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50728">
      <w:pPr>
        <w:rPr>
          <w:rFonts w:hint="default"/>
        </w:rPr>
      </w:pPr>
      <w:r>
        <w:rPr>
          <w:rFonts w:hint="default"/>
        </w:rPr>
        <w:t>هدا</w:t>
      </w:r>
    </w:p>
    <w:p w14:paraId="1E86112E">
      <w:pPr>
        <w:rPr>
          <w:rFonts w:hint="default"/>
        </w:rPr>
      </w:pPr>
    </w:p>
    <w:p w14:paraId="76D951ED">
      <w:pPr>
        <w:rPr>
          <w:rFonts w:hint="default"/>
        </w:rPr>
      </w:pPr>
      <w:r>
        <w:rPr>
          <w:rFonts w:hint="default"/>
        </w:rPr>
        <w:t xml:space="preserve"> الرابط ديال الوكالة ديالي في تركيا خاص بالشرق الاوسط</w:t>
      </w:r>
    </w:p>
    <w:p w14:paraId="138C5EFD">
      <w:pPr>
        <w:rPr>
          <w:rFonts w:hint="default"/>
        </w:rPr>
      </w:pPr>
    </w:p>
    <w:p w14:paraId="6FDFC355">
      <w:pPr>
        <w:rPr>
          <w:rFonts w:hint="default"/>
        </w:rPr>
      </w:pPr>
    </w:p>
    <w:p w14:paraId="4B261F5E">
      <w:pPr>
        <w:rPr>
          <w:rFonts w:hint="default"/>
        </w:rPr>
      </w:pPr>
      <w:r>
        <w:rPr>
          <w:rFonts w:hint="default"/>
        </w:rPr>
        <w:fldChar w:fldCharType="begin"/>
      </w:r>
      <w:r>
        <w:rPr>
          <w:rFonts w:hint="default"/>
        </w:rPr>
        <w:instrText xml:space="preserve"> HYPERLINK "https://www.tiktok.com/t/ZSHems8Bb/" </w:instrText>
      </w:r>
      <w:r>
        <w:rPr>
          <w:rFonts w:hint="default"/>
        </w:rPr>
        <w:fldChar w:fldCharType="separate"/>
      </w:r>
      <w:r>
        <w:rPr>
          <w:rStyle w:val="3"/>
          <w:rFonts w:hint="default"/>
        </w:rPr>
        <w:t>https://www.tiktok.com/t/ZSHems8Bb/</w:t>
      </w:r>
      <w:r>
        <w:rPr>
          <w:rFonts w:hint="default"/>
        </w:rPr>
        <w:fldChar w:fldCharType="end"/>
      </w:r>
    </w:p>
    <w:p w14:paraId="6A3F5466">
      <w:pPr>
        <w:rPr>
          <w:rFonts w:hint="default"/>
        </w:rPr>
      </w:pPr>
    </w:p>
    <w:p w14:paraId="02597267">
      <w:pPr>
        <w:rPr>
          <w:rFonts w:hint="default"/>
        </w:rPr>
      </w:pPr>
      <w:r>
        <w:rPr>
          <w:rFonts w:hint="default"/>
        </w:rPr>
        <w:t>1. المساعدة في الحظر والتقييدات</w:t>
      </w:r>
    </w:p>
    <w:p w14:paraId="7271A77E">
      <w:pPr>
        <w:rPr>
          <w:rFonts w:hint="default"/>
        </w:rPr>
      </w:pPr>
      <w:r>
        <w:rPr>
          <w:rFonts w:hint="default"/>
        </w:rPr>
        <w:t>إذا تعرّض الحساب لحظر أو تقييد، نقوم بتقديم طلبات  مراجعة وطعون إضافية عبر الوسائل الرسمية  المتاحة لنا من التيك توك . القرار النهائي يبقى بيد تيك توك قبولًا أو رفضًا، لكن ميزتنا أننا نستطيع متابعة الحالة ومعرفة السبب الحقيقي للمشكلة، ثم نوضح لك ما يجب تجنّبه حتى لا يتكرر الحظر مستقبلًا. الهدف ليس فقط فك التقييد، بل حماية الحساب وتطويره على المدى الطويل.</w:t>
      </w:r>
    </w:p>
    <w:p w14:paraId="25CA9602">
      <w:pPr>
        <w:rPr>
          <w:rFonts w:hint="default"/>
        </w:rPr>
      </w:pPr>
    </w:p>
    <w:p w14:paraId="1F67B9F9">
      <w:pPr>
        <w:rPr>
          <w:rFonts w:hint="default"/>
        </w:rPr>
      </w:pPr>
      <w:r>
        <w:rPr>
          <w:rFonts w:hint="default"/>
        </w:rPr>
        <w:t>2. أرباح إضافية من الوكالة</w:t>
      </w:r>
    </w:p>
    <w:p w14:paraId="3AFC97B0">
      <w:pPr>
        <w:rPr>
          <w:rFonts w:hint="default"/>
        </w:rPr>
      </w:pPr>
      <w:r>
        <w:rPr>
          <w:rFonts w:hint="default"/>
        </w:rPr>
        <w:t>أرباحك الأساسية من البث والهدايا تبقى لك بالكامل. إضافة إلى ذلك، تيك توك يمنح الوكالة حوافز ومكافآت على إدارة ودعم صناع المحتوى، ومن هذه الحوافز يمكن أن يستفيد المضيف بمبالغ إضافية حسب نشاطه وأدائه. قد تكون الأرباح نقدًا، أو هدايا، أو حتى معدات للبث المباشر حسب ما يناسبك.</w:t>
      </w:r>
    </w:p>
    <w:p w14:paraId="38600822">
      <w:pPr>
        <w:rPr>
          <w:rFonts w:hint="default"/>
        </w:rPr>
      </w:pPr>
    </w:p>
    <w:p w14:paraId="087CB231">
      <w:pPr>
        <w:rPr>
          <w:rFonts w:hint="default"/>
        </w:rPr>
      </w:pPr>
      <w:r>
        <w:rPr>
          <w:rFonts w:hint="default"/>
        </w:rPr>
        <w:t>3. تطوير البث وزيادة فرص الانتشار</w:t>
      </w:r>
    </w:p>
    <w:p w14:paraId="41771792">
      <w:pPr>
        <w:rPr>
          <w:rFonts w:hint="default"/>
        </w:rPr>
      </w:pPr>
      <w:r>
        <w:rPr>
          <w:rFonts w:hint="default"/>
        </w:rPr>
        <w:t>نقدّم لك نصائح عملية لتحسين جودة البث، وتنظيم المحتوى، ورفع مستوى الظهور والوصول إلى جمهور أكبر. كما نرشدك إلى أفضل الأساليب التي تساعدك على النمو وزيادة فرص دخول الإكسبلور وتحقيق نتائج أفضل.</w:t>
      </w:r>
    </w:p>
    <w:p w14:paraId="75D271A6">
      <w:pPr>
        <w:rPr>
          <w:rFonts w:hint="default"/>
        </w:rPr>
      </w:pPr>
    </w:p>
    <w:p w14:paraId="2621E167">
      <w:pPr>
        <w:rPr>
          <w:rFonts w:hint="default"/>
        </w:rPr>
      </w:pPr>
      <w:r>
        <w:rPr>
          <w:rFonts w:hint="default"/>
        </w:rPr>
        <w:t>4. خدمة عملاء ودعم مباشر</w:t>
      </w:r>
    </w:p>
    <w:p w14:paraId="71274185">
      <w:pPr>
        <w:rPr>
          <w:rFonts w:hint="default"/>
        </w:rPr>
      </w:pPr>
      <w:r>
        <w:rPr>
          <w:rFonts w:hint="default"/>
        </w:rPr>
        <w:t>سيكون لديك فريق دعم يمكنك التواصل معه عند أي مشكلة أو استفسار، وسنعمل على مساعدتك بأسرع شكل ممكن. وإذا لم يكن هناك حل مباشر، سنوضح لك السبب والطريقة الصحيحة للتعامل مع المشكل</w:t>
      </w:r>
    </w:p>
    <w:p w14:paraId="68CCB9A8">
      <w:pPr>
        <w:rPr>
          <w:rFonts w:hint="default"/>
        </w:rPr>
      </w:pPr>
    </w:p>
    <w:p w14:paraId="519C224C">
      <w:pPr>
        <w:rPr>
          <w:rFonts w:hint="default"/>
        </w:rPr>
      </w:pPr>
    </w:p>
    <w:p w14:paraId="314A4BE6">
      <w:pPr>
        <w:rPr>
          <w:rFonts w:hint="default"/>
        </w:rPr>
      </w:pPr>
    </w:p>
    <w:p w14:paraId="71DBA687">
      <w:pPr>
        <w:rPr>
          <w:rFonts w:hint="default"/>
        </w:rPr>
      </w:pPr>
    </w:p>
    <w:p w14:paraId="3D20330D">
      <w:pPr>
        <w:rPr>
          <w:rFonts w:hint="default"/>
          <w:lang w:val="fr-FR"/>
        </w:rPr>
      </w:pPr>
      <w:r>
        <w:rPr>
          <w:rFonts w:hint="default"/>
        </w:rPr>
        <w:fldChar w:fldCharType="begin"/>
      </w:r>
      <w:r>
        <w:rPr>
          <w:rFonts w:hint="default"/>
        </w:rPr>
        <w:instrText xml:space="preserve"> HYPERLINK "https://t.me/mounir_tiktok" </w:instrText>
      </w:r>
      <w:r>
        <w:rPr>
          <w:rFonts w:hint="default"/>
        </w:rPr>
        <w:fldChar w:fldCharType="separate"/>
      </w:r>
      <w:r>
        <w:rPr>
          <w:rStyle w:val="3"/>
          <w:rFonts w:hint="default"/>
        </w:rPr>
        <w:t>https://t.me/mounir_tiktok</w:t>
      </w:r>
      <w:r>
        <w:rPr>
          <w:rFonts w:hint="default"/>
        </w:rPr>
        <w:fldChar w:fldCharType="end"/>
      </w:r>
      <w:r>
        <w:rPr>
          <w:rFonts w:hint="default"/>
          <w:lang w:val="fr-FR"/>
        </w:rPr>
        <w:t xml:space="preserve">   TELEGRAM LINK </w:t>
      </w:r>
    </w:p>
    <w:p w14:paraId="04D6470A">
      <w:pPr>
        <w:rPr>
          <w:rFonts w:hint="default"/>
          <w:lang w:val="fr-FR"/>
        </w:rPr>
      </w:pPr>
    </w:p>
    <w:p w14:paraId="728C6808">
      <w:pPr>
        <w:rPr>
          <w:rFonts w:hint="default"/>
          <w:lang w:val="fr-FR"/>
        </w:rPr>
      </w:pPr>
    </w:p>
    <w:p w14:paraId="012B2971">
      <w:pPr>
        <w:rPr>
          <w:rFonts w:hint="default"/>
          <w:lang w:val="fr-FR"/>
        </w:rPr>
      </w:pPr>
    </w:p>
    <w:p w14:paraId="38615CCC">
      <w:pPr>
        <w:rPr>
          <w:rFonts w:hint="default"/>
          <w:lang w:val="fr-FR"/>
        </w:rPr>
      </w:pPr>
      <w:r>
        <w:rPr>
          <w:rFonts w:hint="default"/>
          <w:lang w:val="fr-FR"/>
        </w:rPr>
        <w:t xml:space="preserve">لزرق منير </w:t>
      </w:r>
    </w:p>
    <w:p w14:paraId="3B5AB99E">
      <w:pPr>
        <w:rPr>
          <w:rFonts w:hint="default"/>
          <w:lang w:val="fr-FR"/>
        </w:rPr>
      </w:pPr>
      <w:r>
        <w:rPr>
          <w:rFonts w:hint="default"/>
          <w:lang w:val="fr-FR"/>
        </w:rPr>
        <w:t xml:space="preserve">Lazrak mounir      THE NAME OF THE OWNER OF SITE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6B736D"/>
    <w:rsid w:val="346B736D"/>
    <w:rsid w:val="5A0F6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210</Words>
  <Characters>1020</Characters>
  <Lines>0</Lines>
  <Paragraphs>0</Paragraphs>
  <TotalTime>2</TotalTime>
  <ScaleCrop>false</ScaleCrop>
  <LinksUpToDate>false</LinksUpToDate>
  <CharactersWithSpaces>1224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2026-04-21T15:12:00Z</dcterms:created>
  <dc:creator>hp</dc:creator>
  <cp:lastModifiedBy>hp</cp:lastModifiedBy>
  <dcterms:modified xsi:type="dcterms:W3CDTF">2026-04-21T15:19:45Z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644BC70994BF4D809E8C8165C50DC55E_11</vt:lpwstr>
  </property>
  <property fmtid="{D5CDD505-2E9C-101B-9397-08002B2CF9AE}" pid="4" name="KSOTemplateDocerSaveRecord">
    <vt:lpwstr>eyJoZGlkIjoiY2VlNTg5ZGE1OGM2YmE2MmY1ZTZlNmI5MjM0ZWVhZjQifQ==</vt:lpwstr>
  </property>
</Properties>
</file>