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3E844" w14:textId="77777777" w:rsidR="00684566" w:rsidRPr="00C63B96" w:rsidRDefault="00684566" w:rsidP="00214D20">
      <w:pPr>
        <w:spacing w:line="480" w:lineRule="auto"/>
        <w:ind w:left="90" w:firstLine="720"/>
        <w:rPr>
          <w:rFonts w:ascii="Times New Roman" w:hAnsi="Times New Roman" w:cs="Times New Roman"/>
        </w:rPr>
      </w:pPr>
    </w:p>
    <w:p w14:paraId="65608FEE" w14:textId="77777777" w:rsidR="00B47D7C" w:rsidRPr="00C63B96" w:rsidRDefault="00B47D7C" w:rsidP="00214D20">
      <w:pPr>
        <w:spacing w:line="480" w:lineRule="auto"/>
        <w:ind w:left="90" w:firstLine="720"/>
        <w:jc w:val="center"/>
        <w:rPr>
          <w:rFonts w:ascii="Times New Roman" w:hAnsi="Times New Roman" w:cs="Times New Roman"/>
        </w:rPr>
      </w:pPr>
    </w:p>
    <w:p w14:paraId="12B0E6BB" w14:textId="63C710FF" w:rsidR="00684566" w:rsidRPr="00C63B96" w:rsidRDefault="00684566" w:rsidP="00214D20">
      <w:pPr>
        <w:spacing w:line="480" w:lineRule="auto"/>
        <w:ind w:left="90" w:firstLine="720"/>
        <w:jc w:val="center"/>
        <w:rPr>
          <w:rFonts w:ascii="Times New Roman" w:hAnsi="Times New Roman" w:cs="Times New Roman"/>
          <w:b/>
          <w:bCs/>
        </w:rPr>
      </w:pPr>
      <w:r w:rsidRPr="00C63B96">
        <w:rPr>
          <w:rFonts w:ascii="Times New Roman" w:hAnsi="Times New Roman" w:cs="Times New Roman"/>
          <w:b/>
          <w:bCs/>
        </w:rPr>
        <w:t>Challenges of Using Waterfall in Analytics Projects: Changing Requirements, Delayed Feedback, and Data Uncertainty</w:t>
      </w:r>
    </w:p>
    <w:p w14:paraId="364A0418" w14:textId="77777777" w:rsidR="00684566" w:rsidRPr="00C63B96" w:rsidRDefault="00684566" w:rsidP="00214D20">
      <w:pPr>
        <w:spacing w:line="480" w:lineRule="auto"/>
        <w:ind w:left="90" w:firstLine="720"/>
        <w:jc w:val="center"/>
        <w:rPr>
          <w:rFonts w:ascii="Times New Roman" w:hAnsi="Times New Roman" w:cs="Times New Roman"/>
          <w:b/>
          <w:bCs/>
        </w:rPr>
      </w:pPr>
    </w:p>
    <w:p w14:paraId="22358C54" w14:textId="4E243CC5" w:rsidR="00684566" w:rsidRPr="00C63B96" w:rsidRDefault="00684566" w:rsidP="00214D20">
      <w:pPr>
        <w:spacing w:line="480" w:lineRule="auto"/>
        <w:ind w:left="90" w:firstLine="720"/>
        <w:jc w:val="center"/>
        <w:rPr>
          <w:rFonts w:ascii="Times New Roman" w:hAnsi="Times New Roman" w:cs="Times New Roman"/>
        </w:rPr>
      </w:pPr>
      <w:r w:rsidRPr="00C63B96">
        <w:rPr>
          <w:rFonts w:ascii="Times New Roman" w:hAnsi="Times New Roman" w:cs="Times New Roman"/>
        </w:rPr>
        <w:t>Aanchal Malhotra</w:t>
      </w:r>
    </w:p>
    <w:p w14:paraId="17FC0812" w14:textId="712CF3A6" w:rsidR="008A00C2" w:rsidRPr="00C63B96" w:rsidRDefault="008A00C2" w:rsidP="00214D20">
      <w:pPr>
        <w:spacing w:line="480" w:lineRule="auto"/>
        <w:ind w:left="90" w:firstLine="720"/>
        <w:jc w:val="center"/>
        <w:rPr>
          <w:rFonts w:ascii="Times New Roman" w:hAnsi="Times New Roman" w:cs="Times New Roman"/>
        </w:rPr>
      </w:pPr>
      <w:r w:rsidRPr="00C63B96">
        <w:rPr>
          <w:rFonts w:ascii="Times New Roman" w:hAnsi="Times New Roman" w:cs="Times New Roman"/>
        </w:rPr>
        <w:t>MS in Information Management, University of Illinois</w:t>
      </w:r>
    </w:p>
    <w:p w14:paraId="08179107" w14:textId="6576D4F2" w:rsidR="00F60869" w:rsidRPr="00C63B96" w:rsidRDefault="00F60869" w:rsidP="00214D20">
      <w:pPr>
        <w:spacing w:line="480" w:lineRule="auto"/>
        <w:ind w:left="90" w:firstLine="720"/>
        <w:jc w:val="center"/>
        <w:rPr>
          <w:rFonts w:ascii="Times New Roman" w:hAnsi="Times New Roman" w:cs="Times New Roman"/>
        </w:rPr>
      </w:pPr>
      <w:r w:rsidRPr="00C63B96">
        <w:rPr>
          <w:rFonts w:ascii="Times New Roman" w:hAnsi="Times New Roman" w:cs="Times New Roman"/>
        </w:rPr>
        <w:t>IS 594 Project Management</w:t>
      </w:r>
    </w:p>
    <w:p w14:paraId="17AD5805" w14:textId="77777777" w:rsidR="00FC4ABD" w:rsidRPr="00C63B96" w:rsidRDefault="00FC4ABD" w:rsidP="00214D20">
      <w:pPr>
        <w:spacing w:line="480" w:lineRule="auto"/>
        <w:ind w:left="90" w:firstLine="720"/>
        <w:jc w:val="center"/>
        <w:rPr>
          <w:rFonts w:ascii="Times New Roman" w:hAnsi="Times New Roman" w:cs="Times New Roman"/>
          <w:color w:val="273540"/>
          <w:shd w:val="clear" w:color="auto" w:fill="FFFFFF"/>
        </w:rPr>
      </w:pPr>
      <w:r w:rsidRPr="00C63B96">
        <w:rPr>
          <w:rFonts w:ascii="Times New Roman" w:hAnsi="Times New Roman" w:cs="Times New Roman"/>
          <w:color w:val="273540"/>
          <w:shd w:val="clear" w:color="auto" w:fill="FFFFFF"/>
        </w:rPr>
        <w:t>Dr. Bradly Alicea</w:t>
      </w:r>
    </w:p>
    <w:p w14:paraId="20999AA1" w14:textId="6B7B5438" w:rsidR="00684566" w:rsidRPr="00C63B96" w:rsidRDefault="00684566" w:rsidP="00214D20">
      <w:pPr>
        <w:spacing w:line="480" w:lineRule="auto"/>
        <w:ind w:left="90" w:firstLine="720"/>
        <w:jc w:val="center"/>
        <w:rPr>
          <w:rFonts w:ascii="Times New Roman" w:hAnsi="Times New Roman" w:cs="Times New Roman"/>
        </w:rPr>
      </w:pPr>
      <w:r w:rsidRPr="00C63B96">
        <w:rPr>
          <w:rFonts w:ascii="Times New Roman" w:hAnsi="Times New Roman" w:cs="Times New Roman"/>
        </w:rPr>
        <w:t>December</w:t>
      </w:r>
      <w:r w:rsidR="00FC4ABD" w:rsidRPr="00C63B96">
        <w:rPr>
          <w:rFonts w:ascii="Times New Roman" w:hAnsi="Times New Roman" w:cs="Times New Roman"/>
        </w:rPr>
        <w:t xml:space="preserve"> </w:t>
      </w:r>
      <w:r w:rsidR="00506272" w:rsidRPr="00C63B96">
        <w:rPr>
          <w:rFonts w:ascii="Times New Roman" w:hAnsi="Times New Roman" w:cs="Times New Roman"/>
        </w:rPr>
        <w:t>1</w:t>
      </w:r>
      <w:r w:rsidR="00FC4ABD" w:rsidRPr="00C63B96">
        <w:rPr>
          <w:rFonts w:ascii="Times New Roman" w:hAnsi="Times New Roman" w:cs="Times New Roman"/>
        </w:rPr>
        <w:t>6</w:t>
      </w:r>
      <w:r w:rsidRPr="00C63B96">
        <w:rPr>
          <w:rFonts w:ascii="Times New Roman" w:hAnsi="Times New Roman" w:cs="Times New Roman"/>
        </w:rPr>
        <w:t>, 2025</w:t>
      </w:r>
    </w:p>
    <w:p w14:paraId="1251BDAD" w14:textId="77777777" w:rsidR="00684566" w:rsidRPr="00C63B96" w:rsidRDefault="00684566" w:rsidP="00214D20">
      <w:pPr>
        <w:spacing w:line="480" w:lineRule="auto"/>
        <w:ind w:left="90" w:firstLine="720"/>
        <w:rPr>
          <w:rFonts w:ascii="Times New Roman" w:hAnsi="Times New Roman" w:cs="Times New Roman"/>
        </w:rPr>
      </w:pPr>
    </w:p>
    <w:p w14:paraId="744F6786" w14:textId="77777777" w:rsidR="00684566" w:rsidRPr="00C63B96" w:rsidRDefault="00684566" w:rsidP="00214D20">
      <w:pPr>
        <w:spacing w:line="480" w:lineRule="auto"/>
        <w:ind w:left="90" w:firstLine="720"/>
        <w:rPr>
          <w:rFonts w:ascii="Times New Roman" w:hAnsi="Times New Roman" w:cs="Times New Roman"/>
        </w:rPr>
      </w:pPr>
    </w:p>
    <w:p w14:paraId="2982535E" w14:textId="77777777" w:rsidR="00684566" w:rsidRPr="00C63B96" w:rsidRDefault="00684566" w:rsidP="00214D20">
      <w:pPr>
        <w:spacing w:line="480" w:lineRule="auto"/>
        <w:ind w:left="90" w:firstLine="720"/>
        <w:rPr>
          <w:rFonts w:ascii="Times New Roman" w:hAnsi="Times New Roman" w:cs="Times New Roman"/>
        </w:rPr>
      </w:pPr>
    </w:p>
    <w:p w14:paraId="2CC27418" w14:textId="77777777" w:rsidR="00684566" w:rsidRPr="00C63B96" w:rsidRDefault="00684566" w:rsidP="00214D20">
      <w:pPr>
        <w:spacing w:line="480" w:lineRule="auto"/>
        <w:ind w:left="90" w:firstLine="720"/>
        <w:rPr>
          <w:rFonts w:ascii="Times New Roman" w:hAnsi="Times New Roman" w:cs="Times New Roman"/>
        </w:rPr>
      </w:pPr>
    </w:p>
    <w:p w14:paraId="21671CFA" w14:textId="77777777" w:rsidR="00684566" w:rsidRPr="00C63B96" w:rsidRDefault="00684566" w:rsidP="00214D20">
      <w:pPr>
        <w:spacing w:line="480" w:lineRule="auto"/>
        <w:ind w:left="90" w:firstLine="720"/>
        <w:rPr>
          <w:rFonts w:ascii="Times New Roman" w:hAnsi="Times New Roman" w:cs="Times New Roman"/>
        </w:rPr>
      </w:pPr>
    </w:p>
    <w:p w14:paraId="2EC67569" w14:textId="77777777" w:rsidR="00684566" w:rsidRPr="00C63B96" w:rsidRDefault="00684566" w:rsidP="00214D20">
      <w:pPr>
        <w:spacing w:line="480" w:lineRule="auto"/>
        <w:ind w:left="90" w:firstLine="720"/>
        <w:rPr>
          <w:rFonts w:ascii="Times New Roman" w:hAnsi="Times New Roman" w:cs="Times New Roman"/>
        </w:rPr>
      </w:pPr>
    </w:p>
    <w:p w14:paraId="3725A9ED" w14:textId="77777777" w:rsidR="00684566" w:rsidRPr="00C63B96" w:rsidRDefault="00684566" w:rsidP="00214D20">
      <w:pPr>
        <w:spacing w:line="480" w:lineRule="auto"/>
        <w:ind w:left="90" w:firstLine="720"/>
        <w:rPr>
          <w:rFonts w:ascii="Times New Roman" w:hAnsi="Times New Roman" w:cs="Times New Roman"/>
        </w:rPr>
      </w:pPr>
    </w:p>
    <w:p w14:paraId="486B4CC5" w14:textId="77777777" w:rsidR="00684566" w:rsidRPr="00C63B96" w:rsidRDefault="00684566" w:rsidP="00214D20">
      <w:pPr>
        <w:spacing w:line="480" w:lineRule="auto"/>
        <w:ind w:left="90" w:firstLine="720"/>
        <w:rPr>
          <w:rFonts w:ascii="Times New Roman" w:hAnsi="Times New Roman" w:cs="Times New Roman"/>
        </w:rPr>
      </w:pPr>
    </w:p>
    <w:p w14:paraId="69EB664A" w14:textId="77777777" w:rsidR="00684566" w:rsidRPr="00C63B96" w:rsidRDefault="00684566" w:rsidP="00214D20">
      <w:pPr>
        <w:spacing w:line="480" w:lineRule="auto"/>
        <w:ind w:firstLine="720"/>
        <w:rPr>
          <w:rFonts w:ascii="Times New Roman" w:hAnsi="Times New Roman" w:cs="Times New Roman"/>
        </w:rPr>
      </w:pPr>
    </w:p>
    <w:p w14:paraId="50922422" w14:textId="090D6E39" w:rsidR="00684566" w:rsidRPr="00C63B96" w:rsidRDefault="00684566" w:rsidP="00214D20">
      <w:pPr>
        <w:spacing w:before="100" w:beforeAutospacing="1" w:after="100" w:afterAutospacing="1" w:line="480" w:lineRule="auto"/>
        <w:ind w:firstLine="720"/>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lastRenderedPageBreak/>
        <w:t>Introduction</w:t>
      </w:r>
    </w:p>
    <w:p w14:paraId="087BE721" w14:textId="6E72EE07" w:rsidR="00786BA3" w:rsidRPr="00C63B96" w:rsidRDefault="00786BA3" w:rsidP="00214D20">
      <w:pPr>
        <w:spacing w:before="100" w:beforeAutospacing="1" w:after="100" w:afterAutospacing="1" w:line="480" w:lineRule="auto"/>
        <w:ind w:firstLine="720"/>
        <w:rPr>
          <w:rFonts w:ascii="Times New Roman" w:hAnsi="Times New Roman" w:cs="Times New Roman"/>
        </w:rPr>
      </w:pPr>
      <w:r w:rsidRPr="00C63B96">
        <w:rPr>
          <w:rFonts w:ascii="Times New Roman" w:hAnsi="Times New Roman" w:cs="Times New Roman"/>
        </w:rPr>
        <w:t>Analytics projects have become central to organizational decision making across industries, including finance, healthcare, education, and marketing. These projects are often managed using traditional project management methodologies such as Waterfall</w:t>
      </w:r>
      <w:r w:rsidR="00633A43" w:rsidRPr="00C63B96">
        <w:rPr>
          <w:rFonts w:ascii="Times New Roman" w:hAnsi="Times New Roman" w:cs="Times New Roman"/>
        </w:rPr>
        <w:t xml:space="preserve"> (as shown in Figure 1)</w:t>
      </w:r>
      <w:r w:rsidRPr="00C63B96">
        <w:rPr>
          <w:rFonts w:ascii="Times New Roman" w:hAnsi="Times New Roman" w:cs="Times New Roman"/>
        </w:rPr>
        <w:t>, which were originally designed for predictable engineering environments. However, analytics work is exploratory in nature, involving iterative learning, evolving questions, and uncertain data inputs. As a result, a mismatch frequently arises between the structure imposed by Waterfall and the realities of analytics projects. Understanding this mismatch is important because inappropriate project management approaches can lead to inefficiencies, rework, and failed analytics initiatives.</w:t>
      </w:r>
    </w:p>
    <w:p w14:paraId="7A44D377" w14:textId="059D8ECC" w:rsidR="007534DE" w:rsidRPr="00C63B96" w:rsidRDefault="002A6D5D" w:rsidP="00214D20">
      <w:pPr>
        <w:spacing w:before="100" w:beforeAutospacing="1" w:after="100" w:afterAutospacing="1" w:line="480" w:lineRule="auto"/>
        <w:rPr>
          <w:rFonts w:ascii="Times New Roman" w:eastAsia="Times New Roman" w:hAnsi="Times New Roman" w:cs="Times New Roman"/>
          <w:b/>
          <w:bCs/>
          <w:kern w:val="0"/>
          <w14:ligatures w14:val="none"/>
        </w:rPr>
      </w:pPr>
      <w:r w:rsidRPr="00C63B96">
        <w:rPr>
          <w:rFonts w:ascii="Times New Roman" w:eastAsia="Times New Roman" w:hAnsi="Times New Roman" w:cs="Times New Roman"/>
          <w:b/>
          <w:bCs/>
          <w:kern w:val="0"/>
          <w14:ligatures w14:val="none"/>
        </w:rPr>
        <w:t>Figure 1</w:t>
      </w:r>
    </w:p>
    <w:p w14:paraId="6262AAAB" w14:textId="06EFD779" w:rsidR="007534DE" w:rsidRPr="00C63B96" w:rsidRDefault="00711441" w:rsidP="00214D20">
      <w:pPr>
        <w:spacing w:before="100" w:beforeAutospacing="1" w:after="100" w:afterAutospacing="1" w:line="480" w:lineRule="auto"/>
        <w:rPr>
          <w:rFonts w:ascii="Times New Roman" w:eastAsia="Times New Roman" w:hAnsi="Times New Roman" w:cs="Times New Roman"/>
          <w:i/>
          <w:iCs/>
          <w:kern w:val="0"/>
          <w14:ligatures w14:val="none"/>
        </w:rPr>
      </w:pPr>
      <w:r w:rsidRPr="00C63B96">
        <w:rPr>
          <w:rFonts w:ascii="Times New Roman" w:eastAsia="Times New Roman" w:hAnsi="Times New Roman" w:cs="Times New Roman"/>
          <w:i/>
          <w:iCs/>
          <w:kern w:val="0"/>
          <w14:ligatures w14:val="none"/>
        </w:rPr>
        <w:t>Linear waterfall process flow</w:t>
      </w:r>
    </w:p>
    <w:p w14:paraId="7112D628" w14:textId="6D3BBA2F" w:rsidR="007534DE" w:rsidRPr="00C63B96" w:rsidRDefault="000D212A" w:rsidP="00214D20">
      <w:pPr>
        <w:spacing w:before="100" w:beforeAutospacing="1" w:after="100" w:afterAutospacing="1" w:line="480" w:lineRule="auto"/>
        <w:ind w:firstLine="720"/>
        <w:rPr>
          <w:rFonts w:ascii="Times New Roman" w:eastAsia="Times New Roman" w:hAnsi="Times New Roman" w:cs="Times New Roman"/>
          <w:i/>
          <w:iCs/>
          <w:kern w:val="0"/>
          <w14:ligatures w14:val="none"/>
        </w:rPr>
      </w:pPr>
      <w:r w:rsidRPr="00C63B96">
        <w:rPr>
          <w:rFonts w:ascii="Times New Roman" w:eastAsia="Times New Roman" w:hAnsi="Times New Roman" w:cs="Times New Roman"/>
          <w:b/>
          <w:bCs/>
          <w:noProof/>
          <w:kern w:val="0"/>
        </w:rPr>
        <mc:AlternateContent>
          <mc:Choice Requires="wpg">
            <w:drawing>
              <wp:anchor distT="0" distB="0" distL="114300" distR="114300" simplePos="0" relativeHeight="251684864" behindDoc="0" locked="0" layoutInCell="1" allowOverlap="1" wp14:anchorId="466A01D9" wp14:editId="5D7B7BDE">
                <wp:simplePos x="0" y="0"/>
                <wp:positionH relativeFrom="column">
                  <wp:posOffset>-12526</wp:posOffset>
                </wp:positionH>
                <wp:positionV relativeFrom="paragraph">
                  <wp:posOffset>129923</wp:posOffset>
                </wp:positionV>
                <wp:extent cx="6396477" cy="3623710"/>
                <wp:effectExtent l="0" t="0" r="4445" b="0"/>
                <wp:wrapNone/>
                <wp:docPr id="1221378686" name="Group 4"/>
                <wp:cNvGraphicFramePr/>
                <a:graphic xmlns:a="http://schemas.openxmlformats.org/drawingml/2006/main">
                  <a:graphicData uri="http://schemas.microsoft.com/office/word/2010/wordprocessingGroup">
                    <wpg:wgp>
                      <wpg:cNvGrpSpPr/>
                      <wpg:grpSpPr>
                        <a:xfrm>
                          <a:off x="0" y="0"/>
                          <a:ext cx="6396477" cy="3623710"/>
                          <a:chOff x="0" y="0"/>
                          <a:chExt cx="6776186" cy="3619099"/>
                        </a:xfrm>
                      </wpg:grpSpPr>
                      <wps:wsp>
                        <wps:cNvPr id="1279309954" name="Rounded Rectangle 1"/>
                        <wps:cNvSpPr/>
                        <wps:spPr>
                          <a:xfrm>
                            <a:off x="0" y="0"/>
                            <a:ext cx="1575468" cy="458938"/>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07CFB1"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811615" name="Rounded Rectangle 1"/>
                        <wps:cNvSpPr/>
                        <wps:spPr>
                          <a:xfrm>
                            <a:off x="952901" y="558266"/>
                            <a:ext cx="1636295" cy="510139"/>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B7619E"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261306" name="Rounded Rectangle 1"/>
                        <wps:cNvSpPr/>
                        <wps:spPr>
                          <a:xfrm>
                            <a:off x="2011680" y="1203158"/>
                            <a:ext cx="1636295" cy="510139"/>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28933D"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9605273" name="Rounded Rectangle 1"/>
                        <wps:cNvSpPr/>
                        <wps:spPr>
                          <a:xfrm>
                            <a:off x="3003083" y="1838426"/>
                            <a:ext cx="1636295" cy="510139"/>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A55569"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673393" name="Rounded Rectangle 1"/>
                        <wps:cNvSpPr/>
                        <wps:spPr>
                          <a:xfrm>
                            <a:off x="4052236" y="2483318"/>
                            <a:ext cx="1636295" cy="510139"/>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CA6415"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056558" name="Rounded Rectangle 1"/>
                        <wps:cNvSpPr/>
                        <wps:spPr>
                          <a:xfrm>
                            <a:off x="5139891" y="3108960"/>
                            <a:ext cx="1636295" cy="510139"/>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6E5BDD"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461661" name="Elbow Connector 3"/>
                        <wps:cNvCnPr/>
                        <wps:spPr>
                          <a:xfrm>
                            <a:off x="1578544" y="137829"/>
                            <a:ext cx="433136" cy="420437"/>
                          </a:xfrm>
                          <a:prstGeom prst="bentConnector3">
                            <a:avLst>
                              <a:gd name="adj1" fmla="val 99217"/>
                            </a:avLst>
                          </a:prstGeom>
                          <a:ln>
                            <a:solidFill>
                              <a:schemeClr val="tx1">
                                <a:alpha val="66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873786714" name="Elbow Connector 3"/>
                        <wps:cNvCnPr/>
                        <wps:spPr>
                          <a:xfrm>
                            <a:off x="2589196" y="782721"/>
                            <a:ext cx="433070" cy="420370"/>
                          </a:xfrm>
                          <a:prstGeom prst="bentConnector3">
                            <a:avLst>
                              <a:gd name="adj1" fmla="val 99217"/>
                            </a:avLst>
                          </a:prstGeom>
                          <a:ln>
                            <a:solidFill>
                              <a:schemeClr val="tx1">
                                <a:alpha val="66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1572315" name="Elbow Connector 3"/>
                        <wps:cNvCnPr/>
                        <wps:spPr>
                          <a:xfrm>
                            <a:off x="3647975" y="1417989"/>
                            <a:ext cx="433136" cy="420437"/>
                          </a:xfrm>
                          <a:prstGeom prst="bentConnector3">
                            <a:avLst>
                              <a:gd name="adj1" fmla="val 99217"/>
                            </a:avLst>
                          </a:prstGeom>
                          <a:ln>
                            <a:solidFill>
                              <a:schemeClr val="tx1">
                                <a:alpha val="66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65435090" name="Elbow Connector 3"/>
                        <wps:cNvCnPr/>
                        <wps:spPr>
                          <a:xfrm>
                            <a:off x="4639377" y="2062881"/>
                            <a:ext cx="433136" cy="420437"/>
                          </a:xfrm>
                          <a:prstGeom prst="bentConnector3">
                            <a:avLst>
                              <a:gd name="adj1" fmla="val 99217"/>
                            </a:avLst>
                          </a:prstGeom>
                          <a:ln>
                            <a:solidFill>
                              <a:schemeClr val="tx1">
                                <a:alpha val="66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85267096" name="Elbow Connector 3"/>
                        <wps:cNvCnPr/>
                        <wps:spPr>
                          <a:xfrm>
                            <a:off x="5678906" y="2688523"/>
                            <a:ext cx="433136" cy="420437"/>
                          </a:xfrm>
                          <a:prstGeom prst="bentConnector3">
                            <a:avLst>
                              <a:gd name="adj1" fmla="val 99217"/>
                            </a:avLst>
                          </a:prstGeom>
                          <a:ln>
                            <a:solidFill>
                              <a:schemeClr val="tx1">
                                <a:alpha val="66000"/>
                              </a:schemeClr>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66A01D9" id="Group 4" o:spid="_x0000_s1026" style="position:absolute;left:0;text-align:left;margin-left:-1pt;margin-top:10.25pt;width:503.65pt;height:285.35pt;z-index:251684864;mso-width-relative:margin;mso-height-relative:margin" coordsize="67761,3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">
                <v:roundrect id="Rounded Rectangle 1" o:spid="_x0000_s1027" style="position:absolute;width:15754;height:458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" fillcolor="#65419e" stroked="f" strokeweight="1.5pt">
                  <v:stroke joinstyle="miter"/>
                  <v:textbox>
                    <w:txbxContent>
                      <w:p w14:paraId="0207CFB1"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Requirements</w:t>
                        </w:r>
                      </w:p>
                    </w:txbxContent>
                  </v:textbox>
                </v:roundrect>
                <v:roundrect id="Rounded Rectangle 1" o:spid="_x0000_s1028" style="position:absolute;left:9529;top:5582;width:16362;height:51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" fillcolor="#65419e" stroked="f" strokeweight="1.5pt">
                  <v:stroke joinstyle="miter"/>
                  <v:textbox>
                    <w:txbxContent>
                      <w:p w14:paraId="00B7619E"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Design</w:t>
                        </w:r>
                      </w:p>
                    </w:txbxContent>
                  </v:textbox>
                </v:roundrect>
                <v:roundrect id="Rounded Rectangle 1" o:spid="_x0000_s1029" style="position:absolute;left:20116;top:12031;width:16363;height:51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" fillcolor="#65419e" stroked="f" strokeweight="1.5pt">
                  <v:stroke joinstyle="miter"/>
                  <v:textbox>
                    <w:txbxContent>
                      <w:p w14:paraId="1628933D"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Implementation</w:t>
                        </w:r>
                      </w:p>
                    </w:txbxContent>
                  </v:textbox>
                </v:roundrect>
                <v:roundrect id="Rounded Rectangle 1" o:spid="_x0000_s1030" style="position:absolute;left:30030;top:18384;width:16363;height:51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" fillcolor="#65419e" stroked="f" strokeweight="1.5pt">
                  <v:stroke joinstyle="miter"/>
                  <v:textbox>
                    <w:txbxContent>
                      <w:p w14:paraId="2DA55569"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Testing</w:t>
                        </w:r>
                      </w:p>
                    </w:txbxContent>
                  </v:textbox>
                </v:roundrect>
                <v:roundrect id="Rounded Rectangle 1" o:spid="_x0000_s1031" style="position:absolute;left:40522;top:24833;width:16363;height:51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" fillcolor="#65419e" stroked="f" strokeweight="1.5pt">
                  <v:stroke joinstyle="miter"/>
                  <v:textbox>
                    <w:txbxContent>
                      <w:p w14:paraId="3ACA6415"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Deployment</w:t>
                        </w:r>
                      </w:p>
                    </w:txbxContent>
                  </v:textbox>
                </v:roundrect>
                <v:roundrect id="Rounded Rectangle 1" o:spid="_x0000_s1032" style="position:absolute;left:51398;top:31089;width:16363;height:51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" fillcolor="#65419e" stroked="f" strokeweight="1.5pt">
                  <v:stroke joinstyle="miter"/>
                  <v:textbox>
                    <w:txbxContent>
                      <w:p w14:paraId="016E5BDD" w14:textId="77777777" w:rsidR="002A6D5D" w:rsidRPr="00985BC5" w:rsidRDefault="002A6D5D" w:rsidP="002A6D5D">
                        <w:pPr>
                          <w:jc w:val="center"/>
                          <w:rPr>
                            <w:rFonts w:ascii="Times New Roman" w:hAnsi="Times New Roman" w:cs="Times New Roman"/>
                          </w:rPr>
                        </w:pPr>
                        <w:r w:rsidRPr="00985BC5">
                          <w:rPr>
                            <w:rFonts w:ascii="Times New Roman" w:hAnsi="Times New Roman" w:cs="Times New Roman"/>
                          </w:rPr>
                          <w:t>Maintenance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33" type="#_x0000_t34" style="position:absolute;left:15785;top:1378;width:4331;height:420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" adj="21431" strokecolor="black [3213]" strokeweight="1.5pt">
                  <v:stroke endarrow="block" opacity="43176f"/>
                </v:shape>
                <v:shape id="Elbow Connector 3" o:spid="_x0000_s1034" type="#_x0000_t34" style="position:absolute;left:25891;top:7827;width:4331;height:420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" adj="21431" strokecolor="black [3213]" strokeweight="1.5pt">
                  <v:stroke endarrow="block" opacity="43176f"/>
                </v:shape>
                <v:shape id="Elbow Connector 3" o:spid="_x0000_s1035" type="#_x0000_t34" style="position:absolute;left:36479;top:14179;width:4332;height:420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" adj="21431" strokecolor="black [3213]" strokeweight="1.5pt">
                  <v:stroke endarrow="block" opacity="43176f"/>
                </v:shape>
                <v:shape id="Elbow Connector 3" o:spid="_x0000_s1036" type="#_x0000_t34" style="position:absolute;left:46393;top:20628;width:4332;height:420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" adj="21431" strokecolor="black [3213]" strokeweight="1.5pt">
                  <v:stroke endarrow="block" opacity="43176f"/>
                </v:shape>
                <v:shape id="Elbow Connector 3" o:spid="_x0000_s1037" type="#_x0000_t34" style="position:absolute;left:56789;top:26885;width:4331;height:420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" adj="21431" strokecolor="black [3213]" strokeweight="1.5pt">
                  <v:stroke endarrow="block" opacity="43176f"/>
                </v:shape>
              </v:group>
            </w:pict>
          </mc:Fallback>
        </mc:AlternateContent>
      </w:r>
    </w:p>
    <w:p w14:paraId="30C7EC23" w14:textId="77777777" w:rsidR="007534DE" w:rsidRPr="00C63B96" w:rsidRDefault="007534DE" w:rsidP="00214D20">
      <w:pPr>
        <w:spacing w:before="100" w:beforeAutospacing="1" w:after="100" w:afterAutospacing="1" w:line="480" w:lineRule="auto"/>
        <w:ind w:firstLine="720"/>
        <w:rPr>
          <w:rFonts w:ascii="Times New Roman" w:eastAsia="Times New Roman" w:hAnsi="Times New Roman" w:cs="Times New Roman"/>
          <w:b/>
          <w:bCs/>
          <w:kern w:val="0"/>
          <w14:ligatures w14:val="none"/>
        </w:rPr>
      </w:pPr>
    </w:p>
    <w:p w14:paraId="54C01E01" w14:textId="67E8E7C9" w:rsidR="007534DE" w:rsidRPr="00C63B96" w:rsidRDefault="007534DE" w:rsidP="00214D20">
      <w:pPr>
        <w:spacing w:before="100" w:beforeAutospacing="1" w:after="100" w:afterAutospacing="1" w:line="480" w:lineRule="auto"/>
        <w:ind w:firstLine="720"/>
        <w:rPr>
          <w:rFonts w:ascii="Times New Roman" w:eastAsia="Times New Roman" w:hAnsi="Times New Roman" w:cs="Times New Roman"/>
          <w:b/>
          <w:bCs/>
          <w:kern w:val="0"/>
          <w14:ligatures w14:val="none"/>
        </w:rPr>
      </w:pPr>
    </w:p>
    <w:p w14:paraId="0CD4E181" w14:textId="22A0A047" w:rsidR="002A6D5D" w:rsidRPr="00C63B96" w:rsidRDefault="002A6D5D" w:rsidP="00214D20">
      <w:pPr>
        <w:spacing w:before="100" w:beforeAutospacing="1" w:after="100" w:afterAutospacing="1" w:line="480" w:lineRule="auto"/>
        <w:ind w:firstLine="720"/>
        <w:rPr>
          <w:rFonts w:ascii="Times New Roman" w:eastAsia="Times New Roman" w:hAnsi="Times New Roman" w:cs="Times New Roman"/>
          <w:kern w:val="0"/>
          <w14:ligatures w14:val="none"/>
        </w:rPr>
      </w:pPr>
    </w:p>
    <w:p w14:paraId="0AF4C298" w14:textId="5DCCCB95" w:rsidR="002A6D5D" w:rsidRPr="00C63B96" w:rsidRDefault="002A6D5D"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p>
    <w:p w14:paraId="2494F856" w14:textId="77777777" w:rsidR="002A6D5D" w:rsidRPr="00C63B96" w:rsidRDefault="002A6D5D" w:rsidP="00214D20">
      <w:pPr>
        <w:spacing w:before="100" w:beforeAutospacing="1" w:after="100" w:afterAutospacing="1" w:line="480" w:lineRule="auto"/>
        <w:ind w:firstLine="720"/>
        <w:rPr>
          <w:rFonts w:ascii="Times New Roman" w:eastAsia="Times New Roman" w:hAnsi="Times New Roman" w:cs="Times New Roman"/>
          <w:kern w:val="0"/>
          <w14:ligatures w14:val="none"/>
        </w:rPr>
      </w:pPr>
    </w:p>
    <w:p w14:paraId="0365770D" w14:textId="77777777" w:rsidR="00786BA3" w:rsidRPr="00C63B96" w:rsidRDefault="00786BA3"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lastRenderedPageBreak/>
        <w:t>Applying Waterfall project management to analytics projects is difficult due to changing requirements, delayed feedback, and uncertain data. These challenges stem from fundamental assumptions embedded in the Waterfall methodology that do not hold in data-driven and discovery-oriented work.</w:t>
      </w:r>
    </w:p>
    <w:p w14:paraId="3CBE435E" w14:textId="77777777" w:rsidR="00786BA3" w:rsidRPr="00C63B96" w:rsidRDefault="00786BA3"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t>This paper examines each of these challenges in turn by analyzing requirement volatility in analytics projects, the timing and value of stakeholder feedback, and the impact of data uncertainty on project execution. By unpacking these three factors, the paper demonstrates why Waterfall struggles in analytics contexts and why alternative approaches are necessary.</w:t>
      </w:r>
    </w:p>
    <w:p w14:paraId="349FE771" w14:textId="68A5D3E1"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To support this argument, the paper begins with a literature review of project management methodologies and analytics frameworks. It then analyzes each of the three barriers in depth. Finally, it shows why iterative analytics methods such as CRISP DM offer a better fit and explains how a hybrid governance approach can combine flexibility with necessary project discipline.</w:t>
      </w:r>
    </w:p>
    <w:p w14:paraId="6FDA5E06" w14:textId="713E0BAD" w:rsidR="00506272" w:rsidRPr="00C63B96" w:rsidRDefault="00684566" w:rsidP="00262A22">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The aim of the paper is to help readers understand why Waterfall breaks down when used for insight driven projects and to offer a clear alternative that aligns with the realities of data work.</w:t>
      </w:r>
    </w:p>
    <w:p w14:paraId="7F42C303" w14:textId="621EB1FE" w:rsidR="00684566" w:rsidRPr="00C63B96" w:rsidRDefault="00684566" w:rsidP="00214D20">
      <w:pPr>
        <w:spacing w:before="100" w:beforeAutospacing="1" w:after="100" w:afterAutospacing="1" w:line="480" w:lineRule="auto"/>
        <w:ind w:firstLine="720"/>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t>Literature Review</w:t>
      </w:r>
    </w:p>
    <w:p w14:paraId="4F3325B2" w14:textId="31BA7354" w:rsidR="00786BA3" w:rsidRPr="00C63B96" w:rsidRDefault="00633A43"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hAnsi="Times New Roman" w:cs="Times New Roman"/>
        </w:rPr>
        <w:t xml:space="preserve">The challenges associated with applying Waterfall to analytics projects did not emerge in isolation. They reflect broader historical developments across project management, software engineering, and data science. This literature review motivates the problem by outlining the historical origins of the Waterfall methodology, examining how project management research </w:t>
      </w:r>
      <w:r w:rsidRPr="00C63B96">
        <w:rPr>
          <w:rFonts w:ascii="Times New Roman" w:hAnsi="Times New Roman" w:cs="Times New Roman"/>
        </w:rPr>
        <w:lastRenderedPageBreak/>
        <w:t>has identified requirement uncertainty and feedback timing as persistent challenges, and drawing on analytics and data science literature to show how data-driven work fundamentally differs from traditional engineering projects.</w:t>
      </w:r>
    </w:p>
    <w:p w14:paraId="006E2D81" w14:textId="35447FA2" w:rsidR="00633A43" w:rsidRPr="00C63B96" w:rsidRDefault="00633A43"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t xml:space="preserve">Early project management literature positioned Waterfall as a disciplined and structured process for managing complex systems. Royce described Waterfall as a model that reduces risk by enforcing detailed documentation and verification at each stage of development. Subsequent scholarship reinforced this perspective, emphasizing that Waterfall performs well in environments where uncertainty is </w:t>
      </w:r>
      <w:proofErr w:type="gramStart"/>
      <w:r w:rsidRPr="00C63B96">
        <w:rPr>
          <w:rFonts w:ascii="Times New Roman" w:hAnsi="Times New Roman" w:cs="Times New Roman"/>
        </w:rPr>
        <w:t>low</w:t>
      </w:r>
      <w:proofErr w:type="gramEnd"/>
      <w:r w:rsidRPr="00C63B96">
        <w:rPr>
          <w:rFonts w:ascii="Times New Roman" w:hAnsi="Times New Roman" w:cs="Times New Roman"/>
        </w:rPr>
        <w:t xml:space="preserve"> and system behavior can be specified in advance. In such settings, the linear sequencing of phases supports predictability, control, and accountability</w:t>
      </w:r>
      <w:r w:rsidR="00214D20" w:rsidRPr="00C63B96">
        <w:rPr>
          <w:rFonts w:ascii="Times New Roman" w:hAnsi="Times New Roman" w:cs="Times New Roman"/>
        </w:rPr>
        <w:t>.</w:t>
      </w:r>
    </w:p>
    <w:p w14:paraId="28861830" w14:textId="77777777" w:rsidR="00633A43" w:rsidRPr="00C63B96" w:rsidRDefault="00633A43"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t>Project management researchers have frequently highlighted the advantages of Waterfall in domains such as construction, manufacturing, and large-scale infrastructure projects. In these environments, most design decisions must be finalized before execution begins, and late changes are costly or infeasible. Waterfall’s emphasis on early requirement definition enables more accurate estimation of cost, schedule, and risk. As a result, many organizations continue to rely on Waterfall as a default project management methodology.</w:t>
      </w:r>
    </w:p>
    <w:p w14:paraId="23490F27" w14:textId="6B02140A" w:rsidR="008842E7" w:rsidRPr="00C63B96" w:rsidRDefault="00633A43" w:rsidP="00214D20">
      <w:pPr>
        <w:pStyle w:val="NormalWeb"/>
        <w:spacing w:line="480" w:lineRule="auto"/>
        <w:ind w:firstLine="720"/>
      </w:pPr>
      <w:r w:rsidRPr="00C63B96">
        <w:t xml:space="preserve">In contrast, </w:t>
      </w:r>
      <w:r w:rsidR="00C63B96">
        <w:t xml:space="preserve">most recent </w:t>
      </w:r>
      <w:r w:rsidRPr="00C63B96">
        <w:t>analytics and data science literature describes a fundamentally different project environment. Analytics work is exploratory and discovery-driven, requiring teams to engage in iterative cycles of exploration, modeling, evaluation, and refinement.</w:t>
      </w:r>
      <w:r w:rsidR="008842E7" w:rsidRPr="00C63B96">
        <w:t xml:space="preserve"> These projects cannot be categorized and segmented into pre-defined stages or phases as they do not necessarily adhere to these timelines. The approach of assuming that each phase is completed </w:t>
      </w:r>
      <w:r w:rsidR="008842E7" w:rsidRPr="00C63B96">
        <w:lastRenderedPageBreak/>
        <w:t xml:space="preserve">and only then does the project move onto the next one does not </w:t>
      </w:r>
      <w:r w:rsidR="009B6A6E" w:rsidRPr="00C63B96">
        <w:t>help produce effective results when it comes to analytics and modeling projects.</w:t>
      </w:r>
    </w:p>
    <w:p w14:paraId="28A08283" w14:textId="0E02FA4D" w:rsidR="00633A43" w:rsidRPr="00C63B96" w:rsidRDefault="00633A43" w:rsidP="00214D20">
      <w:pPr>
        <w:pStyle w:val="NormalWeb"/>
        <w:spacing w:line="480" w:lineRule="auto"/>
        <w:ind w:firstLine="720"/>
      </w:pPr>
      <w:r w:rsidRPr="00C63B96">
        <w:t>Frameworks such as CRISP-DM and SEMMA emphasize that understanding develops gradually through interaction with data rather than through upfront specification. As insights emerge, analytical goals and stakeholder expectations often evolve, making rigid phase-based planning difficult to sustain.</w:t>
      </w:r>
    </w:p>
    <w:p w14:paraId="2335EF56" w14:textId="77777777" w:rsidR="00324B31" w:rsidRPr="00C63B96" w:rsidRDefault="00324B31" w:rsidP="00214D20">
      <w:pPr>
        <w:spacing w:before="100" w:beforeAutospacing="1" w:after="100" w:afterAutospacing="1" w:line="480" w:lineRule="auto"/>
        <w:ind w:left="90" w:firstLine="720"/>
        <w:outlineLvl w:val="0"/>
        <w:rPr>
          <w:rFonts w:ascii="Times New Roman" w:hAnsi="Times New Roman" w:cs="Times New Roman"/>
        </w:rPr>
      </w:pPr>
      <w:r w:rsidRPr="00C63B96">
        <w:rPr>
          <w:rFonts w:ascii="Times New Roman" w:hAnsi="Times New Roman" w:cs="Times New Roman"/>
        </w:rPr>
        <w:t>Research on project failure consistently identifies incorrect or incomplete requirements as a major contributing factor. Scholars note that stakeholders often struggle to articulate analytical needs before seeing intermediate results or prototypes. This limitation is especially pronounced in analytics projects, where teams frequently do not know what patterns, relationships, or anomalies exist in the data until initial analysis is performed. Requirement instability is therefore not an exception in analytics work but a structural characteristic.</w:t>
      </w:r>
    </w:p>
    <w:p w14:paraId="72FBA607" w14:textId="77777777" w:rsidR="00324B31" w:rsidRPr="00C63B96" w:rsidRDefault="00324B31" w:rsidP="00214D20">
      <w:pPr>
        <w:pStyle w:val="NormalWeb"/>
        <w:spacing w:line="480" w:lineRule="auto"/>
        <w:ind w:firstLine="720"/>
      </w:pPr>
      <w:r w:rsidRPr="00C63B96">
        <w:t>Another recurring theme in the literature is data quality and uncertainty. Studies show that data issues such as missing values, inconsistent formats, bias, and unexpected errors are often discovered only during exploratory analysis. These challenges undermine the Waterfall assumption that inputs remain stable throughout the project lifecycle. Because analytics teams must continuously revisit data preparation and modeling decisions as new issues surface, linear execution models struggle to accommodate this uncertainty.</w:t>
      </w:r>
    </w:p>
    <w:p w14:paraId="457672D5" w14:textId="77777777" w:rsidR="008842E7" w:rsidRPr="00C63B96" w:rsidRDefault="00324B31" w:rsidP="008842E7">
      <w:pPr>
        <w:pStyle w:val="NormalWeb"/>
        <w:spacing w:line="480" w:lineRule="auto"/>
        <w:ind w:firstLine="720"/>
      </w:pPr>
      <w:r w:rsidRPr="00C63B96">
        <w:t xml:space="preserve">Scholars also emphasize the role of feedback timing in analytics projects. In traditional Waterfall projects, feedback is typically gathered during early design and validation phases. In analytics, however, the most meaningful feedback emerges only after models and analyses </w:t>
      </w:r>
      <w:r w:rsidRPr="00C63B96">
        <w:lastRenderedPageBreak/>
        <w:t>produce results that stakeholders can interpret. This delayed feedback loop conflicts with Waterfall’s expectation of early validation and often leads to rework when new insights prompt changes in direction.</w:t>
      </w:r>
    </w:p>
    <w:p w14:paraId="1A2156B5" w14:textId="3E4DB06F" w:rsidR="00324B31" w:rsidRPr="00C63B96" w:rsidRDefault="00324B31" w:rsidP="008842E7">
      <w:pPr>
        <w:pStyle w:val="NormalWeb"/>
        <w:spacing w:line="480" w:lineRule="auto"/>
        <w:ind w:firstLine="720"/>
      </w:pPr>
      <w:r w:rsidRPr="00C63B96">
        <w:t>Figure 2 illustrates the contrast between the linear Waterfall process and the iterative cycles typical of analytics workflows. While Waterfall progresses through fixed phases with limited backward movement, analytics projects repeatedly revisit exploration, modeling, and evaluation as understanding evolves.</w:t>
      </w:r>
    </w:p>
    <w:p w14:paraId="28894C3F" w14:textId="77777777" w:rsidR="00214D20" w:rsidRPr="00C63B96" w:rsidRDefault="00214D20" w:rsidP="00214D20">
      <w:pPr>
        <w:spacing w:before="100" w:beforeAutospacing="1" w:after="100" w:afterAutospacing="1" w:line="480" w:lineRule="auto"/>
        <w:rPr>
          <w:rFonts w:ascii="Times New Roman" w:eastAsia="Times New Roman" w:hAnsi="Times New Roman" w:cs="Times New Roman"/>
          <w:b/>
          <w:bCs/>
          <w:kern w:val="0"/>
          <w14:ligatures w14:val="none"/>
        </w:rPr>
      </w:pPr>
      <w:r w:rsidRPr="00C63B96">
        <w:rPr>
          <w:rFonts w:ascii="Times New Roman" w:eastAsia="Times New Roman" w:hAnsi="Times New Roman" w:cs="Times New Roman"/>
          <w:b/>
          <w:bCs/>
          <w:kern w:val="0"/>
          <w14:ligatures w14:val="none"/>
        </w:rPr>
        <w:t>Figure 2</w:t>
      </w:r>
    </w:p>
    <w:p w14:paraId="363ED4BE" w14:textId="77777777" w:rsidR="00214D20" w:rsidRPr="00C63B96" w:rsidRDefault="00214D20" w:rsidP="00214D20">
      <w:pPr>
        <w:spacing w:before="100" w:beforeAutospacing="1" w:after="100" w:afterAutospacing="1" w:line="480" w:lineRule="auto"/>
        <w:rPr>
          <w:rFonts w:ascii="Times New Roman" w:eastAsia="Times New Roman" w:hAnsi="Times New Roman" w:cs="Times New Roman"/>
          <w:i/>
          <w:iCs/>
          <w:kern w:val="0"/>
          <w14:ligatures w14:val="none"/>
        </w:rPr>
      </w:pPr>
      <w:r w:rsidRPr="00C63B96">
        <w:rPr>
          <w:rFonts w:ascii="Times New Roman" w:eastAsia="Times New Roman" w:hAnsi="Times New Roman" w:cs="Times New Roman"/>
          <w:i/>
          <w:iCs/>
          <w:noProof/>
          <w:kern w:val="0"/>
        </w:rPr>
        <mc:AlternateContent>
          <mc:Choice Requires="wpg">
            <w:drawing>
              <wp:anchor distT="0" distB="0" distL="114300" distR="114300" simplePos="0" relativeHeight="251700224" behindDoc="0" locked="0" layoutInCell="1" allowOverlap="1" wp14:anchorId="25F999FE" wp14:editId="2CD12FA3">
                <wp:simplePos x="0" y="0"/>
                <wp:positionH relativeFrom="column">
                  <wp:posOffset>0</wp:posOffset>
                </wp:positionH>
                <wp:positionV relativeFrom="paragraph">
                  <wp:posOffset>522181</wp:posOffset>
                </wp:positionV>
                <wp:extent cx="6064250" cy="496711"/>
                <wp:effectExtent l="0" t="0" r="6350" b="0"/>
                <wp:wrapNone/>
                <wp:docPr id="229144444" name="Group 7"/>
                <wp:cNvGraphicFramePr/>
                <a:graphic xmlns:a="http://schemas.openxmlformats.org/drawingml/2006/main">
                  <a:graphicData uri="http://schemas.microsoft.com/office/word/2010/wordprocessingGroup">
                    <wpg:wgp>
                      <wpg:cNvGrpSpPr/>
                      <wpg:grpSpPr>
                        <a:xfrm>
                          <a:off x="0" y="0"/>
                          <a:ext cx="6064250" cy="496711"/>
                          <a:chOff x="0" y="0"/>
                          <a:chExt cx="6064656" cy="635268"/>
                        </a:xfrm>
                      </wpg:grpSpPr>
                      <wps:wsp>
                        <wps:cNvPr id="336663713" name="Rounded Rectangle 5"/>
                        <wps:cNvSpPr/>
                        <wps:spPr>
                          <a:xfrm>
                            <a:off x="0" y="0"/>
                            <a:ext cx="1703671" cy="635268"/>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88D761" w14:textId="77777777" w:rsidR="00214D20" w:rsidRPr="001A26A8" w:rsidRDefault="00214D20" w:rsidP="00214D20">
                              <w:pPr>
                                <w:jc w:val="center"/>
                                <w:rPr>
                                  <w:rFonts w:ascii="Times New Roman" w:hAnsi="Times New Roman" w:cs="Times New Roman"/>
                                </w:rPr>
                              </w:pPr>
                              <w:r w:rsidRPr="001A26A8">
                                <w:rPr>
                                  <w:rFonts w:ascii="Times New Roman" w:hAnsi="Times New Roman" w:cs="Times New Roman"/>
                                </w:rPr>
                                <w:t>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8349003" name="Rounded Rectangle 5"/>
                        <wps:cNvSpPr/>
                        <wps:spPr>
                          <a:xfrm>
                            <a:off x="2180492" y="0"/>
                            <a:ext cx="1703671" cy="635268"/>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BB85FB" w14:textId="77777777" w:rsidR="00214D20" w:rsidRPr="001A26A8" w:rsidRDefault="00214D20" w:rsidP="00214D20">
                              <w:pPr>
                                <w:jc w:val="center"/>
                                <w:rPr>
                                  <w:rFonts w:ascii="Times New Roman" w:hAnsi="Times New Roman" w:cs="Times New Roman"/>
                                </w:rPr>
                              </w:pPr>
                              <w:r w:rsidRPr="001A26A8">
                                <w:rPr>
                                  <w:rFonts w:ascii="Times New Roman" w:hAnsi="Times New Roman" w:cs="Times New Roman"/>
                                </w:rPr>
                                <w:t>Build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7059153" name="Rounded Rectangle 5"/>
                        <wps:cNvSpPr/>
                        <wps:spPr>
                          <a:xfrm>
                            <a:off x="4360985" y="0"/>
                            <a:ext cx="1703671" cy="635268"/>
                          </a:xfrm>
                          <a:prstGeom prst="roundRect">
                            <a:avLst/>
                          </a:prstGeom>
                          <a:solidFill>
                            <a:srgbClr val="65419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0FD941" w14:textId="77777777" w:rsidR="00214D20" w:rsidRPr="001A26A8" w:rsidRDefault="00214D20" w:rsidP="00214D20">
                              <w:pPr>
                                <w:jc w:val="center"/>
                                <w:rPr>
                                  <w:rFonts w:ascii="Times New Roman" w:hAnsi="Times New Roman" w:cs="Times New Roman"/>
                                </w:rPr>
                              </w:pPr>
                              <w:r w:rsidRPr="001A26A8">
                                <w:rPr>
                                  <w:rFonts w:ascii="Times New Roman" w:hAnsi="Times New Roman" w:cs="Times New Roman"/>
                                </w:rPr>
                                <w:t>Deliver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34523" name="Straight Arrow Connector 6"/>
                        <wps:cNvCnPr/>
                        <wps:spPr>
                          <a:xfrm>
                            <a:off x="1698171" y="294612"/>
                            <a:ext cx="477422" cy="0"/>
                          </a:xfrm>
                          <a:prstGeom prst="straightConnector1">
                            <a:avLst/>
                          </a:prstGeom>
                          <a:ln>
                            <a:solidFill>
                              <a:schemeClr val="tx1">
                                <a:alpha val="63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20265831" name="Straight Arrow Connector 6"/>
                        <wps:cNvCnPr/>
                        <wps:spPr>
                          <a:xfrm>
                            <a:off x="3888712" y="294612"/>
                            <a:ext cx="477422" cy="0"/>
                          </a:xfrm>
                          <a:prstGeom prst="straightConnector1">
                            <a:avLst/>
                          </a:prstGeom>
                          <a:ln>
                            <a:solidFill>
                              <a:schemeClr val="tx1">
                                <a:alpha val="71048"/>
                              </a:schemeClr>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5F999FE" id="Group 7" o:spid="_x0000_s1038" style="position:absolute;margin-left:0;margin-top:41.1pt;width:477.5pt;height:39.1pt;z-index:251700224" coordsize="60646,63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">
                <v:roundrect id="Rounded Rectangle 5" o:spid="_x0000_s1039" style="position:absolute;width:17036;height:635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" fillcolor="#65419e" stroked="f" strokeweight="1.5pt">
                  <v:stroke joinstyle="miter"/>
                  <v:textbox>
                    <w:txbxContent>
                      <w:p w14:paraId="6B88D761" w14:textId="77777777" w:rsidR="00214D20" w:rsidRPr="001A26A8" w:rsidRDefault="00214D20" w:rsidP="00214D20">
                        <w:pPr>
                          <w:jc w:val="center"/>
                          <w:rPr>
                            <w:rFonts w:ascii="Times New Roman" w:hAnsi="Times New Roman" w:cs="Times New Roman"/>
                          </w:rPr>
                        </w:pPr>
                        <w:r w:rsidRPr="001A26A8">
                          <w:rPr>
                            <w:rFonts w:ascii="Times New Roman" w:hAnsi="Times New Roman" w:cs="Times New Roman"/>
                          </w:rPr>
                          <w:t>Plan</w:t>
                        </w:r>
                      </w:p>
                    </w:txbxContent>
                  </v:textbox>
                </v:roundrect>
                <v:roundrect id="Rounded Rectangle 5" o:spid="_x0000_s1040" style="position:absolute;left:21804;width:17037;height:635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" fillcolor="#65419e" stroked="f" strokeweight="1.5pt">
                  <v:stroke joinstyle="miter"/>
                  <v:textbox>
                    <w:txbxContent>
                      <w:p w14:paraId="7BBB85FB" w14:textId="77777777" w:rsidR="00214D20" w:rsidRPr="001A26A8" w:rsidRDefault="00214D20" w:rsidP="00214D20">
                        <w:pPr>
                          <w:jc w:val="center"/>
                          <w:rPr>
                            <w:rFonts w:ascii="Times New Roman" w:hAnsi="Times New Roman" w:cs="Times New Roman"/>
                          </w:rPr>
                        </w:pPr>
                        <w:r w:rsidRPr="001A26A8">
                          <w:rPr>
                            <w:rFonts w:ascii="Times New Roman" w:hAnsi="Times New Roman" w:cs="Times New Roman"/>
                          </w:rPr>
                          <w:t>Build</w:t>
                        </w:r>
                      </w:p>
                    </w:txbxContent>
                  </v:textbox>
                </v:roundrect>
                <v:roundrect id="Rounded Rectangle 5" o:spid="_x0000_s1041" style="position:absolute;left:43609;width:17037;height:635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" fillcolor="#65419e" stroked="f" strokeweight="1.5pt">
                  <v:stroke joinstyle="miter"/>
                  <v:textbox>
                    <w:txbxContent>
                      <w:p w14:paraId="640FD941" w14:textId="77777777" w:rsidR="00214D20" w:rsidRPr="001A26A8" w:rsidRDefault="00214D20" w:rsidP="00214D20">
                        <w:pPr>
                          <w:jc w:val="center"/>
                          <w:rPr>
                            <w:rFonts w:ascii="Times New Roman" w:hAnsi="Times New Roman" w:cs="Times New Roman"/>
                          </w:rPr>
                        </w:pPr>
                        <w:r w:rsidRPr="001A26A8">
                          <w:rPr>
                            <w:rFonts w:ascii="Times New Roman" w:hAnsi="Times New Roman" w:cs="Times New Roman"/>
                          </w:rPr>
                          <w:t>Deliver</w:t>
                        </w:r>
                      </w:p>
                    </w:txbxContent>
                  </v:textbox>
                </v:roundrect>
                <v:shapetype id="_x0000_t32" coordsize="21600,21600" o:spt="32" o:oned="t" path="m,l21600,21600e" filled="f">
                  <v:path arrowok="t" fillok="f" o:connecttype="none"/>
                  <o:lock v:ext="edit" shapetype="t"/>
                </v:shapetype>
                <v:shape id="Straight Arrow Connector 6" o:spid="_x0000_s1042" type="#_x0000_t32" style="position:absolute;left:16981;top:2946;width:477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" strokecolor="black [3213]" strokeweight="1.5pt">
                  <v:stroke endarrow="block" opacity="41377f" joinstyle="miter"/>
                </v:shape>
                <v:shape id="Straight Arrow Connector 6" o:spid="_x0000_s1043" type="#_x0000_t32" style="position:absolute;left:38887;top:2946;width:477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" strokecolor="black [3213]" strokeweight="1.5pt">
                  <v:stroke endarrow="block" opacity="46517f" joinstyle="miter"/>
                </v:shape>
              </v:group>
            </w:pict>
          </mc:Fallback>
        </mc:AlternateContent>
      </w:r>
      <w:r w:rsidRPr="00C63B96">
        <w:rPr>
          <w:rFonts w:ascii="Times New Roman" w:eastAsia="Times New Roman" w:hAnsi="Times New Roman" w:cs="Times New Roman"/>
          <w:i/>
          <w:iCs/>
          <w:noProof/>
          <w:kern w:val="0"/>
        </w:rPr>
        <mc:AlternateContent>
          <mc:Choice Requires="wps">
            <w:drawing>
              <wp:anchor distT="0" distB="0" distL="114300" distR="114300" simplePos="0" relativeHeight="251702272" behindDoc="0" locked="0" layoutInCell="1" allowOverlap="1" wp14:anchorId="469C8B57" wp14:editId="2FB8CC68">
                <wp:simplePos x="0" y="0"/>
                <wp:positionH relativeFrom="column">
                  <wp:posOffset>5271911</wp:posOffset>
                </wp:positionH>
                <wp:positionV relativeFrom="paragraph">
                  <wp:posOffset>194804</wp:posOffset>
                </wp:positionV>
                <wp:extent cx="791845" cy="327377"/>
                <wp:effectExtent l="0" t="0" r="0" b="3175"/>
                <wp:wrapNone/>
                <wp:docPr id="1642971819" name="Text Box 26"/>
                <wp:cNvGraphicFramePr/>
                <a:graphic xmlns:a="http://schemas.openxmlformats.org/drawingml/2006/main">
                  <a:graphicData uri="http://schemas.microsoft.com/office/word/2010/wordprocessingShape">
                    <wps:wsp>
                      <wps:cNvSpPr txBox="1"/>
                      <wps:spPr>
                        <a:xfrm>
                          <a:off x="0" y="0"/>
                          <a:ext cx="791845" cy="327377"/>
                        </a:xfrm>
                        <a:prstGeom prst="rect">
                          <a:avLst/>
                        </a:prstGeom>
                        <a:solidFill>
                          <a:schemeClr val="lt1"/>
                        </a:solidFill>
                        <a:ln w="6350">
                          <a:noFill/>
                        </a:ln>
                      </wps:spPr>
                      <wps:txbx>
                        <w:txbxContent>
                          <w:p w14:paraId="4F0E822E" w14:textId="77777777" w:rsidR="00214D20" w:rsidRPr="00711441" w:rsidRDefault="00214D20" w:rsidP="00214D20">
                            <w:pPr>
                              <w:rPr>
                                <w:rFonts w:ascii="Times New Roman" w:hAnsi="Times New Roman" w:cs="Times New Roman"/>
                              </w:rPr>
                            </w:pPr>
                            <w:r w:rsidRPr="00711441">
                              <w:rPr>
                                <w:rFonts w:ascii="Times New Roman" w:hAnsi="Times New Roman" w:cs="Times New Roman"/>
                              </w:rPr>
                              <w:t>Waterfall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9C8B57" id="_x0000_t202" coordsize="21600,21600" o:spt="202" path="m,l,21600r21600,l21600,xe">
                <v:stroke joinstyle="miter"/>
                <v:path gradientshapeok="t" o:connecttype="rect"/>
              </v:shapetype>
              <v:shape id="Text Box 26" o:spid="_x0000_s1044" type="#_x0000_t202" style="position:absolute;margin-left:415.1pt;margin-top:15.35pt;width:62.35pt;height:25.8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" fillcolor="white [3201]" stroked="f" strokeweight=".5pt">
                <v:textbox>
                  <w:txbxContent>
                    <w:p w14:paraId="4F0E822E" w14:textId="77777777" w:rsidR="00214D20" w:rsidRPr="00711441" w:rsidRDefault="00214D20" w:rsidP="00214D20">
                      <w:pPr>
                        <w:rPr>
                          <w:rFonts w:ascii="Times New Roman" w:hAnsi="Times New Roman" w:cs="Times New Roman"/>
                        </w:rPr>
                      </w:pPr>
                      <w:r w:rsidRPr="00711441">
                        <w:rPr>
                          <w:rFonts w:ascii="Times New Roman" w:hAnsi="Times New Roman" w:cs="Times New Roman"/>
                        </w:rPr>
                        <w:t>Waterfall</w:t>
                      </w:r>
                    </w:p>
                  </w:txbxContent>
                </v:textbox>
              </v:shape>
            </w:pict>
          </mc:Fallback>
        </mc:AlternateContent>
      </w:r>
      <w:r w:rsidRPr="00C63B96">
        <w:rPr>
          <w:rFonts w:ascii="Times New Roman" w:eastAsia="Times New Roman" w:hAnsi="Times New Roman" w:cs="Times New Roman"/>
          <w:i/>
          <w:iCs/>
          <w:kern w:val="0"/>
          <w14:ligatures w14:val="none"/>
        </w:rPr>
        <w:t>Comparison of waterfall and iterative analytics cycles</w:t>
      </w:r>
    </w:p>
    <w:p w14:paraId="23745E48" w14:textId="77777777" w:rsidR="00214D20" w:rsidRPr="00C63B96" w:rsidRDefault="00214D20" w:rsidP="00214D20">
      <w:pPr>
        <w:spacing w:before="100" w:beforeAutospacing="1" w:after="100" w:afterAutospacing="1" w:line="480" w:lineRule="auto"/>
        <w:ind w:firstLine="720"/>
        <w:rPr>
          <w:rFonts w:ascii="Times New Roman" w:eastAsia="Times New Roman" w:hAnsi="Times New Roman" w:cs="Times New Roman"/>
          <w:kern w:val="0"/>
          <w14:ligatures w14:val="none"/>
        </w:rPr>
      </w:pPr>
    </w:p>
    <w:p w14:paraId="4251C127" w14:textId="77777777" w:rsidR="00214D20" w:rsidRPr="00C63B96" w:rsidRDefault="00214D20" w:rsidP="00214D20">
      <w:pPr>
        <w:spacing w:before="100" w:beforeAutospacing="1" w:after="100" w:afterAutospacing="1" w:line="480" w:lineRule="auto"/>
        <w:ind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noProof/>
          <w:kern w:val="0"/>
        </w:rPr>
        <mc:AlternateContent>
          <mc:Choice Requires="wps">
            <w:drawing>
              <wp:anchor distT="0" distB="0" distL="114300" distR="114300" simplePos="0" relativeHeight="251701248" behindDoc="0" locked="0" layoutInCell="1" allowOverlap="1" wp14:anchorId="03DC3FCC" wp14:editId="701D50FC">
                <wp:simplePos x="0" y="0"/>
                <wp:positionH relativeFrom="column">
                  <wp:posOffset>0</wp:posOffset>
                </wp:positionH>
                <wp:positionV relativeFrom="paragraph">
                  <wp:posOffset>155575</wp:posOffset>
                </wp:positionV>
                <wp:extent cx="6064250" cy="0"/>
                <wp:effectExtent l="0" t="12700" r="19050" b="12700"/>
                <wp:wrapNone/>
                <wp:docPr id="1890498596" name="Straight Connector 25"/>
                <wp:cNvGraphicFramePr/>
                <a:graphic xmlns:a="http://schemas.openxmlformats.org/drawingml/2006/main">
                  <a:graphicData uri="http://schemas.microsoft.com/office/word/2010/wordprocessingShape">
                    <wps:wsp>
                      <wps:cNvCnPr/>
                      <wps:spPr>
                        <a:xfrm>
                          <a:off x="0" y="0"/>
                          <a:ext cx="6064250" cy="0"/>
                        </a:xfrm>
                        <a:prstGeom prst="line">
                          <a:avLst/>
                        </a:prstGeom>
                        <a:ln>
                          <a:solidFill>
                            <a:schemeClr val="tx1">
                              <a:alpha val="57936"/>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A846AA" id="Straight Connector 2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12.25pt" to="477.5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" strokecolor="black [3213]" strokeweight="1.5pt">
                <v:stroke opacity="38036f" joinstyle="miter"/>
              </v:line>
            </w:pict>
          </mc:Fallback>
        </mc:AlternateContent>
      </w:r>
      <w:r w:rsidRPr="00C63B96">
        <w:rPr>
          <w:rFonts w:ascii="Times New Roman" w:eastAsia="Times New Roman" w:hAnsi="Times New Roman" w:cs="Times New Roman"/>
          <w:noProof/>
          <w:kern w:val="0"/>
        </w:rPr>
        <mc:AlternateContent>
          <mc:Choice Requires="wps">
            <w:drawing>
              <wp:anchor distT="0" distB="0" distL="114300" distR="114300" simplePos="0" relativeHeight="251703296" behindDoc="0" locked="0" layoutInCell="1" allowOverlap="1" wp14:anchorId="090B59DC" wp14:editId="5F868B2B">
                <wp:simplePos x="0" y="0"/>
                <wp:positionH relativeFrom="column">
                  <wp:posOffset>5271911</wp:posOffset>
                </wp:positionH>
                <wp:positionV relativeFrom="paragraph">
                  <wp:posOffset>323497</wp:posOffset>
                </wp:positionV>
                <wp:extent cx="791845" cy="327377"/>
                <wp:effectExtent l="0" t="0" r="0" b="3175"/>
                <wp:wrapNone/>
                <wp:docPr id="1504158106" name="Text Box 26"/>
                <wp:cNvGraphicFramePr/>
                <a:graphic xmlns:a="http://schemas.openxmlformats.org/drawingml/2006/main">
                  <a:graphicData uri="http://schemas.microsoft.com/office/word/2010/wordprocessingShape">
                    <wps:wsp>
                      <wps:cNvSpPr txBox="1"/>
                      <wps:spPr>
                        <a:xfrm>
                          <a:off x="0" y="0"/>
                          <a:ext cx="791845" cy="327377"/>
                        </a:xfrm>
                        <a:prstGeom prst="rect">
                          <a:avLst/>
                        </a:prstGeom>
                        <a:solidFill>
                          <a:schemeClr val="lt1"/>
                        </a:solidFill>
                        <a:ln w="6350">
                          <a:noFill/>
                        </a:ln>
                      </wps:spPr>
                      <wps:txbx>
                        <w:txbxContent>
                          <w:p w14:paraId="7AA50A4E" w14:textId="77777777" w:rsidR="00214D20" w:rsidRPr="00711441" w:rsidRDefault="00214D20" w:rsidP="00214D20">
                            <w:pPr>
                              <w:rPr>
                                <w:rFonts w:ascii="Times New Roman" w:hAnsi="Times New Roman" w:cs="Times New Roman"/>
                              </w:rPr>
                            </w:pPr>
                            <w:r>
                              <w:rPr>
                                <w:rFonts w:ascii="Times New Roman" w:hAnsi="Times New Roman" w:cs="Times New Roman"/>
                              </w:rPr>
                              <w:t>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0B59DC" id="_x0000_s1045" type="#_x0000_t202" style="position:absolute;left:0;text-align:left;margin-left:415.1pt;margin-top:25.45pt;width:62.35pt;height:25.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" fillcolor="white [3201]" stroked="f" strokeweight=".5pt">
                <v:textbox>
                  <w:txbxContent>
                    <w:p w14:paraId="7AA50A4E" w14:textId="77777777" w:rsidR="00214D20" w:rsidRPr="00711441" w:rsidRDefault="00214D20" w:rsidP="00214D20">
                      <w:pPr>
                        <w:rPr>
                          <w:rFonts w:ascii="Times New Roman" w:hAnsi="Times New Roman" w:cs="Times New Roman"/>
                        </w:rPr>
                      </w:pPr>
                      <w:r>
                        <w:rPr>
                          <w:rFonts w:ascii="Times New Roman" w:hAnsi="Times New Roman" w:cs="Times New Roman"/>
                        </w:rPr>
                        <w:t>Analytics</w:t>
                      </w:r>
                    </w:p>
                  </w:txbxContent>
                </v:textbox>
              </v:shape>
            </w:pict>
          </mc:Fallback>
        </mc:AlternateContent>
      </w:r>
    </w:p>
    <w:p w14:paraId="05D23005" w14:textId="07EB1ABC" w:rsidR="00214D20" w:rsidRPr="00C63B96" w:rsidRDefault="00214D20" w:rsidP="00262A22">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 xml:space="preserve">          </w:t>
      </w:r>
      <w:r w:rsidRPr="00C63B96">
        <w:rPr>
          <w:rFonts w:ascii="Times New Roman" w:eastAsia="Times New Roman" w:hAnsi="Times New Roman" w:cs="Times New Roman"/>
          <w:noProof/>
          <w:kern w:val="0"/>
        </w:rPr>
        <w:drawing>
          <wp:inline distT="0" distB="0" distL="0" distR="0" wp14:anchorId="220F6D9C" wp14:editId="44ECC6EC">
            <wp:extent cx="4492869" cy="2264508"/>
            <wp:effectExtent l="0" t="12700" r="0" b="8890"/>
            <wp:docPr id="1039861269"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B3DDFEE" w14:textId="77777777" w:rsidR="00D7589D" w:rsidRPr="00C63B96" w:rsidRDefault="00D7589D" w:rsidP="00262A22">
      <w:pPr>
        <w:spacing w:before="100" w:beforeAutospacing="1" w:after="100" w:afterAutospacing="1" w:line="480" w:lineRule="auto"/>
        <w:ind w:left="90" w:firstLine="720"/>
        <w:rPr>
          <w:rFonts w:ascii="Times New Roman" w:eastAsia="Times New Roman" w:hAnsi="Times New Roman" w:cs="Times New Roman"/>
          <w:kern w:val="0"/>
          <w14:ligatures w14:val="none"/>
        </w:rPr>
      </w:pPr>
    </w:p>
    <w:p w14:paraId="07F31071" w14:textId="77777777" w:rsidR="009B6A6E" w:rsidRPr="00C63B96" w:rsidRDefault="009B6A6E" w:rsidP="00214D20">
      <w:pPr>
        <w:pStyle w:val="NormalWeb"/>
        <w:spacing w:line="480" w:lineRule="auto"/>
        <w:ind w:firstLine="720"/>
      </w:pPr>
      <w:r w:rsidRPr="00C63B96">
        <w:lastRenderedPageBreak/>
        <w:t xml:space="preserve">Prior research on analytics and information systems projects also highlights the consequences of methodological misalignment. Studies on analytics project failure frequently report high rates of rework, stakeholder dissatisfaction, and abandoned initiatives when exploratory work is managed using rigid, linear processes. Researchers note that analytics teams are often forced to commit to timelines, models, or success metrics before sufficient understanding of the data exists. This premature commitment increases the likelihood that early assumptions will later be invalidated. </w:t>
      </w:r>
    </w:p>
    <w:p w14:paraId="73945493" w14:textId="70D073B0" w:rsidR="009B6A6E" w:rsidRPr="00C63B96" w:rsidRDefault="009B6A6E" w:rsidP="00214D20">
      <w:pPr>
        <w:pStyle w:val="NormalWeb"/>
        <w:spacing w:line="480" w:lineRule="auto"/>
        <w:ind w:firstLine="720"/>
      </w:pPr>
      <w:r w:rsidRPr="00C63B96">
        <w:t xml:space="preserve">Comparative studies of analytics frameworks further emphasize that methodologies designed specifically for data-driven work prioritize iteration over upfront specification. Unlike traditional project management approaches, analytics frameworks treat changing objectives and data issues as expected conditions rather than exceptions. This distinction suggests that failures in analytics projects are not solely technical in </w:t>
      </w:r>
      <w:proofErr w:type="gramStart"/>
      <w:r w:rsidRPr="00C63B96">
        <w:t>nature, but</w:t>
      </w:r>
      <w:proofErr w:type="gramEnd"/>
      <w:r w:rsidRPr="00C63B96">
        <w:t xml:space="preserve"> are often rooted in governance and management choices. These findings reinforce the argument that applying Waterfall to analytics projects introduces structural risk by constraining learning in environments where discovery is essential.</w:t>
      </w:r>
    </w:p>
    <w:p w14:paraId="70B7D65B" w14:textId="69900052" w:rsidR="009B6A6E" w:rsidRPr="00C63B96" w:rsidRDefault="00324B31" w:rsidP="00D7589D">
      <w:pPr>
        <w:pStyle w:val="NormalWeb"/>
        <w:spacing w:line="480" w:lineRule="auto"/>
        <w:ind w:firstLine="720"/>
      </w:pPr>
      <w:r w:rsidRPr="00C63B96">
        <w:t>Across these bodies of literature, a consistent message emerges. Waterfall is effective when problems are well understood, requirements are stable, and inputs are predictable. Analytics projects operate under fundamentally different conditions characterized by uncertainty, learning, and evolving objectives. The misalignment between these assumptions defines the core problem examined in this paper and provides the foundation for the analysis in the following sections.</w:t>
      </w:r>
    </w:p>
    <w:p w14:paraId="6A7E02C6" w14:textId="77777777" w:rsidR="00D7589D" w:rsidRPr="00C63B96" w:rsidRDefault="00D7589D" w:rsidP="00D7589D">
      <w:pPr>
        <w:pStyle w:val="NormalWeb"/>
        <w:spacing w:line="480" w:lineRule="auto"/>
        <w:ind w:firstLine="720"/>
      </w:pPr>
    </w:p>
    <w:p w14:paraId="0A0CF3A7" w14:textId="7FDA31DD" w:rsidR="00684566" w:rsidRPr="00C63B96" w:rsidRDefault="00684566" w:rsidP="00214D20">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lastRenderedPageBreak/>
        <w:t>Changing Requirements</w:t>
      </w:r>
    </w:p>
    <w:p w14:paraId="7BABFB05" w14:textId="77777777" w:rsidR="00324B31" w:rsidRPr="00C63B96" w:rsidRDefault="00324B31"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t>Waterfall struggles in analytics projects because it assumes requirements can be fully defined at the outset, while analytics work requires requirements to evolve as understanding develops through data exploration.</w:t>
      </w:r>
    </w:p>
    <w:p w14:paraId="553094DE" w14:textId="503E28B1"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Stakeholders usually start with broad questions. For example, a stakeholder might ask why donor engagement is decreasing or how to predict customer churn. These questions are not detailed enough for Waterfall because they do not specify which variables matter, which model type is appropriate, or what form the insight should take. Analysts can answer these questions only after exploring the data.</w:t>
      </w:r>
    </w:p>
    <w:p w14:paraId="2328E2DF" w14:textId="522E99FE" w:rsidR="00C743FE"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Exploration reveals new information that changes stakeholder expectations. An analyst may discover that a variable considered important does not correlate with the target outcome. Stakeholders may shift focus after seeing initial visualizations. A model may reveal patterns that were unexpected. Each discovery reshapes the direction of the project.</w:t>
      </w:r>
    </w:p>
    <w:p w14:paraId="000763B9" w14:textId="4CFC581E" w:rsidR="00684566" w:rsidRPr="00C63B96" w:rsidRDefault="00684566"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eastAsia="Times New Roman" w:hAnsi="Times New Roman" w:cs="Times New Roman"/>
          <w:kern w:val="0"/>
          <w14:ligatures w14:val="none"/>
        </w:rPr>
        <w:t>In Waterfall, these changes are treated as deviations. Requirements must be rewritten. Designs must be updated. Timelines must shift. Testing plans must change. Every adjustment adds cost and introduces delays. The method becomes harder to manage because it is not designed to accommodate learning during execution.</w:t>
      </w:r>
      <w:r w:rsidR="00324B31" w:rsidRPr="00C63B96">
        <w:rPr>
          <w:rFonts w:ascii="Times New Roman" w:eastAsia="Times New Roman" w:hAnsi="Times New Roman" w:cs="Times New Roman"/>
          <w:kern w:val="0"/>
          <w14:ligatures w14:val="none"/>
        </w:rPr>
        <w:t xml:space="preserve"> </w:t>
      </w:r>
      <w:r w:rsidR="00324B31" w:rsidRPr="00C63B96">
        <w:rPr>
          <w:rFonts w:ascii="Times New Roman" w:hAnsi="Times New Roman" w:cs="Times New Roman"/>
        </w:rPr>
        <w:t>This pattern of requirement change is illustrated in Figure 3.</w:t>
      </w:r>
    </w:p>
    <w:p w14:paraId="7186D7E4" w14:textId="77777777" w:rsidR="00D7589D" w:rsidRPr="00C63B96" w:rsidRDefault="00D7589D" w:rsidP="00214D20">
      <w:pPr>
        <w:spacing w:before="100" w:beforeAutospacing="1" w:after="100" w:afterAutospacing="1" w:line="480" w:lineRule="auto"/>
        <w:ind w:left="90" w:firstLine="720"/>
        <w:rPr>
          <w:rFonts w:ascii="Times New Roman" w:hAnsi="Times New Roman" w:cs="Times New Roman"/>
        </w:rPr>
      </w:pPr>
    </w:p>
    <w:p w14:paraId="137FFA6A" w14:textId="77777777" w:rsidR="00D7589D" w:rsidRPr="00C63B96" w:rsidRDefault="00D7589D" w:rsidP="00214D20">
      <w:pPr>
        <w:spacing w:before="100" w:beforeAutospacing="1" w:after="100" w:afterAutospacing="1" w:line="480" w:lineRule="auto"/>
        <w:ind w:left="90" w:firstLine="720"/>
        <w:rPr>
          <w:rFonts w:ascii="Times New Roman" w:hAnsi="Times New Roman" w:cs="Times New Roman"/>
        </w:rPr>
      </w:pPr>
    </w:p>
    <w:p w14:paraId="4EAFBFF0" w14:textId="77777777" w:rsidR="00324B31" w:rsidRPr="00C63B96" w:rsidRDefault="00324B31" w:rsidP="00214D20">
      <w:pPr>
        <w:spacing w:before="100" w:beforeAutospacing="1" w:after="100" w:afterAutospacing="1" w:line="480" w:lineRule="auto"/>
        <w:rPr>
          <w:rFonts w:ascii="Times New Roman" w:eastAsia="Times New Roman" w:hAnsi="Times New Roman" w:cs="Times New Roman"/>
          <w:b/>
          <w:bCs/>
          <w:kern w:val="0"/>
          <w14:ligatures w14:val="none"/>
        </w:rPr>
      </w:pPr>
      <w:r w:rsidRPr="00C63B96">
        <w:rPr>
          <w:rFonts w:ascii="Times New Roman" w:eastAsia="Times New Roman" w:hAnsi="Times New Roman" w:cs="Times New Roman"/>
          <w:b/>
          <w:bCs/>
          <w:kern w:val="0"/>
          <w14:ligatures w14:val="none"/>
        </w:rPr>
        <w:lastRenderedPageBreak/>
        <w:t>Figure 3</w:t>
      </w:r>
    </w:p>
    <w:p w14:paraId="4763427D" w14:textId="77777777" w:rsidR="00324B31" w:rsidRPr="00C63B96" w:rsidRDefault="00324B31" w:rsidP="00214D20">
      <w:pPr>
        <w:spacing w:before="100" w:beforeAutospacing="1" w:after="100" w:afterAutospacing="1" w:line="480" w:lineRule="auto"/>
        <w:rPr>
          <w:rFonts w:ascii="Times New Roman" w:eastAsia="Times New Roman" w:hAnsi="Times New Roman" w:cs="Times New Roman"/>
          <w:i/>
          <w:iCs/>
          <w:kern w:val="0"/>
          <w14:ligatures w14:val="none"/>
        </w:rPr>
      </w:pPr>
      <w:r w:rsidRPr="00C63B96">
        <w:rPr>
          <w:rFonts w:ascii="Times New Roman" w:eastAsia="Times New Roman" w:hAnsi="Times New Roman" w:cs="Times New Roman"/>
          <w:i/>
          <w:iCs/>
          <w:kern w:val="0"/>
          <w14:ligatures w14:val="none"/>
        </w:rPr>
        <w:t>Requirements evolution loop in analytics projects</w:t>
      </w:r>
    </w:p>
    <w:p w14:paraId="5DFD04D8" w14:textId="021EB64E" w:rsidR="00324B31" w:rsidRPr="00C63B96" w:rsidRDefault="00324B31"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noProof/>
          <w:kern w:val="0"/>
        </w:rPr>
        <mc:AlternateContent>
          <mc:Choice Requires="wps">
            <w:drawing>
              <wp:anchor distT="0" distB="0" distL="114300" distR="114300" simplePos="0" relativeHeight="251698176" behindDoc="0" locked="0" layoutInCell="1" allowOverlap="1" wp14:anchorId="37706645" wp14:editId="654BED08">
                <wp:simplePos x="0" y="0"/>
                <wp:positionH relativeFrom="column">
                  <wp:posOffset>4018281</wp:posOffset>
                </wp:positionH>
                <wp:positionV relativeFrom="paragraph">
                  <wp:posOffset>9243</wp:posOffset>
                </wp:positionV>
                <wp:extent cx="1189356" cy="4481689"/>
                <wp:effectExtent l="0" t="0" r="17145" b="1905"/>
                <wp:wrapNone/>
                <wp:docPr id="2103928469" name="Curved Right Arrow 18"/>
                <wp:cNvGraphicFramePr/>
                <a:graphic xmlns:a="http://schemas.openxmlformats.org/drawingml/2006/main">
                  <a:graphicData uri="http://schemas.microsoft.com/office/word/2010/wordprocessingShape">
                    <wps:wsp>
                      <wps:cNvSpPr/>
                      <wps:spPr>
                        <a:xfrm rot="10800000">
                          <a:off x="0" y="0"/>
                          <a:ext cx="1189356" cy="4481689"/>
                        </a:xfrm>
                        <a:prstGeom prst="curvedRightArrow">
                          <a:avLst/>
                        </a:prstGeom>
                        <a:solidFill>
                          <a:schemeClr val="tx1">
                            <a:alpha val="65798"/>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26087"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18" o:spid="_x0000_s1026" type="#_x0000_t102" style="position:absolute;margin-left:316.4pt;margin-top:.75pt;width:93.65pt;height:352.9pt;rotation:18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" adj="18734,20884,16200" fillcolor="black [3213]" stroked="f" strokeweight="1.5pt">
                <v:fill opacity="43176f"/>
              </v:shape>
            </w:pict>
          </mc:Fallback>
        </mc:AlternateContent>
      </w:r>
      <w:r w:rsidRPr="00C63B96">
        <w:rPr>
          <w:rFonts w:ascii="Times New Roman" w:eastAsia="Times New Roman" w:hAnsi="Times New Roman" w:cs="Times New Roman"/>
          <w:noProof/>
          <w:kern w:val="0"/>
        </w:rPr>
        <w:drawing>
          <wp:inline distT="0" distB="0" distL="0" distR="0" wp14:anchorId="7DE2F7A0" wp14:editId="0742B46F">
            <wp:extent cx="5373370" cy="4649611"/>
            <wp:effectExtent l="0" t="12700" r="0" b="11430"/>
            <wp:docPr id="360010348"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45757AA" w14:textId="77777777" w:rsidR="008842E7" w:rsidRPr="00C63B96" w:rsidRDefault="00684566" w:rsidP="008842E7">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Changing requirements also arise from technical limitations. Data may not support the initial modeling plan. A critical feature might be missing or incomplete. The original goal may be impossible to achieve with available information. These discoveries force analysts to redefine the problem. Waterfall treats this as rework rather than natural progress.</w:t>
      </w:r>
    </w:p>
    <w:p w14:paraId="2879894B" w14:textId="5FC46A73" w:rsidR="00D7589D" w:rsidRPr="00C63B96" w:rsidRDefault="00684566" w:rsidP="00D7589D">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lastRenderedPageBreak/>
        <w:t>The core issue is that analytics is a learning driven process. Requirements become clearer only after exploration. Waterfall cannot support this evolution, which makes it unsuitable for most analytics initiatives.</w:t>
      </w:r>
    </w:p>
    <w:p w14:paraId="65D462C1" w14:textId="6C0D2531" w:rsidR="00684566" w:rsidRPr="00C63B96" w:rsidRDefault="00684566" w:rsidP="00214D20">
      <w:pPr>
        <w:spacing w:before="100" w:beforeAutospacing="1" w:after="100" w:afterAutospacing="1" w:line="480" w:lineRule="auto"/>
        <w:ind w:left="90" w:firstLine="720"/>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t>Delayed Feedback</w:t>
      </w:r>
    </w:p>
    <w:p w14:paraId="3C60680F" w14:textId="77777777" w:rsidR="00324B31" w:rsidRPr="00C63B96" w:rsidRDefault="00324B31"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t>Waterfall is poorly suited to analytics projects because it expects stakeholder feedback before implementation, whereas meaningful feedback in analytics can only occur after analytical results are produced.</w:t>
      </w:r>
    </w:p>
    <w:p w14:paraId="0FE6E991" w14:textId="082CDE7F"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In the requirement stage of Waterfall, stakeholders are expected to define their needs and approve documentation. This is difficult in analytics because stakeholders often do not know what they want until they see concrete outputs. A stakeholder might think they want a certain type of model, but after reviewing the output they realize they need a different approach. They might believe a certain variable is important until a visualization shows it is not. These insights are available only after modeling.</w:t>
      </w:r>
    </w:p>
    <w:p w14:paraId="5AC55828" w14:textId="681ED3ED" w:rsidR="00C743FE"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When Waterfall is applied, stakeholders review results late in the project. If they request changes, the team must revise earlier phases. This forces analysts to redo modeling, adjust data preparation, or redesign evaluation strategies. The cost of rework increases as the project progresses.</w:t>
      </w:r>
    </w:p>
    <w:p w14:paraId="624B790B" w14:textId="77777777"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 xml:space="preserve">Delayed feedback is not a failure of planning. It is inherent to analytics. Insight generation happens after analysis, not before. Waterfall positions stakeholder involvement at the wrong point in the process. As a result, analytics teams face frustration, scope creep, and </w:t>
      </w:r>
      <w:r w:rsidRPr="00C63B96">
        <w:rPr>
          <w:rFonts w:ascii="Times New Roman" w:eastAsia="Times New Roman" w:hAnsi="Times New Roman" w:cs="Times New Roman"/>
          <w:kern w:val="0"/>
          <w14:ligatures w14:val="none"/>
        </w:rPr>
        <w:lastRenderedPageBreak/>
        <w:t>misalignment. The method forces stakeholders to guess their preferences instead of reacting to real outputs.</w:t>
      </w:r>
    </w:p>
    <w:p w14:paraId="3AEA3A66" w14:textId="5ACED2C6" w:rsidR="00F60869" w:rsidRPr="00C63B96" w:rsidRDefault="00684566"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eastAsia="Times New Roman" w:hAnsi="Times New Roman" w:cs="Times New Roman"/>
          <w:kern w:val="0"/>
          <w14:ligatures w14:val="none"/>
        </w:rPr>
        <w:t>The timing mismatch creates an environment where Waterfall restricts communication rather than supporting it. Analytics thrives on iterative feedback. Waterfall limits it.</w:t>
      </w:r>
      <w:r w:rsidR="00324B31" w:rsidRPr="00C63B96">
        <w:rPr>
          <w:rFonts w:ascii="Times New Roman" w:eastAsia="Times New Roman" w:hAnsi="Times New Roman" w:cs="Times New Roman"/>
          <w:kern w:val="0"/>
          <w14:ligatures w14:val="none"/>
        </w:rPr>
        <w:t xml:space="preserve"> </w:t>
      </w:r>
      <w:r w:rsidR="00324B31" w:rsidRPr="00C63B96">
        <w:rPr>
          <w:rFonts w:ascii="Times New Roman" w:hAnsi="Times New Roman" w:cs="Times New Roman"/>
        </w:rPr>
        <w:t>This difference in feedback timing is illustrated in Figure 4.</w:t>
      </w:r>
    </w:p>
    <w:p w14:paraId="09B070A0" w14:textId="77777777" w:rsidR="00324B31" w:rsidRPr="00C63B96" w:rsidRDefault="00324B31" w:rsidP="00214D20">
      <w:pPr>
        <w:spacing w:before="100" w:beforeAutospacing="1" w:after="100" w:afterAutospacing="1" w:line="480" w:lineRule="auto"/>
        <w:rPr>
          <w:rFonts w:ascii="Times New Roman" w:eastAsia="Times New Roman" w:hAnsi="Times New Roman" w:cs="Times New Roman"/>
          <w:b/>
          <w:bCs/>
          <w:kern w:val="0"/>
          <w14:ligatures w14:val="none"/>
        </w:rPr>
      </w:pPr>
      <w:r w:rsidRPr="00C63B96">
        <w:rPr>
          <w:rFonts w:ascii="Times New Roman" w:eastAsia="Times New Roman" w:hAnsi="Times New Roman" w:cs="Times New Roman"/>
          <w:b/>
          <w:bCs/>
          <w:kern w:val="0"/>
          <w14:ligatures w14:val="none"/>
        </w:rPr>
        <w:t>Figure 4</w:t>
      </w:r>
    </w:p>
    <w:p w14:paraId="50DD4F10" w14:textId="77777777" w:rsidR="00324B31" w:rsidRPr="00C63B96" w:rsidRDefault="00324B31" w:rsidP="00214D20">
      <w:pPr>
        <w:spacing w:before="100" w:beforeAutospacing="1" w:after="100" w:afterAutospacing="1" w:line="480" w:lineRule="auto"/>
        <w:rPr>
          <w:rFonts w:ascii="Times New Roman" w:eastAsia="Times New Roman" w:hAnsi="Times New Roman" w:cs="Times New Roman"/>
          <w:i/>
          <w:iCs/>
          <w:kern w:val="0"/>
          <w14:ligatures w14:val="none"/>
        </w:rPr>
      </w:pPr>
      <w:r w:rsidRPr="00C63B96">
        <w:rPr>
          <w:rFonts w:ascii="Times New Roman" w:eastAsia="Times New Roman" w:hAnsi="Times New Roman" w:cs="Times New Roman"/>
          <w:i/>
          <w:iCs/>
          <w:kern w:val="0"/>
          <w14:ligatures w14:val="none"/>
        </w:rPr>
        <w:t>Timing differences in feedback between waterfall and analytics projects</w:t>
      </w:r>
    </w:p>
    <w:p w14:paraId="552F07B5" w14:textId="77777777" w:rsidR="00324B31" w:rsidRPr="00C63B96" w:rsidRDefault="00324B31"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noProof/>
          <w:kern w:val="0"/>
        </w:rPr>
        <w:drawing>
          <wp:inline distT="0" distB="0" distL="0" distR="0" wp14:anchorId="08477E01" wp14:editId="39B99846">
            <wp:extent cx="5943600" cy="2099945"/>
            <wp:effectExtent l="0" t="25400" r="0" b="20955"/>
            <wp:docPr id="786334035"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F9E6E70" w14:textId="38540290" w:rsidR="00684566" w:rsidRPr="00C63B96" w:rsidRDefault="00684566" w:rsidP="00214D20">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t>Uncertain Data</w:t>
      </w:r>
    </w:p>
    <w:p w14:paraId="2CCAB50C" w14:textId="77777777" w:rsidR="00324B31" w:rsidRPr="00C63B96" w:rsidRDefault="00324B31" w:rsidP="00214D20">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t>Waterfall struggles in analytics projects because it assumes data inputs are stable and well understood from the outset, whereas data quality, completeness, and relevance are often discovered only through exploration.</w:t>
      </w:r>
    </w:p>
    <w:p w14:paraId="20B4B37A" w14:textId="61A476C3"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 xml:space="preserve">Common data issues include missing values, inconsistencies, incorrect formats, and </w:t>
      </w:r>
      <w:r w:rsidR="00324B31" w:rsidRPr="00C63B96">
        <w:rPr>
          <w:rFonts w:ascii="Times New Roman" w:eastAsia="Times New Roman" w:hAnsi="Times New Roman" w:cs="Times New Roman"/>
          <w:kern w:val="0"/>
          <w14:ligatures w14:val="none"/>
        </w:rPr>
        <w:t xml:space="preserve">more </w:t>
      </w:r>
      <w:proofErr w:type="gramStart"/>
      <w:r w:rsidR="00324B31" w:rsidRPr="00C63B96">
        <w:rPr>
          <w:rFonts w:ascii="Times New Roman" w:eastAsia="Times New Roman" w:hAnsi="Times New Roman" w:cs="Times New Roman"/>
          <w:kern w:val="0"/>
          <w14:ligatures w14:val="none"/>
        </w:rPr>
        <w:t xml:space="preserve">as </w:t>
      </w:r>
      <w:r w:rsidR="00324B31" w:rsidRPr="00C63B96">
        <w:rPr>
          <w:rFonts w:ascii="Times New Roman" w:hAnsi="Times New Roman" w:cs="Times New Roman"/>
        </w:rPr>
        <w:t xml:space="preserve"> summarized</w:t>
      </w:r>
      <w:proofErr w:type="gramEnd"/>
      <w:r w:rsidR="00324B31" w:rsidRPr="00C63B96">
        <w:rPr>
          <w:rFonts w:ascii="Times New Roman" w:hAnsi="Times New Roman" w:cs="Times New Roman"/>
        </w:rPr>
        <w:t xml:space="preserve"> in Figure 5.</w:t>
      </w:r>
      <w:r w:rsidRPr="00C63B96">
        <w:rPr>
          <w:rFonts w:ascii="Times New Roman" w:eastAsia="Times New Roman" w:hAnsi="Times New Roman" w:cs="Times New Roman"/>
          <w:kern w:val="0"/>
          <w14:ligatures w14:val="none"/>
        </w:rPr>
        <w:t xml:space="preserve"> Teams often discover these problems only after they begin </w:t>
      </w:r>
      <w:r w:rsidRPr="00C63B96">
        <w:rPr>
          <w:rFonts w:ascii="Times New Roman" w:eastAsia="Times New Roman" w:hAnsi="Times New Roman" w:cs="Times New Roman"/>
          <w:kern w:val="0"/>
          <w14:ligatures w14:val="none"/>
        </w:rPr>
        <w:lastRenderedPageBreak/>
        <w:t>cleaning and transforming the data. Waterfall expects teams to account for these issues during initial planning, which is unrealistic without exploration.</w:t>
      </w:r>
    </w:p>
    <w:p w14:paraId="25BE6039" w14:textId="77777777" w:rsidR="00324B31" w:rsidRPr="00C63B96" w:rsidRDefault="00324B31" w:rsidP="00214D20">
      <w:pPr>
        <w:spacing w:before="100" w:beforeAutospacing="1" w:after="100" w:afterAutospacing="1" w:line="480" w:lineRule="auto"/>
        <w:rPr>
          <w:rFonts w:ascii="Times New Roman" w:eastAsia="Times New Roman" w:hAnsi="Times New Roman" w:cs="Times New Roman"/>
          <w:b/>
          <w:bCs/>
          <w:kern w:val="0"/>
          <w14:ligatures w14:val="none"/>
        </w:rPr>
      </w:pPr>
      <w:r w:rsidRPr="00C63B96">
        <w:rPr>
          <w:rFonts w:ascii="Times New Roman" w:eastAsia="Times New Roman" w:hAnsi="Times New Roman" w:cs="Times New Roman"/>
          <w:b/>
          <w:bCs/>
          <w:kern w:val="0"/>
          <w14:ligatures w14:val="none"/>
        </w:rPr>
        <w:t>Figure 5</w:t>
      </w:r>
    </w:p>
    <w:p w14:paraId="6CF06DD9" w14:textId="4CCB7EA6" w:rsidR="00324B31" w:rsidRPr="00C63B96" w:rsidRDefault="00324B31" w:rsidP="00506272">
      <w:pPr>
        <w:spacing w:before="100" w:beforeAutospacing="1" w:after="100" w:afterAutospacing="1" w:line="480" w:lineRule="auto"/>
        <w:rPr>
          <w:rFonts w:ascii="Times New Roman" w:eastAsia="Times New Roman" w:hAnsi="Times New Roman" w:cs="Times New Roman"/>
          <w:i/>
          <w:iCs/>
          <w:kern w:val="0"/>
          <w14:ligatures w14:val="none"/>
        </w:rPr>
      </w:pPr>
      <w:r w:rsidRPr="00C63B96">
        <w:rPr>
          <w:rFonts w:ascii="Times New Roman" w:eastAsia="Times New Roman" w:hAnsi="Times New Roman" w:cs="Times New Roman"/>
          <w:i/>
          <w:iCs/>
          <w:kern w:val="0"/>
          <w14:ligatures w14:val="none"/>
        </w:rPr>
        <w:t>Sources of data uncertainty in analytics work</w:t>
      </w:r>
    </w:p>
    <w:p w14:paraId="3205DB64" w14:textId="1B56FC91" w:rsidR="00324B31" w:rsidRPr="00C63B96" w:rsidRDefault="00324B31" w:rsidP="00262A22">
      <w:pPr>
        <w:spacing w:after="0" w:line="480" w:lineRule="auto"/>
        <w:ind w:left="-1350" w:firstLine="72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noProof/>
          <w:kern w:val="36"/>
        </w:rPr>
        <w:drawing>
          <wp:inline distT="0" distB="0" distL="0" distR="0" wp14:anchorId="259B4F41" wp14:editId="3F541164">
            <wp:extent cx="7309485" cy="4936490"/>
            <wp:effectExtent l="0" t="25400" r="0" b="29210"/>
            <wp:docPr id="1823586882"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4F561275" w14:textId="77777777"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 xml:space="preserve">Analytics projects also rely on data from multiple sources. These sources may update at different frequencies or contain conflicting information. Sometimes new data becomes available </w:t>
      </w:r>
      <w:r w:rsidRPr="00C63B96">
        <w:rPr>
          <w:rFonts w:ascii="Times New Roman" w:eastAsia="Times New Roman" w:hAnsi="Times New Roman" w:cs="Times New Roman"/>
          <w:kern w:val="0"/>
          <w14:ligatures w14:val="none"/>
        </w:rPr>
        <w:lastRenderedPageBreak/>
        <w:t>in the middle of a project, or old data is found to be invalid. Each discovery affects the modeling approach.</w:t>
      </w:r>
    </w:p>
    <w:p w14:paraId="340EE2C1" w14:textId="77777777"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When a data problem appears in Waterfall, earlier stages must be revised. The requirements may no longer be achievable. The design may be incorrect. The implementation plan may not work. This cycle introduces delays and increases cost.</w:t>
      </w:r>
    </w:p>
    <w:p w14:paraId="32D948D1" w14:textId="113F8107" w:rsidR="00F856A4"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Data uncertainty is not an exception. It is a defining feature of analytics. Any methodology that assumes perfect knowledge at the start will struggle in environments where understanding improves through discovery.</w:t>
      </w:r>
    </w:p>
    <w:p w14:paraId="497C7F5D" w14:textId="31C11F2C" w:rsidR="00684566" w:rsidRPr="00C63B96" w:rsidRDefault="00684566" w:rsidP="00214D20">
      <w:pPr>
        <w:spacing w:after="0" w:line="480" w:lineRule="auto"/>
        <w:ind w:left="90" w:firstLine="720"/>
        <w:jc w:val="center"/>
        <w:rPr>
          <w:rFonts w:ascii="Times New Roman" w:eastAsia="Times New Roman" w:hAnsi="Times New Roman" w:cs="Times New Roman"/>
          <w:kern w:val="0"/>
          <w14:ligatures w14:val="none"/>
        </w:rPr>
      </w:pPr>
      <w:r w:rsidRPr="00C63B96">
        <w:rPr>
          <w:rFonts w:ascii="Times New Roman" w:eastAsia="Times New Roman" w:hAnsi="Times New Roman" w:cs="Times New Roman"/>
          <w:b/>
          <w:bCs/>
          <w:kern w:val="36"/>
          <w14:ligatures w14:val="none"/>
        </w:rPr>
        <w:t>CRISP DM and Iterative Methods</w:t>
      </w:r>
    </w:p>
    <w:p w14:paraId="77EB8EA4" w14:textId="4BC11FF7" w:rsidR="006804DD" w:rsidRPr="00C63B96" w:rsidRDefault="006804DD"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hAnsi="Times New Roman" w:cs="Times New Roman"/>
        </w:rPr>
        <w:t>The challenges identified in the previous sections suggest the need for analytics methodologies that explicitly support iteration, learning, and uncertainty.</w:t>
      </w:r>
    </w:p>
    <w:p w14:paraId="482EFB4F" w14:textId="4263561E"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CRISP DM is one of the most widely used analytics methodologies. It is iterative and cyclical. It consists of six phases: business understanding, data understanding, data preparation, modeling, evaluation, and deployment. Teams move back and forth between these phases as needed.</w:t>
      </w:r>
    </w:p>
    <w:p w14:paraId="4D6BEE73" w14:textId="77777777"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This iterative nature aligns with how analytics works. Requirements evolve naturally, not as exceptions. Stakeholder feedback occurs after results are available, which is when feedback is most meaningful. Data uncertainty is addressed in dedicated stages, not as unexpected problems.</w:t>
      </w:r>
    </w:p>
    <w:p w14:paraId="62F76799" w14:textId="77777777" w:rsidR="00C63B96" w:rsidRPr="00C63B96" w:rsidRDefault="00C63B96" w:rsidP="00214D20">
      <w:pPr>
        <w:spacing w:after="0" w:line="480" w:lineRule="auto"/>
        <w:rPr>
          <w:rFonts w:ascii="Times New Roman" w:eastAsia="Times New Roman" w:hAnsi="Times New Roman" w:cs="Times New Roman"/>
          <w:b/>
          <w:bCs/>
          <w:kern w:val="0"/>
          <w14:ligatures w14:val="none"/>
        </w:rPr>
      </w:pPr>
    </w:p>
    <w:p w14:paraId="33836549" w14:textId="06937B8C" w:rsidR="00F60869" w:rsidRPr="00C63B96" w:rsidRDefault="00897E2E" w:rsidP="00214D20">
      <w:pPr>
        <w:spacing w:after="0" w:line="480" w:lineRule="auto"/>
        <w:rPr>
          <w:rFonts w:ascii="Times New Roman" w:eastAsia="Times New Roman" w:hAnsi="Times New Roman" w:cs="Times New Roman"/>
          <w:b/>
          <w:bCs/>
          <w:kern w:val="0"/>
          <w14:ligatures w14:val="none"/>
        </w:rPr>
      </w:pPr>
      <w:r w:rsidRPr="00C63B96">
        <w:rPr>
          <w:rFonts w:ascii="Times New Roman" w:eastAsia="Times New Roman" w:hAnsi="Times New Roman" w:cs="Times New Roman"/>
          <w:b/>
          <w:bCs/>
          <w:kern w:val="0"/>
          <w14:ligatures w14:val="none"/>
        </w:rPr>
        <w:lastRenderedPageBreak/>
        <w:t>Figure 6</w:t>
      </w:r>
    </w:p>
    <w:p w14:paraId="15F41921" w14:textId="7AF6729B" w:rsidR="00F60869" w:rsidRPr="00C63B96" w:rsidRDefault="00897E2E" w:rsidP="00262A22">
      <w:pPr>
        <w:spacing w:after="0" w:line="480" w:lineRule="auto"/>
        <w:rPr>
          <w:rFonts w:ascii="Times New Roman" w:eastAsia="Times New Roman" w:hAnsi="Times New Roman" w:cs="Times New Roman"/>
          <w:i/>
          <w:iCs/>
          <w:kern w:val="0"/>
          <w14:ligatures w14:val="none"/>
        </w:rPr>
      </w:pPr>
      <w:r w:rsidRPr="00C63B96">
        <w:rPr>
          <w:rFonts w:ascii="Times New Roman" w:eastAsia="Times New Roman" w:hAnsi="Times New Roman" w:cs="Times New Roman"/>
          <w:i/>
          <w:iCs/>
          <w:kern w:val="0"/>
          <w14:ligatures w14:val="none"/>
        </w:rPr>
        <w:t>CRISP DM iterative cycle overview</w:t>
      </w:r>
    </w:p>
    <w:p w14:paraId="1A6D8A76" w14:textId="77777777" w:rsidR="00282D95" w:rsidRPr="00C63B96" w:rsidRDefault="00282D95" w:rsidP="00214D20">
      <w:pPr>
        <w:spacing w:after="0" w:line="480" w:lineRule="auto"/>
        <w:ind w:left="90" w:firstLine="720"/>
        <w:rPr>
          <w:rFonts w:ascii="Times New Roman" w:eastAsia="Times New Roman" w:hAnsi="Times New Roman" w:cs="Times New Roman"/>
          <w:kern w:val="0"/>
          <w14:ligatures w14:val="none"/>
        </w:rPr>
      </w:pPr>
    </w:p>
    <w:p w14:paraId="1130607E" w14:textId="754F0B57" w:rsidR="00282D95" w:rsidRPr="00C63B96" w:rsidRDefault="00021613" w:rsidP="00262A22">
      <w:pPr>
        <w:spacing w:after="0" w:line="480" w:lineRule="auto"/>
        <w:rPr>
          <w:rFonts w:ascii="Times New Roman" w:hAnsi="Times New Roman" w:cs="Times New Roman"/>
        </w:rPr>
      </w:pPr>
      <w:r w:rsidRPr="00C63B96">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4731192" wp14:editId="0FBCEA76">
                <wp:simplePos x="0" y="0"/>
                <wp:positionH relativeFrom="column">
                  <wp:posOffset>4448908</wp:posOffset>
                </wp:positionH>
                <wp:positionV relativeFrom="paragraph">
                  <wp:posOffset>3746695</wp:posOffset>
                </wp:positionV>
                <wp:extent cx="1494692" cy="216877"/>
                <wp:effectExtent l="12700" t="12700" r="17145" b="12065"/>
                <wp:wrapNone/>
                <wp:docPr id="1784661488" name="Rectangle 11"/>
                <wp:cNvGraphicFramePr/>
                <a:graphic xmlns:a="http://schemas.openxmlformats.org/drawingml/2006/main">
                  <a:graphicData uri="http://schemas.microsoft.com/office/word/2010/wordprocessingShape">
                    <wps:wsp>
                      <wps:cNvSpPr/>
                      <wps:spPr>
                        <a:xfrm>
                          <a:off x="0" y="0"/>
                          <a:ext cx="1494692" cy="2168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C4F18B" id="Rectangle 11" o:spid="_x0000_s1026" style="position:absolute;margin-left:350.3pt;margin-top:295pt;width:117.7pt;height:17.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" fillcolor="white [3212]" strokecolor="white [3212]" strokeweight="1.5pt"/>
            </w:pict>
          </mc:Fallback>
        </mc:AlternateContent>
      </w:r>
      <w:r w:rsidR="00282D95" w:rsidRPr="00C63B96">
        <w:rPr>
          <w:rFonts w:ascii="Times New Roman" w:hAnsi="Times New Roman" w:cs="Times New Roman"/>
        </w:rPr>
        <w:fldChar w:fldCharType="begin"/>
      </w:r>
      <w:r w:rsidR="00282D95" w:rsidRPr="00C63B96">
        <w:rPr>
          <w:rFonts w:ascii="Times New Roman" w:hAnsi="Times New Roman" w:cs="Times New Roman"/>
        </w:rPr>
        <w:instrText xml:space="preserve"> INCLUDEPICTURE "https://enterprise-knowledge.com/wp-content/uploads/2025/03/CRISP-DM-1.png" \* MERGEFORMATINET </w:instrText>
      </w:r>
      <w:r w:rsidR="00282D95" w:rsidRPr="00C63B96">
        <w:rPr>
          <w:rFonts w:ascii="Times New Roman" w:hAnsi="Times New Roman" w:cs="Times New Roman"/>
        </w:rPr>
        <w:fldChar w:fldCharType="separate"/>
      </w:r>
      <w:r w:rsidR="00282D95" w:rsidRPr="00C63B96">
        <w:rPr>
          <w:rFonts w:ascii="Times New Roman" w:hAnsi="Times New Roman" w:cs="Times New Roman"/>
          <w:noProof/>
        </w:rPr>
        <w:drawing>
          <wp:inline distT="0" distB="0" distL="0" distR="0" wp14:anchorId="09B4D7B3" wp14:editId="49C7A7F6">
            <wp:extent cx="5943600" cy="3962400"/>
            <wp:effectExtent l="0" t="0" r="0" b="0"/>
            <wp:docPr id="2067786669"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6669" name="Picture 1" descr="A diagram of data processing&#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282D95" w:rsidRPr="00C63B96">
        <w:rPr>
          <w:rFonts w:ascii="Times New Roman" w:hAnsi="Times New Roman" w:cs="Times New Roman"/>
        </w:rPr>
        <w:fldChar w:fldCharType="end"/>
      </w:r>
    </w:p>
    <w:p w14:paraId="3A94616D" w14:textId="77777777" w:rsidR="00D7589D" w:rsidRPr="00C63B96" w:rsidRDefault="00D7589D" w:rsidP="00262A22">
      <w:pPr>
        <w:spacing w:after="0" w:line="480" w:lineRule="auto"/>
        <w:rPr>
          <w:rFonts w:ascii="Times New Roman" w:hAnsi="Times New Roman" w:cs="Times New Roman"/>
        </w:rPr>
      </w:pPr>
    </w:p>
    <w:p w14:paraId="3CCABD55" w14:textId="59DBF31A" w:rsidR="00D7589D" w:rsidRPr="00C63B96" w:rsidRDefault="00D7589D" w:rsidP="00D7589D">
      <w:pPr>
        <w:spacing w:after="0" w:line="480" w:lineRule="auto"/>
        <w:rPr>
          <w:rFonts w:ascii="Times New Roman" w:hAnsi="Times New Roman" w:cs="Times New Roman"/>
        </w:rPr>
      </w:pPr>
      <w:r w:rsidRPr="00C63B96">
        <w:rPr>
          <w:rFonts w:ascii="Times New Roman" w:hAnsi="Times New Roman" w:cs="Times New Roman"/>
          <w:i/>
          <w:iCs/>
        </w:rPr>
        <w:t>Note.</w:t>
      </w:r>
      <w:r w:rsidR="00B60AE7" w:rsidRPr="00C63B96">
        <w:rPr>
          <w:rFonts w:ascii="Times New Roman" w:hAnsi="Times New Roman" w:cs="Times New Roman"/>
        </w:rPr>
        <w:t xml:space="preserve"> </w:t>
      </w:r>
      <w:r w:rsidR="00C63B96" w:rsidRPr="00C63B96">
        <w:rPr>
          <w:rFonts w:ascii="Times New Roman" w:hAnsi="Times New Roman" w:cs="Times New Roman"/>
        </w:rPr>
        <w:t xml:space="preserve">Adapted from </w:t>
      </w:r>
      <w:r w:rsidR="00C63B96" w:rsidRPr="00C63B96">
        <w:rPr>
          <w:rStyle w:val="Emphasis"/>
          <w:rFonts w:ascii="Times New Roman" w:hAnsi="Times New Roman" w:cs="Times New Roman"/>
        </w:rPr>
        <w:t>Understanding the role of knowledge intelligence in the CRISP-DM framework: A guide for data science projects</w:t>
      </w:r>
      <w:r w:rsidR="00C63B96" w:rsidRPr="00C63B96">
        <w:rPr>
          <w:rFonts w:ascii="Times New Roman" w:hAnsi="Times New Roman" w:cs="Times New Roman"/>
        </w:rPr>
        <w:t xml:space="preserve">, by K. Schultz, 2025, </w:t>
      </w:r>
      <w:r w:rsidR="00C63B96" w:rsidRPr="00C63B96">
        <w:rPr>
          <w:rStyle w:val="Emphasis"/>
          <w:rFonts w:ascii="Times New Roman" w:hAnsi="Times New Roman" w:cs="Times New Roman"/>
        </w:rPr>
        <w:t>Enterprise Knowledge</w:t>
      </w:r>
      <w:r w:rsidR="00C63B96" w:rsidRPr="00C63B96">
        <w:rPr>
          <w:rFonts w:ascii="Times New Roman" w:hAnsi="Times New Roman" w:cs="Times New Roman"/>
        </w:rPr>
        <w:t xml:space="preserve">. </w:t>
      </w:r>
      <w:hyperlink r:id="rId29" w:tgtFrame="_new" w:history="1">
        <w:r w:rsidR="00C63B96" w:rsidRPr="00C63B96">
          <w:rPr>
            <w:rStyle w:val="Hyperlink"/>
            <w:rFonts w:ascii="Times New Roman" w:hAnsi="Times New Roman" w:cs="Times New Roman"/>
          </w:rPr>
          <w:t>https://enterprise-knowledge.com/understanding-the-role-of-knowledge-intelligence-in-the-crisp-dm-framework-a-guide-for-data-science-projects/</w:t>
        </w:r>
      </w:hyperlink>
    </w:p>
    <w:p w14:paraId="5FAA7EA4" w14:textId="77777777" w:rsidR="00B60AE7" w:rsidRPr="00C63B96" w:rsidRDefault="00B60AE7" w:rsidP="00D7589D">
      <w:pPr>
        <w:spacing w:after="0" w:line="480" w:lineRule="auto"/>
        <w:rPr>
          <w:rFonts w:ascii="Times New Roman" w:hAnsi="Times New Roman" w:cs="Times New Roman"/>
        </w:rPr>
      </w:pPr>
    </w:p>
    <w:p w14:paraId="484E4C32" w14:textId="77777777" w:rsidR="00C63B96" w:rsidRPr="00C63B96" w:rsidRDefault="00C63B96" w:rsidP="00C63B96">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 xml:space="preserve">CRISP DM also supports transparency because each cycle produces intermediate outputs. Stakeholders see progress and can refine their expectations. This prevents </w:t>
      </w:r>
      <w:r w:rsidRPr="00C63B96">
        <w:rPr>
          <w:rFonts w:ascii="Times New Roman" w:eastAsia="Times New Roman" w:hAnsi="Times New Roman" w:cs="Times New Roman"/>
          <w:kern w:val="0"/>
          <w14:ligatures w14:val="none"/>
        </w:rPr>
        <w:lastRenderedPageBreak/>
        <w:t xml:space="preserve">misalignment and minimizes rework. </w:t>
      </w:r>
      <w:r w:rsidRPr="00C63B96">
        <w:rPr>
          <w:rFonts w:ascii="Times New Roman" w:hAnsi="Times New Roman" w:cs="Times New Roman"/>
        </w:rPr>
        <w:t xml:space="preserve">Unlike Waterfall, CRISP DM does not assume that the problem can be fully defined upfront. It acknowledges that learning drives progress. </w:t>
      </w:r>
    </w:p>
    <w:p w14:paraId="4B3DE60B" w14:textId="1D2C050E" w:rsidR="009B6A6E" w:rsidRPr="00C63B96" w:rsidRDefault="006804DD" w:rsidP="00D7589D">
      <w:pPr>
        <w:spacing w:after="0" w:line="480" w:lineRule="auto"/>
        <w:ind w:firstLine="720"/>
        <w:rPr>
          <w:rFonts w:ascii="Times New Roman" w:hAnsi="Times New Roman" w:cs="Times New Roman"/>
        </w:rPr>
      </w:pPr>
      <w:r w:rsidRPr="00C63B96">
        <w:rPr>
          <w:rFonts w:ascii="Times New Roman" w:hAnsi="Times New Roman" w:cs="Times New Roman"/>
        </w:rPr>
        <w:t>While CRISP-DM addresses how analytics work should be performed, organizations must also consider how such iterative processes are governed at the project level.</w:t>
      </w:r>
    </w:p>
    <w:p w14:paraId="74F7F054" w14:textId="77777777" w:rsidR="009B6A6E" w:rsidRPr="00C63B96" w:rsidRDefault="009B6A6E" w:rsidP="008842E7">
      <w:pPr>
        <w:spacing w:after="0" w:line="480" w:lineRule="auto"/>
        <w:ind w:firstLine="720"/>
        <w:rPr>
          <w:rFonts w:ascii="Times New Roman" w:hAnsi="Times New Roman" w:cs="Times New Roman"/>
        </w:rPr>
      </w:pPr>
    </w:p>
    <w:p w14:paraId="099DBEDF" w14:textId="71BE36F2" w:rsidR="00684566" w:rsidRPr="00C63B96" w:rsidRDefault="00684566" w:rsidP="00506272">
      <w:pPr>
        <w:spacing w:before="100" w:beforeAutospacing="1" w:after="100" w:afterAutospacing="1" w:line="480" w:lineRule="auto"/>
        <w:ind w:firstLine="720"/>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t>Hybrid Governance Approach</w:t>
      </w:r>
    </w:p>
    <w:p w14:paraId="03B02205" w14:textId="10E1E0B7"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Even though analytics requires iteration, organizations still need structure. Deadlines, budgets, roles, and communication plans must be defined. A hybrid governance model combines the structure of project management with the flexibility of iterative analytics work.</w:t>
      </w:r>
    </w:p>
    <w:p w14:paraId="1FE1CCA1" w14:textId="6F1D77E4" w:rsidR="00B60AE7" w:rsidRPr="00C63B96" w:rsidRDefault="00B60AE7" w:rsidP="00B60AE7">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A hybrid governance model can be conceptually represented as the integration of two complementary layers. The first layer focuses on project governance, including milestone planning, budget control, role definition, and reporting structures. The second layer represents the iterative analytics workflow, where teams engage in data exploration, modeling, evaluation, and refinement in repeated cycles. Hybrid governance connects these layers by allowing analytics teams to operate iteratively within predefined managerial boundaries. This structure ensures accountability and coordination at the organizational level while avoiding the rigidity that limits learning in purely linear approaches. Figure 7 illustrates how hybrid governance combines traditional project oversight with iterative analytics workflows.</w:t>
      </w:r>
    </w:p>
    <w:p w14:paraId="3FA62A0F" w14:textId="77777777" w:rsidR="00C63B96" w:rsidRPr="00C63B96" w:rsidRDefault="00C63B96" w:rsidP="00B60AE7">
      <w:pPr>
        <w:spacing w:before="100" w:beforeAutospacing="1" w:after="100" w:afterAutospacing="1" w:line="480" w:lineRule="auto"/>
        <w:ind w:left="90" w:firstLine="720"/>
        <w:rPr>
          <w:rFonts w:ascii="Times New Roman" w:eastAsia="Times New Roman" w:hAnsi="Times New Roman" w:cs="Times New Roman"/>
          <w:kern w:val="0"/>
          <w14:ligatures w14:val="none"/>
        </w:rPr>
      </w:pPr>
    </w:p>
    <w:p w14:paraId="2A1933AD" w14:textId="77777777" w:rsidR="00C63B96" w:rsidRPr="00C63B96" w:rsidRDefault="00C63B96" w:rsidP="00B60AE7">
      <w:pPr>
        <w:spacing w:before="100" w:beforeAutospacing="1" w:after="100" w:afterAutospacing="1" w:line="480" w:lineRule="auto"/>
        <w:ind w:left="90" w:firstLine="720"/>
        <w:rPr>
          <w:rFonts w:ascii="Times New Roman" w:eastAsia="Times New Roman" w:hAnsi="Times New Roman" w:cs="Times New Roman"/>
          <w:kern w:val="0"/>
          <w14:ligatures w14:val="none"/>
        </w:rPr>
      </w:pPr>
    </w:p>
    <w:p w14:paraId="5208BEF4" w14:textId="59767CE5" w:rsidR="00E76B16" w:rsidRPr="00C63B96" w:rsidRDefault="00E76B16" w:rsidP="00E76B16">
      <w:pPr>
        <w:spacing w:before="100" w:beforeAutospacing="1" w:after="100" w:afterAutospacing="1" w:line="480" w:lineRule="auto"/>
        <w:rPr>
          <w:rFonts w:ascii="Times New Roman" w:hAnsi="Times New Roman" w:cs="Times New Roman"/>
          <w:b/>
          <w:bCs/>
        </w:rPr>
      </w:pPr>
      <w:r w:rsidRPr="00C63B96">
        <w:rPr>
          <w:rFonts w:ascii="Times New Roman" w:hAnsi="Times New Roman" w:cs="Times New Roman"/>
          <w:b/>
          <w:bCs/>
        </w:rPr>
        <w:lastRenderedPageBreak/>
        <w:t>Figure 7</w:t>
      </w:r>
    </w:p>
    <w:p w14:paraId="34926564" w14:textId="57EFE60B" w:rsidR="00E76B16" w:rsidRPr="00C63B96" w:rsidRDefault="00E76B16" w:rsidP="00E76B16">
      <w:pPr>
        <w:spacing w:before="100" w:beforeAutospacing="1" w:after="100" w:afterAutospacing="1" w:line="480" w:lineRule="auto"/>
        <w:rPr>
          <w:rFonts w:ascii="Times New Roman" w:hAnsi="Times New Roman" w:cs="Times New Roman"/>
          <w:i/>
          <w:iCs/>
        </w:rPr>
      </w:pPr>
      <w:r w:rsidRPr="00C63B96">
        <w:rPr>
          <w:rFonts w:ascii="Times New Roman" w:hAnsi="Times New Roman" w:cs="Times New Roman"/>
          <w:i/>
          <w:iCs/>
        </w:rPr>
        <w:t xml:space="preserve"> </w:t>
      </w:r>
      <w:r w:rsidR="00D7589D" w:rsidRPr="00C63B96">
        <w:rPr>
          <w:rFonts w:ascii="Times New Roman" w:hAnsi="Times New Roman" w:cs="Times New Roman"/>
          <w:i/>
          <w:iCs/>
        </w:rPr>
        <w:t>Hybrid Governance Model for Analytics Projects</w:t>
      </w:r>
    </w:p>
    <w:p w14:paraId="0BCF19E2" w14:textId="29592657" w:rsidR="00E76B16" w:rsidRPr="00C63B96" w:rsidRDefault="00B60AE7" w:rsidP="00E76B16">
      <w:pPr>
        <w:spacing w:before="100" w:beforeAutospacing="1" w:after="100" w:afterAutospacing="1" w:line="480" w:lineRule="auto"/>
        <w:rPr>
          <w:rFonts w:ascii="Times New Roman" w:eastAsia="Times New Roman" w:hAnsi="Times New Roman" w:cs="Times New Roman"/>
          <w:kern w:val="0"/>
          <w14:ligatures w14:val="none"/>
        </w:rPr>
      </w:pPr>
      <w:r w:rsidRPr="00C63B96">
        <w:rPr>
          <w:rFonts w:ascii="Times New Roman" w:hAnsi="Times New Roman" w:cs="Times New Roman"/>
          <w:noProof/>
        </w:rPr>
        <mc:AlternateContent>
          <mc:Choice Requires="wpg">
            <w:drawing>
              <wp:anchor distT="0" distB="0" distL="114300" distR="114300" simplePos="0" relativeHeight="251710464" behindDoc="0" locked="0" layoutInCell="1" allowOverlap="1" wp14:anchorId="74578945" wp14:editId="57465549">
                <wp:simplePos x="0" y="0"/>
                <wp:positionH relativeFrom="column">
                  <wp:posOffset>1115695</wp:posOffset>
                </wp:positionH>
                <wp:positionV relativeFrom="paragraph">
                  <wp:posOffset>48652</wp:posOffset>
                </wp:positionV>
                <wp:extent cx="3842385" cy="3559810"/>
                <wp:effectExtent l="0" t="0" r="5715" b="0"/>
                <wp:wrapNone/>
                <wp:docPr id="71206359" name="Group 26"/>
                <wp:cNvGraphicFramePr/>
                <a:graphic xmlns:a="http://schemas.openxmlformats.org/drawingml/2006/main">
                  <a:graphicData uri="http://schemas.microsoft.com/office/word/2010/wordprocessingGroup">
                    <wpg:wgp>
                      <wpg:cNvGrpSpPr/>
                      <wpg:grpSpPr>
                        <a:xfrm>
                          <a:off x="0" y="0"/>
                          <a:ext cx="3842385" cy="3559810"/>
                          <a:chOff x="0" y="0"/>
                          <a:chExt cx="3842426" cy="3560323"/>
                        </a:xfrm>
                      </wpg:grpSpPr>
                      <wps:wsp>
                        <wps:cNvPr id="416099132" name="Oval 24"/>
                        <wps:cNvSpPr/>
                        <wps:spPr>
                          <a:xfrm>
                            <a:off x="0" y="0"/>
                            <a:ext cx="3842426" cy="3560323"/>
                          </a:xfrm>
                          <a:prstGeom prst="ellipse">
                            <a:avLst/>
                          </a:prstGeom>
                          <a:solidFill>
                            <a:srgbClr val="9B84C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9C81C1" w14:textId="66BD75D7" w:rsidR="00E76B16" w:rsidRDefault="00E76B16" w:rsidP="00E76B16">
                              <w:pPr>
                                <w:jc w:val="center"/>
                                <w:rPr>
                                  <w:rFonts w:ascii="Times New Roman" w:hAnsi="Times New Roman" w:cs="Times New Roman"/>
                                </w:rPr>
                              </w:pPr>
                              <w:r w:rsidRPr="00E76B16">
                                <w:rPr>
                                  <w:rFonts w:ascii="Times New Roman" w:hAnsi="Times New Roman" w:cs="Times New Roman"/>
                                </w:rPr>
                                <w:t>Hybrid Governance</w:t>
                              </w:r>
                            </w:p>
                            <w:p w14:paraId="049C0D06" w14:textId="77777777" w:rsidR="00E76B16" w:rsidRDefault="00E76B16" w:rsidP="00E76B16">
                              <w:pPr>
                                <w:jc w:val="center"/>
                                <w:rPr>
                                  <w:rFonts w:ascii="Times New Roman" w:hAnsi="Times New Roman" w:cs="Times New Roman"/>
                                </w:rPr>
                              </w:pPr>
                            </w:p>
                            <w:p w14:paraId="7AD7A99B" w14:textId="77777777" w:rsidR="00E76B16" w:rsidRDefault="00E76B16" w:rsidP="00E76B16">
                              <w:pPr>
                                <w:jc w:val="center"/>
                                <w:rPr>
                                  <w:rFonts w:ascii="Times New Roman" w:hAnsi="Times New Roman" w:cs="Times New Roman"/>
                                </w:rPr>
                              </w:pPr>
                            </w:p>
                            <w:p w14:paraId="1882C769" w14:textId="77777777" w:rsidR="00E76B16" w:rsidRDefault="00E76B16" w:rsidP="00E76B16">
                              <w:pPr>
                                <w:jc w:val="center"/>
                                <w:rPr>
                                  <w:rFonts w:ascii="Times New Roman" w:hAnsi="Times New Roman" w:cs="Times New Roman"/>
                                </w:rPr>
                              </w:pPr>
                            </w:p>
                            <w:p w14:paraId="738EC048" w14:textId="77777777" w:rsidR="00E76B16" w:rsidRDefault="00E76B16" w:rsidP="00E76B16">
                              <w:pPr>
                                <w:jc w:val="center"/>
                                <w:rPr>
                                  <w:rFonts w:ascii="Times New Roman" w:hAnsi="Times New Roman" w:cs="Times New Roman"/>
                                </w:rPr>
                              </w:pPr>
                            </w:p>
                            <w:p w14:paraId="58310CF2" w14:textId="77777777" w:rsidR="00E76B16" w:rsidRDefault="00E76B16" w:rsidP="00E76B16">
                              <w:pPr>
                                <w:jc w:val="center"/>
                                <w:rPr>
                                  <w:rFonts w:ascii="Times New Roman" w:hAnsi="Times New Roman" w:cs="Times New Roman"/>
                                </w:rPr>
                              </w:pPr>
                            </w:p>
                            <w:p w14:paraId="3043008D" w14:textId="77777777" w:rsidR="00E76B16" w:rsidRPr="00E76B16" w:rsidRDefault="00E76B16" w:rsidP="00E76B16">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506465" name="Oval 25"/>
                        <wps:cNvSpPr/>
                        <wps:spPr>
                          <a:xfrm>
                            <a:off x="2042808" y="1361873"/>
                            <a:ext cx="1381328" cy="1274323"/>
                          </a:xfrm>
                          <a:prstGeom prst="ellipse">
                            <a:avLst/>
                          </a:prstGeom>
                          <a:solidFill>
                            <a:srgbClr val="5C329B"/>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4A9191" w14:textId="64B88183" w:rsidR="00E76B16" w:rsidRPr="00E76B16" w:rsidRDefault="00E76B16" w:rsidP="00E76B16">
                              <w:pPr>
                                <w:jc w:val="center"/>
                                <w:rPr>
                                  <w:rFonts w:ascii="Times New Roman" w:hAnsi="Times New Roman" w:cs="Times New Roman"/>
                                </w:rPr>
                              </w:pPr>
                              <w:r w:rsidRPr="00E76B16">
                                <w:rPr>
                                  <w:rFonts w:ascii="Times New Roman" w:hAnsi="Times New Roman" w:cs="Times New Roman"/>
                                </w:rPr>
                                <w:t>Iterative analytics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815481" name="Oval 25"/>
                        <wps:cNvSpPr/>
                        <wps:spPr>
                          <a:xfrm>
                            <a:off x="437744" y="1361873"/>
                            <a:ext cx="1381328" cy="1274323"/>
                          </a:xfrm>
                          <a:prstGeom prst="ellipse">
                            <a:avLst/>
                          </a:prstGeom>
                          <a:solidFill>
                            <a:srgbClr val="5C329B"/>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D917B7" w14:textId="78AA53B1" w:rsidR="009B6A6E" w:rsidRPr="009B6A6E" w:rsidRDefault="009B6A6E" w:rsidP="009B6A6E">
                              <w:pPr>
                                <w:jc w:val="center"/>
                                <w:rPr>
                                  <w:rFonts w:ascii="Times New Roman" w:hAnsi="Times New Roman" w:cs="Times New Roman"/>
                                </w:rPr>
                              </w:pPr>
                              <w:r w:rsidRPr="009B6A6E">
                                <w:rPr>
                                  <w:rFonts w:ascii="Times New Roman" w:hAnsi="Times New Roman" w:cs="Times New Roman"/>
                                </w:rPr>
                                <w:t>Project Milestones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578945" id="Group 26" o:spid="_x0000_s1046" style="position:absolute;margin-left:87.85pt;margin-top:3.85pt;width:302.55pt;height:280.3pt;z-index:251710464" coordsize="38424,356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">
                <v:oval id="Oval 24" o:spid="_x0000_s1047" style="position:absolute;width:38424;height:35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" fillcolor="#9b84c1" stroked="f" strokeweight="1.5pt">
                  <v:stroke joinstyle="miter"/>
                  <v:textbox>
                    <w:txbxContent>
                      <w:p w14:paraId="539C81C1" w14:textId="66BD75D7" w:rsidR="00E76B16" w:rsidRDefault="00E76B16" w:rsidP="00E76B16">
                        <w:pPr>
                          <w:jc w:val="center"/>
                          <w:rPr>
                            <w:rFonts w:ascii="Times New Roman" w:hAnsi="Times New Roman" w:cs="Times New Roman"/>
                          </w:rPr>
                        </w:pPr>
                        <w:r w:rsidRPr="00E76B16">
                          <w:rPr>
                            <w:rFonts w:ascii="Times New Roman" w:hAnsi="Times New Roman" w:cs="Times New Roman"/>
                          </w:rPr>
                          <w:t>Hybrid Governance</w:t>
                        </w:r>
                      </w:p>
                      <w:p w14:paraId="049C0D06" w14:textId="77777777" w:rsidR="00E76B16" w:rsidRDefault="00E76B16" w:rsidP="00E76B16">
                        <w:pPr>
                          <w:jc w:val="center"/>
                          <w:rPr>
                            <w:rFonts w:ascii="Times New Roman" w:hAnsi="Times New Roman" w:cs="Times New Roman"/>
                          </w:rPr>
                        </w:pPr>
                      </w:p>
                      <w:p w14:paraId="7AD7A99B" w14:textId="77777777" w:rsidR="00E76B16" w:rsidRDefault="00E76B16" w:rsidP="00E76B16">
                        <w:pPr>
                          <w:jc w:val="center"/>
                          <w:rPr>
                            <w:rFonts w:ascii="Times New Roman" w:hAnsi="Times New Roman" w:cs="Times New Roman"/>
                          </w:rPr>
                        </w:pPr>
                      </w:p>
                      <w:p w14:paraId="1882C769" w14:textId="77777777" w:rsidR="00E76B16" w:rsidRDefault="00E76B16" w:rsidP="00E76B16">
                        <w:pPr>
                          <w:jc w:val="center"/>
                          <w:rPr>
                            <w:rFonts w:ascii="Times New Roman" w:hAnsi="Times New Roman" w:cs="Times New Roman"/>
                          </w:rPr>
                        </w:pPr>
                      </w:p>
                      <w:p w14:paraId="738EC048" w14:textId="77777777" w:rsidR="00E76B16" w:rsidRDefault="00E76B16" w:rsidP="00E76B16">
                        <w:pPr>
                          <w:jc w:val="center"/>
                          <w:rPr>
                            <w:rFonts w:ascii="Times New Roman" w:hAnsi="Times New Roman" w:cs="Times New Roman"/>
                          </w:rPr>
                        </w:pPr>
                      </w:p>
                      <w:p w14:paraId="58310CF2" w14:textId="77777777" w:rsidR="00E76B16" w:rsidRDefault="00E76B16" w:rsidP="00E76B16">
                        <w:pPr>
                          <w:jc w:val="center"/>
                          <w:rPr>
                            <w:rFonts w:ascii="Times New Roman" w:hAnsi="Times New Roman" w:cs="Times New Roman"/>
                          </w:rPr>
                        </w:pPr>
                      </w:p>
                      <w:p w14:paraId="3043008D" w14:textId="77777777" w:rsidR="00E76B16" w:rsidRPr="00E76B16" w:rsidRDefault="00E76B16" w:rsidP="00E76B16">
                        <w:pPr>
                          <w:jc w:val="center"/>
                          <w:rPr>
                            <w:rFonts w:ascii="Times New Roman" w:hAnsi="Times New Roman" w:cs="Times New Roman"/>
                          </w:rPr>
                        </w:pPr>
                      </w:p>
                    </w:txbxContent>
                  </v:textbox>
                </v:oval>
                <v:oval id="Oval 25" o:spid="_x0000_s1048" style="position:absolute;left:20428;top:13618;width:13813;height:1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" fillcolor="#5c329b" stroked="f" strokeweight="1.5pt">
                  <v:stroke joinstyle="miter"/>
                  <v:textbox>
                    <w:txbxContent>
                      <w:p w14:paraId="004A9191" w14:textId="64B88183" w:rsidR="00E76B16" w:rsidRPr="00E76B16" w:rsidRDefault="00E76B16" w:rsidP="00E76B16">
                        <w:pPr>
                          <w:jc w:val="center"/>
                          <w:rPr>
                            <w:rFonts w:ascii="Times New Roman" w:hAnsi="Times New Roman" w:cs="Times New Roman"/>
                          </w:rPr>
                        </w:pPr>
                        <w:r w:rsidRPr="00E76B16">
                          <w:rPr>
                            <w:rFonts w:ascii="Times New Roman" w:hAnsi="Times New Roman" w:cs="Times New Roman"/>
                          </w:rPr>
                          <w:t>Iterative analytics work</w:t>
                        </w:r>
                      </w:p>
                    </w:txbxContent>
                  </v:textbox>
                </v:oval>
                <v:oval id="Oval 25" o:spid="_x0000_s1049" style="position:absolute;left:4377;top:13618;width:13813;height:1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" fillcolor="#5c329b" stroked="f" strokeweight="1.5pt">
                  <v:stroke joinstyle="miter"/>
                  <v:textbox>
                    <w:txbxContent>
                      <w:p w14:paraId="39D917B7" w14:textId="78AA53B1" w:rsidR="009B6A6E" w:rsidRPr="009B6A6E" w:rsidRDefault="009B6A6E" w:rsidP="009B6A6E">
                        <w:pPr>
                          <w:jc w:val="center"/>
                          <w:rPr>
                            <w:rFonts w:ascii="Times New Roman" w:hAnsi="Times New Roman" w:cs="Times New Roman"/>
                          </w:rPr>
                        </w:pPr>
                        <w:r w:rsidRPr="009B6A6E">
                          <w:rPr>
                            <w:rFonts w:ascii="Times New Roman" w:hAnsi="Times New Roman" w:cs="Times New Roman"/>
                          </w:rPr>
                          <w:t>Project Milestones</w:t>
                        </w:r>
                      </w:p>
                    </w:txbxContent>
                  </v:textbox>
                </v:oval>
              </v:group>
            </w:pict>
          </mc:Fallback>
        </mc:AlternateContent>
      </w:r>
    </w:p>
    <w:p w14:paraId="44ECC8CC" w14:textId="1B5582E6"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11EB8B85" w14:textId="546D6786"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7AA5FB7A" w14:textId="2ED2A6B5"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323A2A9C" w14:textId="6BBFB848"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0A4B508A" w14:textId="24B975AE"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102D1EBE" w14:textId="77777777"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36598729" w14:textId="77777777" w:rsidR="00D7589D" w:rsidRPr="00C63B96" w:rsidRDefault="00D7589D" w:rsidP="00E76B16">
      <w:pPr>
        <w:spacing w:before="100" w:beforeAutospacing="1" w:after="100" w:afterAutospacing="1" w:line="480" w:lineRule="auto"/>
        <w:rPr>
          <w:rFonts w:ascii="Times New Roman" w:eastAsia="Times New Roman" w:hAnsi="Times New Roman" w:cs="Times New Roman"/>
          <w:kern w:val="0"/>
          <w14:ligatures w14:val="none"/>
        </w:rPr>
      </w:pPr>
    </w:p>
    <w:p w14:paraId="1715C55A" w14:textId="6240E39E"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In this approach, the project manager defines milestones, deliverables, and review points. The analytics team operates iteratively within these boundaries. Stakeholders participate at regular intervals rather than only at the beginning or end.</w:t>
      </w:r>
    </w:p>
    <w:p w14:paraId="3940D5A1" w14:textId="43B0098B" w:rsidR="00684566" w:rsidRPr="00C63B96" w:rsidRDefault="00684566" w:rsidP="00214D20">
      <w:pPr>
        <w:spacing w:before="100" w:beforeAutospacing="1" w:after="100" w:afterAutospacing="1" w:line="480" w:lineRule="auto"/>
        <w:ind w:left="90" w:firstLine="720"/>
        <w:rPr>
          <w:rFonts w:ascii="Times New Roman" w:eastAsia="Times New Roman" w:hAnsi="Times New Roman" w:cs="Times New Roman"/>
          <w:kern w:val="0"/>
          <w14:ligatures w14:val="none"/>
        </w:rPr>
      </w:pPr>
      <w:r w:rsidRPr="00C63B96">
        <w:rPr>
          <w:rFonts w:ascii="Times New Roman" w:eastAsia="Times New Roman" w:hAnsi="Times New Roman" w:cs="Times New Roman"/>
          <w:kern w:val="0"/>
          <w14:ligatures w14:val="none"/>
        </w:rPr>
        <w:t>This model retains control while allowing discovery. It prevents uncontrolled exploration but still supports learning. Many organizations adopt this blended approach because it balances predictability with adaptability.</w:t>
      </w:r>
    </w:p>
    <w:p w14:paraId="2B456118" w14:textId="6B1E875D" w:rsidR="00B60AE7" w:rsidRPr="00C63B96" w:rsidRDefault="006804DD" w:rsidP="00B60AE7">
      <w:pPr>
        <w:spacing w:before="100" w:beforeAutospacing="1" w:after="100" w:afterAutospacing="1" w:line="480" w:lineRule="auto"/>
        <w:ind w:left="90" w:firstLine="720"/>
        <w:rPr>
          <w:rFonts w:ascii="Times New Roman" w:hAnsi="Times New Roman" w:cs="Times New Roman"/>
        </w:rPr>
      </w:pPr>
      <w:r w:rsidRPr="00C63B96">
        <w:rPr>
          <w:rFonts w:ascii="Times New Roman" w:hAnsi="Times New Roman" w:cs="Times New Roman"/>
        </w:rPr>
        <w:lastRenderedPageBreak/>
        <w:t>Together, CRISP-DM and hybrid governance models illustrate how analytics projects can remain disciplined without forcing discovery-driven work into rigid linear structures.</w:t>
      </w:r>
    </w:p>
    <w:p w14:paraId="2D34A093" w14:textId="0EBA039D" w:rsidR="00684566" w:rsidRPr="00C63B96" w:rsidRDefault="00684566" w:rsidP="00506272">
      <w:pPr>
        <w:spacing w:before="100" w:beforeAutospacing="1" w:after="100" w:afterAutospacing="1" w:line="480" w:lineRule="auto"/>
        <w:ind w:left="90" w:firstLine="720"/>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t>Conclusion</w:t>
      </w:r>
    </w:p>
    <w:p w14:paraId="46E8C9E4" w14:textId="77777777" w:rsidR="006804DD" w:rsidRPr="00C63B96" w:rsidRDefault="006804DD" w:rsidP="00214D20">
      <w:pPr>
        <w:pStyle w:val="NormalWeb"/>
        <w:spacing w:line="480" w:lineRule="auto"/>
        <w:ind w:firstLine="720"/>
      </w:pPr>
      <w:r w:rsidRPr="00C63B96">
        <w:t>Waterfall succeeds in environments where requirements remain constant, feedback can be gathered early, and inputs do not change over time. Analytics projects violate all three of these assumptions. Requirements evolve as insights emerge from data exploration, stakeholder feedback becomes meaningful only after analytical results are produced, and data quality and relevance cannot be fully understood at the start of a project. These characteristics make analytics fundamentally incompatible with linear, phase-based project management approaches.</w:t>
      </w:r>
    </w:p>
    <w:p w14:paraId="6B961727" w14:textId="77777777" w:rsidR="006804DD" w:rsidRPr="00C63B96" w:rsidRDefault="006804DD" w:rsidP="00214D20">
      <w:pPr>
        <w:pStyle w:val="NormalWeb"/>
        <w:spacing w:line="480" w:lineRule="auto"/>
        <w:ind w:firstLine="720"/>
      </w:pPr>
      <w:r w:rsidRPr="00C63B96">
        <w:t>For these reasons, Waterfall is not well suited to analytics work. Iterative methodologies such as CRISP-DM align more closely with how analytics projects generate value by supporting learning, refinement, and adaptation throughout the project lifecycle. At the organizational level, hybrid governance models offer a practical way to balance the need for structure, accountability, and deadlines with the flexibility required for discovery-driven analysis. Selecting project management approaches that reflect the realities of analytics improves communication, reduces rework, and increases the likelihood of successful data-driven outcomes.</w:t>
      </w:r>
    </w:p>
    <w:p w14:paraId="65CFA4D6" w14:textId="3A201E37" w:rsidR="009B6A6E" w:rsidRPr="00C63B96" w:rsidRDefault="009B6A6E" w:rsidP="00D7589D">
      <w:pPr>
        <w:pStyle w:val="NormalWeb"/>
        <w:spacing w:line="480" w:lineRule="auto"/>
        <w:ind w:firstLine="720"/>
      </w:pPr>
      <w:r w:rsidRPr="00C63B96">
        <w:t xml:space="preserve">Future work could extend this analysis by empirically evaluating analytics project outcomes across different management approaches. Industry-specific studies could examine how methodological fit varies in domains such as healthcare, finance, or education, where data availability and regulatory constraints differ. Additional research may also explore how organizations operationalize hybrid governance models in practice, including how decision rights </w:t>
      </w:r>
      <w:r w:rsidRPr="00C63B96">
        <w:lastRenderedPageBreak/>
        <w:t>and accountability are distributed between project managers and analytics teams. Such studies would provide quantitative evidence to complement the conceptual arguments presented in this paper.</w:t>
      </w:r>
    </w:p>
    <w:p w14:paraId="6E693D4C" w14:textId="77777777" w:rsidR="00B60AE7" w:rsidRPr="00C63B96" w:rsidRDefault="00B60AE7" w:rsidP="00D7589D">
      <w:pPr>
        <w:pStyle w:val="NormalWeb"/>
        <w:spacing w:line="480" w:lineRule="auto"/>
        <w:ind w:firstLine="720"/>
      </w:pPr>
    </w:p>
    <w:p w14:paraId="7427FE8D" w14:textId="77777777" w:rsidR="00B60AE7" w:rsidRPr="00C63B96" w:rsidRDefault="00B60AE7" w:rsidP="00D7589D">
      <w:pPr>
        <w:pStyle w:val="NormalWeb"/>
        <w:spacing w:line="480" w:lineRule="auto"/>
        <w:ind w:firstLine="720"/>
      </w:pPr>
    </w:p>
    <w:p w14:paraId="43F3AB28" w14:textId="77777777" w:rsidR="00B60AE7" w:rsidRPr="00C63B96" w:rsidRDefault="00B60AE7" w:rsidP="00D7589D">
      <w:pPr>
        <w:pStyle w:val="NormalWeb"/>
        <w:spacing w:line="480" w:lineRule="auto"/>
        <w:ind w:firstLine="720"/>
      </w:pPr>
    </w:p>
    <w:p w14:paraId="1209A3E2" w14:textId="77777777" w:rsidR="00B60AE7" w:rsidRPr="00C63B96" w:rsidRDefault="00B60AE7" w:rsidP="00D7589D">
      <w:pPr>
        <w:pStyle w:val="NormalWeb"/>
        <w:spacing w:line="480" w:lineRule="auto"/>
        <w:ind w:firstLine="720"/>
      </w:pPr>
    </w:p>
    <w:p w14:paraId="4BDA00A4" w14:textId="77777777" w:rsidR="00B60AE7" w:rsidRPr="00C63B96" w:rsidRDefault="00B60AE7" w:rsidP="00D7589D">
      <w:pPr>
        <w:pStyle w:val="NormalWeb"/>
        <w:spacing w:line="480" w:lineRule="auto"/>
        <w:ind w:firstLine="720"/>
      </w:pPr>
    </w:p>
    <w:p w14:paraId="04AEC353" w14:textId="77777777" w:rsidR="00B60AE7" w:rsidRPr="00C63B96" w:rsidRDefault="00B60AE7" w:rsidP="00D7589D">
      <w:pPr>
        <w:pStyle w:val="NormalWeb"/>
        <w:spacing w:line="480" w:lineRule="auto"/>
        <w:ind w:firstLine="720"/>
      </w:pPr>
    </w:p>
    <w:p w14:paraId="5F30BDF3" w14:textId="77777777" w:rsidR="00B60AE7" w:rsidRPr="00C63B96" w:rsidRDefault="00B60AE7" w:rsidP="00D7589D">
      <w:pPr>
        <w:pStyle w:val="NormalWeb"/>
        <w:spacing w:line="480" w:lineRule="auto"/>
        <w:ind w:firstLine="720"/>
      </w:pPr>
    </w:p>
    <w:p w14:paraId="0CA4F27B" w14:textId="77777777" w:rsidR="00B60AE7" w:rsidRPr="00C63B96" w:rsidRDefault="00B60AE7" w:rsidP="00D7589D">
      <w:pPr>
        <w:pStyle w:val="NormalWeb"/>
        <w:spacing w:line="480" w:lineRule="auto"/>
        <w:ind w:firstLine="720"/>
      </w:pPr>
    </w:p>
    <w:p w14:paraId="57E7C390" w14:textId="77777777" w:rsidR="00B60AE7" w:rsidRPr="00C63B96" w:rsidRDefault="00B60AE7" w:rsidP="00D7589D">
      <w:pPr>
        <w:pStyle w:val="NormalWeb"/>
        <w:spacing w:line="480" w:lineRule="auto"/>
        <w:ind w:firstLine="720"/>
      </w:pPr>
    </w:p>
    <w:p w14:paraId="32DFD7EC" w14:textId="77777777" w:rsidR="00B60AE7" w:rsidRPr="00C63B96" w:rsidRDefault="00B60AE7" w:rsidP="00D7589D">
      <w:pPr>
        <w:pStyle w:val="NormalWeb"/>
        <w:spacing w:line="480" w:lineRule="auto"/>
        <w:ind w:firstLine="720"/>
      </w:pPr>
    </w:p>
    <w:p w14:paraId="4034A41C" w14:textId="77777777" w:rsidR="00B60AE7" w:rsidRPr="00C63B96" w:rsidRDefault="00B60AE7" w:rsidP="00D7589D">
      <w:pPr>
        <w:pStyle w:val="NormalWeb"/>
        <w:spacing w:line="480" w:lineRule="auto"/>
        <w:ind w:firstLine="720"/>
      </w:pPr>
    </w:p>
    <w:p w14:paraId="198F2EDA" w14:textId="77777777" w:rsidR="00B60AE7" w:rsidRPr="00C63B96" w:rsidRDefault="00B60AE7" w:rsidP="00D7589D">
      <w:pPr>
        <w:pStyle w:val="NormalWeb"/>
        <w:spacing w:line="480" w:lineRule="auto"/>
        <w:ind w:firstLine="720"/>
      </w:pPr>
    </w:p>
    <w:p w14:paraId="511343D8" w14:textId="77777777" w:rsidR="00B60AE7" w:rsidRPr="00C63B96" w:rsidRDefault="00B60AE7" w:rsidP="00D7589D">
      <w:pPr>
        <w:pStyle w:val="NormalWeb"/>
        <w:spacing w:line="480" w:lineRule="auto"/>
        <w:ind w:firstLine="720"/>
      </w:pPr>
    </w:p>
    <w:p w14:paraId="35940206" w14:textId="12B683A4" w:rsidR="00684566" w:rsidRPr="00C63B96" w:rsidRDefault="00684566" w:rsidP="00506272">
      <w:pPr>
        <w:spacing w:before="100" w:beforeAutospacing="1" w:after="100" w:afterAutospacing="1" w:line="480" w:lineRule="auto"/>
        <w:ind w:left="90" w:firstLine="720"/>
        <w:jc w:val="center"/>
        <w:outlineLvl w:val="0"/>
        <w:rPr>
          <w:rFonts w:ascii="Times New Roman" w:eastAsia="Times New Roman" w:hAnsi="Times New Roman" w:cs="Times New Roman"/>
          <w:b/>
          <w:bCs/>
          <w:kern w:val="36"/>
          <w14:ligatures w14:val="none"/>
        </w:rPr>
      </w:pPr>
      <w:r w:rsidRPr="00C63B96">
        <w:rPr>
          <w:rFonts w:ascii="Times New Roman" w:eastAsia="Times New Roman" w:hAnsi="Times New Roman" w:cs="Times New Roman"/>
          <w:b/>
          <w:bCs/>
          <w:kern w:val="36"/>
          <w14:ligatures w14:val="none"/>
        </w:rPr>
        <w:lastRenderedPageBreak/>
        <w:t>References</w:t>
      </w:r>
    </w:p>
    <w:p w14:paraId="69F02C18" w14:textId="77777777" w:rsidR="003D39B0" w:rsidRPr="00C63B96" w:rsidRDefault="003D39B0" w:rsidP="00214D20">
      <w:pPr>
        <w:pStyle w:val="NormalWeb"/>
        <w:spacing w:line="480" w:lineRule="auto"/>
        <w:ind w:firstLine="720"/>
      </w:pPr>
      <w:r w:rsidRPr="00C63B96">
        <w:t xml:space="preserve">Aina, T. S., </w:t>
      </w:r>
      <w:proofErr w:type="spellStart"/>
      <w:r w:rsidRPr="00C63B96">
        <w:t>Akinte</w:t>
      </w:r>
      <w:proofErr w:type="spellEnd"/>
      <w:r w:rsidRPr="00C63B96">
        <w:t xml:space="preserve">, O. O., </w:t>
      </w:r>
      <w:proofErr w:type="spellStart"/>
      <w:r w:rsidRPr="00C63B96">
        <w:t>Awelewa</w:t>
      </w:r>
      <w:proofErr w:type="spellEnd"/>
      <w:r w:rsidRPr="00C63B96">
        <w:t xml:space="preserve">, A. J., &amp; Adelakun, D. O. (2022). </w:t>
      </w:r>
      <w:r w:rsidRPr="00C63B96">
        <w:rPr>
          <w:rStyle w:val="Emphasis"/>
          <w:rFonts w:eastAsiaTheme="majorEastAsia"/>
        </w:rPr>
        <w:t>Critical evaluation of waterfall project management methodology: A case study of digital management conference project</w:t>
      </w:r>
      <w:r w:rsidRPr="00C63B96">
        <w:t xml:space="preserve">. International Journal of Advanced Multidisciplinary Research and Studies, 2(3), 266–269. </w:t>
      </w:r>
      <w:hyperlink r:id="rId30" w:tgtFrame="_new" w:history="1">
        <w:r w:rsidRPr="00C63B96">
          <w:rPr>
            <w:rStyle w:val="Hyperlink"/>
            <w:rFonts w:eastAsiaTheme="majorEastAsia"/>
          </w:rPr>
          <w:t>https://www.researchgate.net/publication/361092440</w:t>
        </w:r>
      </w:hyperlink>
    </w:p>
    <w:p w14:paraId="3DD87839" w14:textId="77777777" w:rsidR="003D39B0" w:rsidRPr="00C63B96" w:rsidRDefault="003D39B0" w:rsidP="00214D20">
      <w:pPr>
        <w:pStyle w:val="NormalWeb"/>
        <w:spacing w:line="480" w:lineRule="auto"/>
        <w:ind w:firstLine="720"/>
      </w:pPr>
      <w:r w:rsidRPr="00C63B96">
        <w:t xml:space="preserve">Enterprise Knowledge. (n.d.). </w:t>
      </w:r>
      <w:r w:rsidRPr="00C63B96">
        <w:rPr>
          <w:rStyle w:val="Emphasis"/>
          <w:rFonts w:eastAsiaTheme="majorEastAsia"/>
        </w:rPr>
        <w:t>Understanding the role of knowledge intelligence in the CRISP-DM framework: A guide for data science projects</w:t>
      </w:r>
      <w:r w:rsidRPr="00C63B96">
        <w:t xml:space="preserve">. </w:t>
      </w:r>
      <w:hyperlink r:id="rId31" w:tgtFrame="_new" w:history="1">
        <w:r w:rsidRPr="00C63B96">
          <w:rPr>
            <w:rStyle w:val="Hyperlink"/>
            <w:rFonts w:eastAsiaTheme="majorEastAsia"/>
          </w:rPr>
          <w:t>https://enterprise-knowledge.com/understanding-the-role-of-knowledge-intelligence-in-the-crisp-dm-framework-a-guide-for-data-science-projects/</w:t>
        </w:r>
      </w:hyperlink>
    </w:p>
    <w:p w14:paraId="348904F0" w14:textId="77777777" w:rsidR="003D39B0" w:rsidRPr="00C63B96" w:rsidRDefault="003D39B0" w:rsidP="00214D20">
      <w:pPr>
        <w:pStyle w:val="NormalWeb"/>
        <w:spacing w:line="480" w:lineRule="auto"/>
        <w:ind w:firstLine="720"/>
      </w:pPr>
      <w:r w:rsidRPr="00C63B96">
        <w:t xml:space="preserve">Henriquez, Y., &amp; O’Toole, B. (2024). </w:t>
      </w:r>
      <w:r w:rsidRPr="00C63B96">
        <w:rPr>
          <w:rStyle w:val="Emphasis"/>
          <w:rFonts w:eastAsiaTheme="majorEastAsia"/>
        </w:rPr>
        <w:t>A review of project management methodologies in STEM</w:t>
      </w:r>
      <w:r w:rsidRPr="00C63B96">
        <w:t xml:space="preserve">. University of Nevada, Las Vegas. </w:t>
      </w:r>
      <w:hyperlink r:id="rId32" w:tgtFrame="_new" w:history="1">
        <w:r w:rsidRPr="00C63B96">
          <w:rPr>
            <w:rStyle w:val="Hyperlink"/>
            <w:rFonts w:eastAsiaTheme="majorEastAsia"/>
          </w:rPr>
          <w:t>https://oasis.library.unlv.edu/cgi/viewcontent.cgi?article=1000&amp;context=eed_ug_research</w:t>
        </w:r>
      </w:hyperlink>
    </w:p>
    <w:p w14:paraId="078F4A0D" w14:textId="77777777" w:rsidR="003D39B0" w:rsidRPr="00C63B96" w:rsidRDefault="003D39B0" w:rsidP="00214D20">
      <w:pPr>
        <w:pStyle w:val="NormalWeb"/>
        <w:spacing w:line="480" w:lineRule="auto"/>
        <w:ind w:firstLine="720"/>
      </w:pPr>
      <w:proofErr w:type="spellStart"/>
      <w:r w:rsidRPr="00C63B96">
        <w:t>Kailasateena</w:t>
      </w:r>
      <w:proofErr w:type="spellEnd"/>
      <w:r w:rsidRPr="00C63B96">
        <w:t xml:space="preserve">. (2020). </w:t>
      </w:r>
      <w:r w:rsidRPr="00C63B96">
        <w:rPr>
          <w:rStyle w:val="Emphasis"/>
          <w:rFonts w:eastAsiaTheme="majorEastAsia"/>
        </w:rPr>
        <w:t>CRISP-DM for agile and waterfall methodologies</w:t>
      </w:r>
      <w:r w:rsidRPr="00C63B96">
        <w:t xml:space="preserve">. Medium. </w:t>
      </w:r>
      <w:hyperlink r:id="rId33" w:tgtFrame="_new" w:history="1">
        <w:r w:rsidRPr="00C63B96">
          <w:rPr>
            <w:rStyle w:val="Hyperlink"/>
            <w:rFonts w:eastAsiaTheme="majorEastAsia"/>
          </w:rPr>
          <w:t>https://medium.com/@kailasateena/crisp-dm-for-agile-and-waterfall-methodologies-fa1c282d2c06</w:t>
        </w:r>
      </w:hyperlink>
    </w:p>
    <w:p w14:paraId="1F18868D" w14:textId="77777777" w:rsidR="003D39B0" w:rsidRPr="00C63B96" w:rsidRDefault="003D39B0" w:rsidP="00214D20">
      <w:pPr>
        <w:pStyle w:val="NormalWeb"/>
        <w:spacing w:line="480" w:lineRule="auto"/>
        <w:ind w:firstLine="720"/>
      </w:pPr>
      <w:r w:rsidRPr="00C63B96">
        <w:t xml:space="preserve">Ruel, H. J. M., Bondarouk, T., &amp; Smink, S. (2010). </w:t>
      </w:r>
      <w:r w:rsidRPr="00C63B96">
        <w:rPr>
          <w:rStyle w:val="Emphasis"/>
          <w:rFonts w:eastAsiaTheme="majorEastAsia"/>
        </w:rPr>
        <w:t>The waterfall approach and requirement uncertainty: An in-depth case study of an enterprise systems implementation at a major airline company</w:t>
      </w:r>
      <w:r w:rsidRPr="00C63B96">
        <w:t>. International Journal of Information Technology Project Management, 1(2), 43–60. https://doi.org/10.4018/jitpm.2010040104</w:t>
      </w:r>
    </w:p>
    <w:p w14:paraId="0AEEA10C" w14:textId="77777777" w:rsidR="003D39B0" w:rsidRPr="00C63B96" w:rsidRDefault="003D39B0" w:rsidP="00214D20">
      <w:pPr>
        <w:pStyle w:val="NormalWeb"/>
        <w:spacing w:line="480" w:lineRule="auto"/>
        <w:ind w:firstLine="720"/>
      </w:pPr>
      <w:r w:rsidRPr="00C63B96">
        <w:lastRenderedPageBreak/>
        <w:t xml:space="preserve">Schröer, C., Kruse, F., &amp; Gómez, J. M. (2021). </w:t>
      </w:r>
      <w:r w:rsidRPr="00C63B96">
        <w:rPr>
          <w:rStyle w:val="Emphasis"/>
          <w:rFonts w:eastAsiaTheme="majorEastAsia"/>
        </w:rPr>
        <w:t>A systematic literature review on applying CRISP-DM process model</w:t>
      </w:r>
      <w:r w:rsidRPr="00C63B96">
        <w:t xml:space="preserve">. Procedia Computer Science, 181, 526–534. </w:t>
      </w:r>
      <w:hyperlink r:id="rId34" w:tgtFrame="_new" w:history="1">
        <w:r w:rsidRPr="00C63B96">
          <w:rPr>
            <w:rStyle w:val="Hyperlink"/>
            <w:rFonts w:eastAsiaTheme="majorEastAsia"/>
          </w:rPr>
          <w:t>https://doi.org/10.1016/j.procs.2021.01.199</w:t>
        </w:r>
      </w:hyperlink>
    </w:p>
    <w:p w14:paraId="7FA50A52" w14:textId="77777777" w:rsidR="003D39B0" w:rsidRPr="00C63B96" w:rsidRDefault="003D39B0" w:rsidP="00214D20">
      <w:pPr>
        <w:pStyle w:val="NormalWeb"/>
        <w:spacing w:line="480" w:lineRule="auto"/>
        <w:ind w:firstLine="720"/>
      </w:pPr>
      <w:r w:rsidRPr="00C63B96">
        <w:t xml:space="preserve">Thesing, T., Feldmann, C., &amp; Burchardt, M. (2021). </w:t>
      </w:r>
      <w:r w:rsidRPr="00C63B96">
        <w:rPr>
          <w:rStyle w:val="Emphasis"/>
          <w:rFonts w:eastAsiaTheme="majorEastAsia"/>
        </w:rPr>
        <w:t>Agile versus waterfall project management: A decision model for selecting the appropriate approach</w:t>
      </w:r>
      <w:r w:rsidRPr="00C63B96">
        <w:t xml:space="preserve">. Procedia Computer Science, 181, 746–756. </w:t>
      </w:r>
      <w:hyperlink r:id="rId35" w:tgtFrame="_new" w:history="1">
        <w:r w:rsidRPr="00C63B96">
          <w:rPr>
            <w:rStyle w:val="Hyperlink"/>
            <w:rFonts w:eastAsiaTheme="majorEastAsia"/>
          </w:rPr>
          <w:t>https://doi.org/10.1016/j.procs.2021.01.227</w:t>
        </w:r>
      </w:hyperlink>
    </w:p>
    <w:p w14:paraId="33B450D4" w14:textId="61B8BEF7" w:rsidR="003D39B0" w:rsidRPr="00C63B96" w:rsidRDefault="003D39B0" w:rsidP="00B60AE7">
      <w:pPr>
        <w:pStyle w:val="NormalWeb"/>
        <w:spacing w:line="480" w:lineRule="auto"/>
        <w:ind w:firstLine="720"/>
      </w:pPr>
      <w:proofErr w:type="spellStart"/>
      <w:r w:rsidRPr="00C63B96">
        <w:t>DataScience</w:t>
      </w:r>
      <w:proofErr w:type="spellEnd"/>
      <w:r w:rsidRPr="00C63B96">
        <w:t xml:space="preserve">-PM. (n.d.). </w:t>
      </w:r>
      <w:r w:rsidRPr="00C63B96">
        <w:rPr>
          <w:rStyle w:val="Emphasis"/>
          <w:rFonts w:eastAsiaTheme="majorEastAsia"/>
        </w:rPr>
        <w:t>Managing data analytics projects</w:t>
      </w:r>
      <w:r w:rsidRPr="00C63B96">
        <w:t xml:space="preserve">. </w:t>
      </w:r>
      <w:hyperlink r:id="rId36" w:tgtFrame="_new" w:history="1">
        <w:r w:rsidRPr="00C63B96">
          <w:rPr>
            <w:rStyle w:val="Hyperlink"/>
            <w:rFonts w:eastAsiaTheme="majorEastAsia"/>
          </w:rPr>
          <w:t>https://www.datascience-pm.com/managing-data-analytics-projects/</w:t>
        </w:r>
      </w:hyperlink>
      <w:r w:rsidR="00965377" w:rsidRPr="00C63B96">
        <w:tab/>
      </w:r>
    </w:p>
    <w:p w14:paraId="72848735" w14:textId="02AC0951" w:rsidR="00684566" w:rsidRPr="00C63B96" w:rsidRDefault="00B60AE7" w:rsidP="00214D20">
      <w:pPr>
        <w:spacing w:after="0" w:line="480" w:lineRule="auto"/>
        <w:ind w:left="90" w:firstLine="720"/>
        <w:rPr>
          <w:rFonts w:ascii="Times New Roman" w:eastAsia="Times New Roman" w:hAnsi="Times New Roman" w:cs="Times New Roman"/>
          <w:kern w:val="0"/>
          <w14:ligatures w14:val="none"/>
        </w:rPr>
      </w:pPr>
      <w:r w:rsidRPr="00C63B96">
        <w:rPr>
          <w:rFonts w:ascii="Times New Roman" w:hAnsi="Times New Roman" w:cs="Times New Roman"/>
        </w:rPr>
        <w:t xml:space="preserve">Shimaoka, A. M., Ferreira, R. C., &amp; Goldman, A. (2019). </w:t>
      </w:r>
      <w:r w:rsidRPr="00C63B96">
        <w:rPr>
          <w:rFonts w:ascii="Times New Roman" w:hAnsi="Times New Roman" w:cs="Times New Roman"/>
          <w:i/>
          <w:iCs/>
        </w:rPr>
        <w:t>The evolution of CRISP-DM for data science: Methods, processes and frameworks</w:t>
      </w:r>
      <w:r w:rsidRPr="00C63B96">
        <w:rPr>
          <w:rFonts w:ascii="Times New Roman" w:hAnsi="Times New Roman" w:cs="Times New Roman"/>
        </w:rPr>
        <w:t xml:space="preserve">. Tilburg University. </w:t>
      </w:r>
      <w:hyperlink r:id="rId37" w:tgtFrame="_new" w:history="1">
        <w:r w:rsidRPr="00C63B96">
          <w:rPr>
            <w:rFonts w:ascii="Times New Roman" w:hAnsi="Times New Roman" w:cs="Times New Roman"/>
            <w:color w:val="0000FF"/>
            <w:u w:val="single"/>
          </w:rPr>
          <w:t>https://repository.tilburguniversity.edu/server/api/core/bitstreams/2420c787-9180-4b53-844d-21b734a9daf9/content</w:t>
        </w:r>
      </w:hyperlink>
    </w:p>
    <w:sectPr w:rsidR="00684566" w:rsidRPr="00C63B96" w:rsidSect="00FC4ABD">
      <w:headerReference w:type="even" r:id="rId38"/>
      <w:headerReference w:type="default" r:id="rId39"/>
      <w:footerReference w:type="even"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3BD8" w14:textId="77777777" w:rsidR="00992CC4" w:rsidRDefault="00992CC4" w:rsidP="00684566">
      <w:pPr>
        <w:spacing w:after="0" w:line="240" w:lineRule="auto"/>
      </w:pPr>
      <w:r>
        <w:separator/>
      </w:r>
    </w:p>
  </w:endnote>
  <w:endnote w:type="continuationSeparator" w:id="0">
    <w:p w14:paraId="49EB28E5" w14:textId="77777777" w:rsidR="00992CC4" w:rsidRDefault="00992CC4" w:rsidP="00684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4911413"/>
      <w:docPartObj>
        <w:docPartGallery w:val="Page Numbers (Bottom of Page)"/>
        <w:docPartUnique/>
      </w:docPartObj>
    </w:sdtPr>
    <w:sdtContent>
      <w:p w14:paraId="2D80E5A6" w14:textId="4D63163D" w:rsidR="00684566" w:rsidRDefault="00684566" w:rsidP="006707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F3794B" w14:textId="77777777" w:rsidR="00684566" w:rsidRDefault="00684566" w:rsidP="0068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F706" w14:textId="77777777" w:rsidR="00684566" w:rsidRDefault="00684566" w:rsidP="0068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D244" w14:textId="77777777" w:rsidR="00992CC4" w:rsidRDefault="00992CC4" w:rsidP="00684566">
      <w:pPr>
        <w:spacing w:after="0" w:line="240" w:lineRule="auto"/>
      </w:pPr>
      <w:r>
        <w:separator/>
      </w:r>
    </w:p>
  </w:footnote>
  <w:footnote w:type="continuationSeparator" w:id="0">
    <w:p w14:paraId="2827BC38" w14:textId="77777777" w:rsidR="00992CC4" w:rsidRDefault="00992CC4" w:rsidP="00684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4278367"/>
      <w:docPartObj>
        <w:docPartGallery w:val="Page Numbers (Top of Page)"/>
        <w:docPartUnique/>
      </w:docPartObj>
    </w:sdtPr>
    <w:sdtContent>
      <w:p w14:paraId="08CF3F21" w14:textId="7D04861B" w:rsidR="00B47D7C" w:rsidRDefault="00B47D7C" w:rsidP="00B47D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A38918" w14:textId="77777777" w:rsidR="00B47D7C" w:rsidRDefault="00B47D7C" w:rsidP="00B47D7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7962968"/>
      <w:docPartObj>
        <w:docPartGallery w:val="Page Numbers (Top of Page)"/>
        <w:docPartUnique/>
      </w:docPartObj>
    </w:sdtPr>
    <w:sdtContent>
      <w:p w14:paraId="467712E4" w14:textId="6804E254" w:rsidR="00B47D7C" w:rsidRDefault="00B47D7C" w:rsidP="006707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3F4DEB4" w14:textId="77777777" w:rsidR="00B47D7C" w:rsidRDefault="00B47D7C" w:rsidP="00B47D7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652"/>
    <w:multiLevelType w:val="hybridMultilevel"/>
    <w:tmpl w:val="0AA6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25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66"/>
    <w:rsid w:val="00021613"/>
    <w:rsid w:val="00053D55"/>
    <w:rsid w:val="000D212A"/>
    <w:rsid w:val="00110A75"/>
    <w:rsid w:val="00153115"/>
    <w:rsid w:val="001A26A8"/>
    <w:rsid w:val="001E1874"/>
    <w:rsid w:val="001F297B"/>
    <w:rsid w:val="00214D20"/>
    <w:rsid w:val="00262A22"/>
    <w:rsid w:val="00282D95"/>
    <w:rsid w:val="00294EBA"/>
    <w:rsid w:val="002A6D5D"/>
    <w:rsid w:val="00324B31"/>
    <w:rsid w:val="00325F8A"/>
    <w:rsid w:val="003B74EA"/>
    <w:rsid w:val="003D39B0"/>
    <w:rsid w:val="003E0E7F"/>
    <w:rsid w:val="00400705"/>
    <w:rsid w:val="00460017"/>
    <w:rsid w:val="00506272"/>
    <w:rsid w:val="00542B29"/>
    <w:rsid w:val="0056207F"/>
    <w:rsid w:val="00633A43"/>
    <w:rsid w:val="0064296F"/>
    <w:rsid w:val="00667707"/>
    <w:rsid w:val="006804DD"/>
    <w:rsid w:val="00684566"/>
    <w:rsid w:val="00711441"/>
    <w:rsid w:val="007534DE"/>
    <w:rsid w:val="00786BA3"/>
    <w:rsid w:val="00854395"/>
    <w:rsid w:val="008842E7"/>
    <w:rsid w:val="00897E2E"/>
    <w:rsid w:val="008A00C2"/>
    <w:rsid w:val="008A2F7E"/>
    <w:rsid w:val="008F6BAD"/>
    <w:rsid w:val="00965377"/>
    <w:rsid w:val="00985BC5"/>
    <w:rsid w:val="00992CC4"/>
    <w:rsid w:val="009B6A6E"/>
    <w:rsid w:val="009F4D28"/>
    <w:rsid w:val="00A52F66"/>
    <w:rsid w:val="00A6666B"/>
    <w:rsid w:val="00A707D8"/>
    <w:rsid w:val="00AD177E"/>
    <w:rsid w:val="00B113CF"/>
    <w:rsid w:val="00B47D7C"/>
    <w:rsid w:val="00B60AE7"/>
    <w:rsid w:val="00BC1DEC"/>
    <w:rsid w:val="00C22ED7"/>
    <w:rsid w:val="00C26300"/>
    <w:rsid w:val="00C63B96"/>
    <w:rsid w:val="00C743FE"/>
    <w:rsid w:val="00C822F8"/>
    <w:rsid w:val="00CB5667"/>
    <w:rsid w:val="00D7589D"/>
    <w:rsid w:val="00DC53E3"/>
    <w:rsid w:val="00DC6E63"/>
    <w:rsid w:val="00DE2FA8"/>
    <w:rsid w:val="00E7108D"/>
    <w:rsid w:val="00E76B16"/>
    <w:rsid w:val="00EB4104"/>
    <w:rsid w:val="00F108F7"/>
    <w:rsid w:val="00F407F1"/>
    <w:rsid w:val="00F479B4"/>
    <w:rsid w:val="00F60869"/>
    <w:rsid w:val="00F848A1"/>
    <w:rsid w:val="00F856A4"/>
    <w:rsid w:val="00F91F1F"/>
    <w:rsid w:val="00FC4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63C4"/>
  <w15:chartTrackingRefBased/>
  <w15:docId w15:val="{CE29F4C5-2994-B448-9A18-28833371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566"/>
    <w:rPr>
      <w:rFonts w:eastAsiaTheme="majorEastAsia" w:cstheme="majorBidi"/>
      <w:color w:val="272727" w:themeColor="text1" w:themeTint="D8"/>
    </w:rPr>
  </w:style>
  <w:style w:type="paragraph" w:styleId="Title">
    <w:name w:val="Title"/>
    <w:basedOn w:val="Normal"/>
    <w:next w:val="Normal"/>
    <w:link w:val="TitleChar"/>
    <w:uiPriority w:val="10"/>
    <w:qFormat/>
    <w:rsid w:val="0068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566"/>
    <w:pPr>
      <w:spacing w:before="160"/>
      <w:jc w:val="center"/>
    </w:pPr>
    <w:rPr>
      <w:i/>
      <w:iCs/>
      <w:color w:val="404040" w:themeColor="text1" w:themeTint="BF"/>
    </w:rPr>
  </w:style>
  <w:style w:type="character" w:customStyle="1" w:styleId="QuoteChar">
    <w:name w:val="Quote Char"/>
    <w:basedOn w:val="DefaultParagraphFont"/>
    <w:link w:val="Quote"/>
    <w:uiPriority w:val="29"/>
    <w:rsid w:val="00684566"/>
    <w:rPr>
      <w:i/>
      <w:iCs/>
      <w:color w:val="404040" w:themeColor="text1" w:themeTint="BF"/>
    </w:rPr>
  </w:style>
  <w:style w:type="paragraph" w:styleId="ListParagraph">
    <w:name w:val="List Paragraph"/>
    <w:basedOn w:val="Normal"/>
    <w:uiPriority w:val="34"/>
    <w:qFormat/>
    <w:rsid w:val="00684566"/>
    <w:pPr>
      <w:ind w:left="720"/>
      <w:contextualSpacing/>
    </w:pPr>
  </w:style>
  <w:style w:type="character" w:styleId="IntenseEmphasis">
    <w:name w:val="Intense Emphasis"/>
    <w:basedOn w:val="DefaultParagraphFont"/>
    <w:uiPriority w:val="21"/>
    <w:qFormat/>
    <w:rsid w:val="00684566"/>
    <w:rPr>
      <w:i/>
      <w:iCs/>
      <w:color w:val="0F4761" w:themeColor="accent1" w:themeShade="BF"/>
    </w:rPr>
  </w:style>
  <w:style w:type="paragraph" w:styleId="IntenseQuote">
    <w:name w:val="Intense Quote"/>
    <w:basedOn w:val="Normal"/>
    <w:next w:val="Normal"/>
    <w:link w:val="IntenseQuoteChar"/>
    <w:uiPriority w:val="30"/>
    <w:qFormat/>
    <w:rsid w:val="0068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566"/>
    <w:rPr>
      <w:i/>
      <w:iCs/>
      <w:color w:val="0F4761" w:themeColor="accent1" w:themeShade="BF"/>
    </w:rPr>
  </w:style>
  <w:style w:type="character" w:styleId="IntenseReference">
    <w:name w:val="Intense Reference"/>
    <w:basedOn w:val="DefaultParagraphFont"/>
    <w:uiPriority w:val="32"/>
    <w:qFormat/>
    <w:rsid w:val="00684566"/>
    <w:rPr>
      <w:b/>
      <w:bCs/>
      <w:smallCaps/>
      <w:color w:val="0F4761" w:themeColor="accent1" w:themeShade="BF"/>
      <w:spacing w:val="5"/>
    </w:rPr>
  </w:style>
  <w:style w:type="character" w:styleId="Strong">
    <w:name w:val="Strong"/>
    <w:basedOn w:val="DefaultParagraphFont"/>
    <w:uiPriority w:val="22"/>
    <w:qFormat/>
    <w:rsid w:val="00684566"/>
    <w:rPr>
      <w:b/>
      <w:bCs/>
    </w:rPr>
  </w:style>
  <w:style w:type="paragraph" w:styleId="NormalWeb">
    <w:name w:val="Normal (Web)"/>
    <w:basedOn w:val="Normal"/>
    <w:uiPriority w:val="99"/>
    <w:unhideWhenUsed/>
    <w:rsid w:val="006845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845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66"/>
  </w:style>
  <w:style w:type="character" w:styleId="PageNumber">
    <w:name w:val="page number"/>
    <w:basedOn w:val="DefaultParagraphFont"/>
    <w:uiPriority w:val="99"/>
    <w:semiHidden/>
    <w:unhideWhenUsed/>
    <w:rsid w:val="00684566"/>
  </w:style>
  <w:style w:type="paragraph" w:styleId="Header">
    <w:name w:val="header"/>
    <w:basedOn w:val="Normal"/>
    <w:link w:val="HeaderChar"/>
    <w:uiPriority w:val="99"/>
    <w:unhideWhenUsed/>
    <w:rsid w:val="00B47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D7C"/>
  </w:style>
  <w:style w:type="table" w:styleId="TableGrid">
    <w:name w:val="Table Grid"/>
    <w:basedOn w:val="TableNormal"/>
    <w:uiPriority w:val="39"/>
    <w:rsid w:val="009F4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25F8A"/>
    <w:rPr>
      <w:i/>
      <w:iCs/>
    </w:rPr>
  </w:style>
  <w:style w:type="character" w:styleId="Hyperlink">
    <w:name w:val="Hyperlink"/>
    <w:basedOn w:val="DefaultParagraphFont"/>
    <w:uiPriority w:val="99"/>
    <w:unhideWhenUsed/>
    <w:rsid w:val="00325F8A"/>
    <w:rPr>
      <w:color w:val="0000FF"/>
      <w:u w:val="single"/>
    </w:rPr>
  </w:style>
  <w:style w:type="character" w:customStyle="1" w:styleId="ms-1">
    <w:name w:val="ms-1"/>
    <w:basedOn w:val="DefaultParagraphFont"/>
    <w:rsid w:val="00325F8A"/>
  </w:style>
  <w:style w:type="character" w:customStyle="1" w:styleId="max-w-15ch">
    <w:name w:val="max-w-[15ch]"/>
    <w:basedOn w:val="DefaultParagraphFont"/>
    <w:rsid w:val="00325F8A"/>
  </w:style>
  <w:style w:type="character" w:styleId="FollowedHyperlink">
    <w:name w:val="FollowedHyperlink"/>
    <w:basedOn w:val="DefaultParagraphFont"/>
    <w:uiPriority w:val="99"/>
    <w:semiHidden/>
    <w:unhideWhenUsed/>
    <w:rsid w:val="00D7589D"/>
    <w:rPr>
      <w:color w:val="96607D" w:themeColor="followedHyperlink"/>
      <w:u w:val="single"/>
    </w:rPr>
  </w:style>
  <w:style w:type="character" w:styleId="UnresolvedMention">
    <w:name w:val="Unresolved Mention"/>
    <w:basedOn w:val="DefaultParagraphFont"/>
    <w:uiPriority w:val="99"/>
    <w:semiHidden/>
    <w:unhideWhenUsed/>
    <w:rsid w:val="00B60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header" Target="header2.xml"/><Relationship Id="rId21" Type="http://schemas.openxmlformats.org/officeDocument/2006/relationships/diagramColors" Target="diagrams/colors3.xml"/><Relationship Id="rId34" Type="http://schemas.openxmlformats.org/officeDocument/2006/relationships/hyperlink" Target="https://doi.org/10.1016/j.procs.2021.01.19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hyperlink" Target="https://enterprise-knowledge.com/understanding-the-role-of-knowledge-intelligence-in-the-crisp-dm-framework-a-guide-for-data-science-projects/?utm_source=chatgpt.com"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hyperlink" Target="https://oasis.library.unlv.edu/cgi/viewcontent.cgi?article=1000&amp;context=eed_ug_research&amp;utm_source=chatgpt.com" TargetMode="External"/><Relationship Id="rId37" Type="http://schemas.openxmlformats.org/officeDocument/2006/relationships/hyperlink" Target="https://repository.tilburguniversity.edu/server/api/core/bitstreams/2420c787-9180-4b53-844d-21b734a9daf9/content"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image" Target="media/image1.png"/><Relationship Id="rId36" Type="http://schemas.openxmlformats.org/officeDocument/2006/relationships/hyperlink" Target="https://www.datascience-pm.com/managing-data-analytics-projects/" TargetMode="Externa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hyperlink" Target="https://enterprise-knowledge.com/understanding-the-role-of-knowledge-intelligence-in-the-crisp-dm-framework-a-guide-for-data-science-projects/"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hyperlink" Target="https://www.researchgate.net/publication/361092440" TargetMode="External"/><Relationship Id="rId35" Type="http://schemas.openxmlformats.org/officeDocument/2006/relationships/hyperlink" Target="https://doi.org/10.1016/j.procs.2021.01.227" TargetMode="External"/><Relationship Id="rId43" Type="http://schemas.openxmlformats.org/officeDocument/2006/relationships/theme" Target="theme/theme1.xm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hyperlink" Target="https://medium.com/@kailasateena/crisp-dm-for-agile-and-waterfall-methodologies-fa1c282d2c06" TargetMode="External"/><Relationship Id="rId3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95886B-B8DD-184E-BF50-4555ABE57419}" type="doc">
      <dgm:prSet loTypeId="urn:microsoft.com/office/officeart/2005/8/layout/cycle3" loCatId="" qsTypeId="urn:microsoft.com/office/officeart/2005/8/quickstyle/simple2" qsCatId="simple" csTypeId="urn:microsoft.com/office/officeart/2005/8/colors/accent1_2" csCatId="accent1" phldr="1"/>
      <dgm:spPr/>
      <dgm:t>
        <a:bodyPr/>
        <a:lstStyle/>
        <a:p>
          <a:endParaRPr lang="en-US"/>
        </a:p>
      </dgm:t>
    </dgm:pt>
    <dgm:pt modelId="{DC71A368-34F2-E94D-893C-0DD0AA660889}">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Explore</a:t>
          </a:r>
        </a:p>
      </dgm:t>
    </dgm:pt>
    <dgm:pt modelId="{D68CCFA6-7BD8-DB4A-A6A5-6E8F23DCA8DF}" type="parTrans" cxnId="{DDB543B3-ADF3-EB4D-9A8D-1B9E00EBF4AF}">
      <dgm:prSet/>
      <dgm:spPr/>
      <dgm:t>
        <a:bodyPr/>
        <a:lstStyle/>
        <a:p>
          <a:endParaRPr lang="en-US"/>
        </a:p>
      </dgm:t>
    </dgm:pt>
    <dgm:pt modelId="{E422EE00-51FF-0A45-A22F-87174A26D485}" type="sibTrans" cxnId="{DDB543B3-ADF3-EB4D-9A8D-1B9E00EBF4AF}">
      <dgm:prSet/>
      <dgm:spPr>
        <a:solidFill>
          <a:schemeClr val="tx1">
            <a:alpha val="67000"/>
          </a:schemeClr>
        </a:solidFill>
      </dgm:spPr>
      <dgm:t>
        <a:bodyPr/>
        <a:lstStyle/>
        <a:p>
          <a:endParaRPr lang="en-US"/>
        </a:p>
      </dgm:t>
    </dgm:pt>
    <dgm:pt modelId="{5AEA627A-2301-6047-B217-E6FF32E064B4}">
      <dgm:prSet phldrT="[Text]" custT="1"/>
      <dgm:spPr>
        <a:solidFill>
          <a:srgbClr val="65419E"/>
        </a:solidFill>
      </dgm:spPr>
      <dgm:t>
        <a:bodyPr/>
        <a:lstStyle/>
        <a:p>
          <a:r>
            <a:rPr lang="en-US" sz="1200">
              <a:solidFill>
                <a:schemeClr val="lt1"/>
              </a:solidFill>
              <a:latin typeface="Times New Roman" panose="02020603050405020304" pitchFamily="18" charset="0"/>
              <a:cs typeface="Times New Roman" panose="02020603050405020304" pitchFamily="18" charset="0"/>
            </a:rPr>
            <a:t>Model</a:t>
          </a:r>
        </a:p>
      </dgm:t>
    </dgm:pt>
    <dgm:pt modelId="{CA19BC0A-4218-7248-8250-1EDEE64C86EA}" type="parTrans" cxnId="{00581AE6-7432-AA45-84C4-6FC421906404}">
      <dgm:prSet/>
      <dgm:spPr/>
      <dgm:t>
        <a:bodyPr/>
        <a:lstStyle/>
        <a:p>
          <a:endParaRPr lang="en-US"/>
        </a:p>
      </dgm:t>
    </dgm:pt>
    <dgm:pt modelId="{3B3FC919-5DC0-0842-BE00-023A5148E7C3}" type="sibTrans" cxnId="{00581AE6-7432-AA45-84C4-6FC421906404}">
      <dgm:prSet/>
      <dgm:spPr/>
      <dgm:t>
        <a:bodyPr/>
        <a:lstStyle/>
        <a:p>
          <a:endParaRPr lang="en-US"/>
        </a:p>
      </dgm:t>
    </dgm:pt>
    <dgm:pt modelId="{A56A7EB6-DFD4-814B-8642-1D490DDBE3B4}">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Evaluate</a:t>
          </a:r>
        </a:p>
      </dgm:t>
    </dgm:pt>
    <dgm:pt modelId="{AB4217FD-1A84-2245-817F-8DE3280805AA}" type="parTrans" cxnId="{506534F6-9D32-CD47-979C-D7CD6C044FC3}">
      <dgm:prSet/>
      <dgm:spPr/>
      <dgm:t>
        <a:bodyPr/>
        <a:lstStyle/>
        <a:p>
          <a:endParaRPr lang="en-US"/>
        </a:p>
      </dgm:t>
    </dgm:pt>
    <dgm:pt modelId="{899C35D8-4869-9E41-89A8-FCFF688BDC8F}" type="sibTrans" cxnId="{506534F6-9D32-CD47-979C-D7CD6C044FC3}">
      <dgm:prSet/>
      <dgm:spPr/>
      <dgm:t>
        <a:bodyPr/>
        <a:lstStyle/>
        <a:p>
          <a:endParaRPr lang="en-US"/>
        </a:p>
      </dgm:t>
    </dgm:pt>
    <dgm:pt modelId="{6531C3E0-0FFC-604A-B4EB-BC934E68449E}">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Refine</a:t>
          </a:r>
        </a:p>
      </dgm:t>
    </dgm:pt>
    <dgm:pt modelId="{A62CBDCB-B45F-9F43-B8DF-34DA85F33ED1}" type="parTrans" cxnId="{AC3E5E69-C380-9A40-8E74-466E24A564FB}">
      <dgm:prSet/>
      <dgm:spPr/>
      <dgm:t>
        <a:bodyPr/>
        <a:lstStyle/>
        <a:p>
          <a:endParaRPr lang="en-US"/>
        </a:p>
      </dgm:t>
    </dgm:pt>
    <dgm:pt modelId="{3B898DAE-93FE-4449-BDFC-E0D5BA8CCF99}" type="sibTrans" cxnId="{AC3E5E69-C380-9A40-8E74-466E24A564FB}">
      <dgm:prSet/>
      <dgm:spPr/>
      <dgm:t>
        <a:bodyPr/>
        <a:lstStyle/>
        <a:p>
          <a:endParaRPr lang="en-US"/>
        </a:p>
      </dgm:t>
    </dgm:pt>
    <dgm:pt modelId="{71168D51-DC55-BC4B-BB11-898F8E128C71}" type="pres">
      <dgm:prSet presAssocID="{4695886B-B8DD-184E-BF50-4555ABE57419}" presName="Name0" presStyleCnt="0">
        <dgm:presLayoutVars>
          <dgm:dir/>
          <dgm:resizeHandles val="exact"/>
        </dgm:presLayoutVars>
      </dgm:prSet>
      <dgm:spPr/>
    </dgm:pt>
    <dgm:pt modelId="{14F1C683-7BD3-0747-823F-241E26A87B37}" type="pres">
      <dgm:prSet presAssocID="{4695886B-B8DD-184E-BF50-4555ABE57419}" presName="cycle" presStyleCnt="0"/>
      <dgm:spPr/>
    </dgm:pt>
    <dgm:pt modelId="{3D2247BD-992D-CA48-AA71-03BC8832EBD3}" type="pres">
      <dgm:prSet presAssocID="{DC71A368-34F2-E94D-893C-0DD0AA660889}" presName="nodeFirstNode" presStyleLbl="node1" presStyleIdx="0" presStyleCnt="4">
        <dgm:presLayoutVars>
          <dgm:bulletEnabled val="1"/>
        </dgm:presLayoutVars>
      </dgm:prSet>
      <dgm:spPr/>
    </dgm:pt>
    <dgm:pt modelId="{BD08E72B-FB27-C648-8690-01448717811C}" type="pres">
      <dgm:prSet presAssocID="{E422EE00-51FF-0A45-A22F-87174A26D485}" presName="sibTransFirstNode" presStyleLbl="bgShp" presStyleIdx="0" presStyleCnt="1"/>
      <dgm:spPr/>
    </dgm:pt>
    <dgm:pt modelId="{8EEA754E-06BF-AA48-9CFD-8887CF5D981F}" type="pres">
      <dgm:prSet presAssocID="{5AEA627A-2301-6047-B217-E6FF32E064B4}" presName="nodeFollowingNodes" presStyleLbl="node1" presStyleIdx="1" presStyleCnt="4">
        <dgm:presLayoutVars>
          <dgm:bulletEnabled val="1"/>
        </dgm:presLayoutVars>
      </dgm:prSet>
      <dgm:spPr/>
    </dgm:pt>
    <dgm:pt modelId="{059E68F2-6267-6949-9DDB-17CCF0DBB142}" type="pres">
      <dgm:prSet presAssocID="{A56A7EB6-DFD4-814B-8642-1D490DDBE3B4}" presName="nodeFollowingNodes" presStyleLbl="node1" presStyleIdx="2" presStyleCnt="4">
        <dgm:presLayoutVars>
          <dgm:bulletEnabled val="1"/>
        </dgm:presLayoutVars>
      </dgm:prSet>
      <dgm:spPr/>
    </dgm:pt>
    <dgm:pt modelId="{2672F821-E0C8-3F43-854D-2823397CEE55}" type="pres">
      <dgm:prSet presAssocID="{6531C3E0-0FFC-604A-B4EB-BC934E68449E}" presName="nodeFollowingNodes" presStyleLbl="node1" presStyleIdx="3" presStyleCnt="4">
        <dgm:presLayoutVars>
          <dgm:bulletEnabled val="1"/>
        </dgm:presLayoutVars>
      </dgm:prSet>
      <dgm:spPr/>
    </dgm:pt>
  </dgm:ptLst>
  <dgm:cxnLst>
    <dgm:cxn modelId="{AD9C151D-1298-094A-B5DF-001C89E446E6}" type="presOf" srcId="{A56A7EB6-DFD4-814B-8642-1D490DDBE3B4}" destId="{059E68F2-6267-6949-9DDB-17CCF0DBB142}" srcOrd="0" destOrd="0" presId="urn:microsoft.com/office/officeart/2005/8/layout/cycle3"/>
    <dgm:cxn modelId="{131F3D3C-3245-5E4A-AA49-D8CE110AD384}" type="presOf" srcId="{4695886B-B8DD-184E-BF50-4555ABE57419}" destId="{71168D51-DC55-BC4B-BB11-898F8E128C71}" srcOrd="0" destOrd="0" presId="urn:microsoft.com/office/officeart/2005/8/layout/cycle3"/>
    <dgm:cxn modelId="{AC3E5E69-C380-9A40-8E74-466E24A564FB}" srcId="{4695886B-B8DD-184E-BF50-4555ABE57419}" destId="{6531C3E0-0FFC-604A-B4EB-BC934E68449E}" srcOrd="3" destOrd="0" parTransId="{A62CBDCB-B45F-9F43-B8DF-34DA85F33ED1}" sibTransId="{3B898DAE-93FE-4449-BDFC-E0D5BA8CCF99}"/>
    <dgm:cxn modelId="{53E06186-9156-024F-A60B-A57581992296}" type="presOf" srcId="{5AEA627A-2301-6047-B217-E6FF32E064B4}" destId="{8EEA754E-06BF-AA48-9CFD-8887CF5D981F}" srcOrd="0" destOrd="0" presId="urn:microsoft.com/office/officeart/2005/8/layout/cycle3"/>
    <dgm:cxn modelId="{DDB543B3-ADF3-EB4D-9A8D-1B9E00EBF4AF}" srcId="{4695886B-B8DD-184E-BF50-4555ABE57419}" destId="{DC71A368-34F2-E94D-893C-0DD0AA660889}" srcOrd="0" destOrd="0" parTransId="{D68CCFA6-7BD8-DB4A-A6A5-6E8F23DCA8DF}" sibTransId="{E422EE00-51FF-0A45-A22F-87174A26D485}"/>
    <dgm:cxn modelId="{17EAE5B8-41F2-CE44-A9ED-18BECA59C5DE}" type="presOf" srcId="{6531C3E0-0FFC-604A-B4EB-BC934E68449E}" destId="{2672F821-E0C8-3F43-854D-2823397CEE55}" srcOrd="0" destOrd="0" presId="urn:microsoft.com/office/officeart/2005/8/layout/cycle3"/>
    <dgm:cxn modelId="{00581AE6-7432-AA45-84C4-6FC421906404}" srcId="{4695886B-B8DD-184E-BF50-4555ABE57419}" destId="{5AEA627A-2301-6047-B217-E6FF32E064B4}" srcOrd="1" destOrd="0" parTransId="{CA19BC0A-4218-7248-8250-1EDEE64C86EA}" sibTransId="{3B3FC919-5DC0-0842-BE00-023A5148E7C3}"/>
    <dgm:cxn modelId="{9F4F58EB-D8F6-9240-B814-1DFF1426F920}" type="presOf" srcId="{DC71A368-34F2-E94D-893C-0DD0AA660889}" destId="{3D2247BD-992D-CA48-AA71-03BC8832EBD3}" srcOrd="0" destOrd="0" presId="urn:microsoft.com/office/officeart/2005/8/layout/cycle3"/>
    <dgm:cxn modelId="{AE3BEDF5-4D12-9F49-A757-CFE251F8E2F8}" type="presOf" srcId="{E422EE00-51FF-0A45-A22F-87174A26D485}" destId="{BD08E72B-FB27-C648-8690-01448717811C}" srcOrd="0" destOrd="0" presId="urn:microsoft.com/office/officeart/2005/8/layout/cycle3"/>
    <dgm:cxn modelId="{506534F6-9D32-CD47-979C-D7CD6C044FC3}" srcId="{4695886B-B8DD-184E-BF50-4555ABE57419}" destId="{A56A7EB6-DFD4-814B-8642-1D490DDBE3B4}" srcOrd="2" destOrd="0" parTransId="{AB4217FD-1A84-2245-817F-8DE3280805AA}" sibTransId="{899C35D8-4869-9E41-89A8-FCFF688BDC8F}"/>
    <dgm:cxn modelId="{CDA3108A-91E8-DF44-A292-09CDAF5D13F6}" type="presParOf" srcId="{71168D51-DC55-BC4B-BB11-898F8E128C71}" destId="{14F1C683-7BD3-0747-823F-241E26A87B37}" srcOrd="0" destOrd="0" presId="urn:microsoft.com/office/officeart/2005/8/layout/cycle3"/>
    <dgm:cxn modelId="{FD9E30C0-93DA-5344-BAF3-E68CCC178580}" type="presParOf" srcId="{14F1C683-7BD3-0747-823F-241E26A87B37}" destId="{3D2247BD-992D-CA48-AA71-03BC8832EBD3}" srcOrd="0" destOrd="0" presId="urn:microsoft.com/office/officeart/2005/8/layout/cycle3"/>
    <dgm:cxn modelId="{B8E26B7C-8EC0-6B46-BE80-F4CC457A648B}" type="presParOf" srcId="{14F1C683-7BD3-0747-823F-241E26A87B37}" destId="{BD08E72B-FB27-C648-8690-01448717811C}" srcOrd="1" destOrd="0" presId="urn:microsoft.com/office/officeart/2005/8/layout/cycle3"/>
    <dgm:cxn modelId="{10A333BE-F06C-E244-AACE-165BED2287E9}" type="presParOf" srcId="{14F1C683-7BD3-0747-823F-241E26A87B37}" destId="{8EEA754E-06BF-AA48-9CFD-8887CF5D981F}" srcOrd="2" destOrd="0" presId="urn:microsoft.com/office/officeart/2005/8/layout/cycle3"/>
    <dgm:cxn modelId="{D7437319-6C23-6F47-91B8-F7B1994ECE47}" type="presParOf" srcId="{14F1C683-7BD3-0747-823F-241E26A87B37}" destId="{059E68F2-6267-6949-9DDB-17CCF0DBB142}" srcOrd="3" destOrd="0" presId="urn:microsoft.com/office/officeart/2005/8/layout/cycle3"/>
    <dgm:cxn modelId="{70A5C954-C0E6-4742-9B60-B61BA1634DA1}" type="presParOf" srcId="{14F1C683-7BD3-0747-823F-241E26A87B37}" destId="{2672F821-E0C8-3F43-854D-2823397CEE55}" srcOrd="4" destOrd="0" presId="urn:microsoft.com/office/officeart/2005/8/layout/cycle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30BBA28-8901-A44F-B12A-33A7A198EACA}" type="doc">
      <dgm:prSet loTypeId="urn:microsoft.com/office/officeart/2005/8/layout/process2" loCatId="" qsTypeId="urn:microsoft.com/office/officeart/2005/8/quickstyle/simple1" qsCatId="simple" csTypeId="urn:microsoft.com/office/officeart/2005/8/colors/accent1_2" csCatId="accent1" phldr="1"/>
      <dgm:spPr/>
      <dgm:t>
        <a:bodyPr/>
        <a:lstStyle/>
        <a:p>
          <a:endParaRPr lang="en-US"/>
        </a:p>
      </dgm:t>
    </dgm:pt>
    <dgm:pt modelId="{954FF5DF-3188-E149-A9F1-80AAB94068E0}">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Initial Question</a:t>
          </a:r>
        </a:p>
      </dgm:t>
    </dgm:pt>
    <dgm:pt modelId="{EAD1B114-4127-0441-8D72-F2D5A75C2DCB}" type="parTrans" cxnId="{3BEE505F-C00F-8B48-A2C4-81FE4EBA13B6}">
      <dgm:prSet/>
      <dgm:spPr/>
      <dgm:t>
        <a:bodyPr/>
        <a:lstStyle/>
        <a:p>
          <a:endParaRPr lang="en-US"/>
        </a:p>
      </dgm:t>
    </dgm:pt>
    <dgm:pt modelId="{7A518FCB-00FF-1B49-96EE-228BC19702E8}" type="sibTrans" cxnId="{3BEE505F-C00F-8B48-A2C4-81FE4EBA13B6}">
      <dgm:prSet/>
      <dgm:spPr>
        <a:solidFill>
          <a:schemeClr val="tx1">
            <a:alpha val="72122"/>
          </a:schemeClr>
        </a:solidFill>
      </dgm:spPr>
      <dgm:t>
        <a:bodyPr/>
        <a:lstStyle/>
        <a:p>
          <a:endParaRPr lang="en-US"/>
        </a:p>
      </dgm:t>
    </dgm:pt>
    <dgm:pt modelId="{1C7C0E73-CD35-8E49-8EA4-F6B819BF07EC}">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Explore Data</a:t>
          </a:r>
        </a:p>
      </dgm:t>
    </dgm:pt>
    <dgm:pt modelId="{2151D833-B2C2-5A40-B6DA-2420E7E8B331}" type="parTrans" cxnId="{7B4F6488-AADE-1741-BA5E-0C2101077779}">
      <dgm:prSet/>
      <dgm:spPr/>
      <dgm:t>
        <a:bodyPr/>
        <a:lstStyle/>
        <a:p>
          <a:endParaRPr lang="en-US"/>
        </a:p>
      </dgm:t>
    </dgm:pt>
    <dgm:pt modelId="{C8BCD918-37E2-834C-9503-781013961874}" type="sibTrans" cxnId="{7B4F6488-AADE-1741-BA5E-0C2101077779}">
      <dgm:prSet/>
      <dgm:spPr>
        <a:solidFill>
          <a:schemeClr val="tx1">
            <a:alpha val="72122"/>
          </a:schemeClr>
        </a:solidFill>
      </dgm:spPr>
      <dgm:t>
        <a:bodyPr/>
        <a:lstStyle/>
        <a:p>
          <a:endParaRPr lang="en-US"/>
        </a:p>
      </dgm:t>
    </dgm:pt>
    <dgm:pt modelId="{57900A50-E0F3-9449-A70F-04B9EDB5ABE7}">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New Insight</a:t>
          </a:r>
        </a:p>
      </dgm:t>
    </dgm:pt>
    <dgm:pt modelId="{FF7FA713-CCE4-6242-9F4A-58478F3EA4DD}" type="parTrans" cxnId="{C20C9C03-87B6-4C4A-97EC-763A87471B87}">
      <dgm:prSet/>
      <dgm:spPr/>
      <dgm:t>
        <a:bodyPr/>
        <a:lstStyle/>
        <a:p>
          <a:endParaRPr lang="en-US"/>
        </a:p>
      </dgm:t>
    </dgm:pt>
    <dgm:pt modelId="{47E39BCD-43E2-0A48-A3E9-21F65ACDF54C}" type="sibTrans" cxnId="{C20C9C03-87B6-4C4A-97EC-763A87471B87}">
      <dgm:prSet/>
      <dgm:spPr>
        <a:solidFill>
          <a:schemeClr val="tx1">
            <a:alpha val="72122"/>
          </a:schemeClr>
        </a:solidFill>
      </dgm:spPr>
      <dgm:t>
        <a:bodyPr/>
        <a:lstStyle/>
        <a:p>
          <a:endParaRPr lang="en-US"/>
        </a:p>
      </dgm:t>
    </dgm:pt>
    <dgm:pt modelId="{83DA377C-6E4D-ED46-BE7D-9364CD6F6D8C}">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Refined Question</a:t>
          </a:r>
        </a:p>
      </dgm:t>
    </dgm:pt>
    <dgm:pt modelId="{35C06C9A-C080-8647-A1CF-08B1F1EFB310}" type="parTrans" cxnId="{2149AE3A-FA12-4B4B-B8C1-9D7EF309E0D9}">
      <dgm:prSet/>
      <dgm:spPr/>
      <dgm:t>
        <a:bodyPr/>
        <a:lstStyle/>
        <a:p>
          <a:endParaRPr lang="en-US"/>
        </a:p>
      </dgm:t>
    </dgm:pt>
    <dgm:pt modelId="{C49C9D25-B4F7-744E-9BD5-127C2E79F7A1}" type="sibTrans" cxnId="{2149AE3A-FA12-4B4B-B8C1-9D7EF309E0D9}">
      <dgm:prSet/>
      <dgm:spPr>
        <a:solidFill>
          <a:schemeClr val="tx1">
            <a:alpha val="72122"/>
          </a:schemeClr>
        </a:solidFill>
      </dgm:spPr>
      <dgm:t>
        <a:bodyPr/>
        <a:lstStyle/>
        <a:p>
          <a:endParaRPr lang="en-US"/>
        </a:p>
      </dgm:t>
    </dgm:pt>
    <dgm:pt modelId="{85608AEE-965F-7E4D-809A-F56BE0FD503C}">
      <dgm:prSet phldrT="[Text]" custT="1"/>
      <dgm:spPr>
        <a:solidFill>
          <a:srgbClr val="65419E"/>
        </a:solidFill>
      </dgm:spPr>
      <dgm:t>
        <a:bodyPr/>
        <a:lstStyle/>
        <a:p>
          <a:r>
            <a:rPr lang="en-US" sz="1200">
              <a:latin typeface="Times New Roman" panose="02020603050405020304" pitchFamily="18" charset="0"/>
              <a:cs typeface="Times New Roman" panose="02020603050405020304" pitchFamily="18" charset="0"/>
            </a:rPr>
            <a:t>New Requirements</a:t>
          </a:r>
        </a:p>
      </dgm:t>
    </dgm:pt>
    <dgm:pt modelId="{885C8A17-CC0B-5240-AFD7-5B5E6ED2C2AE}" type="parTrans" cxnId="{5CA1A998-2073-ED4B-9C70-AFCB70708177}">
      <dgm:prSet/>
      <dgm:spPr/>
      <dgm:t>
        <a:bodyPr/>
        <a:lstStyle/>
        <a:p>
          <a:endParaRPr lang="en-US"/>
        </a:p>
      </dgm:t>
    </dgm:pt>
    <dgm:pt modelId="{EB211CD5-90DC-BD43-BFAB-9F33B28BCA28}" type="sibTrans" cxnId="{5CA1A998-2073-ED4B-9C70-AFCB70708177}">
      <dgm:prSet/>
      <dgm:spPr/>
      <dgm:t>
        <a:bodyPr/>
        <a:lstStyle/>
        <a:p>
          <a:endParaRPr lang="en-US"/>
        </a:p>
      </dgm:t>
    </dgm:pt>
    <dgm:pt modelId="{EC8E57C4-FD1E-BA4C-9EDB-72E7DCE4E919}" type="pres">
      <dgm:prSet presAssocID="{D30BBA28-8901-A44F-B12A-33A7A198EACA}" presName="linearFlow" presStyleCnt="0">
        <dgm:presLayoutVars>
          <dgm:resizeHandles val="exact"/>
        </dgm:presLayoutVars>
      </dgm:prSet>
      <dgm:spPr/>
    </dgm:pt>
    <dgm:pt modelId="{20E6C9A0-4C6F-BE45-AD9F-147F16371A25}" type="pres">
      <dgm:prSet presAssocID="{954FF5DF-3188-E149-A9F1-80AAB94068E0}" presName="node" presStyleLbl="node1" presStyleIdx="0" presStyleCnt="5" custScaleX="164403" custScaleY="144714">
        <dgm:presLayoutVars>
          <dgm:bulletEnabled val="1"/>
        </dgm:presLayoutVars>
      </dgm:prSet>
      <dgm:spPr/>
    </dgm:pt>
    <dgm:pt modelId="{FEA70B11-0F10-A142-B92F-658C6D9F6AA6}" type="pres">
      <dgm:prSet presAssocID="{7A518FCB-00FF-1B49-96EE-228BC19702E8}" presName="sibTrans" presStyleLbl="sibTrans2D1" presStyleIdx="0" presStyleCnt="4"/>
      <dgm:spPr/>
    </dgm:pt>
    <dgm:pt modelId="{15122CEC-1784-4844-B15A-63BE31ED2031}" type="pres">
      <dgm:prSet presAssocID="{7A518FCB-00FF-1B49-96EE-228BC19702E8}" presName="connectorText" presStyleLbl="sibTrans2D1" presStyleIdx="0" presStyleCnt="4"/>
      <dgm:spPr/>
    </dgm:pt>
    <dgm:pt modelId="{43BC429D-3596-2B49-ACDC-C098B25A7077}" type="pres">
      <dgm:prSet presAssocID="{1C7C0E73-CD35-8E49-8EA4-F6B819BF07EC}" presName="node" presStyleLbl="node1" presStyleIdx="1" presStyleCnt="5" custScaleX="163556" custScaleY="123551">
        <dgm:presLayoutVars>
          <dgm:bulletEnabled val="1"/>
        </dgm:presLayoutVars>
      </dgm:prSet>
      <dgm:spPr/>
    </dgm:pt>
    <dgm:pt modelId="{41A3F90B-D59F-304F-912A-A849FD0AE133}" type="pres">
      <dgm:prSet presAssocID="{C8BCD918-37E2-834C-9503-781013961874}" presName="sibTrans" presStyleLbl="sibTrans2D1" presStyleIdx="1" presStyleCnt="4"/>
      <dgm:spPr/>
    </dgm:pt>
    <dgm:pt modelId="{6A161F3C-D81C-5949-9BD8-5475642AF793}" type="pres">
      <dgm:prSet presAssocID="{C8BCD918-37E2-834C-9503-781013961874}" presName="connectorText" presStyleLbl="sibTrans2D1" presStyleIdx="1" presStyleCnt="4"/>
      <dgm:spPr/>
    </dgm:pt>
    <dgm:pt modelId="{EFE452AE-E6B8-0544-B7D2-ABA2AF4B04CB}" type="pres">
      <dgm:prSet presAssocID="{57900A50-E0F3-9449-A70F-04B9EDB5ABE7}" presName="node" presStyleLbl="node1" presStyleIdx="2" presStyleCnt="5" custScaleX="166627" custScaleY="131154">
        <dgm:presLayoutVars>
          <dgm:bulletEnabled val="1"/>
        </dgm:presLayoutVars>
      </dgm:prSet>
      <dgm:spPr/>
    </dgm:pt>
    <dgm:pt modelId="{7DBCD0D6-EC86-434F-B625-BF9B9325CAA1}" type="pres">
      <dgm:prSet presAssocID="{47E39BCD-43E2-0A48-A3E9-21F65ACDF54C}" presName="sibTrans" presStyleLbl="sibTrans2D1" presStyleIdx="2" presStyleCnt="4"/>
      <dgm:spPr/>
    </dgm:pt>
    <dgm:pt modelId="{D2EEF863-DD7E-3849-8266-F618A1E61695}" type="pres">
      <dgm:prSet presAssocID="{47E39BCD-43E2-0A48-A3E9-21F65ACDF54C}" presName="connectorText" presStyleLbl="sibTrans2D1" presStyleIdx="2" presStyleCnt="4"/>
      <dgm:spPr/>
    </dgm:pt>
    <dgm:pt modelId="{66ADC82F-F595-4C47-A63E-E24FEBC1E503}" type="pres">
      <dgm:prSet presAssocID="{83DA377C-6E4D-ED46-BE7D-9364CD6F6D8C}" presName="node" presStyleLbl="node1" presStyleIdx="3" presStyleCnt="5" custScaleX="174133" custScaleY="117786">
        <dgm:presLayoutVars>
          <dgm:bulletEnabled val="1"/>
        </dgm:presLayoutVars>
      </dgm:prSet>
      <dgm:spPr/>
    </dgm:pt>
    <dgm:pt modelId="{50175226-C2DD-8149-8DBC-6D70B5B25808}" type="pres">
      <dgm:prSet presAssocID="{C49C9D25-B4F7-744E-9BD5-127C2E79F7A1}" presName="sibTrans" presStyleLbl="sibTrans2D1" presStyleIdx="3" presStyleCnt="4"/>
      <dgm:spPr/>
    </dgm:pt>
    <dgm:pt modelId="{B2FF20E9-B8DA-7340-B456-42BEA71B9C29}" type="pres">
      <dgm:prSet presAssocID="{C49C9D25-B4F7-744E-9BD5-127C2E79F7A1}" presName="connectorText" presStyleLbl="sibTrans2D1" presStyleIdx="3" presStyleCnt="4"/>
      <dgm:spPr/>
    </dgm:pt>
    <dgm:pt modelId="{E2966300-9FC7-1E48-82B7-53AE7ADDDAC3}" type="pres">
      <dgm:prSet presAssocID="{85608AEE-965F-7E4D-809A-F56BE0FD503C}" presName="node" presStyleLbl="node1" presStyleIdx="4" presStyleCnt="5" custScaleX="170503" custScaleY="135831">
        <dgm:presLayoutVars>
          <dgm:bulletEnabled val="1"/>
        </dgm:presLayoutVars>
      </dgm:prSet>
      <dgm:spPr/>
    </dgm:pt>
  </dgm:ptLst>
  <dgm:cxnLst>
    <dgm:cxn modelId="{B2AD2D02-4E16-9942-930C-450ED2790174}" type="presOf" srcId="{954FF5DF-3188-E149-A9F1-80AAB94068E0}" destId="{20E6C9A0-4C6F-BE45-AD9F-147F16371A25}" srcOrd="0" destOrd="0" presId="urn:microsoft.com/office/officeart/2005/8/layout/process2"/>
    <dgm:cxn modelId="{C20C9C03-87B6-4C4A-97EC-763A87471B87}" srcId="{D30BBA28-8901-A44F-B12A-33A7A198EACA}" destId="{57900A50-E0F3-9449-A70F-04B9EDB5ABE7}" srcOrd="2" destOrd="0" parTransId="{FF7FA713-CCE4-6242-9F4A-58478F3EA4DD}" sibTransId="{47E39BCD-43E2-0A48-A3E9-21F65ACDF54C}"/>
    <dgm:cxn modelId="{B7A4DE0A-F563-0A40-B3AF-91461E1E3B27}" type="presOf" srcId="{C49C9D25-B4F7-744E-9BD5-127C2E79F7A1}" destId="{50175226-C2DD-8149-8DBC-6D70B5B25808}" srcOrd="0" destOrd="0" presId="urn:microsoft.com/office/officeart/2005/8/layout/process2"/>
    <dgm:cxn modelId="{143E6B35-A7F8-9948-87B4-0A008C1AF150}" type="presOf" srcId="{C49C9D25-B4F7-744E-9BD5-127C2E79F7A1}" destId="{B2FF20E9-B8DA-7340-B456-42BEA71B9C29}" srcOrd="1" destOrd="0" presId="urn:microsoft.com/office/officeart/2005/8/layout/process2"/>
    <dgm:cxn modelId="{2149AE3A-FA12-4B4B-B8C1-9D7EF309E0D9}" srcId="{D30BBA28-8901-A44F-B12A-33A7A198EACA}" destId="{83DA377C-6E4D-ED46-BE7D-9364CD6F6D8C}" srcOrd="3" destOrd="0" parTransId="{35C06C9A-C080-8647-A1CF-08B1F1EFB310}" sibTransId="{C49C9D25-B4F7-744E-9BD5-127C2E79F7A1}"/>
    <dgm:cxn modelId="{AEE6A240-8B85-AF46-8387-64E74424C5CE}" type="presOf" srcId="{7A518FCB-00FF-1B49-96EE-228BC19702E8}" destId="{FEA70B11-0F10-A142-B92F-658C6D9F6AA6}" srcOrd="0" destOrd="0" presId="urn:microsoft.com/office/officeart/2005/8/layout/process2"/>
    <dgm:cxn modelId="{3BEE505F-C00F-8B48-A2C4-81FE4EBA13B6}" srcId="{D30BBA28-8901-A44F-B12A-33A7A198EACA}" destId="{954FF5DF-3188-E149-A9F1-80AAB94068E0}" srcOrd="0" destOrd="0" parTransId="{EAD1B114-4127-0441-8D72-F2D5A75C2DCB}" sibTransId="{7A518FCB-00FF-1B49-96EE-228BC19702E8}"/>
    <dgm:cxn modelId="{2CAFEA74-B628-1C45-809C-16088D2C2C2B}" type="presOf" srcId="{D30BBA28-8901-A44F-B12A-33A7A198EACA}" destId="{EC8E57C4-FD1E-BA4C-9EDB-72E7DCE4E919}" srcOrd="0" destOrd="0" presId="urn:microsoft.com/office/officeart/2005/8/layout/process2"/>
    <dgm:cxn modelId="{7B4F6488-AADE-1741-BA5E-0C2101077779}" srcId="{D30BBA28-8901-A44F-B12A-33A7A198EACA}" destId="{1C7C0E73-CD35-8E49-8EA4-F6B819BF07EC}" srcOrd="1" destOrd="0" parTransId="{2151D833-B2C2-5A40-B6DA-2420E7E8B331}" sibTransId="{C8BCD918-37E2-834C-9503-781013961874}"/>
    <dgm:cxn modelId="{5CA1A998-2073-ED4B-9C70-AFCB70708177}" srcId="{D30BBA28-8901-A44F-B12A-33A7A198EACA}" destId="{85608AEE-965F-7E4D-809A-F56BE0FD503C}" srcOrd="4" destOrd="0" parTransId="{885C8A17-CC0B-5240-AFD7-5B5E6ED2C2AE}" sibTransId="{EB211CD5-90DC-BD43-BFAB-9F33B28BCA28}"/>
    <dgm:cxn modelId="{61822999-8E68-3947-A30C-F3A216DFE838}" type="presOf" srcId="{47E39BCD-43E2-0A48-A3E9-21F65ACDF54C}" destId="{7DBCD0D6-EC86-434F-B625-BF9B9325CAA1}" srcOrd="0" destOrd="0" presId="urn:microsoft.com/office/officeart/2005/8/layout/process2"/>
    <dgm:cxn modelId="{7AF538B1-DB1D-8A47-8D1E-3F7F5E2FA0B5}" type="presOf" srcId="{1C7C0E73-CD35-8E49-8EA4-F6B819BF07EC}" destId="{43BC429D-3596-2B49-ACDC-C098B25A7077}" srcOrd="0" destOrd="0" presId="urn:microsoft.com/office/officeart/2005/8/layout/process2"/>
    <dgm:cxn modelId="{E67175B2-9E47-CA4E-B7CE-1A646BDFAF1A}" type="presOf" srcId="{47E39BCD-43E2-0A48-A3E9-21F65ACDF54C}" destId="{D2EEF863-DD7E-3849-8266-F618A1E61695}" srcOrd="1" destOrd="0" presId="urn:microsoft.com/office/officeart/2005/8/layout/process2"/>
    <dgm:cxn modelId="{55AA2CB7-DED5-9643-A33B-86AF83CADDD1}" type="presOf" srcId="{83DA377C-6E4D-ED46-BE7D-9364CD6F6D8C}" destId="{66ADC82F-F595-4C47-A63E-E24FEBC1E503}" srcOrd="0" destOrd="0" presId="urn:microsoft.com/office/officeart/2005/8/layout/process2"/>
    <dgm:cxn modelId="{836EE7C6-2BA3-8B40-9DE3-6753054453B8}" type="presOf" srcId="{7A518FCB-00FF-1B49-96EE-228BC19702E8}" destId="{15122CEC-1784-4844-B15A-63BE31ED2031}" srcOrd="1" destOrd="0" presId="urn:microsoft.com/office/officeart/2005/8/layout/process2"/>
    <dgm:cxn modelId="{709691D3-33B6-F446-A09B-812DFC6D8DEB}" type="presOf" srcId="{C8BCD918-37E2-834C-9503-781013961874}" destId="{6A161F3C-D81C-5949-9BD8-5475642AF793}" srcOrd="1" destOrd="0" presId="urn:microsoft.com/office/officeart/2005/8/layout/process2"/>
    <dgm:cxn modelId="{6B25DAD6-30B0-AD4E-8D1D-223F31979F36}" type="presOf" srcId="{57900A50-E0F3-9449-A70F-04B9EDB5ABE7}" destId="{EFE452AE-E6B8-0544-B7D2-ABA2AF4B04CB}" srcOrd="0" destOrd="0" presId="urn:microsoft.com/office/officeart/2005/8/layout/process2"/>
    <dgm:cxn modelId="{93300DE2-4B19-E940-A14F-EDC133D47911}" type="presOf" srcId="{C8BCD918-37E2-834C-9503-781013961874}" destId="{41A3F90B-D59F-304F-912A-A849FD0AE133}" srcOrd="0" destOrd="0" presId="urn:microsoft.com/office/officeart/2005/8/layout/process2"/>
    <dgm:cxn modelId="{28CCF1F0-381C-6F46-8EF0-C39150CD273F}" type="presOf" srcId="{85608AEE-965F-7E4D-809A-F56BE0FD503C}" destId="{E2966300-9FC7-1E48-82B7-53AE7ADDDAC3}" srcOrd="0" destOrd="0" presId="urn:microsoft.com/office/officeart/2005/8/layout/process2"/>
    <dgm:cxn modelId="{4F422278-C9F9-964B-B143-D64D77B2A1C0}" type="presParOf" srcId="{EC8E57C4-FD1E-BA4C-9EDB-72E7DCE4E919}" destId="{20E6C9A0-4C6F-BE45-AD9F-147F16371A25}" srcOrd="0" destOrd="0" presId="urn:microsoft.com/office/officeart/2005/8/layout/process2"/>
    <dgm:cxn modelId="{78F2DC36-8F5B-0E4E-A11B-5CAB65DD8D0A}" type="presParOf" srcId="{EC8E57C4-FD1E-BA4C-9EDB-72E7DCE4E919}" destId="{FEA70B11-0F10-A142-B92F-658C6D9F6AA6}" srcOrd="1" destOrd="0" presId="urn:microsoft.com/office/officeart/2005/8/layout/process2"/>
    <dgm:cxn modelId="{054BF7A8-ADBC-6949-B736-B792775510CE}" type="presParOf" srcId="{FEA70B11-0F10-A142-B92F-658C6D9F6AA6}" destId="{15122CEC-1784-4844-B15A-63BE31ED2031}" srcOrd="0" destOrd="0" presId="urn:microsoft.com/office/officeart/2005/8/layout/process2"/>
    <dgm:cxn modelId="{207371F0-AE70-4A4F-A7D9-0CE50F559403}" type="presParOf" srcId="{EC8E57C4-FD1E-BA4C-9EDB-72E7DCE4E919}" destId="{43BC429D-3596-2B49-ACDC-C098B25A7077}" srcOrd="2" destOrd="0" presId="urn:microsoft.com/office/officeart/2005/8/layout/process2"/>
    <dgm:cxn modelId="{FC3F4209-7A72-6C4B-B398-EDFD82AEF1D5}" type="presParOf" srcId="{EC8E57C4-FD1E-BA4C-9EDB-72E7DCE4E919}" destId="{41A3F90B-D59F-304F-912A-A849FD0AE133}" srcOrd="3" destOrd="0" presId="urn:microsoft.com/office/officeart/2005/8/layout/process2"/>
    <dgm:cxn modelId="{2890AA91-CC24-6C45-B97C-EE81AF12BB68}" type="presParOf" srcId="{41A3F90B-D59F-304F-912A-A849FD0AE133}" destId="{6A161F3C-D81C-5949-9BD8-5475642AF793}" srcOrd="0" destOrd="0" presId="urn:microsoft.com/office/officeart/2005/8/layout/process2"/>
    <dgm:cxn modelId="{E756A9FF-3768-974E-926D-6CAE995AB59B}" type="presParOf" srcId="{EC8E57C4-FD1E-BA4C-9EDB-72E7DCE4E919}" destId="{EFE452AE-E6B8-0544-B7D2-ABA2AF4B04CB}" srcOrd="4" destOrd="0" presId="urn:microsoft.com/office/officeart/2005/8/layout/process2"/>
    <dgm:cxn modelId="{24BD4EB7-AC3F-F04B-A6F1-1CA123EB9784}" type="presParOf" srcId="{EC8E57C4-FD1E-BA4C-9EDB-72E7DCE4E919}" destId="{7DBCD0D6-EC86-434F-B625-BF9B9325CAA1}" srcOrd="5" destOrd="0" presId="urn:microsoft.com/office/officeart/2005/8/layout/process2"/>
    <dgm:cxn modelId="{8715F2DA-DBBF-3349-92A8-1BDB0962AC44}" type="presParOf" srcId="{7DBCD0D6-EC86-434F-B625-BF9B9325CAA1}" destId="{D2EEF863-DD7E-3849-8266-F618A1E61695}" srcOrd="0" destOrd="0" presId="urn:microsoft.com/office/officeart/2005/8/layout/process2"/>
    <dgm:cxn modelId="{A458875D-E286-F548-893D-32582B29A9C7}" type="presParOf" srcId="{EC8E57C4-FD1E-BA4C-9EDB-72E7DCE4E919}" destId="{66ADC82F-F595-4C47-A63E-E24FEBC1E503}" srcOrd="6" destOrd="0" presId="urn:microsoft.com/office/officeart/2005/8/layout/process2"/>
    <dgm:cxn modelId="{7EFB1543-8F3C-3042-9B17-09A09E3891CB}" type="presParOf" srcId="{EC8E57C4-FD1E-BA4C-9EDB-72E7DCE4E919}" destId="{50175226-C2DD-8149-8DBC-6D70B5B25808}" srcOrd="7" destOrd="0" presId="urn:microsoft.com/office/officeart/2005/8/layout/process2"/>
    <dgm:cxn modelId="{056563CF-F30F-2D4A-A81D-ED12D7B6F037}" type="presParOf" srcId="{50175226-C2DD-8149-8DBC-6D70B5B25808}" destId="{B2FF20E9-B8DA-7340-B456-42BEA71B9C29}" srcOrd="0" destOrd="0" presId="urn:microsoft.com/office/officeart/2005/8/layout/process2"/>
    <dgm:cxn modelId="{1BD79865-2DCE-1641-8611-D4C5AEC3A2BD}" type="presParOf" srcId="{EC8E57C4-FD1E-BA4C-9EDB-72E7DCE4E919}" destId="{E2966300-9FC7-1E48-82B7-53AE7ADDDAC3}" srcOrd="8"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9EA96D5-7C61-C14F-A838-4C268C53A751}" type="doc">
      <dgm:prSet loTypeId="urn:microsoft.com/office/officeart/2009/3/layout/OpposingIdeas" loCatId="" qsTypeId="urn:microsoft.com/office/officeart/2005/8/quickstyle/simple1" qsCatId="simple" csTypeId="urn:microsoft.com/office/officeart/2005/8/colors/accent1_2" csCatId="accent1" phldr="1"/>
      <dgm:spPr/>
      <dgm:t>
        <a:bodyPr/>
        <a:lstStyle/>
        <a:p>
          <a:endParaRPr lang="en-US"/>
        </a:p>
      </dgm:t>
    </dgm:pt>
    <dgm:pt modelId="{A9CBD75F-ABFF-2E43-9162-FFF7A54C0274}">
      <dgm:prSet phldrT="[Text]" custT="1"/>
      <dgm:spPr>
        <a:solidFill>
          <a:schemeClr val="tx1">
            <a:alpha val="70631"/>
          </a:schemeClr>
        </a:solidFill>
      </dgm:spPr>
      <dgm:t>
        <a:bodyPr/>
        <a:lstStyle/>
        <a:p>
          <a:r>
            <a:rPr lang="en-US" sz="1200">
              <a:solidFill>
                <a:schemeClr val="bg1"/>
              </a:solidFill>
              <a:latin typeface="Times New Roman" panose="02020603050405020304" pitchFamily="18" charset="0"/>
              <a:cs typeface="Times New Roman" panose="02020603050405020304" pitchFamily="18" charset="0"/>
            </a:rPr>
            <a:t>High Value</a:t>
          </a:r>
        </a:p>
      </dgm:t>
    </dgm:pt>
    <dgm:pt modelId="{BCCDBAC3-899E-ED4F-AC63-B15297A1BAF4}" type="parTrans" cxnId="{37B2F10D-4FF6-2345-ABA4-10B244162908}">
      <dgm:prSet/>
      <dgm:spPr/>
      <dgm:t>
        <a:bodyPr/>
        <a:lstStyle/>
        <a:p>
          <a:endParaRPr lang="en-US"/>
        </a:p>
      </dgm:t>
    </dgm:pt>
    <dgm:pt modelId="{C2130FB9-4A37-CC4C-B933-18AF84E19EF4}" type="sibTrans" cxnId="{37B2F10D-4FF6-2345-ABA4-10B244162908}">
      <dgm:prSet/>
      <dgm:spPr/>
      <dgm:t>
        <a:bodyPr/>
        <a:lstStyle/>
        <a:p>
          <a:endParaRPr lang="en-US"/>
        </a:p>
      </dgm:t>
    </dgm:pt>
    <dgm:pt modelId="{D2D633D0-78D1-9747-8B2B-F353455A1885}">
      <dgm:prSet phldrT="[Text]" custT="1"/>
      <dgm:spPr/>
      <dgm:t>
        <a:bodyPr/>
        <a:lstStyle/>
        <a:p>
          <a:r>
            <a:rPr lang="en-US" sz="1200">
              <a:solidFill>
                <a:schemeClr val="bg1"/>
              </a:solidFill>
              <a:latin typeface="Times New Roman" panose="02020603050405020304" pitchFamily="18" charset="0"/>
              <a:cs typeface="Times New Roman" panose="02020603050405020304" pitchFamily="18" charset="0"/>
            </a:rPr>
            <a:t>Late Feedback in Analytics</a:t>
          </a:r>
        </a:p>
      </dgm:t>
    </dgm:pt>
    <dgm:pt modelId="{D40DAB28-BCBB-634A-93CE-715B30868120}" type="parTrans" cxnId="{00BA5DA9-A0EE-2949-B468-F0D7B0990D80}">
      <dgm:prSet/>
      <dgm:spPr/>
      <dgm:t>
        <a:bodyPr/>
        <a:lstStyle/>
        <a:p>
          <a:endParaRPr lang="en-US"/>
        </a:p>
      </dgm:t>
    </dgm:pt>
    <dgm:pt modelId="{5B948A4E-26F5-BC4C-81E0-0CB94C676826}" type="sibTrans" cxnId="{00BA5DA9-A0EE-2949-B468-F0D7B0990D80}">
      <dgm:prSet/>
      <dgm:spPr/>
      <dgm:t>
        <a:bodyPr/>
        <a:lstStyle/>
        <a:p>
          <a:endParaRPr lang="en-US"/>
        </a:p>
      </dgm:t>
    </dgm:pt>
    <dgm:pt modelId="{2D8900CA-C94E-E244-96D6-1DF31D4F6C59}">
      <dgm:prSet phldrT="[Text]" custT="1"/>
      <dgm:spPr>
        <a:solidFill>
          <a:schemeClr val="tx1">
            <a:alpha val="67949"/>
          </a:schemeClr>
        </a:solidFill>
      </dgm:spPr>
      <dgm:t>
        <a:bodyPr/>
        <a:lstStyle/>
        <a:p>
          <a:r>
            <a:rPr lang="en-US" sz="1200">
              <a:solidFill>
                <a:schemeClr val="bg1"/>
              </a:solidFill>
              <a:latin typeface="Times New Roman" panose="02020603050405020304" pitchFamily="18" charset="0"/>
              <a:cs typeface="Times New Roman" panose="02020603050405020304" pitchFamily="18" charset="0"/>
            </a:rPr>
            <a:t>Low Value</a:t>
          </a:r>
          <a:endParaRPr lang="en-US" sz="1200">
            <a:solidFill>
              <a:schemeClr val="tx2"/>
            </a:solidFill>
          </a:endParaRPr>
        </a:p>
      </dgm:t>
    </dgm:pt>
    <dgm:pt modelId="{B0040662-7876-6245-96C0-61ACF5ACBDBA}" type="parTrans" cxnId="{02FB72AA-875A-B14A-9AC0-C9F2F68790EC}">
      <dgm:prSet/>
      <dgm:spPr/>
      <dgm:t>
        <a:bodyPr/>
        <a:lstStyle/>
        <a:p>
          <a:endParaRPr lang="en-US"/>
        </a:p>
      </dgm:t>
    </dgm:pt>
    <dgm:pt modelId="{C76FFAC0-BB1F-2B40-AD8B-04D8A934FC02}" type="sibTrans" cxnId="{02FB72AA-875A-B14A-9AC0-C9F2F68790EC}">
      <dgm:prSet/>
      <dgm:spPr/>
      <dgm:t>
        <a:bodyPr/>
        <a:lstStyle/>
        <a:p>
          <a:endParaRPr lang="en-US"/>
        </a:p>
      </dgm:t>
    </dgm:pt>
    <dgm:pt modelId="{22742571-F734-984B-9A07-6360358DABF4}">
      <dgm:prSet phldrT="[Text]" custT="1"/>
      <dgm:spPr/>
      <dgm:t>
        <a:bodyPr/>
        <a:lstStyle/>
        <a:p>
          <a:r>
            <a:rPr lang="en-US" sz="1200">
              <a:solidFill>
                <a:schemeClr val="bg1"/>
              </a:solidFill>
              <a:latin typeface="Times New Roman" panose="02020603050405020304" pitchFamily="18" charset="0"/>
              <a:cs typeface="Times New Roman" panose="02020603050405020304" pitchFamily="18" charset="0"/>
            </a:rPr>
            <a:t>Early Feedback in Waterfall</a:t>
          </a:r>
        </a:p>
      </dgm:t>
    </dgm:pt>
    <dgm:pt modelId="{F7ADCF5A-C4DB-2142-B553-CEB3E5C56FAE}" type="parTrans" cxnId="{264FD830-FE99-4647-BD47-5DB5EB1BBEB3}">
      <dgm:prSet/>
      <dgm:spPr/>
      <dgm:t>
        <a:bodyPr/>
        <a:lstStyle/>
        <a:p>
          <a:endParaRPr lang="en-US"/>
        </a:p>
      </dgm:t>
    </dgm:pt>
    <dgm:pt modelId="{558E79C7-B581-D144-B76B-A3162CACF83F}" type="sibTrans" cxnId="{264FD830-FE99-4647-BD47-5DB5EB1BBEB3}">
      <dgm:prSet/>
      <dgm:spPr/>
      <dgm:t>
        <a:bodyPr/>
        <a:lstStyle/>
        <a:p>
          <a:endParaRPr lang="en-US"/>
        </a:p>
      </dgm:t>
    </dgm:pt>
    <dgm:pt modelId="{B0A23750-C45C-5B46-B826-0E9E1A98172D}">
      <dgm:prSet/>
      <dgm:spPr/>
      <dgm:t>
        <a:bodyPr/>
        <a:lstStyle/>
        <a:p>
          <a:endParaRPr lang="en-US"/>
        </a:p>
      </dgm:t>
    </dgm:pt>
    <dgm:pt modelId="{5D1A444E-7ECA-054D-A869-076725ED973B}" type="parTrans" cxnId="{5A345925-CB5A-A54E-B646-6EF5D2C5E46F}">
      <dgm:prSet/>
      <dgm:spPr/>
      <dgm:t>
        <a:bodyPr/>
        <a:lstStyle/>
        <a:p>
          <a:endParaRPr lang="en-US"/>
        </a:p>
      </dgm:t>
    </dgm:pt>
    <dgm:pt modelId="{1D738E21-8FF8-5A47-A813-14927B41BC4D}" type="sibTrans" cxnId="{5A345925-CB5A-A54E-B646-6EF5D2C5E46F}">
      <dgm:prSet/>
      <dgm:spPr/>
      <dgm:t>
        <a:bodyPr/>
        <a:lstStyle/>
        <a:p>
          <a:endParaRPr lang="en-US"/>
        </a:p>
      </dgm:t>
    </dgm:pt>
    <dgm:pt modelId="{67EF84AB-81FB-4347-AE1E-360867380EEA}" type="pres">
      <dgm:prSet presAssocID="{D9EA96D5-7C61-C14F-A838-4C268C53A751}" presName="Name0" presStyleCnt="0">
        <dgm:presLayoutVars>
          <dgm:chMax val="2"/>
          <dgm:dir/>
          <dgm:animOne val="branch"/>
          <dgm:animLvl val="lvl"/>
          <dgm:resizeHandles val="exact"/>
        </dgm:presLayoutVars>
      </dgm:prSet>
      <dgm:spPr/>
    </dgm:pt>
    <dgm:pt modelId="{ADC5A879-2939-404F-AC07-36B92F618A19}" type="pres">
      <dgm:prSet presAssocID="{D9EA96D5-7C61-C14F-A838-4C268C53A751}" presName="Background" presStyleLbl="node1" presStyleIdx="0" presStyleCnt="1"/>
      <dgm:spPr>
        <a:solidFill>
          <a:srgbClr val="65419E"/>
        </a:solidFill>
      </dgm:spPr>
    </dgm:pt>
    <dgm:pt modelId="{954FDFD9-D3A2-BC44-8E4F-24F1DD440CB4}" type="pres">
      <dgm:prSet presAssocID="{D9EA96D5-7C61-C14F-A838-4C268C53A751}" presName="Divider" presStyleLbl="callout" presStyleIdx="0" presStyleCnt="1"/>
      <dgm:spPr/>
    </dgm:pt>
    <dgm:pt modelId="{15F5DC4F-BD7B-6B48-9340-0BFF4696C7F0}" type="pres">
      <dgm:prSet presAssocID="{D9EA96D5-7C61-C14F-A838-4C268C53A751}" presName="ChildText1" presStyleLbl="revTx" presStyleIdx="0" presStyleCnt="0" custScaleX="71902" custScaleY="26294" custLinFactNeighborX="3964" custLinFactNeighborY="-18822">
        <dgm:presLayoutVars>
          <dgm:chMax val="0"/>
          <dgm:chPref val="0"/>
          <dgm:bulletEnabled val="1"/>
        </dgm:presLayoutVars>
      </dgm:prSet>
      <dgm:spPr/>
    </dgm:pt>
    <dgm:pt modelId="{2E32F508-DA10-2648-8AC1-866B409F8ACC}" type="pres">
      <dgm:prSet presAssocID="{D9EA96D5-7C61-C14F-A838-4C268C53A751}" presName="ChildText2" presStyleLbl="revTx" presStyleIdx="0" presStyleCnt="0" custScaleX="66701" custScaleY="26294" custLinFactNeighborX="-5946" custLinFactNeighborY="-16939">
        <dgm:presLayoutVars>
          <dgm:chMax val="0"/>
          <dgm:chPref val="0"/>
          <dgm:bulletEnabled val="1"/>
        </dgm:presLayoutVars>
      </dgm:prSet>
      <dgm:spPr/>
    </dgm:pt>
    <dgm:pt modelId="{481A12BE-166D-AA4A-ABAC-36C80BE4E72B}" type="pres">
      <dgm:prSet presAssocID="{D9EA96D5-7C61-C14F-A838-4C268C53A751}" presName="ParentText1" presStyleLbl="revTx" presStyleIdx="0" presStyleCnt="0">
        <dgm:presLayoutVars>
          <dgm:chMax val="1"/>
          <dgm:chPref val="1"/>
        </dgm:presLayoutVars>
      </dgm:prSet>
      <dgm:spPr/>
    </dgm:pt>
    <dgm:pt modelId="{9B409B41-EB9E-6F4B-B658-31499FF50D07}" type="pres">
      <dgm:prSet presAssocID="{D9EA96D5-7C61-C14F-A838-4C268C53A751}" presName="ParentShape1" presStyleLbl="alignImgPlace1" presStyleIdx="0" presStyleCnt="2">
        <dgm:presLayoutVars/>
      </dgm:prSet>
      <dgm:spPr/>
    </dgm:pt>
    <dgm:pt modelId="{5D4133FC-CAE9-AD41-A61A-92E46B91B49E}" type="pres">
      <dgm:prSet presAssocID="{D9EA96D5-7C61-C14F-A838-4C268C53A751}" presName="ParentText2" presStyleLbl="revTx" presStyleIdx="0" presStyleCnt="0">
        <dgm:presLayoutVars>
          <dgm:chMax val="1"/>
          <dgm:chPref val="1"/>
        </dgm:presLayoutVars>
      </dgm:prSet>
      <dgm:spPr/>
    </dgm:pt>
    <dgm:pt modelId="{56A01A05-7815-1B45-ABD6-5E3A0B7E7875}" type="pres">
      <dgm:prSet presAssocID="{D9EA96D5-7C61-C14F-A838-4C268C53A751}" presName="ParentShape2" presStyleLbl="alignImgPlace1" presStyleIdx="1" presStyleCnt="2">
        <dgm:presLayoutVars/>
      </dgm:prSet>
      <dgm:spPr/>
    </dgm:pt>
  </dgm:ptLst>
  <dgm:cxnLst>
    <dgm:cxn modelId="{50AAC101-06B6-544D-A587-AEEE4D65C72D}" type="presOf" srcId="{D2D633D0-78D1-9747-8B2B-F353455A1885}" destId="{15F5DC4F-BD7B-6B48-9340-0BFF4696C7F0}" srcOrd="0" destOrd="0" presId="urn:microsoft.com/office/officeart/2009/3/layout/OpposingIdeas"/>
    <dgm:cxn modelId="{6290680C-13B9-BF46-9360-395B46EA26D8}" type="presOf" srcId="{A9CBD75F-ABFF-2E43-9162-FFF7A54C0274}" destId="{481A12BE-166D-AA4A-ABAC-36C80BE4E72B}" srcOrd="0" destOrd="0" presId="urn:microsoft.com/office/officeart/2009/3/layout/OpposingIdeas"/>
    <dgm:cxn modelId="{37B2F10D-4FF6-2345-ABA4-10B244162908}" srcId="{D9EA96D5-7C61-C14F-A838-4C268C53A751}" destId="{A9CBD75F-ABFF-2E43-9162-FFF7A54C0274}" srcOrd="0" destOrd="0" parTransId="{BCCDBAC3-899E-ED4F-AC63-B15297A1BAF4}" sibTransId="{C2130FB9-4A37-CC4C-B933-18AF84E19EF4}"/>
    <dgm:cxn modelId="{5A345925-CB5A-A54E-B646-6EF5D2C5E46F}" srcId="{D9EA96D5-7C61-C14F-A838-4C268C53A751}" destId="{B0A23750-C45C-5B46-B826-0E9E1A98172D}" srcOrd="2" destOrd="0" parTransId="{5D1A444E-7ECA-054D-A869-076725ED973B}" sibTransId="{1D738E21-8FF8-5A47-A813-14927B41BC4D}"/>
    <dgm:cxn modelId="{264FD830-FE99-4647-BD47-5DB5EB1BBEB3}" srcId="{2D8900CA-C94E-E244-96D6-1DF31D4F6C59}" destId="{22742571-F734-984B-9A07-6360358DABF4}" srcOrd="0" destOrd="0" parTransId="{F7ADCF5A-C4DB-2142-B553-CEB3E5C56FAE}" sibTransId="{558E79C7-B581-D144-B76B-A3162CACF83F}"/>
    <dgm:cxn modelId="{C1C13045-1496-5A4F-BED6-B75566B98E79}" type="presOf" srcId="{22742571-F734-984B-9A07-6360358DABF4}" destId="{2E32F508-DA10-2648-8AC1-866B409F8ACC}" srcOrd="0" destOrd="0" presId="urn:microsoft.com/office/officeart/2009/3/layout/OpposingIdeas"/>
    <dgm:cxn modelId="{D1E6D16D-4BFA-4D4F-82D7-C68CA85C3D64}" type="presOf" srcId="{2D8900CA-C94E-E244-96D6-1DF31D4F6C59}" destId="{5D4133FC-CAE9-AD41-A61A-92E46B91B49E}" srcOrd="0" destOrd="0" presId="urn:microsoft.com/office/officeart/2009/3/layout/OpposingIdeas"/>
    <dgm:cxn modelId="{7CD57478-DC3A-2C42-9F02-777A1218F4EF}" type="presOf" srcId="{D9EA96D5-7C61-C14F-A838-4C268C53A751}" destId="{67EF84AB-81FB-4347-AE1E-360867380EEA}" srcOrd="0" destOrd="0" presId="urn:microsoft.com/office/officeart/2009/3/layout/OpposingIdeas"/>
    <dgm:cxn modelId="{00BA5DA9-A0EE-2949-B468-F0D7B0990D80}" srcId="{A9CBD75F-ABFF-2E43-9162-FFF7A54C0274}" destId="{D2D633D0-78D1-9747-8B2B-F353455A1885}" srcOrd="0" destOrd="0" parTransId="{D40DAB28-BCBB-634A-93CE-715B30868120}" sibTransId="{5B948A4E-26F5-BC4C-81E0-0CB94C676826}"/>
    <dgm:cxn modelId="{02FB72AA-875A-B14A-9AC0-C9F2F68790EC}" srcId="{D9EA96D5-7C61-C14F-A838-4C268C53A751}" destId="{2D8900CA-C94E-E244-96D6-1DF31D4F6C59}" srcOrd="1" destOrd="0" parTransId="{B0040662-7876-6245-96C0-61ACF5ACBDBA}" sibTransId="{C76FFAC0-BB1F-2B40-AD8B-04D8A934FC02}"/>
    <dgm:cxn modelId="{78C662E4-B6E9-1243-9654-275B481D8ADD}" type="presOf" srcId="{2D8900CA-C94E-E244-96D6-1DF31D4F6C59}" destId="{56A01A05-7815-1B45-ABD6-5E3A0B7E7875}" srcOrd="1" destOrd="0" presId="urn:microsoft.com/office/officeart/2009/3/layout/OpposingIdeas"/>
    <dgm:cxn modelId="{E90BD0FE-1006-484A-A78C-7E4592DE2939}" type="presOf" srcId="{A9CBD75F-ABFF-2E43-9162-FFF7A54C0274}" destId="{9B409B41-EB9E-6F4B-B658-31499FF50D07}" srcOrd="1" destOrd="0" presId="urn:microsoft.com/office/officeart/2009/3/layout/OpposingIdeas"/>
    <dgm:cxn modelId="{8B6C9001-7FCE-F448-92CF-C98C8AEFDD56}" type="presParOf" srcId="{67EF84AB-81FB-4347-AE1E-360867380EEA}" destId="{ADC5A879-2939-404F-AC07-36B92F618A19}" srcOrd="0" destOrd="0" presId="urn:microsoft.com/office/officeart/2009/3/layout/OpposingIdeas"/>
    <dgm:cxn modelId="{18F5423C-9D64-554C-8271-A4DB3F15C1CD}" type="presParOf" srcId="{67EF84AB-81FB-4347-AE1E-360867380EEA}" destId="{954FDFD9-D3A2-BC44-8E4F-24F1DD440CB4}" srcOrd="1" destOrd="0" presId="urn:microsoft.com/office/officeart/2009/3/layout/OpposingIdeas"/>
    <dgm:cxn modelId="{8ED1E203-0D3C-874E-B5AE-FAE4AA275DBC}" type="presParOf" srcId="{67EF84AB-81FB-4347-AE1E-360867380EEA}" destId="{15F5DC4F-BD7B-6B48-9340-0BFF4696C7F0}" srcOrd="2" destOrd="0" presId="urn:microsoft.com/office/officeart/2009/3/layout/OpposingIdeas"/>
    <dgm:cxn modelId="{E7474091-6AEB-3B48-9EBB-FD42AA6D4BFD}" type="presParOf" srcId="{67EF84AB-81FB-4347-AE1E-360867380EEA}" destId="{2E32F508-DA10-2648-8AC1-866B409F8ACC}" srcOrd="3" destOrd="0" presId="urn:microsoft.com/office/officeart/2009/3/layout/OpposingIdeas"/>
    <dgm:cxn modelId="{BFF72E2B-6765-2B42-8F97-EE818455A88A}" type="presParOf" srcId="{67EF84AB-81FB-4347-AE1E-360867380EEA}" destId="{481A12BE-166D-AA4A-ABAC-36C80BE4E72B}" srcOrd="4" destOrd="0" presId="urn:microsoft.com/office/officeart/2009/3/layout/OpposingIdeas"/>
    <dgm:cxn modelId="{79DE183E-22E1-0046-ACC1-DE3251810EFD}" type="presParOf" srcId="{67EF84AB-81FB-4347-AE1E-360867380EEA}" destId="{9B409B41-EB9E-6F4B-B658-31499FF50D07}" srcOrd="5" destOrd="0" presId="urn:microsoft.com/office/officeart/2009/3/layout/OpposingIdeas"/>
    <dgm:cxn modelId="{08C1F33D-364D-5841-9C0D-B5A7B6FA0DB7}" type="presParOf" srcId="{67EF84AB-81FB-4347-AE1E-360867380EEA}" destId="{5D4133FC-CAE9-AD41-A61A-92E46B91B49E}" srcOrd="6" destOrd="0" presId="urn:microsoft.com/office/officeart/2009/3/layout/OpposingIdeas"/>
    <dgm:cxn modelId="{C30FCB56-2C79-234B-94AF-CEDABCD24586}" type="presParOf" srcId="{67EF84AB-81FB-4347-AE1E-360867380EEA}" destId="{56A01A05-7815-1B45-ABD6-5E3A0B7E7875}" srcOrd="7" destOrd="0" presId="urn:microsoft.com/office/officeart/2009/3/layout/OpposingIdea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3AE91B8-F90B-944A-A128-4BDE59A23A2B}" type="doc">
      <dgm:prSet loTypeId="urn:microsoft.com/office/officeart/2008/layout/AlternatingHexagons" loCatId="" qsTypeId="urn:microsoft.com/office/officeart/2005/8/quickstyle/simple1" qsCatId="simple" csTypeId="urn:microsoft.com/office/officeart/2005/8/colors/accent1_2" csCatId="accent1" phldr="1"/>
      <dgm:spPr/>
      <dgm:t>
        <a:bodyPr/>
        <a:lstStyle/>
        <a:p>
          <a:endParaRPr lang="en-US"/>
        </a:p>
      </dgm:t>
    </dgm:pt>
    <dgm:pt modelId="{D5EA066D-F90A-D14A-8A00-BE8057C0A070}">
      <dgm:prSet phldrT="[Tex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Evolving Definitions</a:t>
          </a:r>
        </a:p>
      </dgm:t>
    </dgm:pt>
    <dgm:pt modelId="{D5D0AB14-DEFD-A945-82BE-172FFAD3E430}" type="parTrans" cxnId="{6BB7A049-4C13-3F41-9D70-B353CE26A474}">
      <dgm:prSet/>
      <dgm:spPr/>
      <dgm:t>
        <a:bodyPr/>
        <a:lstStyle/>
        <a:p>
          <a:pPr algn="ctr"/>
          <a:endParaRPr lang="en-US"/>
        </a:p>
      </dgm:t>
    </dgm:pt>
    <dgm:pt modelId="{1D1DA60D-258D-734F-A34D-AE0B4F6D053E}" type="sibTrans" cxnId="{6BB7A049-4C13-3F41-9D70-B353CE26A474}">
      <dgm:prSe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Missing data</a:t>
          </a:r>
        </a:p>
      </dgm:t>
    </dgm:pt>
    <dgm:pt modelId="{2963FCC7-53F3-9A4C-B43B-7A62042563F2}">
      <dgm:prSet phldrT="[Tex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Bias</a:t>
          </a:r>
        </a:p>
      </dgm:t>
    </dgm:pt>
    <dgm:pt modelId="{A21F9A16-98B2-B349-9882-2242230953D0}" type="parTrans" cxnId="{C2A32AAF-379D-1E4D-9C12-B3F88876C3F5}">
      <dgm:prSet/>
      <dgm:spPr/>
      <dgm:t>
        <a:bodyPr/>
        <a:lstStyle/>
        <a:p>
          <a:pPr algn="ctr"/>
          <a:endParaRPr lang="en-US"/>
        </a:p>
      </dgm:t>
    </dgm:pt>
    <dgm:pt modelId="{F3E8A591-D4B2-F046-947C-508CF18364E9}" type="sibTrans" cxnId="{C2A32AAF-379D-1E4D-9C12-B3F88876C3F5}">
      <dgm:prSe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Late Data Arrival</a:t>
          </a:r>
        </a:p>
      </dgm:t>
    </dgm:pt>
    <dgm:pt modelId="{F9EDCB78-7300-534F-A941-92CD60273D18}">
      <dgm:prSet phldrT="[Tex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Schema Drift</a:t>
          </a:r>
        </a:p>
      </dgm:t>
    </dgm:pt>
    <dgm:pt modelId="{B67FCA67-EBE7-7742-B2E2-B53868A92AB6}" type="parTrans" cxnId="{E62D1A12-EA9E-1B42-998C-67D78A47E9F2}">
      <dgm:prSet/>
      <dgm:spPr/>
      <dgm:t>
        <a:bodyPr/>
        <a:lstStyle/>
        <a:p>
          <a:pPr algn="ctr"/>
          <a:endParaRPr lang="en-US"/>
        </a:p>
      </dgm:t>
    </dgm:pt>
    <dgm:pt modelId="{A8D6E613-7A8A-0E41-95F4-4BA4247DC922}" type="sibTrans" cxnId="{E62D1A12-EA9E-1B42-998C-67D78A47E9F2}">
      <dgm:prSe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Invalid Fields</a:t>
          </a:r>
        </a:p>
      </dgm:t>
    </dgm:pt>
    <dgm:pt modelId="{4BC56E13-98D7-934C-B392-4CABAC7D0B84}">
      <dgm:prSet phldrT="[Tex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Inconsistent Formats</a:t>
          </a:r>
        </a:p>
      </dgm:t>
    </dgm:pt>
    <dgm:pt modelId="{74ADFAAC-5145-B441-845D-9EE385EC529C}" type="parTrans" cxnId="{0004E2EC-B6DC-0242-B35D-C3A6F8F1BAE8}">
      <dgm:prSet/>
      <dgm:spPr/>
      <dgm:t>
        <a:bodyPr/>
        <a:lstStyle/>
        <a:p>
          <a:pPr algn="ctr"/>
          <a:endParaRPr lang="en-US"/>
        </a:p>
      </dgm:t>
    </dgm:pt>
    <dgm:pt modelId="{B49145A2-8FFD-7C43-ABBE-F1E4CE86CF41}" type="sibTrans" cxnId="{0004E2EC-B6DC-0242-B35D-C3A6F8F1BAE8}">
      <dgm:prSet custT="1"/>
      <dgm:spPr>
        <a:solidFill>
          <a:srgbClr val="65419E"/>
        </a:solidFill>
      </dgm:spPr>
      <dgm:t>
        <a:bodyPr/>
        <a:lstStyle/>
        <a:p>
          <a:pPr algn="ctr"/>
          <a:r>
            <a:rPr lang="en-US" sz="1200">
              <a:latin typeface="Times New Roman" panose="02020603050405020304" pitchFamily="18" charset="0"/>
              <a:cs typeface="Times New Roman" panose="02020603050405020304" pitchFamily="18" charset="0"/>
            </a:rPr>
            <a:t>System Instability</a:t>
          </a:r>
        </a:p>
      </dgm:t>
    </dgm:pt>
    <dgm:pt modelId="{8CF5E3A8-43A3-8B4D-A1DB-CC8F3A619989}" type="pres">
      <dgm:prSet presAssocID="{43AE91B8-F90B-944A-A128-4BDE59A23A2B}" presName="Name0" presStyleCnt="0">
        <dgm:presLayoutVars>
          <dgm:chMax/>
          <dgm:chPref/>
          <dgm:dir/>
          <dgm:animLvl val="lvl"/>
        </dgm:presLayoutVars>
      </dgm:prSet>
      <dgm:spPr/>
    </dgm:pt>
    <dgm:pt modelId="{43623D2D-C3F4-AA43-8795-A5F3F07A5039}" type="pres">
      <dgm:prSet presAssocID="{D5EA066D-F90A-D14A-8A00-BE8057C0A070}" presName="composite" presStyleCnt="0"/>
      <dgm:spPr/>
    </dgm:pt>
    <dgm:pt modelId="{EE22F1DA-B0A2-3245-941D-C93C0A663BFA}" type="pres">
      <dgm:prSet presAssocID="{D5EA066D-F90A-D14A-8A00-BE8057C0A070}" presName="Parent1" presStyleLbl="node1" presStyleIdx="0" presStyleCnt="8">
        <dgm:presLayoutVars>
          <dgm:chMax val="1"/>
          <dgm:chPref val="1"/>
          <dgm:bulletEnabled val="1"/>
        </dgm:presLayoutVars>
      </dgm:prSet>
      <dgm:spPr/>
    </dgm:pt>
    <dgm:pt modelId="{E26C4B0E-7913-3840-8DFC-D249ED1F4F77}" type="pres">
      <dgm:prSet presAssocID="{D5EA066D-F90A-D14A-8A00-BE8057C0A070}" presName="Childtext1" presStyleLbl="revTx" presStyleIdx="0" presStyleCnt="4">
        <dgm:presLayoutVars>
          <dgm:chMax val="0"/>
          <dgm:chPref val="0"/>
          <dgm:bulletEnabled val="1"/>
        </dgm:presLayoutVars>
      </dgm:prSet>
      <dgm:spPr/>
    </dgm:pt>
    <dgm:pt modelId="{27FD940F-E989-234D-B5B5-074453220742}" type="pres">
      <dgm:prSet presAssocID="{D5EA066D-F90A-D14A-8A00-BE8057C0A070}" presName="BalanceSpacing" presStyleCnt="0"/>
      <dgm:spPr/>
    </dgm:pt>
    <dgm:pt modelId="{0276B87E-0BD9-D546-BFC8-18CE858A86B1}" type="pres">
      <dgm:prSet presAssocID="{D5EA066D-F90A-D14A-8A00-BE8057C0A070}" presName="BalanceSpacing1" presStyleCnt="0"/>
      <dgm:spPr/>
    </dgm:pt>
    <dgm:pt modelId="{D7F24C35-EAC9-C34D-8E1F-B001BB868DC7}" type="pres">
      <dgm:prSet presAssocID="{1D1DA60D-258D-734F-A34D-AE0B4F6D053E}" presName="Accent1Text" presStyleLbl="node1" presStyleIdx="1" presStyleCnt="8"/>
      <dgm:spPr/>
    </dgm:pt>
    <dgm:pt modelId="{B97B7DDE-3126-D84E-9C84-B345B947DEBE}" type="pres">
      <dgm:prSet presAssocID="{1D1DA60D-258D-734F-A34D-AE0B4F6D053E}" presName="spaceBetweenRectangles" presStyleCnt="0"/>
      <dgm:spPr/>
    </dgm:pt>
    <dgm:pt modelId="{3175C7AC-971D-5444-B406-1E97DDC66B56}" type="pres">
      <dgm:prSet presAssocID="{2963FCC7-53F3-9A4C-B43B-7A62042563F2}" presName="composite" presStyleCnt="0"/>
      <dgm:spPr/>
    </dgm:pt>
    <dgm:pt modelId="{DC81991F-3CCD-274C-874C-067FD73048E4}" type="pres">
      <dgm:prSet presAssocID="{2963FCC7-53F3-9A4C-B43B-7A62042563F2}" presName="Parent1" presStyleLbl="node1" presStyleIdx="2" presStyleCnt="8">
        <dgm:presLayoutVars>
          <dgm:chMax val="1"/>
          <dgm:chPref val="1"/>
          <dgm:bulletEnabled val="1"/>
        </dgm:presLayoutVars>
      </dgm:prSet>
      <dgm:spPr/>
    </dgm:pt>
    <dgm:pt modelId="{10C06193-D670-2044-82BE-B3FAA9D3524B}" type="pres">
      <dgm:prSet presAssocID="{2963FCC7-53F3-9A4C-B43B-7A62042563F2}" presName="Childtext1" presStyleLbl="revTx" presStyleIdx="1" presStyleCnt="4">
        <dgm:presLayoutVars>
          <dgm:chMax val="0"/>
          <dgm:chPref val="0"/>
          <dgm:bulletEnabled val="1"/>
        </dgm:presLayoutVars>
      </dgm:prSet>
      <dgm:spPr/>
    </dgm:pt>
    <dgm:pt modelId="{B2B1C46C-2776-EA42-9E73-5E476DF8EC2D}" type="pres">
      <dgm:prSet presAssocID="{2963FCC7-53F3-9A4C-B43B-7A62042563F2}" presName="BalanceSpacing" presStyleCnt="0"/>
      <dgm:spPr/>
    </dgm:pt>
    <dgm:pt modelId="{4F3E81A2-2331-8146-AAFB-D7CD178F937D}" type="pres">
      <dgm:prSet presAssocID="{2963FCC7-53F3-9A4C-B43B-7A62042563F2}" presName="BalanceSpacing1" presStyleCnt="0"/>
      <dgm:spPr/>
    </dgm:pt>
    <dgm:pt modelId="{DFFA6A5F-9D94-004E-A0FD-470AD695C5A1}" type="pres">
      <dgm:prSet presAssocID="{F3E8A591-D4B2-F046-947C-508CF18364E9}" presName="Accent1Text" presStyleLbl="node1" presStyleIdx="3" presStyleCnt="8"/>
      <dgm:spPr/>
    </dgm:pt>
    <dgm:pt modelId="{7B238EE7-576D-4B44-8340-08BAB1117EF2}" type="pres">
      <dgm:prSet presAssocID="{F3E8A591-D4B2-F046-947C-508CF18364E9}" presName="spaceBetweenRectangles" presStyleCnt="0"/>
      <dgm:spPr/>
    </dgm:pt>
    <dgm:pt modelId="{F10E0D96-28CD-1540-BAFE-24E7EDD12524}" type="pres">
      <dgm:prSet presAssocID="{4BC56E13-98D7-934C-B392-4CABAC7D0B84}" presName="composite" presStyleCnt="0"/>
      <dgm:spPr/>
    </dgm:pt>
    <dgm:pt modelId="{EE24D88C-9CBB-E846-BFB2-DBABC7190909}" type="pres">
      <dgm:prSet presAssocID="{4BC56E13-98D7-934C-B392-4CABAC7D0B84}" presName="Parent1" presStyleLbl="node1" presStyleIdx="4" presStyleCnt="8">
        <dgm:presLayoutVars>
          <dgm:chMax val="1"/>
          <dgm:chPref val="1"/>
          <dgm:bulletEnabled val="1"/>
        </dgm:presLayoutVars>
      </dgm:prSet>
      <dgm:spPr/>
    </dgm:pt>
    <dgm:pt modelId="{BF7A8DF5-68E6-2A4A-8605-0390E4795950}" type="pres">
      <dgm:prSet presAssocID="{4BC56E13-98D7-934C-B392-4CABAC7D0B84}" presName="Childtext1" presStyleLbl="revTx" presStyleIdx="2" presStyleCnt="4">
        <dgm:presLayoutVars>
          <dgm:chMax val="0"/>
          <dgm:chPref val="0"/>
          <dgm:bulletEnabled val="1"/>
        </dgm:presLayoutVars>
      </dgm:prSet>
      <dgm:spPr/>
    </dgm:pt>
    <dgm:pt modelId="{84D976BC-5BA6-B642-9F88-80B8D7918A57}" type="pres">
      <dgm:prSet presAssocID="{4BC56E13-98D7-934C-B392-4CABAC7D0B84}" presName="BalanceSpacing" presStyleCnt="0"/>
      <dgm:spPr/>
    </dgm:pt>
    <dgm:pt modelId="{256D6649-BEFC-534E-A43E-9D040D34F555}" type="pres">
      <dgm:prSet presAssocID="{4BC56E13-98D7-934C-B392-4CABAC7D0B84}" presName="BalanceSpacing1" presStyleCnt="0"/>
      <dgm:spPr/>
    </dgm:pt>
    <dgm:pt modelId="{878D79B7-4EAE-E244-8EC5-CC94389474EA}" type="pres">
      <dgm:prSet presAssocID="{B49145A2-8FFD-7C43-ABBE-F1E4CE86CF41}" presName="Accent1Text" presStyleLbl="node1" presStyleIdx="5" presStyleCnt="8"/>
      <dgm:spPr/>
    </dgm:pt>
    <dgm:pt modelId="{5103D876-B52F-6B48-B74B-D483CB16DD3C}" type="pres">
      <dgm:prSet presAssocID="{B49145A2-8FFD-7C43-ABBE-F1E4CE86CF41}" presName="spaceBetweenRectangles" presStyleCnt="0"/>
      <dgm:spPr/>
    </dgm:pt>
    <dgm:pt modelId="{1C385F64-B8E4-3849-9A3F-4A1B96FFF154}" type="pres">
      <dgm:prSet presAssocID="{F9EDCB78-7300-534F-A941-92CD60273D18}" presName="composite" presStyleCnt="0"/>
      <dgm:spPr/>
    </dgm:pt>
    <dgm:pt modelId="{6E66D8C0-E993-2C44-9493-05231BB81BF6}" type="pres">
      <dgm:prSet presAssocID="{F9EDCB78-7300-534F-A941-92CD60273D18}" presName="Parent1" presStyleLbl="node1" presStyleIdx="6" presStyleCnt="8">
        <dgm:presLayoutVars>
          <dgm:chMax val="1"/>
          <dgm:chPref val="1"/>
          <dgm:bulletEnabled val="1"/>
        </dgm:presLayoutVars>
      </dgm:prSet>
      <dgm:spPr/>
    </dgm:pt>
    <dgm:pt modelId="{325C6D5B-5A75-5B4F-99F4-C51B5F1AC50A}" type="pres">
      <dgm:prSet presAssocID="{F9EDCB78-7300-534F-A941-92CD60273D18}" presName="Childtext1" presStyleLbl="revTx" presStyleIdx="3" presStyleCnt="4">
        <dgm:presLayoutVars>
          <dgm:chMax val="0"/>
          <dgm:chPref val="0"/>
          <dgm:bulletEnabled val="1"/>
        </dgm:presLayoutVars>
      </dgm:prSet>
      <dgm:spPr/>
    </dgm:pt>
    <dgm:pt modelId="{761409CA-7A2F-B844-97D2-FE09ACCA0E3B}" type="pres">
      <dgm:prSet presAssocID="{F9EDCB78-7300-534F-A941-92CD60273D18}" presName="BalanceSpacing" presStyleCnt="0"/>
      <dgm:spPr/>
    </dgm:pt>
    <dgm:pt modelId="{B532BF88-E651-B34C-8B86-FEC5FBB47648}" type="pres">
      <dgm:prSet presAssocID="{F9EDCB78-7300-534F-A941-92CD60273D18}" presName="BalanceSpacing1" presStyleCnt="0"/>
      <dgm:spPr/>
    </dgm:pt>
    <dgm:pt modelId="{5D0A8DB4-B79C-C14D-978E-937E48577A69}" type="pres">
      <dgm:prSet presAssocID="{A8D6E613-7A8A-0E41-95F4-4BA4247DC922}" presName="Accent1Text" presStyleLbl="node1" presStyleIdx="7" presStyleCnt="8"/>
      <dgm:spPr/>
    </dgm:pt>
  </dgm:ptLst>
  <dgm:cxnLst>
    <dgm:cxn modelId="{E62D1A12-EA9E-1B42-998C-67D78A47E9F2}" srcId="{43AE91B8-F90B-944A-A128-4BDE59A23A2B}" destId="{F9EDCB78-7300-534F-A941-92CD60273D18}" srcOrd="3" destOrd="0" parTransId="{B67FCA67-EBE7-7742-B2E2-B53868A92AB6}" sibTransId="{A8D6E613-7A8A-0E41-95F4-4BA4247DC922}"/>
    <dgm:cxn modelId="{E6D7D82B-CAE5-D248-ABFC-AB2487D56692}" type="presOf" srcId="{43AE91B8-F90B-944A-A128-4BDE59A23A2B}" destId="{8CF5E3A8-43A3-8B4D-A1DB-CC8F3A619989}" srcOrd="0" destOrd="0" presId="urn:microsoft.com/office/officeart/2008/layout/AlternatingHexagons"/>
    <dgm:cxn modelId="{6BB7A049-4C13-3F41-9D70-B353CE26A474}" srcId="{43AE91B8-F90B-944A-A128-4BDE59A23A2B}" destId="{D5EA066D-F90A-D14A-8A00-BE8057C0A070}" srcOrd="0" destOrd="0" parTransId="{D5D0AB14-DEFD-A945-82BE-172FFAD3E430}" sibTransId="{1D1DA60D-258D-734F-A34D-AE0B4F6D053E}"/>
    <dgm:cxn modelId="{ACA64F52-19F8-4B4F-9BBC-F1D67416240A}" type="presOf" srcId="{B49145A2-8FFD-7C43-ABBE-F1E4CE86CF41}" destId="{878D79B7-4EAE-E244-8EC5-CC94389474EA}" srcOrd="0" destOrd="0" presId="urn:microsoft.com/office/officeart/2008/layout/AlternatingHexagons"/>
    <dgm:cxn modelId="{6ABE3E66-7F8D-BA48-841C-66F717A9A463}" type="presOf" srcId="{D5EA066D-F90A-D14A-8A00-BE8057C0A070}" destId="{EE22F1DA-B0A2-3245-941D-C93C0A663BFA}" srcOrd="0" destOrd="0" presId="urn:microsoft.com/office/officeart/2008/layout/AlternatingHexagons"/>
    <dgm:cxn modelId="{6DC5FE7C-1774-9C46-B018-B376D2FF703C}" type="presOf" srcId="{F9EDCB78-7300-534F-A941-92CD60273D18}" destId="{6E66D8C0-E993-2C44-9493-05231BB81BF6}" srcOrd="0" destOrd="0" presId="urn:microsoft.com/office/officeart/2008/layout/AlternatingHexagons"/>
    <dgm:cxn modelId="{58900386-F704-8D45-85F8-8A12839AEECF}" type="presOf" srcId="{1D1DA60D-258D-734F-A34D-AE0B4F6D053E}" destId="{D7F24C35-EAC9-C34D-8E1F-B001BB868DC7}" srcOrd="0" destOrd="0" presId="urn:microsoft.com/office/officeart/2008/layout/AlternatingHexagons"/>
    <dgm:cxn modelId="{C2A32AAF-379D-1E4D-9C12-B3F88876C3F5}" srcId="{43AE91B8-F90B-944A-A128-4BDE59A23A2B}" destId="{2963FCC7-53F3-9A4C-B43B-7A62042563F2}" srcOrd="1" destOrd="0" parTransId="{A21F9A16-98B2-B349-9882-2242230953D0}" sibTransId="{F3E8A591-D4B2-F046-947C-508CF18364E9}"/>
    <dgm:cxn modelId="{8E36EECB-F4F2-944E-B94E-347D0FE7F42A}" type="presOf" srcId="{4BC56E13-98D7-934C-B392-4CABAC7D0B84}" destId="{EE24D88C-9CBB-E846-BFB2-DBABC7190909}" srcOrd="0" destOrd="0" presId="urn:microsoft.com/office/officeart/2008/layout/AlternatingHexagons"/>
    <dgm:cxn modelId="{5AECBDD2-44C3-534F-A840-978C991D9D5F}" type="presOf" srcId="{A8D6E613-7A8A-0E41-95F4-4BA4247DC922}" destId="{5D0A8DB4-B79C-C14D-978E-937E48577A69}" srcOrd="0" destOrd="0" presId="urn:microsoft.com/office/officeart/2008/layout/AlternatingHexagons"/>
    <dgm:cxn modelId="{1EB09FDA-E6AD-814D-BB11-4C99188451EA}" type="presOf" srcId="{2963FCC7-53F3-9A4C-B43B-7A62042563F2}" destId="{DC81991F-3CCD-274C-874C-067FD73048E4}" srcOrd="0" destOrd="0" presId="urn:microsoft.com/office/officeart/2008/layout/AlternatingHexagons"/>
    <dgm:cxn modelId="{987C74E1-52B2-B44C-84A5-7B0A5230CBF6}" type="presOf" srcId="{F3E8A591-D4B2-F046-947C-508CF18364E9}" destId="{DFFA6A5F-9D94-004E-A0FD-470AD695C5A1}" srcOrd="0" destOrd="0" presId="urn:microsoft.com/office/officeart/2008/layout/AlternatingHexagons"/>
    <dgm:cxn modelId="{0004E2EC-B6DC-0242-B35D-C3A6F8F1BAE8}" srcId="{43AE91B8-F90B-944A-A128-4BDE59A23A2B}" destId="{4BC56E13-98D7-934C-B392-4CABAC7D0B84}" srcOrd="2" destOrd="0" parTransId="{74ADFAAC-5145-B441-845D-9EE385EC529C}" sibTransId="{B49145A2-8FFD-7C43-ABBE-F1E4CE86CF41}"/>
    <dgm:cxn modelId="{156CE4D5-A058-F740-A9E9-83E07B6E634C}" type="presParOf" srcId="{8CF5E3A8-43A3-8B4D-A1DB-CC8F3A619989}" destId="{43623D2D-C3F4-AA43-8795-A5F3F07A5039}" srcOrd="0" destOrd="0" presId="urn:microsoft.com/office/officeart/2008/layout/AlternatingHexagons"/>
    <dgm:cxn modelId="{C0DBDD85-9C8B-614D-9067-4EBAD1286DC4}" type="presParOf" srcId="{43623D2D-C3F4-AA43-8795-A5F3F07A5039}" destId="{EE22F1DA-B0A2-3245-941D-C93C0A663BFA}" srcOrd="0" destOrd="0" presId="urn:microsoft.com/office/officeart/2008/layout/AlternatingHexagons"/>
    <dgm:cxn modelId="{6A8A17C4-D352-DC40-9B72-D2F530D9F0DD}" type="presParOf" srcId="{43623D2D-C3F4-AA43-8795-A5F3F07A5039}" destId="{E26C4B0E-7913-3840-8DFC-D249ED1F4F77}" srcOrd="1" destOrd="0" presId="urn:microsoft.com/office/officeart/2008/layout/AlternatingHexagons"/>
    <dgm:cxn modelId="{7F953511-BA21-1641-A0DF-0A48A260BCB1}" type="presParOf" srcId="{43623D2D-C3F4-AA43-8795-A5F3F07A5039}" destId="{27FD940F-E989-234D-B5B5-074453220742}" srcOrd="2" destOrd="0" presId="urn:microsoft.com/office/officeart/2008/layout/AlternatingHexagons"/>
    <dgm:cxn modelId="{3F523B68-55B7-414E-824A-2A5ED57B4E94}" type="presParOf" srcId="{43623D2D-C3F4-AA43-8795-A5F3F07A5039}" destId="{0276B87E-0BD9-D546-BFC8-18CE858A86B1}" srcOrd="3" destOrd="0" presId="urn:microsoft.com/office/officeart/2008/layout/AlternatingHexagons"/>
    <dgm:cxn modelId="{AECCB7CF-E046-DB4B-A764-36483D2F12DF}" type="presParOf" srcId="{43623D2D-C3F4-AA43-8795-A5F3F07A5039}" destId="{D7F24C35-EAC9-C34D-8E1F-B001BB868DC7}" srcOrd="4" destOrd="0" presId="urn:microsoft.com/office/officeart/2008/layout/AlternatingHexagons"/>
    <dgm:cxn modelId="{CCD3E344-CE85-6B43-8D84-4BA48E4284DF}" type="presParOf" srcId="{8CF5E3A8-43A3-8B4D-A1DB-CC8F3A619989}" destId="{B97B7DDE-3126-D84E-9C84-B345B947DEBE}" srcOrd="1" destOrd="0" presId="urn:microsoft.com/office/officeart/2008/layout/AlternatingHexagons"/>
    <dgm:cxn modelId="{544AA67F-2A74-0F48-9E33-82CC208579EF}" type="presParOf" srcId="{8CF5E3A8-43A3-8B4D-A1DB-CC8F3A619989}" destId="{3175C7AC-971D-5444-B406-1E97DDC66B56}" srcOrd="2" destOrd="0" presId="urn:microsoft.com/office/officeart/2008/layout/AlternatingHexagons"/>
    <dgm:cxn modelId="{83EEECFE-68B2-4445-BD6B-910EF0C82098}" type="presParOf" srcId="{3175C7AC-971D-5444-B406-1E97DDC66B56}" destId="{DC81991F-3CCD-274C-874C-067FD73048E4}" srcOrd="0" destOrd="0" presId="urn:microsoft.com/office/officeart/2008/layout/AlternatingHexagons"/>
    <dgm:cxn modelId="{51999133-5A1E-B844-BFF3-2B6BA12D5D2A}" type="presParOf" srcId="{3175C7AC-971D-5444-B406-1E97DDC66B56}" destId="{10C06193-D670-2044-82BE-B3FAA9D3524B}" srcOrd="1" destOrd="0" presId="urn:microsoft.com/office/officeart/2008/layout/AlternatingHexagons"/>
    <dgm:cxn modelId="{5EE28DF1-A2EA-9E47-8F76-032DDE838C11}" type="presParOf" srcId="{3175C7AC-971D-5444-B406-1E97DDC66B56}" destId="{B2B1C46C-2776-EA42-9E73-5E476DF8EC2D}" srcOrd="2" destOrd="0" presId="urn:microsoft.com/office/officeart/2008/layout/AlternatingHexagons"/>
    <dgm:cxn modelId="{218A7342-08FC-574E-91F8-762AB1382D4D}" type="presParOf" srcId="{3175C7AC-971D-5444-B406-1E97DDC66B56}" destId="{4F3E81A2-2331-8146-AAFB-D7CD178F937D}" srcOrd="3" destOrd="0" presId="urn:microsoft.com/office/officeart/2008/layout/AlternatingHexagons"/>
    <dgm:cxn modelId="{A4412CF2-8792-9B43-B2A5-4F35480ACB3E}" type="presParOf" srcId="{3175C7AC-971D-5444-B406-1E97DDC66B56}" destId="{DFFA6A5F-9D94-004E-A0FD-470AD695C5A1}" srcOrd="4" destOrd="0" presId="urn:microsoft.com/office/officeart/2008/layout/AlternatingHexagons"/>
    <dgm:cxn modelId="{DF89B47D-0DE2-E44D-9D60-D0A8EE0D8AA6}" type="presParOf" srcId="{8CF5E3A8-43A3-8B4D-A1DB-CC8F3A619989}" destId="{7B238EE7-576D-4B44-8340-08BAB1117EF2}" srcOrd="3" destOrd="0" presId="urn:microsoft.com/office/officeart/2008/layout/AlternatingHexagons"/>
    <dgm:cxn modelId="{19560B2C-B157-4949-B0A3-D34DE518B27B}" type="presParOf" srcId="{8CF5E3A8-43A3-8B4D-A1DB-CC8F3A619989}" destId="{F10E0D96-28CD-1540-BAFE-24E7EDD12524}" srcOrd="4" destOrd="0" presId="urn:microsoft.com/office/officeart/2008/layout/AlternatingHexagons"/>
    <dgm:cxn modelId="{E8EC2B08-1F35-2C48-97A1-65679B6E689D}" type="presParOf" srcId="{F10E0D96-28CD-1540-BAFE-24E7EDD12524}" destId="{EE24D88C-9CBB-E846-BFB2-DBABC7190909}" srcOrd="0" destOrd="0" presId="urn:microsoft.com/office/officeart/2008/layout/AlternatingHexagons"/>
    <dgm:cxn modelId="{A5071F0D-A5A9-524E-9D0A-EBBB47BBE61D}" type="presParOf" srcId="{F10E0D96-28CD-1540-BAFE-24E7EDD12524}" destId="{BF7A8DF5-68E6-2A4A-8605-0390E4795950}" srcOrd="1" destOrd="0" presId="urn:microsoft.com/office/officeart/2008/layout/AlternatingHexagons"/>
    <dgm:cxn modelId="{DC9C816C-6DD3-FE48-AAF1-84A3A2DFFD68}" type="presParOf" srcId="{F10E0D96-28CD-1540-BAFE-24E7EDD12524}" destId="{84D976BC-5BA6-B642-9F88-80B8D7918A57}" srcOrd="2" destOrd="0" presId="urn:microsoft.com/office/officeart/2008/layout/AlternatingHexagons"/>
    <dgm:cxn modelId="{1B0A7633-E98F-5747-875D-82015F46D7BA}" type="presParOf" srcId="{F10E0D96-28CD-1540-BAFE-24E7EDD12524}" destId="{256D6649-BEFC-534E-A43E-9D040D34F555}" srcOrd="3" destOrd="0" presId="urn:microsoft.com/office/officeart/2008/layout/AlternatingHexagons"/>
    <dgm:cxn modelId="{F72BBDCA-044D-B644-8EFC-615511B2282F}" type="presParOf" srcId="{F10E0D96-28CD-1540-BAFE-24E7EDD12524}" destId="{878D79B7-4EAE-E244-8EC5-CC94389474EA}" srcOrd="4" destOrd="0" presId="urn:microsoft.com/office/officeart/2008/layout/AlternatingHexagons"/>
    <dgm:cxn modelId="{54889E9A-F929-0740-8889-2CDDC1A43DB3}" type="presParOf" srcId="{8CF5E3A8-43A3-8B4D-A1DB-CC8F3A619989}" destId="{5103D876-B52F-6B48-B74B-D483CB16DD3C}" srcOrd="5" destOrd="0" presId="urn:microsoft.com/office/officeart/2008/layout/AlternatingHexagons"/>
    <dgm:cxn modelId="{026D425F-F9E0-C749-BB16-913C77E53416}" type="presParOf" srcId="{8CF5E3A8-43A3-8B4D-A1DB-CC8F3A619989}" destId="{1C385F64-B8E4-3849-9A3F-4A1B96FFF154}" srcOrd="6" destOrd="0" presId="urn:microsoft.com/office/officeart/2008/layout/AlternatingHexagons"/>
    <dgm:cxn modelId="{190F24B8-0DDB-694F-99C9-213F2519EFE2}" type="presParOf" srcId="{1C385F64-B8E4-3849-9A3F-4A1B96FFF154}" destId="{6E66D8C0-E993-2C44-9493-05231BB81BF6}" srcOrd="0" destOrd="0" presId="urn:microsoft.com/office/officeart/2008/layout/AlternatingHexagons"/>
    <dgm:cxn modelId="{D0055AFA-B3CF-A145-808A-B7C32653BCF9}" type="presParOf" srcId="{1C385F64-B8E4-3849-9A3F-4A1B96FFF154}" destId="{325C6D5B-5A75-5B4F-99F4-C51B5F1AC50A}" srcOrd="1" destOrd="0" presId="urn:microsoft.com/office/officeart/2008/layout/AlternatingHexagons"/>
    <dgm:cxn modelId="{194F9B2D-A1E3-C647-818B-D1B6A2350275}" type="presParOf" srcId="{1C385F64-B8E4-3849-9A3F-4A1B96FFF154}" destId="{761409CA-7A2F-B844-97D2-FE09ACCA0E3B}" srcOrd="2" destOrd="0" presId="urn:microsoft.com/office/officeart/2008/layout/AlternatingHexagons"/>
    <dgm:cxn modelId="{F95B2754-DB3B-FD4A-8343-0CDE8EE5E577}" type="presParOf" srcId="{1C385F64-B8E4-3849-9A3F-4A1B96FFF154}" destId="{B532BF88-E651-B34C-8B86-FEC5FBB47648}" srcOrd="3" destOrd="0" presId="urn:microsoft.com/office/officeart/2008/layout/AlternatingHexagons"/>
    <dgm:cxn modelId="{43A0EE8C-E06C-8E4D-9BF3-E3D00035CD3A}" type="presParOf" srcId="{1C385F64-B8E4-3849-9A3F-4A1B96FFF154}" destId="{5D0A8DB4-B79C-C14D-978E-937E48577A69}" srcOrd="4" destOrd="0" presId="urn:microsoft.com/office/officeart/2008/layout/AlternatingHexagons"/>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08E72B-FB27-C648-8690-01448717811C}">
      <dsp:nvSpPr>
        <dsp:cNvPr id="0" name=""/>
        <dsp:cNvSpPr/>
      </dsp:nvSpPr>
      <dsp:spPr>
        <a:xfrm>
          <a:off x="1141550" y="-30237"/>
          <a:ext cx="2209767" cy="2209767"/>
        </a:xfrm>
        <a:prstGeom prst="circularArrow">
          <a:avLst>
            <a:gd name="adj1" fmla="val 4668"/>
            <a:gd name="adj2" fmla="val 272909"/>
            <a:gd name="adj3" fmla="val 13138024"/>
            <a:gd name="adj4" fmla="val 17825475"/>
            <a:gd name="adj5" fmla="val 4847"/>
          </a:avLst>
        </a:prstGeom>
        <a:solidFill>
          <a:schemeClr val="tx1">
            <a:alpha val="67000"/>
          </a:schemeClr>
        </a:solidFill>
        <a:ln>
          <a:noFill/>
        </a:ln>
        <a:effectLst/>
      </dsp:spPr>
      <dsp:style>
        <a:lnRef idx="0">
          <a:scrgbClr r="0" g="0" b="0"/>
        </a:lnRef>
        <a:fillRef idx="1">
          <a:scrgbClr r="0" g="0" b="0"/>
        </a:fillRef>
        <a:effectRef idx="0">
          <a:scrgbClr r="0" g="0" b="0"/>
        </a:effectRef>
        <a:fontRef idx="minor"/>
      </dsp:style>
    </dsp:sp>
    <dsp:sp modelId="{3D2247BD-992D-CA48-AA71-03BC8832EBD3}">
      <dsp:nvSpPr>
        <dsp:cNvPr id="0" name=""/>
        <dsp:cNvSpPr/>
      </dsp:nvSpPr>
      <dsp:spPr>
        <a:xfrm>
          <a:off x="1569652" y="409"/>
          <a:ext cx="1353564" cy="676782"/>
        </a:xfrm>
        <a:prstGeom prst="roundRect">
          <a:avLst/>
        </a:prstGeom>
        <a:solidFill>
          <a:srgbClr val="65419E"/>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Explore</a:t>
          </a:r>
        </a:p>
      </dsp:txBody>
      <dsp:txXfrm>
        <a:off x="1602690" y="33447"/>
        <a:ext cx="1287488" cy="610706"/>
      </dsp:txXfrm>
    </dsp:sp>
    <dsp:sp modelId="{8EEA754E-06BF-AA48-9CFD-8887CF5D981F}">
      <dsp:nvSpPr>
        <dsp:cNvPr id="0" name=""/>
        <dsp:cNvSpPr/>
      </dsp:nvSpPr>
      <dsp:spPr>
        <a:xfrm>
          <a:off x="2363105" y="793862"/>
          <a:ext cx="1353564" cy="676782"/>
        </a:xfrm>
        <a:prstGeom prst="roundRect">
          <a:avLst/>
        </a:prstGeom>
        <a:solidFill>
          <a:srgbClr val="65419E"/>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chemeClr val="lt1"/>
              </a:solidFill>
              <a:latin typeface="Times New Roman" panose="02020603050405020304" pitchFamily="18" charset="0"/>
              <a:cs typeface="Times New Roman" panose="02020603050405020304" pitchFamily="18" charset="0"/>
            </a:rPr>
            <a:t>Model</a:t>
          </a:r>
        </a:p>
      </dsp:txBody>
      <dsp:txXfrm>
        <a:off x="2396143" y="826900"/>
        <a:ext cx="1287488" cy="610706"/>
      </dsp:txXfrm>
    </dsp:sp>
    <dsp:sp modelId="{059E68F2-6267-6949-9DDB-17CCF0DBB142}">
      <dsp:nvSpPr>
        <dsp:cNvPr id="0" name=""/>
        <dsp:cNvSpPr/>
      </dsp:nvSpPr>
      <dsp:spPr>
        <a:xfrm>
          <a:off x="1569652" y="1587316"/>
          <a:ext cx="1353564" cy="676782"/>
        </a:xfrm>
        <a:prstGeom prst="roundRect">
          <a:avLst/>
        </a:prstGeom>
        <a:solidFill>
          <a:srgbClr val="65419E"/>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Evaluate</a:t>
          </a:r>
        </a:p>
      </dsp:txBody>
      <dsp:txXfrm>
        <a:off x="1602690" y="1620354"/>
        <a:ext cx="1287488" cy="610706"/>
      </dsp:txXfrm>
    </dsp:sp>
    <dsp:sp modelId="{2672F821-E0C8-3F43-854D-2823397CEE55}">
      <dsp:nvSpPr>
        <dsp:cNvPr id="0" name=""/>
        <dsp:cNvSpPr/>
      </dsp:nvSpPr>
      <dsp:spPr>
        <a:xfrm>
          <a:off x="776198" y="793862"/>
          <a:ext cx="1353564" cy="676782"/>
        </a:xfrm>
        <a:prstGeom prst="roundRect">
          <a:avLst/>
        </a:prstGeom>
        <a:solidFill>
          <a:srgbClr val="65419E"/>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Refine</a:t>
          </a:r>
        </a:p>
      </dsp:txBody>
      <dsp:txXfrm>
        <a:off x="809236" y="826900"/>
        <a:ext cx="1287488" cy="61070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6C9A0-4C6F-BE45-AD9F-147F16371A25}">
      <dsp:nvSpPr>
        <dsp:cNvPr id="0" name=""/>
        <dsp:cNvSpPr/>
      </dsp:nvSpPr>
      <dsp:spPr>
        <a:xfrm>
          <a:off x="1880471" y="810"/>
          <a:ext cx="1612427" cy="788512"/>
        </a:xfrm>
        <a:prstGeom prst="roundRect">
          <a:avLst>
            <a:gd name="adj" fmla="val 1000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Initial Question</a:t>
          </a:r>
        </a:p>
      </dsp:txBody>
      <dsp:txXfrm>
        <a:off x="1903566" y="23905"/>
        <a:ext cx="1566237" cy="742322"/>
      </dsp:txXfrm>
    </dsp:sp>
    <dsp:sp modelId="{FEA70B11-0F10-A142-B92F-658C6D9F6AA6}">
      <dsp:nvSpPr>
        <dsp:cNvPr id="0" name=""/>
        <dsp:cNvSpPr/>
      </dsp:nvSpPr>
      <dsp:spPr>
        <a:xfrm rot="5400000">
          <a:off x="2584520" y="802944"/>
          <a:ext cx="204328" cy="245194"/>
        </a:xfrm>
        <a:prstGeom prst="rightArrow">
          <a:avLst>
            <a:gd name="adj1" fmla="val 60000"/>
            <a:gd name="adj2" fmla="val 50000"/>
          </a:avLst>
        </a:prstGeom>
        <a:solidFill>
          <a:schemeClr val="tx1">
            <a:alpha val="72122"/>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13126" y="823377"/>
        <a:ext cx="147116" cy="143030"/>
      </dsp:txXfrm>
    </dsp:sp>
    <dsp:sp modelId="{43BC429D-3596-2B49-ACDC-C098B25A7077}">
      <dsp:nvSpPr>
        <dsp:cNvPr id="0" name=""/>
        <dsp:cNvSpPr/>
      </dsp:nvSpPr>
      <dsp:spPr>
        <a:xfrm>
          <a:off x="1884624" y="1061760"/>
          <a:ext cx="1604120" cy="673200"/>
        </a:xfrm>
        <a:prstGeom prst="roundRect">
          <a:avLst>
            <a:gd name="adj" fmla="val 1000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Explore Data</a:t>
          </a:r>
        </a:p>
      </dsp:txBody>
      <dsp:txXfrm>
        <a:off x="1904341" y="1081477"/>
        <a:ext cx="1564686" cy="633766"/>
      </dsp:txXfrm>
    </dsp:sp>
    <dsp:sp modelId="{41A3F90B-D59F-304F-912A-A849FD0AE133}">
      <dsp:nvSpPr>
        <dsp:cNvPr id="0" name=""/>
        <dsp:cNvSpPr/>
      </dsp:nvSpPr>
      <dsp:spPr>
        <a:xfrm rot="5400000">
          <a:off x="2584520" y="1748582"/>
          <a:ext cx="204328" cy="245194"/>
        </a:xfrm>
        <a:prstGeom prst="rightArrow">
          <a:avLst>
            <a:gd name="adj1" fmla="val 60000"/>
            <a:gd name="adj2" fmla="val 50000"/>
          </a:avLst>
        </a:prstGeom>
        <a:solidFill>
          <a:schemeClr val="tx1">
            <a:alpha val="72122"/>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13126" y="1769015"/>
        <a:ext cx="147116" cy="143030"/>
      </dsp:txXfrm>
    </dsp:sp>
    <dsp:sp modelId="{EFE452AE-E6B8-0544-B7D2-ABA2AF4B04CB}">
      <dsp:nvSpPr>
        <dsp:cNvPr id="0" name=""/>
        <dsp:cNvSpPr/>
      </dsp:nvSpPr>
      <dsp:spPr>
        <a:xfrm>
          <a:off x="1869565" y="2007398"/>
          <a:ext cx="1634239" cy="714627"/>
        </a:xfrm>
        <a:prstGeom prst="roundRect">
          <a:avLst>
            <a:gd name="adj" fmla="val 1000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New Insight</a:t>
          </a:r>
        </a:p>
      </dsp:txBody>
      <dsp:txXfrm>
        <a:off x="1890496" y="2028329"/>
        <a:ext cx="1592377" cy="672765"/>
      </dsp:txXfrm>
    </dsp:sp>
    <dsp:sp modelId="{7DBCD0D6-EC86-434F-B625-BF9B9325CAA1}">
      <dsp:nvSpPr>
        <dsp:cNvPr id="0" name=""/>
        <dsp:cNvSpPr/>
      </dsp:nvSpPr>
      <dsp:spPr>
        <a:xfrm rot="5400000">
          <a:off x="2584520" y="2735647"/>
          <a:ext cx="204328" cy="245194"/>
        </a:xfrm>
        <a:prstGeom prst="rightArrow">
          <a:avLst>
            <a:gd name="adj1" fmla="val 60000"/>
            <a:gd name="adj2" fmla="val 50000"/>
          </a:avLst>
        </a:prstGeom>
        <a:solidFill>
          <a:schemeClr val="tx1">
            <a:alpha val="72122"/>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13126" y="2756080"/>
        <a:ext cx="147116" cy="143030"/>
      </dsp:txXfrm>
    </dsp:sp>
    <dsp:sp modelId="{66ADC82F-F595-4C47-A63E-E24FEBC1E503}">
      <dsp:nvSpPr>
        <dsp:cNvPr id="0" name=""/>
        <dsp:cNvSpPr/>
      </dsp:nvSpPr>
      <dsp:spPr>
        <a:xfrm>
          <a:off x="1832756" y="2994463"/>
          <a:ext cx="1707856" cy="641787"/>
        </a:xfrm>
        <a:prstGeom prst="roundRect">
          <a:avLst>
            <a:gd name="adj" fmla="val 1000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Refined Question</a:t>
          </a:r>
        </a:p>
      </dsp:txBody>
      <dsp:txXfrm>
        <a:off x="1851553" y="3013260"/>
        <a:ext cx="1670262" cy="604193"/>
      </dsp:txXfrm>
    </dsp:sp>
    <dsp:sp modelId="{50175226-C2DD-8149-8DBC-6D70B5B25808}">
      <dsp:nvSpPr>
        <dsp:cNvPr id="0" name=""/>
        <dsp:cNvSpPr/>
      </dsp:nvSpPr>
      <dsp:spPr>
        <a:xfrm rot="5400000">
          <a:off x="2584520" y="3649873"/>
          <a:ext cx="204328" cy="245194"/>
        </a:xfrm>
        <a:prstGeom prst="rightArrow">
          <a:avLst>
            <a:gd name="adj1" fmla="val 60000"/>
            <a:gd name="adj2" fmla="val 50000"/>
          </a:avLst>
        </a:prstGeom>
        <a:solidFill>
          <a:schemeClr val="tx1">
            <a:alpha val="72122"/>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2613126" y="3670306"/>
        <a:ext cx="147116" cy="143030"/>
      </dsp:txXfrm>
    </dsp:sp>
    <dsp:sp modelId="{E2966300-9FC7-1E48-82B7-53AE7ADDDAC3}">
      <dsp:nvSpPr>
        <dsp:cNvPr id="0" name=""/>
        <dsp:cNvSpPr/>
      </dsp:nvSpPr>
      <dsp:spPr>
        <a:xfrm>
          <a:off x="1850557" y="3908690"/>
          <a:ext cx="1672254" cy="740110"/>
        </a:xfrm>
        <a:prstGeom prst="roundRect">
          <a:avLst>
            <a:gd name="adj" fmla="val 1000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New Requirements</a:t>
          </a:r>
        </a:p>
      </dsp:txBody>
      <dsp:txXfrm>
        <a:off x="1872234" y="3930367"/>
        <a:ext cx="1628900" cy="69675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C5A879-2939-404F-AC07-36B92F618A19}">
      <dsp:nvSpPr>
        <dsp:cNvPr id="0" name=""/>
        <dsp:cNvSpPr/>
      </dsp:nvSpPr>
      <dsp:spPr>
        <a:xfrm>
          <a:off x="1683168" y="356990"/>
          <a:ext cx="2577262" cy="1385963"/>
        </a:xfrm>
        <a:prstGeom prst="round2DiagRect">
          <a:avLst>
            <a:gd name="adj1" fmla="val 0"/>
            <a:gd name="adj2" fmla="val 166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4FDFD9-D3A2-BC44-8E4F-24F1DD440CB4}">
      <dsp:nvSpPr>
        <dsp:cNvPr id="0" name=""/>
        <dsp:cNvSpPr/>
      </dsp:nvSpPr>
      <dsp:spPr>
        <a:xfrm>
          <a:off x="2971800" y="503986"/>
          <a:ext cx="343" cy="1091971"/>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5F5DC4F-BD7B-6B48-9340-0BFF4696C7F0}">
      <dsp:nvSpPr>
        <dsp:cNvPr id="0" name=""/>
        <dsp:cNvSpPr/>
      </dsp:nvSpPr>
      <dsp:spPr>
        <a:xfrm>
          <a:off x="1970249" y="674026"/>
          <a:ext cx="803011" cy="3092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solidFill>
                <a:schemeClr val="bg1"/>
              </a:solidFill>
              <a:latin typeface="Times New Roman" panose="02020603050405020304" pitchFamily="18" charset="0"/>
              <a:cs typeface="Times New Roman" panose="02020603050405020304" pitchFamily="18" charset="0"/>
            </a:rPr>
            <a:t>Late Feedback in Analytics</a:t>
          </a:r>
        </a:p>
      </dsp:txBody>
      <dsp:txXfrm>
        <a:off x="1970249" y="674026"/>
        <a:ext cx="803011" cy="309209"/>
      </dsp:txXfrm>
    </dsp:sp>
    <dsp:sp modelId="{2E32F508-DA10-2648-8AC1-866B409F8ACC}">
      <dsp:nvSpPr>
        <dsp:cNvPr id="0" name=""/>
        <dsp:cNvSpPr/>
      </dsp:nvSpPr>
      <dsp:spPr>
        <a:xfrm>
          <a:off x="3177246" y="696170"/>
          <a:ext cx="744925" cy="3092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solidFill>
                <a:schemeClr val="bg1"/>
              </a:solidFill>
              <a:latin typeface="Times New Roman" panose="02020603050405020304" pitchFamily="18" charset="0"/>
              <a:cs typeface="Times New Roman" panose="02020603050405020304" pitchFamily="18" charset="0"/>
            </a:rPr>
            <a:t>Early Feedback in Waterfall</a:t>
          </a:r>
        </a:p>
      </dsp:txBody>
      <dsp:txXfrm>
        <a:off x="3177246" y="696170"/>
        <a:ext cx="744925" cy="309209"/>
      </dsp:txXfrm>
    </dsp:sp>
    <dsp:sp modelId="{9B409B41-EB9E-6F4B-B658-31499FF50D07}">
      <dsp:nvSpPr>
        <dsp:cNvPr id="0" name=""/>
        <dsp:cNvSpPr/>
      </dsp:nvSpPr>
      <dsp:spPr>
        <a:xfrm rot="16200000">
          <a:off x="712416" y="541208"/>
          <a:ext cx="1511960" cy="429543"/>
        </a:xfrm>
        <a:prstGeom prst="rightArrow">
          <a:avLst>
            <a:gd name="adj1" fmla="val 49830"/>
            <a:gd name="adj2" fmla="val 60660"/>
          </a:avLst>
        </a:prstGeom>
        <a:solidFill>
          <a:schemeClr val="tx1">
            <a:alpha val="70631"/>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r" defTabSz="533400">
            <a:lnSpc>
              <a:spcPct val="90000"/>
            </a:lnSpc>
            <a:spcBef>
              <a:spcPct val="0"/>
            </a:spcBef>
            <a:spcAft>
              <a:spcPct val="35000"/>
            </a:spcAft>
            <a:buNone/>
          </a:pPr>
          <a:r>
            <a:rPr lang="en-US" sz="1200" kern="1200">
              <a:solidFill>
                <a:schemeClr val="bg1"/>
              </a:solidFill>
              <a:latin typeface="Times New Roman" panose="02020603050405020304" pitchFamily="18" charset="0"/>
              <a:cs typeface="Times New Roman" panose="02020603050405020304" pitchFamily="18" charset="0"/>
            </a:rPr>
            <a:t>High Value</a:t>
          </a:r>
        </a:p>
      </dsp:txBody>
      <dsp:txXfrm>
        <a:off x="777335" y="713878"/>
        <a:ext cx="1382123" cy="214041"/>
      </dsp:txXfrm>
    </dsp:sp>
    <dsp:sp modelId="{56A01A05-7815-1B45-ABD6-5E3A0B7E7875}">
      <dsp:nvSpPr>
        <dsp:cNvPr id="0" name=""/>
        <dsp:cNvSpPr/>
      </dsp:nvSpPr>
      <dsp:spPr>
        <a:xfrm rot="5400000">
          <a:off x="3719222" y="1129192"/>
          <a:ext cx="1511960" cy="429543"/>
        </a:xfrm>
        <a:prstGeom prst="rightArrow">
          <a:avLst>
            <a:gd name="adj1" fmla="val 49830"/>
            <a:gd name="adj2" fmla="val 60660"/>
          </a:avLst>
        </a:prstGeom>
        <a:solidFill>
          <a:schemeClr val="tx1">
            <a:alpha val="67949"/>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r" defTabSz="533400">
            <a:lnSpc>
              <a:spcPct val="90000"/>
            </a:lnSpc>
            <a:spcBef>
              <a:spcPct val="0"/>
            </a:spcBef>
            <a:spcAft>
              <a:spcPct val="35000"/>
            </a:spcAft>
            <a:buNone/>
          </a:pPr>
          <a:r>
            <a:rPr lang="en-US" sz="1200" kern="1200">
              <a:solidFill>
                <a:schemeClr val="bg1"/>
              </a:solidFill>
              <a:latin typeface="Times New Roman" panose="02020603050405020304" pitchFamily="18" charset="0"/>
              <a:cs typeface="Times New Roman" panose="02020603050405020304" pitchFamily="18" charset="0"/>
            </a:rPr>
            <a:t>Low Value</a:t>
          </a:r>
          <a:endParaRPr lang="en-US" sz="1200" kern="1200">
            <a:solidFill>
              <a:schemeClr val="tx2"/>
            </a:solidFill>
          </a:endParaRPr>
        </a:p>
      </dsp:txBody>
      <dsp:txXfrm>
        <a:off x="3784141" y="1172025"/>
        <a:ext cx="1382123" cy="21404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22F1DA-B0A2-3245-941D-C93C0A663BFA}">
      <dsp:nvSpPr>
        <dsp:cNvPr id="0" name=""/>
        <dsp:cNvSpPr/>
      </dsp:nvSpPr>
      <dsp:spPr>
        <a:xfrm rot="5400000">
          <a:off x="3268617" y="90528"/>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Evolving Definitions</a:t>
          </a:r>
        </a:p>
      </dsp:txBody>
      <dsp:txXfrm rot="-5400000">
        <a:off x="3547806" y="216963"/>
        <a:ext cx="833564" cy="958120"/>
      </dsp:txXfrm>
    </dsp:sp>
    <dsp:sp modelId="{E26C4B0E-7913-3840-8DFC-D249ED1F4F77}">
      <dsp:nvSpPr>
        <dsp:cNvPr id="0" name=""/>
        <dsp:cNvSpPr/>
      </dsp:nvSpPr>
      <dsp:spPr>
        <a:xfrm>
          <a:off x="4606831" y="278440"/>
          <a:ext cx="1553408" cy="835165"/>
        </a:xfrm>
        <a:prstGeom prst="rect">
          <a:avLst/>
        </a:prstGeom>
        <a:noFill/>
        <a:ln>
          <a:noFill/>
        </a:ln>
        <a:effectLst/>
      </dsp:spPr>
      <dsp:style>
        <a:lnRef idx="0">
          <a:scrgbClr r="0" g="0" b="0"/>
        </a:lnRef>
        <a:fillRef idx="0">
          <a:scrgbClr r="0" g="0" b="0"/>
        </a:fillRef>
        <a:effectRef idx="0">
          <a:scrgbClr r="0" g="0" b="0"/>
        </a:effectRef>
        <a:fontRef idx="minor"/>
      </dsp:style>
    </dsp:sp>
    <dsp:sp modelId="{D7F24C35-EAC9-C34D-8E1F-B001BB868DC7}">
      <dsp:nvSpPr>
        <dsp:cNvPr id="0" name=""/>
        <dsp:cNvSpPr/>
      </dsp:nvSpPr>
      <dsp:spPr>
        <a:xfrm rot="5400000">
          <a:off x="1960747" y="90528"/>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Missing data</a:t>
          </a:r>
        </a:p>
      </dsp:txBody>
      <dsp:txXfrm rot="-5400000">
        <a:off x="2239936" y="216963"/>
        <a:ext cx="833564" cy="958120"/>
      </dsp:txXfrm>
    </dsp:sp>
    <dsp:sp modelId="{DC81991F-3CCD-274C-874C-067FD73048E4}">
      <dsp:nvSpPr>
        <dsp:cNvPr id="0" name=""/>
        <dsp:cNvSpPr/>
      </dsp:nvSpPr>
      <dsp:spPr>
        <a:xfrm rot="5400000">
          <a:off x="2612177" y="1272009"/>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Bias</a:t>
          </a:r>
        </a:p>
      </dsp:txBody>
      <dsp:txXfrm rot="-5400000">
        <a:off x="2891366" y="1398444"/>
        <a:ext cx="833564" cy="958120"/>
      </dsp:txXfrm>
    </dsp:sp>
    <dsp:sp modelId="{10C06193-D670-2044-82BE-B3FAA9D3524B}">
      <dsp:nvSpPr>
        <dsp:cNvPr id="0" name=""/>
        <dsp:cNvSpPr/>
      </dsp:nvSpPr>
      <dsp:spPr>
        <a:xfrm>
          <a:off x="1149245" y="1459921"/>
          <a:ext cx="1503298" cy="835165"/>
        </a:xfrm>
        <a:prstGeom prst="rect">
          <a:avLst/>
        </a:prstGeom>
        <a:noFill/>
        <a:ln>
          <a:noFill/>
        </a:ln>
        <a:effectLst/>
      </dsp:spPr>
      <dsp:style>
        <a:lnRef idx="0">
          <a:scrgbClr r="0" g="0" b="0"/>
        </a:lnRef>
        <a:fillRef idx="0">
          <a:scrgbClr r="0" g="0" b="0"/>
        </a:fillRef>
        <a:effectRef idx="0">
          <a:scrgbClr r="0" g="0" b="0"/>
        </a:effectRef>
        <a:fontRef idx="minor"/>
      </dsp:style>
    </dsp:sp>
    <dsp:sp modelId="{DFFA6A5F-9D94-004E-A0FD-470AD695C5A1}">
      <dsp:nvSpPr>
        <dsp:cNvPr id="0" name=""/>
        <dsp:cNvSpPr/>
      </dsp:nvSpPr>
      <dsp:spPr>
        <a:xfrm rot="5400000">
          <a:off x="3920046" y="1272009"/>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Late Data Arrival</a:t>
          </a:r>
        </a:p>
      </dsp:txBody>
      <dsp:txXfrm rot="-5400000">
        <a:off x="4199235" y="1398444"/>
        <a:ext cx="833564" cy="958120"/>
      </dsp:txXfrm>
    </dsp:sp>
    <dsp:sp modelId="{EE24D88C-9CBB-E846-BFB2-DBABC7190909}">
      <dsp:nvSpPr>
        <dsp:cNvPr id="0" name=""/>
        <dsp:cNvSpPr/>
      </dsp:nvSpPr>
      <dsp:spPr>
        <a:xfrm rot="5400000">
          <a:off x="3268617" y="2453490"/>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Inconsistent Formats</a:t>
          </a:r>
        </a:p>
      </dsp:txBody>
      <dsp:txXfrm rot="-5400000">
        <a:off x="3547806" y="2579925"/>
        <a:ext cx="833564" cy="958120"/>
      </dsp:txXfrm>
    </dsp:sp>
    <dsp:sp modelId="{BF7A8DF5-68E6-2A4A-8605-0390E4795950}">
      <dsp:nvSpPr>
        <dsp:cNvPr id="0" name=""/>
        <dsp:cNvSpPr/>
      </dsp:nvSpPr>
      <dsp:spPr>
        <a:xfrm>
          <a:off x="4606831" y="2641402"/>
          <a:ext cx="1553408" cy="835165"/>
        </a:xfrm>
        <a:prstGeom prst="rect">
          <a:avLst/>
        </a:prstGeom>
        <a:noFill/>
        <a:ln>
          <a:noFill/>
        </a:ln>
        <a:effectLst/>
      </dsp:spPr>
      <dsp:style>
        <a:lnRef idx="0">
          <a:scrgbClr r="0" g="0" b="0"/>
        </a:lnRef>
        <a:fillRef idx="0">
          <a:scrgbClr r="0" g="0" b="0"/>
        </a:fillRef>
        <a:effectRef idx="0">
          <a:scrgbClr r="0" g="0" b="0"/>
        </a:effectRef>
        <a:fontRef idx="minor"/>
      </dsp:style>
    </dsp:sp>
    <dsp:sp modelId="{878D79B7-4EAE-E244-8EC5-CC94389474EA}">
      <dsp:nvSpPr>
        <dsp:cNvPr id="0" name=""/>
        <dsp:cNvSpPr/>
      </dsp:nvSpPr>
      <dsp:spPr>
        <a:xfrm rot="5400000">
          <a:off x="1960747" y="2453490"/>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System Instability</a:t>
          </a:r>
        </a:p>
      </dsp:txBody>
      <dsp:txXfrm rot="-5400000">
        <a:off x="2239936" y="2579925"/>
        <a:ext cx="833564" cy="958120"/>
      </dsp:txXfrm>
    </dsp:sp>
    <dsp:sp modelId="{6E66D8C0-E993-2C44-9493-05231BB81BF6}">
      <dsp:nvSpPr>
        <dsp:cNvPr id="0" name=""/>
        <dsp:cNvSpPr/>
      </dsp:nvSpPr>
      <dsp:spPr>
        <a:xfrm rot="5400000">
          <a:off x="2612177" y="3634971"/>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Schema Drift</a:t>
          </a:r>
        </a:p>
      </dsp:txBody>
      <dsp:txXfrm rot="-5400000">
        <a:off x="2891366" y="3761406"/>
        <a:ext cx="833564" cy="958120"/>
      </dsp:txXfrm>
    </dsp:sp>
    <dsp:sp modelId="{325C6D5B-5A75-5B4F-99F4-C51B5F1AC50A}">
      <dsp:nvSpPr>
        <dsp:cNvPr id="0" name=""/>
        <dsp:cNvSpPr/>
      </dsp:nvSpPr>
      <dsp:spPr>
        <a:xfrm>
          <a:off x="1149245" y="3822883"/>
          <a:ext cx="1503298" cy="835165"/>
        </a:xfrm>
        <a:prstGeom prst="rect">
          <a:avLst/>
        </a:prstGeom>
        <a:noFill/>
        <a:ln>
          <a:noFill/>
        </a:ln>
        <a:effectLst/>
      </dsp:spPr>
      <dsp:style>
        <a:lnRef idx="0">
          <a:scrgbClr r="0" g="0" b="0"/>
        </a:lnRef>
        <a:fillRef idx="0">
          <a:scrgbClr r="0" g="0" b="0"/>
        </a:fillRef>
        <a:effectRef idx="0">
          <a:scrgbClr r="0" g="0" b="0"/>
        </a:effectRef>
        <a:fontRef idx="minor"/>
      </dsp:style>
    </dsp:sp>
    <dsp:sp modelId="{5D0A8DB4-B79C-C14D-978E-937E48577A69}">
      <dsp:nvSpPr>
        <dsp:cNvPr id="0" name=""/>
        <dsp:cNvSpPr/>
      </dsp:nvSpPr>
      <dsp:spPr>
        <a:xfrm rot="5400000">
          <a:off x="3920046" y="3634971"/>
          <a:ext cx="1391942" cy="1210990"/>
        </a:xfrm>
        <a:prstGeom prst="hexagon">
          <a:avLst>
            <a:gd name="adj" fmla="val 25000"/>
            <a:gd name="vf" fmla="val 115470"/>
          </a:avLst>
        </a:prstGeom>
        <a:solidFill>
          <a:srgbClr val="65419E"/>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Invalid Fields</a:t>
          </a:r>
        </a:p>
      </dsp:txBody>
      <dsp:txXfrm rot="-5400000">
        <a:off x="4199235" y="3761406"/>
        <a:ext cx="833564" cy="95812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OpposingIdeas">
  <dgm:title val=""/>
  <dgm:desc val=""/>
  <dgm:catLst>
    <dgm:cat type="relationship" pri="3400"/>
  </dgm:catLst>
  <dgm:samp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clrData>
  <dgm:layoutNode name="Name0">
    <dgm:varLst>
      <dgm:chMax val="2"/>
      <dgm:dir/>
      <dgm:animOne val="branch"/>
      <dgm:animLvl val="lvl"/>
      <dgm:resizeHandles val="exact"/>
    </dgm:varLst>
    <dgm:choose name="Name1">
      <dgm:if name="Name2" axis="ch" ptType="node" func="cnt" op="lte" val="1">
        <dgm:alg type="composite">
          <dgm:param type="ar" val="0.9928"/>
        </dgm:alg>
      </dgm:if>
      <dgm:else name="Name3">
        <dgm:alg type="composite">
          <dgm:param type="ar" val="1.6364"/>
        </dgm:alg>
      </dgm:else>
    </dgm:choose>
    <dgm:shape xmlns:r="http://schemas.openxmlformats.org/officeDocument/2006/relationships" r:blip="">
      <dgm:adjLst/>
    </dgm:shape>
    <dgm:choose name="Name4">
      <dgm:if name="Name5" func="var" arg="dir" op="equ" val="norm">
        <dgm:choose name="Name6">
          <dgm:if name="Name7" axis="ch" ptType="node" func="cnt" op="lte" val="1">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l" for="ch" forName="ChildText1" refType="w" fact="0.2963"/>
              <dgm:constr type="t" for="ch" forName="ChildText1" refType="h" fact="0.2722"/>
              <dgm:constr type="w" for="ch" forName="ChildText1" refType="w" fact="0.6534"/>
              <dgm:constr type="h" for="ch" forName="ChildText1" refType="h" fact="0.6682"/>
              <dgm:constr type="l" for="ch" forName="Background" refType="w" fact="0.246"/>
              <dgm:constr type="t" for="ch" forName="Background" refType="h" fact="0.2125"/>
              <dgm:constr type="w" for="ch" forName="Background" refType="w" fact="0.754"/>
              <dgm:constr type="h" for="ch" forName="Background" refType="h" fact="0.7875"/>
              <dgm:constr type="l" for="ch" forName="ParentText1" refType="w" fact="0"/>
              <dgm:constr type="t" for="ch" forName="ParentText1" refType="h" fact="0"/>
              <dgm:constr type="w" for="ch" forName="ParentText1" refType="w" fact="0.234"/>
              <dgm:constr type="h" for="ch" forName="ParentText1" refType="h" fact="0.8713"/>
              <dgm:constr type="l" for="ch" forName="ParentShape1" refType="w" fact="0"/>
              <dgm:constr type="t" for="ch" forName="ParentShape1" refType="h" fact="0"/>
              <dgm:constr type="w" for="ch" forName="ParentShape1" refType="w" fact="0.234"/>
              <dgm:constr type="h" for="ch" forName="ParentShape1" refType="h" fact="0.8713"/>
            </dgm:constrLst>
          </dgm:if>
          <dgm:else name="Name8">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l" for="ch" forName="ChildText1" refType="w" fact="0.15"/>
              <dgm:constr type="t" for="ch" forName="ChildText1" refType="h" fact="0.22"/>
              <dgm:constr type="w" for="ch" forName="ChildText1" refType="w" fact="0.325"/>
              <dgm:constr type="h" for="ch" forName="ChildText1" refType="h" fact="0.56"/>
              <dgm:constr type="l" for="ch" forName="ChildText2" refType="w" fact="0.525"/>
              <dgm:constr type="t" for="ch" forName="ChildText2" refType="h" fact="0.22"/>
              <dgm:constr type="w" for="ch" forName="ChildText2" refType="w" fact="0.325"/>
              <dgm:constr type="h" for="ch" forName="ChildText2" refType="h" fact="0.56"/>
              <dgm:constr type="l" for="ch" forName="Background" refType="w" fact="0.125"/>
              <dgm:constr type="t" for="ch" forName="Background" refType="h" fact="0.17"/>
              <dgm:constr type="w" for="ch" forName="Background" refType="w" fact="0.75"/>
              <dgm:constr type="h" for="ch" forName="Background" refType="h" fact="0.66"/>
              <dgm:constr type="l" for="ch" forName="ParentText1" refType="w" fact="0"/>
              <dgm:constr type="t" for="ch" forName="ParentText1" refType="h" fact="0"/>
              <dgm:constr type="w" for="ch" forName="ParentText1" refType="w" fact="0.125"/>
              <dgm:constr type="h" for="ch" forName="ParentText1" refType="h" fact="0.72"/>
              <dgm:constr type="l" for="ch" forName="ParentShape1" refType="w" fact="0"/>
              <dgm:constr type="t" for="ch" forName="ParentShape1" refType="h" fact="0"/>
              <dgm:constr type="w" for="ch" forName="ParentShape1" refType="w" fact="0.125"/>
              <dgm:constr type="h" for="ch" forName="ParentShape1" refType="h" fact="0.72"/>
              <dgm:constr type="l" for="ch" forName="ParentText2" refType="w" fact="0.875"/>
              <dgm:constr type="t" for="ch" forName="ParentText2" refType="h" fact="0.28"/>
              <dgm:constr type="w" for="ch" forName="ParentText2" refType="w" fact="0.125"/>
              <dgm:constr type="h" for="ch" forName="ParentText2" refType="h" fact="0.72"/>
              <dgm:constr type="l" for="ch" forName="ParentShape2" refType="w" fact="0.875"/>
              <dgm:constr type="t" for="ch" forName="ParentShape2" refType="h" fact="0.28"/>
              <dgm:constr type="w" for="ch" forName="ParentShape2" refType="w" fact="0.125"/>
              <dgm:constr type="h" for="ch" forName="ParentShape2" refType="h" fact="0.72"/>
              <dgm:constr type="l" for="ch" forName="Divider" refType="w" fact="0.5"/>
              <dgm:constr type="t" for="ch" forName="Divider" refType="h" fact="0.24"/>
              <dgm:constr type="w" for="ch" forName="Divider" refType="w" fact="0.0001"/>
              <dgm:constr type="h" for="ch" forName="Divider" refType="h" fact="0.52"/>
            </dgm:constrLst>
          </dgm:else>
        </dgm:choose>
      </dgm:if>
      <dgm:else name="Name9">
        <dgm:choose name="Name10">
          <dgm:if name="Name11" axis="ch" ptType="node" func="cnt" op="lte" val="1">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r" for="ch" forName="ChildText1" refType="w" fact="-0.2455"/>
              <dgm:constr type="t" for="ch" forName="ChildText1" refType="h" fact="0.2651"/>
              <dgm:constr type="w" for="ch" forName="ChildText1" refType="w" fact="0.5351"/>
              <dgm:constr type="h" for="ch" forName="ChildText1" refType="h" fact="0.56"/>
              <dgm:constr type="r" for="ch" forName="Background" refType="w" fact="-0.246"/>
              <dgm:constr type="t" for="ch" forName="Background" refType="h" fact="0.2125"/>
              <dgm:constr type="w" for="ch" forName="Background" refType="w" fact="0.754"/>
              <dgm:constr type="h" for="ch" forName="Background" refType="h" fact="0.7875"/>
              <dgm:constr type="r" for="ch" forName="ParentText1" refType="w" fact="0"/>
              <dgm:constr type="t" for="ch" forName="ParentText1" refType="h" fact="0"/>
              <dgm:constr type="w" for="ch" forName="ParentText1" refType="w" fact="0.234"/>
              <dgm:constr type="h" for="ch" forName="ParentText1" refType="h" fact="0.8713"/>
              <dgm:constr type="r" for="ch" forName="ParentShape1" refType="w" fact="0"/>
              <dgm:constr type="t" for="ch" forName="ParentShape1" refType="h" fact="0"/>
              <dgm:constr type="w" for="ch" forName="ParentShape1" refType="w" fact="0.234"/>
              <dgm:constr type="h" for="ch" forName="ParentShape1" refType="h" fact="0.8713"/>
            </dgm:constrLst>
          </dgm:if>
          <dgm:else name="Name12">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r" for="ch" forName="ChildText1" refType="w" fact="-0.15"/>
              <dgm:constr type="t" for="ch" forName="ChildText1" refType="h" fact="0.22"/>
              <dgm:constr type="w" for="ch" forName="ChildText1" refType="w" fact="0.325"/>
              <dgm:constr type="h" for="ch" forName="ChildText1" refType="h" fact="0.56"/>
              <dgm:constr type="r" for="ch" forName="ChildText2" refType="w" fact="-0.525"/>
              <dgm:constr type="t" for="ch" forName="ChildText2" refType="h" fact="0.22"/>
              <dgm:constr type="w" for="ch" forName="ChildText2" refType="w" fact="0.325"/>
              <dgm:constr type="h" for="ch" forName="ChildText2" refType="h" fact="0.56"/>
              <dgm:constr type="r" for="ch" forName="Background" refType="w" fact="-0.125"/>
              <dgm:constr type="t" for="ch" forName="Background" refType="h" fact="0.17"/>
              <dgm:constr type="w" for="ch" forName="Background" refType="w" fact="0.75"/>
              <dgm:constr type="h" for="ch" forName="Background" refType="h" fact="0.66"/>
              <dgm:constr type="r" for="ch" forName="ParentText1" refType="w" fact="0"/>
              <dgm:constr type="t" for="ch" forName="ParentText1" refType="h" fact="0"/>
              <dgm:constr type="w" for="ch" forName="ParentText1" refType="w" fact="0.125"/>
              <dgm:constr type="h" for="ch" forName="ParentText1" refType="h" fact="0.72"/>
              <dgm:constr type="r" for="ch" forName="ParentShape1" refType="w" fact="0"/>
              <dgm:constr type="t" for="ch" forName="ParentShape1" refType="h" fact="0"/>
              <dgm:constr type="w" for="ch" forName="ParentShape1" refType="w" fact="0.125"/>
              <dgm:constr type="h" for="ch" forName="ParentShape1" refType="h" fact="0.72"/>
              <dgm:constr type="r" for="ch" forName="ParentText2" refType="w" fact="-0.875"/>
              <dgm:constr type="t" for="ch" forName="ParentText2" refType="h" fact="0.28"/>
              <dgm:constr type="w" for="ch" forName="ParentText2" refType="w" fact="0.125"/>
              <dgm:constr type="h" for="ch" forName="ParentText2" refType="h" fact="0.72"/>
              <dgm:constr type="r" for="ch" forName="ParentShape2" refType="w" fact="-0.875"/>
              <dgm:constr type="t" for="ch" forName="ParentShape2" refType="h" fact="0.28"/>
              <dgm:constr type="w" for="ch" forName="ParentShape2" refType="w" fact="0.125"/>
              <dgm:constr type="h" for="ch" forName="ParentShape2" refType="h" fact="0.72"/>
              <dgm:constr type="r" for="ch" forName="Divider" refType="w" fact="-0.5"/>
              <dgm:constr type="t" for="ch" forName="Divider" refType="h" fact="0.24"/>
              <dgm:constr type="w" for="ch" forName="Divider" refType="w" fact="0.0001"/>
              <dgm:constr type="h" for="ch" forName="Divider" refType="h" fact="0.52"/>
            </dgm:constrLst>
          </dgm:else>
        </dgm:choose>
      </dgm:else>
    </dgm:choose>
    <dgm:choose name="Name13">
      <dgm:if name="Name14" axis="ch" ptType="node" func="cnt" op="gte" val="1">
        <dgm:layoutNode name="Background" styleLbl="node1">
          <dgm:alg type="sp"/>
          <dgm:choose name="Name15">
            <dgm:if name="Name16" func="var" arg="dir" op="equ" val="norm">
              <dgm:shape xmlns:r="http://schemas.openxmlformats.org/officeDocument/2006/relationships" type="round2DiagRect" r:blip="">
                <dgm:adjLst>
                  <dgm:adj idx="1" val="0"/>
                  <dgm:adj idx="2" val="0.1667"/>
                </dgm:adjLst>
              </dgm:shape>
            </dgm:if>
            <dgm:else name="Name17">
              <dgm:shape xmlns:r="http://schemas.openxmlformats.org/officeDocument/2006/relationships" type="round2DiagRect" r:blip="">
                <dgm:adjLst>
                  <dgm:adj idx="1" val="0.1667"/>
                  <dgm:adj idx="2" val="0"/>
                </dgm:adjLst>
              </dgm:shape>
            </dgm:else>
          </dgm:choose>
          <dgm:presOf/>
        </dgm:layoutNode>
        <dgm:choose name="Name18">
          <dgm:if name="Name19" axis="ch" ptType="node" func="cnt" op="gte" val="2">
            <dgm:layoutNode name="Divider" styleLbl="callout">
              <dgm:alg type="sp"/>
              <dgm:shape xmlns:r="http://schemas.openxmlformats.org/officeDocument/2006/relationships" type="line" r:blip="">
                <dgm:adjLst/>
              </dgm:shape>
              <dgm:presOf/>
            </dgm:layoutNode>
          </dgm:if>
          <dgm:else name="Name20"/>
        </dgm:choose>
        <dgm:layoutNode name="ChildText1" styleLbl="revTx">
          <dgm:varLst>
            <dgm:chMax val="0"/>
            <dgm:chPref val="0"/>
            <dgm:bulletEnabled val="1"/>
          </dgm:varLst>
          <dgm:alg type="tx">
            <dgm:param type="parTxLTRAlign" val="l"/>
            <dgm:param type="txAnchorVert" val="t"/>
          </dgm:alg>
          <dgm:shape xmlns:r="http://schemas.openxmlformats.org/officeDocument/2006/relationships" type="rect" r:blip="" hideGeom="1">
            <dgm:adjLst/>
          </dgm:shape>
          <dgm:presOf axis="ch des"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21">
          <dgm:if name="Name22" axis="ch" ptType="node" func="cnt" op="gte" val="2">
            <dgm:layoutNode name="ChildText2" styleLbl="revTx">
              <dgm:varLst>
                <dgm:chMax val="0"/>
                <dgm:chPref val="0"/>
                <dgm:bulletEnabled val="1"/>
              </dgm:varLst>
              <dgm:alg type="tx">
                <dgm:param type="parTxLTRAlign" val="l"/>
                <dgm:param type="txAnchorVert" val="t"/>
              </dgm:alg>
              <dgm:shape xmlns:r="http://schemas.openxmlformats.org/officeDocument/2006/relationships" type="rect" r:blip="" hideGeom="1">
                <dgm:adjLst/>
              </dgm:shape>
              <dgm:presOf axis="ch des"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3"/>
        </dgm:choose>
        <dgm:layoutNode name="ParentText1" styleLbl="revTx">
          <dgm:varLst>
            <dgm:chMax val="1"/>
            <dgm:chPref val="1"/>
          </dgm:varLst>
          <dgm:choose name="Name24">
            <dgm:if name="Name25" func="var" arg="dir" op="equ" val="norm">
              <dgm:alg type="tx">
                <dgm:param type="parTxLTRAlign" val="r"/>
                <dgm:param type="shpTxLTRAlignCh" val="r"/>
                <dgm:param type="txAnchorVertCh" val="mid"/>
                <dgm:param type="autoTxRot" val="grav"/>
              </dgm:alg>
            </dgm:if>
            <dgm:else name="Name26">
              <dgm:alg type="tx">
                <dgm:param type="parTxLTRAlign" val="l"/>
                <dgm:param type="shpTxLTRAlignCh" val="r"/>
                <dgm:param type="txAnchorVertCh" val="mid"/>
                <dgm:param type="autoTxRot" val="grav"/>
              </dgm:alg>
            </dgm:else>
          </dgm:choose>
          <dgm:choose name="Name27">
            <dgm:if name="Name28" func="var" arg="dir" op="equ" val="norm">
              <dgm:shape xmlns:r="http://schemas.openxmlformats.org/officeDocument/2006/relationships" rot="-90" type="rightArrow" r:blip="" hideGeom="1">
                <dgm:adjLst>
                  <dgm:adj idx="1" val="0.4983"/>
                  <dgm:adj idx="2" val="0.6066"/>
                </dgm:adjLst>
              </dgm:shape>
            </dgm:if>
            <dgm:else name="Name29">
              <dgm:shape xmlns:r="http://schemas.openxmlformats.org/officeDocument/2006/relationships" rot="90" type="leftArrow" r:blip="" hideGeom="1">
                <dgm:adjLst>
                  <dgm:adj idx="1" val="0.4983"/>
                  <dgm:adj idx="2" val="0.6066"/>
                </dgm:adjLst>
              </dgm:shape>
            </dgm:else>
          </dgm:choose>
          <dgm:presOf axis="ch 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Shape1" styleLbl="alignImgPlace1">
          <dgm:varLst/>
          <dgm:alg type="sp"/>
          <dgm:presOf axis="ch self" ptType="node node" st="1 1" cnt="1 0"/>
          <dgm:choose name="Name30">
            <dgm:if name="Name31" func="var" arg="dir" op="equ" val="norm">
              <dgm:shape xmlns:r="http://schemas.openxmlformats.org/officeDocument/2006/relationships" rot="-90" type="rightArrow" r:blip="">
                <dgm:adjLst>
                  <dgm:adj idx="1" val="0.4983"/>
                  <dgm:adj idx="2" val="0.6066"/>
                </dgm:adjLst>
              </dgm:shape>
            </dgm:if>
            <dgm:else name="Name32">
              <dgm:shape xmlns:r="http://schemas.openxmlformats.org/officeDocument/2006/relationships" rot="90" type="leftArrow" r:blip="">
                <dgm:adjLst>
                  <dgm:adj idx="1" val="0.4983"/>
                  <dgm:adj idx="2" val="0.6066"/>
                </dgm:adjLst>
              </dgm:shape>
            </dgm:else>
          </dgm:choose>
        </dgm:layoutNode>
        <dgm:choose name="Name33">
          <dgm:if name="Name34" axis="ch" ptType="node" func="cnt" op="gte" val="2">
            <dgm:layoutNode name="ParentText2" styleLbl="revTx">
              <dgm:varLst>
                <dgm:chMax val="1"/>
                <dgm:chPref val="1"/>
              </dgm:varLst>
              <dgm:choose name="Name35">
                <dgm:if name="Name36" func="var" arg="dir" op="equ" val="norm">
                  <dgm:alg type="tx">
                    <dgm:param type="parTxLTRAlign" val="r"/>
                    <dgm:param type="shpTxLTRAlignCh" val="r"/>
                    <dgm:param type="txAnchorVertCh" val="mid"/>
                    <dgm:param type="autoTxRot" val="grav"/>
                  </dgm:alg>
                </dgm:if>
                <dgm:else name="Name37">
                  <dgm:alg type="tx">
                    <dgm:param type="parTxLTRAlign" val="l"/>
                    <dgm:param type="shpTxLTRAlignCh" val="r"/>
                    <dgm:param type="txAnchorVertCh" val="mid"/>
                    <dgm:param type="autoTxRot" val="grav"/>
                  </dgm:alg>
                </dgm:else>
              </dgm:choose>
              <dgm:choose name="Name38">
                <dgm:if name="Name39" func="var" arg="dir" op="equ" val="norm">
                  <dgm:shape xmlns:r="http://schemas.openxmlformats.org/officeDocument/2006/relationships" rot="90" type="rightArrow" r:blip="" hideGeom="1">
                    <dgm:adjLst>
                      <dgm:adj idx="1" val="0.4983"/>
                      <dgm:adj idx="2" val="0.6066"/>
                    </dgm:adjLst>
                  </dgm:shape>
                </dgm:if>
                <dgm:else name="Name40">
                  <dgm:shape xmlns:r="http://schemas.openxmlformats.org/officeDocument/2006/relationships" rot="-90" type="leftArrow" r:blip="" hideGeom="1">
                    <dgm:adjLst>
                      <dgm:adj idx="1" val="0.4983"/>
                      <dgm:adj idx="2" val="0.6066"/>
                    </dgm:adjLst>
                  </dgm:shape>
                </dgm:else>
              </dgm:choose>
              <dgm:presOf axis="ch 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Shape2" styleLbl="alignImgPlace1">
              <dgm:varLst/>
              <dgm:alg type="sp"/>
              <dgm:choose name="Name41">
                <dgm:if name="Name42" func="var" arg="dir" op="equ" val="norm">
                  <dgm:shape xmlns:r="http://schemas.openxmlformats.org/officeDocument/2006/relationships" rot="90" type="rightArrow" r:blip="">
                    <dgm:adjLst>
                      <dgm:adj idx="1" val="0.4983"/>
                      <dgm:adj idx="2" val="0.6066"/>
                    </dgm:adjLst>
                  </dgm:shape>
                </dgm:if>
                <dgm:else name="Name43">
                  <dgm:shape xmlns:r="http://schemas.openxmlformats.org/officeDocument/2006/relationships" rot="-90" type="leftArrow" r:blip="">
                    <dgm:adjLst>
                      <dgm:adj idx="1" val="0.4983"/>
                      <dgm:adj idx="2" val="0.6066"/>
                    </dgm:adjLst>
                  </dgm:shape>
                </dgm:else>
              </dgm:choose>
              <dgm:presOf axis="ch self" ptType="node node" st="2 1" cnt="1 0"/>
            </dgm:layoutNode>
          </dgm:if>
          <dgm:else name="Name44"/>
        </dgm:choose>
      </dgm:if>
      <dgm:else name="Name45"/>
    </dgm:choose>
  </dgm:layoutNode>
</dgm:layoutDef>
</file>

<file path=word/diagrams/layout4.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DE8B0-82B2-9649-9115-A53B676E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2943</Words>
  <Characters>19336</Characters>
  <Application>Microsoft Office Word</Application>
  <DocSecurity>0</DocSecurity>
  <Lines>358</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Malhotra, Aanchal</dc:creator>
  <cp:keywords/>
  <dc:description/>
  <cp:lastModifiedBy>Malhotra, Aanchal</cp:lastModifiedBy>
  <cp:revision>4</cp:revision>
  <cp:lastPrinted>2025-12-17T04:26:00Z</cp:lastPrinted>
  <dcterms:created xsi:type="dcterms:W3CDTF">2025-12-17T04:26:00Z</dcterms:created>
  <dcterms:modified xsi:type="dcterms:W3CDTF">2025-12-17T05:48:00Z</dcterms:modified>
</cp:coreProperties>
</file>