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B8CB2" w14:textId="77777777" w:rsidR="00996E36" w:rsidRDefault="00996E36">
      <w:pPr>
        <w:widowControl/>
        <w:spacing w:line="259" w:lineRule="auto"/>
        <w:rPr>
          <w:rFonts w:ascii="Times New Roman" w:eastAsia="Times New Roman" w:hAnsi="Times New Roman" w:cs="Times New Roman"/>
          <w:b/>
          <w:sz w:val="28"/>
          <w:szCs w:val="28"/>
        </w:rPr>
      </w:pPr>
    </w:p>
    <w:p w14:paraId="77F18604" w14:textId="77777777" w:rsidR="00996E36"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7AF4350" w14:textId="77777777" w:rsidR="00996E36" w:rsidRDefault="00996E36">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6E36" w14:paraId="0B092004" w14:textId="77777777">
        <w:tc>
          <w:tcPr>
            <w:tcW w:w="4680" w:type="dxa"/>
            <w:shd w:val="clear" w:color="auto" w:fill="auto"/>
            <w:tcMar>
              <w:top w:w="100" w:type="dxa"/>
              <w:left w:w="100" w:type="dxa"/>
              <w:bottom w:w="100" w:type="dxa"/>
              <w:right w:w="100" w:type="dxa"/>
            </w:tcMar>
          </w:tcPr>
          <w:p w14:paraId="69B61147" w14:textId="77777777" w:rsidR="00996E3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8C1B9FF" w14:textId="4B558597" w:rsidR="00996E36" w:rsidRDefault="0042503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 July 20255</w:t>
            </w:r>
          </w:p>
        </w:tc>
      </w:tr>
      <w:tr w:rsidR="00996E36" w14:paraId="562441AC" w14:textId="77777777">
        <w:tc>
          <w:tcPr>
            <w:tcW w:w="4680" w:type="dxa"/>
            <w:shd w:val="clear" w:color="auto" w:fill="auto"/>
            <w:tcMar>
              <w:top w:w="100" w:type="dxa"/>
              <w:left w:w="100" w:type="dxa"/>
              <w:bottom w:w="100" w:type="dxa"/>
              <w:right w:w="100" w:type="dxa"/>
            </w:tcMar>
          </w:tcPr>
          <w:p w14:paraId="781DEBA7" w14:textId="77777777" w:rsidR="00996E3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EE65A55" w14:textId="2C7841B8" w:rsidR="00996E36" w:rsidRDefault="0042503E">
            <w:pPr>
              <w:pBdr>
                <w:top w:val="nil"/>
                <w:left w:val="nil"/>
                <w:bottom w:val="nil"/>
                <w:right w:val="nil"/>
                <w:between w:val="nil"/>
              </w:pBdr>
              <w:rPr>
                <w:rFonts w:ascii="Times New Roman" w:eastAsia="Times New Roman" w:hAnsi="Times New Roman" w:cs="Times New Roman"/>
                <w:sz w:val="24"/>
                <w:szCs w:val="24"/>
              </w:rPr>
            </w:pPr>
            <w:r w:rsidRPr="0042503E">
              <w:rPr>
                <w:rFonts w:ascii="Times New Roman" w:eastAsia="Times New Roman" w:hAnsi="Times New Roman" w:cs="Times New Roman"/>
                <w:sz w:val="24"/>
                <w:szCs w:val="24"/>
              </w:rPr>
              <w:t>SWTID1750360304</w:t>
            </w:r>
          </w:p>
        </w:tc>
      </w:tr>
      <w:tr w:rsidR="00996E36" w14:paraId="3754F422" w14:textId="77777777">
        <w:tc>
          <w:tcPr>
            <w:tcW w:w="4680" w:type="dxa"/>
            <w:shd w:val="clear" w:color="auto" w:fill="auto"/>
            <w:tcMar>
              <w:top w:w="100" w:type="dxa"/>
              <w:left w:w="100" w:type="dxa"/>
              <w:bottom w:w="100" w:type="dxa"/>
              <w:right w:w="100" w:type="dxa"/>
            </w:tcMar>
          </w:tcPr>
          <w:p w14:paraId="47F858AC" w14:textId="77777777" w:rsidR="00996E3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6E9B9F" w14:textId="25AE8438" w:rsidR="00996E36" w:rsidRDefault="0042503E">
            <w:pPr>
              <w:pBdr>
                <w:top w:val="nil"/>
                <w:left w:val="nil"/>
                <w:bottom w:val="nil"/>
                <w:right w:val="nil"/>
                <w:between w:val="nil"/>
              </w:pBdr>
              <w:rPr>
                <w:rFonts w:ascii="Times New Roman" w:eastAsia="Times New Roman" w:hAnsi="Times New Roman" w:cs="Times New Roman"/>
                <w:sz w:val="24"/>
                <w:szCs w:val="24"/>
              </w:rPr>
            </w:pPr>
            <w:r w:rsidRPr="0042503E">
              <w:rPr>
                <w:rFonts w:ascii="Times New Roman" w:eastAsia="Times New Roman" w:hAnsi="Times New Roman" w:cs="Times New Roman"/>
                <w:sz w:val="24"/>
                <w:szCs w:val="24"/>
              </w:rPr>
              <w:t>Power consumption analysis for households</w:t>
            </w:r>
          </w:p>
        </w:tc>
      </w:tr>
      <w:tr w:rsidR="00996E36" w14:paraId="466D13B2" w14:textId="77777777">
        <w:tc>
          <w:tcPr>
            <w:tcW w:w="4680" w:type="dxa"/>
            <w:shd w:val="clear" w:color="auto" w:fill="auto"/>
            <w:tcMar>
              <w:top w:w="100" w:type="dxa"/>
              <w:left w:w="100" w:type="dxa"/>
              <w:bottom w:w="100" w:type="dxa"/>
              <w:right w:w="100" w:type="dxa"/>
            </w:tcMar>
          </w:tcPr>
          <w:p w14:paraId="5126A03B" w14:textId="77777777" w:rsidR="00996E3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1DDD624" w14:textId="77777777" w:rsidR="00996E3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1996DBA" w14:textId="77777777" w:rsidR="00996E36" w:rsidRDefault="00996E36">
      <w:pPr>
        <w:widowControl/>
        <w:spacing w:after="160" w:line="259" w:lineRule="auto"/>
        <w:rPr>
          <w:rFonts w:ascii="Times New Roman" w:eastAsia="Times New Roman" w:hAnsi="Times New Roman" w:cs="Times New Roman"/>
        </w:rPr>
      </w:pPr>
    </w:p>
    <w:p w14:paraId="56135F25" w14:textId="77777777" w:rsidR="00996E36"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403601D5" w14:textId="77777777" w:rsidR="00996E36"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72F117BA" w14:textId="77777777" w:rsidR="00996E36" w:rsidRDefault="00996E36">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996E36" w14:paraId="7E108A0B"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6282220" w14:textId="77777777" w:rsidR="00996E3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CB1DA4C" w14:textId="77777777" w:rsidR="00996E3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996E36" w14:paraId="52BD2C7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8CD2B0" w14:textId="77777777" w:rsidR="00996E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7B8C2B" w14:textId="1F052C50" w:rsidR="00996E36" w:rsidRDefault="0042503E" w:rsidP="0042503E">
            <w:pPr>
              <w:rPr>
                <w:rFonts w:ascii="Times New Roman" w:eastAsia="Times New Roman" w:hAnsi="Times New Roman" w:cs="Times New Roman"/>
                <w:sz w:val="24"/>
                <w:szCs w:val="24"/>
              </w:rPr>
            </w:pPr>
            <w:r w:rsidRPr="0042503E">
              <w:rPr>
                <w:rFonts w:ascii="Times New Roman" w:eastAsia="Times New Roman" w:hAnsi="Times New Roman" w:cs="Times New Roman"/>
                <w:sz w:val="24"/>
                <w:szCs w:val="24"/>
                <w:lang w:val="en-IN"/>
              </w:rPr>
              <w:t xml:space="preserve">The household power consumption dataset contains 2,075,259 measurements collected over 47 months (December 2006 - November 2010). It includes 9 key attributes: date, time, global active/reactive power, voltage, current intensity, and three sub-metering measurements (kitchen, laundry, and HVAC systems). Approximately 1.25% of values are missing, represented by empty entries between semicolon separators. We will examine the data structure, handle missing values, and </w:t>
            </w:r>
            <w:proofErr w:type="spellStart"/>
            <w:r w:rsidRPr="0042503E">
              <w:rPr>
                <w:rFonts w:ascii="Times New Roman" w:eastAsia="Times New Roman" w:hAnsi="Times New Roman" w:cs="Times New Roman"/>
                <w:sz w:val="24"/>
                <w:szCs w:val="24"/>
                <w:lang w:val="en-IN"/>
              </w:rPr>
              <w:t>analyze</w:t>
            </w:r>
            <w:proofErr w:type="spellEnd"/>
            <w:r w:rsidRPr="0042503E">
              <w:rPr>
                <w:rFonts w:ascii="Times New Roman" w:eastAsia="Times New Roman" w:hAnsi="Times New Roman" w:cs="Times New Roman"/>
                <w:sz w:val="24"/>
                <w:szCs w:val="24"/>
                <w:lang w:val="en-IN"/>
              </w:rPr>
              <w:t xml:space="preserve"> energy consumption patterns across different household systems.</w:t>
            </w:r>
          </w:p>
        </w:tc>
      </w:tr>
      <w:tr w:rsidR="00996E36" w14:paraId="25EE2E7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6042E0" w14:textId="77777777" w:rsidR="00996E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F25D33" w14:textId="0D6BF40E" w:rsidR="00996E36" w:rsidRPr="0042503E" w:rsidRDefault="0042503E">
            <w:pPr>
              <w:rPr>
                <w:rFonts w:ascii="Times New Roman" w:eastAsia="Times New Roman" w:hAnsi="Times New Roman" w:cs="Times New Roman"/>
                <w:sz w:val="24"/>
                <w:szCs w:val="24"/>
                <w:lang w:val="en-IN"/>
              </w:rPr>
            </w:pPr>
            <w:r w:rsidRPr="0042503E">
              <w:rPr>
                <w:rFonts w:ascii="Times New Roman" w:eastAsia="Times New Roman" w:hAnsi="Times New Roman" w:cs="Times New Roman"/>
                <w:sz w:val="24"/>
                <w:szCs w:val="24"/>
                <w:lang w:val="en-IN"/>
              </w:rPr>
              <w:t>The univariate analysis will profile each variable's distribution through histograms (power measurements), boxplots (consumption outliers), and time plots (temporal trends). Key metrics like mean/median power usage and missing value rates will be calculated. Derived energy calculations will be validated via scatterplots against source variables.</w:t>
            </w:r>
          </w:p>
        </w:tc>
      </w:tr>
      <w:tr w:rsidR="00996E36" w14:paraId="2F180D1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7A5DC2" w14:textId="77777777" w:rsidR="00996E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6BA7FB" w14:textId="7BC37796" w:rsidR="00996E36" w:rsidRPr="0042503E" w:rsidRDefault="0042503E">
            <w:pPr>
              <w:rPr>
                <w:rFonts w:ascii="Times New Roman" w:eastAsia="Times New Roman" w:hAnsi="Times New Roman" w:cs="Times New Roman"/>
                <w:sz w:val="24"/>
                <w:szCs w:val="24"/>
                <w:lang w:val="en-IN"/>
              </w:rPr>
            </w:pPr>
            <w:r w:rsidRPr="0042503E">
              <w:rPr>
                <w:rFonts w:ascii="Times New Roman" w:eastAsia="Times New Roman" w:hAnsi="Times New Roman" w:cs="Times New Roman"/>
                <w:sz w:val="24"/>
                <w:szCs w:val="24"/>
                <w:lang w:val="en-IN"/>
              </w:rPr>
              <w:t xml:space="preserve">The bivariate analysis will examine relationships between power variables using scatterplots (active vs. reactive power), correlation matrices (voltage/current intensity), and time-based heatmaps (consumption patterns by hour/day). Key interactions between </w:t>
            </w:r>
            <w:proofErr w:type="spellStart"/>
            <w:r w:rsidRPr="0042503E">
              <w:rPr>
                <w:rFonts w:ascii="Times New Roman" w:eastAsia="Times New Roman" w:hAnsi="Times New Roman" w:cs="Times New Roman"/>
                <w:sz w:val="24"/>
                <w:szCs w:val="24"/>
                <w:lang w:val="en-IN"/>
              </w:rPr>
              <w:t>submetered</w:t>
            </w:r>
            <w:proofErr w:type="spellEnd"/>
            <w:r w:rsidRPr="0042503E">
              <w:rPr>
                <w:rFonts w:ascii="Times New Roman" w:eastAsia="Times New Roman" w:hAnsi="Times New Roman" w:cs="Times New Roman"/>
                <w:sz w:val="24"/>
                <w:szCs w:val="24"/>
                <w:lang w:val="en-IN"/>
              </w:rPr>
              <w:t xml:space="preserve"> systems and total consumption will be </w:t>
            </w:r>
            <w:proofErr w:type="spellStart"/>
            <w:r w:rsidRPr="0042503E">
              <w:rPr>
                <w:rFonts w:ascii="Times New Roman" w:eastAsia="Times New Roman" w:hAnsi="Times New Roman" w:cs="Times New Roman"/>
                <w:sz w:val="24"/>
                <w:szCs w:val="24"/>
                <w:lang w:val="en-IN"/>
              </w:rPr>
              <w:t>analyzed</w:t>
            </w:r>
            <w:proofErr w:type="spellEnd"/>
            <w:r w:rsidRPr="0042503E">
              <w:rPr>
                <w:rFonts w:ascii="Times New Roman" w:eastAsia="Times New Roman" w:hAnsi="Times New Roman" w:cs="Times New Roman"/>
                <w:sz w:val="24"/>
                <w:szCs w:val="24"/>
                <w:lang w:val="en-IN"/>
              </w:rPr>
              <w:t xml:space="preserve"> through grouped bar charts and regression plots.</w:t>
            </w:r>
          </w:p>
        </w:tc>
      </w:tr>
      <w:tr w:rsidR="00996E36" w14:paraId="57012D2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BC15EF" w14:textId="77777777" w:rsidR="00996E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A24A16" w14:textId="6BF446B4" w:rsidR="00996E36" w:rsidRPr="001A302E" w:rsidRDefault="001A302E">
            <w:pPr>
              <w:rPr>
                <w:rFonts w:ascii="Times New Roman" w:eastAsia="Times New Roman" w:hAnsi="Times New Roman" w:cs="Times New Roman"/>
                <w:sz w:val="24"/>
                <w:szCs w:val="24"/>
                <w:lang w:val="en-IN"/>
              </w:rPr>
            </w:pPr>
            <w:r w:rsidRPr="001A302E">
              <w:rPr>
                <w:rFonts w:ascii="Times New Roman" w:eastAsia="Times New Roman" w:hAnsi="Times New Roman" w:cs="Times New Roman"/>
                <w:sz w:val="24"/>
                <w:szCs w:val="24"/>
                <w:lang w:val="en-IN"/>
              </w:rPr>
              <w:t>The multivariate analysis will explore complex relationships between power consumption, time, and weather variables using heatmaps (for time-appliance correlations), 3D plots (power-weather-time interactions), and dimensionality reduction techniques (PCA) to identify dominant household energy usage patterns and hidden dependencies in the data.</w:t>
            </w:r>
          </w:p>
        </w:tc>
      </w:tr>
      <w:tr w:rsidR="00996E36" w14:paraId="209A39A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2DC7B8" w14:textId="77777777" w:rsidR="00996E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53D188" w14:textId="27B4B810" w:rsidR="00996E36" w:rsidRPr="001A302E" w:rsidRDefault="001A302E">
            <w:pPr>
              <w:rPr>
                <w:rFonts w:ascii="Times New Roman" w:eastAsia="Times New Roman" w:hAnsi="Times New Roman" w:cs="Times New Roman"/>
                <w:sz w:val="24"/>
                <w:szCs w:val="24"/>
                <w:lang w:val="en-IN"/>
              </w:rPr>
            </w:pPr>
            <w:r w:rsidRPr="001A302E">
              <w:rPr>
                <w:rFonts w:ascii="Times New Roman" w:eastAsia="Times New Roman" w:hAnsi="Times New Roman" w:cs="Times New Roman"/>
                <w:sz w:val="24"/>
                <w:szCs w:val="24"/>
                <w:lang w:val="en-IN"/>
              </w:rPr>
              <w:t>Outliers in power consumption data will be detected using IQR and boxplot analysis. We'll assess their impact on patterns and models, then determine appropriate handling through capping, transformation, or removal to ensure robust analysis while preserving critical consumption anomalies.</w:t>
            </w:r>
          </w:p>
        </w:tc>
      </w:tr>
      <w:tr w:rsidR="00996E36" w14:paraId="70687FD7"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A1ACA1" w14:textId="77777777" w:rsidR="00996E3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996E36" w14:paraId="3EC3D4F0"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FD55C3" w14:textId="77777777" w:rsidR="00996E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D00104" w14:textId="043F379E" w:rsidR="00996E36" w:rsidRDefault="001A302E">
            <w:pPr>
              <w:rPr>
                <w:rFonts w:ascii="Times New Roman" w:eastAsia="Times New Roman" w:hAnsi="Times New Roman" w:cs="Times New Roman"/>
                <w:sz w:val="24"/>
                <w:szCs w:val="24"/>
              </w:rPr>
            </w:pPr>
            <w:r w:rsidRPr="001A302E">
              <w:rPr>
                <w:rFonts w:ascii="Times New Roman" w:eastAsia="Times New Roman" w:hAnsi="Times New Roman" w:cs="Times New Roman"/>
                <w:sz w:val="24"/>
                <w:szCs w:val="24"/>
              </w:rPr>
              <w:t xml:space="preserve">We will load the dataset into a </w:t>
            </w:r>
            <w:proofErr w:type="spellStart"/>
            <w:r w:rsidRPr="001A302E">
              <w:rPr>
                <w:rFonts w:ascii="Times New Roman" w:eastAsia="Times New Roman" w:hAnsi="Times New Roman" w:cs="Times New Roman"/>
                <w:sz w:val="24"/>
                <w:szCs w:val="24"/>
              </w:rPr>
              <w:t>Jupyter</w:t>
            </w:r>
            <w:proofErr w:type="spellEnd"/>
            <w:r w:rsidRPr="001A302E">
              <w:rPr>
                <w:rFonts w:ascii="Times New Roman" w:eastAsia="Times New Roman" w:hAnsi="Times New Roman" w:cs="Times New Roman"/>
                <w:sz w:val="24"/>
                <w:szCs w:val="24"/>
              </w:rPr>
              <w:t xml:space="preserve"> Notebook using </w:t>
            </w:r>
            <w:proofErr w:type="spellStart"/>
            <w:proofErr w:type="gramStart"/>
            <w:r w:rsidRPr="001A302E">
              <w:rPr>
                <w:rFonts w:ascii="Times New Roman" w:eastAsia="Times New Roman" w:hAnsi="Times New Roman" w:cs="Times New Roman"/>
                <w:sz w:val="24"/>
                <w:szCs w:val="24"/>
              </w:rPr>
              <w:t>pandas.read</w:t>
            </w:r>
            <w:proofErr w:type="gramEnd"/>
            <w:r w:rsidRPr="001A302E">
              <w:rPr>
                <w:rFonts w:ascii="Times New Roman" w:eastAsia="Times New Roman" w:hAnsi="Times New Roman" w:cs="Times New Roman"/>
                <w:sz w:val="24"/>
                <w:szCs w:val="24"/>
              </w:rPr>
              <w:t>_</w:t>
            </w:r>
            <w:proofErr w:type="gramStart"/>
            <w:r w:rsidRPr="001A302E">
              <w:rPr>
                <w:rFonts w:ascii="Times New Roman" w:eastAsia="Times New Roman" w:hAnsi="Times New Roman" w:cs="Times New Roman"/>
                <w:sz w:val="24"/>
                <w:szCs w:val="24"/>
              </w:rPr>
              <w:t>csv</w:t>
            </w:r>
            <w:proofErr w:type="spellEnd"/>
            <w:r w:rsidRPr="001A302E">
              <w:rPr>
                <w:rFonts w:ascii="Times New Roman" w:eastAsia="Times New Roman" w:hAnsi="Times New Roman" w:cs="Times New Roman"/>
                <w:sz w:val="24"/>
                <w:szCs w:val="24"/>
              </w:rPr>
              <w:t>(</w:t>
            </w:r>
            <w:proofErr w:type="gramEnd"/>
            <w:r w:rsidRPr="001A302E">
              <w:rPr>
                <w:rFonts w:ascii="Times New Roman" w:eastAsia="Times New Roman" w:hAnsi="Times New Roman" w:cs="Times New Roman"/>
                <w:sz w:val="24"/>
                <w:szCs w:val="24"/>
              </w:rPr>
              <w:t>).</w:t>
            </w:r>
          </w:p>
        </w:tc>
      </w:tr>
      <w:tr w:rsidR="00996E36" w14:paraId="090751B7"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CCD6E6" w14:textId="77777777" w:rsidR="00996E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5D1BFB" w14:textId="598F8539" w:rsidR="00996E36" w:rsidRDefault="001A302E">
            <w:pPr>
              <w:rPr>
                <w:rFonts w:ascii="Times New Roman" w:eastAsia="Times New Roman" w:hAnsi="Times New Roman" w:cs="Times New Roman"/>
                <w:sz w:val="24"/>
                <w:szCs w:val="24"/>
              </w:rPr>
            </w:pPr>
            <w:r w:rsidRPr="001A302E">
              <w:rPr>
                <w:rFonts w:ascii="Times New Roman" w:eastAsia="Times New Roman" w:hAnsi="Times New Roman" w:cs="Times New Roman"/>
                <w:sz w:val="24"/>
                <w:szCs w:val="24"/>
              </w:rPr>
              <w:t xml:space="preserve">We will check for missing values using </w:t>
            </w:r>
            <w:proofErr w:type="spellStart"/>
            <w:r w:rsidRPr="001A302E">
              <w:rPr>
                <w:rFonts w:ascii="Times New Roman" w:eastAsia="Times New Roman" w:hAnsi="Times New Roman" w:cs="Times New Roman"/>
                <w:sz w:val="24"/>
                <w:szCs w:val="24"/>
              </w:rPr>
              <w:t>isnull</w:t>
            </w:r>
            <w:proofErr w:type="spellEnd"/>
            <w:r w:rsidRPr="001A302E">
              <w:rPr>
                <w:rFonts w:ascii="Times New Roman" w:eastAsia="Times New Roman" w:hAnsi="Times New Roman" w:cs="Times New Roman"/>
                <w:sz w:val="24"/>
                <w:szCs w:val="24"/>
              </w:rPr>
              <w:t>(</w:t>
            </w:r>
            <w:proofErr w:type="gramStart"/>
            <w:r w:rsidRPr="001A302E">
              <w:rPr>
                <w:rFonts w:ascii="Times New Roman" w:eastAsia="Times New Roman" w:hAnsi="Times New Roman" w:cs="Times New Roman"/>
                <w:sz w:val="24"/>
                <w:szCs w:val="24"/>
              </w:rPr>
              <w:t>).sum</w:t>
            </w:r>
            <w:proofErr w:type="gramEnd"/>
            <w:r w:rsidRPr="001A302E">
              <w:rPr>
                <w:rFonts w:ascii="Times New Roman" w:eastAsia="Times New Roman" w:hAnsi="Times New Roman" w:cs="Times New Roman"/>
                <w:sz w:val="24"/>
                <w:szCs w:val="24"/>
              </w:rPr>
              <w:t>() and handle them through imputation or removal, depending on their proportion and impact.</w:t>
            </w:r>
          </w:p>
        </w:tc>
      </w:tr>
      <w:tr w:rsidR="00996E36" w14:paraId="3379296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D691AC" w14:textId="77777777" w:rsidR="00996E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9F7C87" w14:textId="39B567A6" w:rsidR="00996E36" w:rsidRDefault="001A302E">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variables will be encoded using Label Encoding or One-Hot Encoding. Numerical variables will be scaled or normalized if required.</w:t>
            </w:r>
          </w:p>
        </w:tc>
      </w:tr>
      <w:tr w:rsidR="00996E36" w14:paraId="237D272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370108" w14:textId="77777777" w:rsidR="00996E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2F5FDB" w14:textId="6A2ABFB4" w:rsidR="00996E36" w:rsidRDefault="001A302E" w:rsidP="001A302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may create new features or combine existing ones if they improve model accuracy — for example, grouping similar </w:t>
            </w:r>
            <w:r>
              <w:rPr>
                <w:rFonts w:ascii="Times New Roman" w:eastAsia="Times New Roman" w:hAnsi="Times New Roman" w:cs="Times New Roman"/>
                <w:sz w:val="24"/>
                <w:szCs w:val="24"/>
              </w:rPr>
              <w:t>power consumption</w:t>
            </w:r>
            <w:r>
              <w:rPr>
                <w:rFonts w:ascii="Times New Roman" w:eastAsia="Times New Roman" w:hAnsi="Times New Roman" w:cs="Times New Roman"/>
                <w:sz w:val="24"/>
                <w:szCs w:val="24"/>
              </w:rPr>
              <w:t xml:space="preserve"> levels.</w:t>
            </w:r>
          </w:p>
        </w:tc>
      </w:tr>
      <w:tr w:rsidR="00996E36" w14:paraId="1A066FE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52FD46" w14:textId="77777777" w:rsidR="00996E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CB2990" w14:textId="4FBED50F" w:rsidR="00996E36" w:rsidRDefault="001A302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cleaned dataset will be saved in .csv format for training and model deployment.</w:t>
            </w:r>
          </w:p>
        </w:tc>
      </w:tr>
    </w:tbl>
    <w:p w14:paraId="04009F42" w14:textId="77777777" w:rsidR="00996E36" w:rsidRDefault="00996E36">
      <w:pPr>
        <w:widowControl/>
        <w:spacing w:after="160" w:line="259" w:lineRule="auto"/>
        <w:rPr>
          <w:rFonts w:ascii="Times New Roman" w:eastAsia="Times New Roman" w:hAnsi="Times New Roman" w:cs="Times New Roman"/>
        </w:rPr>
      </w:pPr>
    </w:p>
    <w:sectPr w:rsidR="00996E3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71B68" w14:textId="77777777" w:rsidR="00546EB4" w:rsidRDefault="00546EB4">
      <w:r>
        <w:separator/>
      </w:r>
    </w:p>
  </w:endnote>
  <w:endnote w:type="continuationSeparator" w:id="0">
    <w:p w14:paraId="299FEF51" w14:textId="77777777" w:rsidR="00546EB4" w:rsidRDefault="00546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BF4B9" w14:textId="77777777" w:rsidR="00546EB4" w:rsidRDefault="00546EB4">
      <w:r>
        <w:separator/>
      </w:r>
    </w:p>
  </w:footnote>
  <w:footnote w:type="continuationSeparator" w:id="0">
    <w:p w14:paraId="6336D103" w14:textId="77777777" w:rsidR="00546EB4" w:rsidRDefault="00546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FE2BB" w14:textId="77777777" w:rsidR="00996E36" w:rsidRDefault="00000000">
    <w:pPr>
      <w:jc w:val="both"/>
    </w:pPr>
    <w:r>
      <w:rPr>
        <w:noProof/>
      </w:rPr>
      <w:drawing>
        <wp:anchor distT="114300" distB="114300" distL="114300" distR="114300" simplePos="0" relativeHeight="251658240" behindDoc="0" locked="0" layoutInCell="1" hidden="0" allowOverlap="1" wp14:anchorId="41D274DB" wp14:editId="41D9C7C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AD11AEB" wp14:editId="2302811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B59FF52" w14:textId="77777777" w:rsidR="00996E36" w:rsidRDefault="00996E36"/>
  <w:p w14:paraId="66A4A91B" w14:textId="77777777" w:rsidR="00996E36" w:rsidRDefault="00996E3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E36"/>
    <w:rsid w:val="001A302E"/>
    <w:rsid w:val="0042503E"/>
    <w:rsid w:val="00546EB4"/>
    <w:rsid w:val="006D19D9"/>
    <w:rsid w:val="00996E36"/>
    <w:rsid w:val="00EE4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2DB56"/>
  <w15:docId w15:val="{214F654C-8FAB-4613-81CE-1F52F676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406</Words>
  <Characters>2700</Characters>
  <Application>Microsoft Office Word</Application>
  <DocSecurity>0</DocSecurity>
  <Lines>75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dishi</dc:creator>
  <cp:lastModifiedBy>dishitachaturvedi2005@gmail.com</cp:lastModifiedBy>
  <cp:revision>2</cp:revision>
  <dcterms:created xsi:type="dcterms:W3CDTF">2025-07-20T18:14:00Z</dcterms:created>
  <dcterms:modified xsi:type="dcterms:W3CDTF">2025-07-20T18:14:00Z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e1227b1f-76cc-4ccb-bdb8-a51abb803c91</vt:lpwstr>
  </property>
</Properties>
</file>