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E4A7D" w14:textId="77777777" w:rsidR="0083088E" w:rsidRDefault="0083088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2E721BB6" w14:textId="07F29A18" w:rsidR="00861E8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83088E">
        <w:rPr>
          <w:rFonts w:ascii="Times New Roman" w:eastAsia="Times New Roman" w:hAnsi="Times New Roman" w:cs="Times New Roman"/>
          <w:b/>
          <w:sz w:val="28"/>
          <w:szCs w:val="28"/>
        </w:rPr>
        <w:t>Project Initialization and Planning Phase</w:t>
      </w:r>
    </w:p>
    <w:p w14:paraId="34582234" w14:textId="77777777" w:rsidR="0083088E" w:rsidRPr="0083088E" w:rsidRDefault="0083088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6A9DF1A7" w14:textId="77777777" w:rsidR="00861E8F" w:rsidRPr="0083088E" w:rsidRDefault="00861E8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61E8F" w:rsidRPr="0083088E" w14:paraId="349C95B0" w14:textId="77777777">
        <w:trPr>
          <w:trHeight w:val="278"/>
          <w:tblHeader/>
        </w:trPr>
        <w:tc>
          <w:tcPr>
            <w:tcW w:w="4515" w:type="dxa"/>
            <w:shd w:val="clear" w:color="auto" w:fill="auto"/>
            <w:tcMar>
              <w:top w:w="100" w:type="dxa"/>
              <w:left w:w="100" w:type="dxa"/>
              <w:bottom w:w="100" w:type="dxa"/>
              <w:right w:w="100" w:type="dxa"/>
            </w:tcMar>
          </w:tcPr>
          <w:p w14:paraId="484C7A05" w14:textId="77777777" w:rsidR="00861E8F" w:rsidRPr="0083088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8F1F04D" w14:textId="0364DC81" w:rsidR="00861E8F" w:rsidRPr="0083088E" w:rsidRDefault="005B614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sz w:val="24"/>
                <w:szCs w:val="24"/>
              </w:rPr>
              <w:t>20 July 2025</w:t>
            </w:r>
          </w:p>
        </w:tc>
      </w:tr>
      <w:tr w:rsidR="00861E8F" w:rsidRPr="0083088E" w14:paraId="179A73E2" w14:textId="77777777">
        <w:trPr>
          <w:trHeight w:val="278"/>
          <w:tblHeader/>
        </w:trPr>
        <w:tc>
          <w:tcPr>
            <w:tcW w:w="4515" w:type="dxa"/>
            <w:shd w:val="clear" w:color="auto" w:fill="auto"/>
            <w:tcMar>
              <w:top w:w="100" w:type="dxa"/>
              <w:left w:w="100" w:type="dxa"/>
              <w:bottom w:w="100" w:type="dxa"/>
              <w:right w:w="100" w:type="dxa"/>
            </w:tcMar>
          </w:tcPr>
          <w:p w14:paraId="76274100" w14:textId="77777777" w:rsidR="00861E8F" w:rsidRPr="0083088E"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83088E">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AF58274" w14:textId="1FF9DA24" w:rsidR="00861E8F" w:rsidRPr="0083088E" w:rsidRDefault="005B614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sz w:val="24"/>
                <w:szCs w:val="24"/>
              </w:rPr>
              <w:t>SWTID1750360304</w:t>
            </w:r>
          </w:p>
        </w:tc>
      </w:tr>
      <w:tr w:rsidR="00861E8F" w:rsidRPr="0083088E" w14:paraId="1DE5DBD4" w14:textId="77777777">
        <w:trPr>
          <w:trHeight w:val="278"/>
          <w:tblHeader/>
        </w:trPr>
        <w:tc>
          <w:tcPr>
            <w:tcW w:w="4515" w:type="dxa"/>
            <w:shd w:val="clear" w:color="auto" w:fill="auto"/>
            <w:tcMar>
              <w:top w:w="100" w:type="dxa"/>
              <w:left w:w="100" w:type="dxa"/>
              <w:bottom w:w="100" w:type="dxa"/>
              <w:right w:w="100" w:type="dxa"/>
            </w:tcMar>
          </w:tcPr>
          <w:p w14:paraId="1B5C737B" w14:textId="77777777" w:rsidR="00861E8F" w:rsidRPr="0083088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4C6E902" w14:textId="2264231D" w:rsidR="00861E8F" w:rsidRPr="0083088E" w:rsidRDefault="005B614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color w:val="000000"/>
                <w:sz w:val="24"/>
                <w:szCs w:val="24"/>
              </w:rPr>
              <w:t>Power</w:t>
            </w:r>
            <w:r w:rsidRPr="0083088E">
              <w:rPr>
                <w:rFonts w:ascii="Times New Roman" w:eastAsia="Times New Roman" w:hAnsi="Times New Roman" w:cs="Times New Roman"/>
                <w:color w:val="000000"/>
                <w:sz w:val="24"/>
                <w:szCs w:val="24"/>
              </w:rPr>
              <w:t xml:space="preserve"> consumption analysis for households</w:t>
            </w:r>
          </w:p>
        </w:tc>
      </w:tr>
      <w:tr w:rsidR="00861E8F" w:rsidRPr="0083088E" w14:paraId="52E6796F" w14:textId="77777777">
        <w:trPr>
          <w:trHeight w:val="278"/>
          <w:tblHeader/>
        </w:trPr>
        <w:tc>
          <w:tcPr>
            <w:tcW w:w="4515" w:type="dxa"/>
            <w:shd w:val="clear" w:color="auto" w:fill="auto"/>
            <w:tcMar>
              <w:top w:w="100" w:type="dxa"/>
              <w:left w:w="100" w:type="dxa"/>
              <w:bottom w:w="100" w:type="dxa"/>
              <w:right w:w="100" w:type="dxa"/>
            </w:tcMar>
          </w:tcPr>
          <w:p w14:paraId="162F0F49" w14:textId="77777777" w:rsidR="00861E8F" w:rsidRPr="0083088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3088E">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66A30FF" w14:textId="77777777" w:rsidR="00861E8F" w:rsidRPr="0083088E"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sidRPr="0083088E">
              <w:rPr>
                <w:rFonts w:ascii="Times New Roman" w:eastAsia="Times New Roman" w:hAnsi="Times New Roman" w:cs="Times New Roman"/>
                <w:sz w:val="24"/>
                <w:szCs w:val="24"/>
              </w:rPr>
              <w:t>3</w:t>
            </w:r>
            <w:r w:rsidRPr="0083088E">
              <w:rPr>
                <w:rFonts w:ascii="Times New Roman" w:eastAsia="Times New Roman" w:hAnsi="Times New Roman" w:cs="Times New Roman"/>
                <w:color w:val="000000"/>
                <w:sz w:val="24"/>
                <w:szCs w:val="24"/>
              </w:rPr>
              <w:t xml:space="preserve"> Marks</w:t>
            </w:r>
          </w:p>
        </w:tc>
      </w:tr>
    </w:tbl>
    <w:p w14:paraId="6ECD6625" w14:textId="77777777" w:rsidR="00861E8F" w:rsidRPr="0083088E" w:rsidRDefault="00861E8F">
      <w:pPr>
        <w:widowControl w:val="0"/>
        <w:pBdr>
          <w:top w:val="nil"/>
          <w:left w:val="nil"/>
          <w:bottom w:val="nil"/>
          <w:right w:val="nil"/>
          <w:between w:val="nil"/>
        </w:pBdr>
        <w:rPr>
          <w:rFonts w:ascii="Times New Roman" w:eastAsia="Times New Roman" w:hAnsi="Times New Roman" w:cs="Times New Roman"/>
          <w:color w:val="000000"/>
        </w:rPr>
      </w:pPr>
    </w:p>
    <w:p w14:paraId="46D22C19" w14:textId="77777777" w:rsidR="0083088E" w:rsidRDefault="0083088E">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58D49CF0" w14:textId="61063954" w:rsidR="00861E8F" w:rsidRPr="0083088E"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83088E">
        <w:rPr>
          <w:rFonts w:ascii="Times New Roman" w:eastAsia="Times New Roman" w:hAnsi="Times New Roman" w:cs="Times New Roman"/>
          <w:b/>
          <w:sz w:val="24"/>
          <w:szCs w:val="24"/>
        </w:rPr>
        <w:t>Define Problem Statements (</w:t>
      </w:r>
      <w:r w:rsidRPr="0083088E">
        <w:rPr>
          <w:rFonts w:ascii="Times New Roman" w:eastAsia="Times New Roman" w:hAnsi="Times New Roman" w:cs="Times New Roman"/>
          <w:b/>
          <w:color w:val="000000"/>
          <w:sz w:val="24"/>
          <w:szCs w:val="24"/>
        </w:rPr>
        <w:t xml:space="preserve">Customer Problem Statement Template): </w:t>
      </w:r>
    </w:p>
    <w:p w14:paraId="6F959AFF" w14:textId="77777777" w:rsidR="00861E8F" w:rsidRPr="0083088E" w:rsidRDefault="00861E8F">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37E6156" w14:textId="77777777" w:rsidR="005B6149" w:rsidRPr="0083088E" w:rsidRDefault="005B6149">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83088E">
        <w:rPr>
          <w:rFonts w:ascii="Times New Roman" w:eastAsia="Times New Roman" w:hAnsi="Times New Roman" w:cs="Times New Roman"/>
          <w:color w:val="000000"/>
        </w:rPr>
        <w:t xml:space="preserve">The project aims to </w:t>
      </w:r>
      <w:proofErr w:type="spellStart"/>
      <w:r w:rsidRPr="0083088E">
        <w:rPr>
          <w:rFonts w:ascii="Times New Roman" w:eastAsia="Times New Roman" w:hAnsi="Times New Roman" w:cs="Times New Roman"/>
          <w:color w:val="000000"/>
        </w:rPr>
        <w:t>analyze</w:t>
      </w:r>
      <w:proofErr w:type="spellEnd"/>
      <w:r w:rsidRPr="0083088E">
        <w:rPr>
          <w:rFonts w:ascii="Times New Roman" w:eastAsia="Times New Roman" w:hAnsi="Times New Roman" w:cs="Times New Roman"/>
          <w:color w:val="000000"/>
        </w:rPr>
        <w:t xml:space="preserve"> power consumption patterns in households to provide insights for energy efficiency and cost-saving measures. By </w:t>
      </w:r>
      <w:proofErr w:type="spellStart"/>
      <w:r w:rsidRPr="0083088E">
        <w:rPr>
          <w:rFonts w:ascii="Times New Roman" w:eastAsia="Times New Roman" w:hAnsi="Times New Roman" w:cs="Times New Roman"/>
          <w:color w:val="000000"/>
        </w:rPr>
        <w:t>analyzing</w:t>
      </w:r>
      <w:proofErr w:type="spellEnd"/>
      <w:r w:rsidRPr="0083088E">
        <w:rPr>
          <w:rFonts w:ascii="Times New Roman" w:eastAsia="Times New Roman" w:hAnsi="Times New Roman" w:cs="Times New Roman"/>
          <w:color w:val="000000"/>
        </w:rPr>
        <w:t xml:space="preserve"> historical power consumption data along with other relevant factors such as weather conditions, occupancy patterns, and appliance usage, the project seeks to identify trends and patterns that can help households optimize their energy usage.</w:t>
      </w:r>
    </w:p>
    <w:p w14:paraId="6D52DA73" w14:textId="77777777" w:rsidR="00861E8F" w:rsidRPr="0083088E" w:rsidRDefault="00861E8F">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256"/>
        <w:gridCol w:w="1276"/>
        <w:gridCol w:w="1276"/>
        <w:gridCol w:w="1727"/>
      </w:tblGrid>
      <w:tr w:rsidR="00861E8F" w:rsidRPr="0083088E" w14:paraId="7A84CEEB" w14:textId="77777777" w:rsidTr="005B6149">
        <w:trPr>
          <w:trHeight w:val="595"/>
        </w:trPr>
        <w:tc>
          <w:tcPr>
            <w:tcW w:w="1740" w:type="dxa"/>
            <w:shd w:val="clear" w:color="auto" w:fill="auto"/>
            <w:tcMar>
              <w:top w:w="100" w:type="dxa"/>
              <w:left w:w="100" w:type="dxa"/>
              <w:bottom w:w="100" w:type="dxa"/>
              <w:right w:w="100" w:type="dxa"/>
            </w:tcMar>
          </w:tcPr>
          <w:p w14:paraId="1E934F09" w14:textId="77777777" w:rsidR="00861E8F" w:rsidRPr="0083088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 xml:space="preserve">Problem  </w:t>
            </w:r>
          </w:p>
          <w:p w14:paraId="144BDD6B" w14:textId="77777777" w:rsidR="00861E8F" w:rsidRPr="0083088E"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3D7A20D9" w14:textId="77777777" w:rsidR="00861E8F" w:rsidRPr="0083088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 xml:space="preserve">I am </w:t>
            </w:r>
          </w:p>
          <w:p w14:paraId="114AE98B" w14:textId="77777777" w:rsidR="00861E8F" w:rsidRPr="0083088E"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(Customer)</w:t>
            </w:r>
          </w:p>
        </w:tc>
        <w:tc>
          <w:tcPr>
            <w:tcW w:w="1256" w:type="dxa"/>
            <w:shd w:val="clear" w:color="auto" w:fill="auto"/>
            <w:tcMar>
              <w:top w:w="100" w:type="dxa"/>
              <w:left w:w="100" w:type="dxa"/>
              <w:bottom w:w="100" w:type="dxa"/>
              <w:right w:w="100" w:type="dxa"/>
            </w:tcMar>
          </w:tcPr>
          <w:p w14:paraId="01EE42A1" w14:textId="77777777" w:rsidR="00861E8F" w:rsidRPr="0083088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2C7ED8C1" w14:textId="77777777" w:rsidR="00861E8F" w:rsidRPr="0083088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 xml:space="preserve">But </w:t>
            </w:r>
          </w:p>
        </w:tc>
        <w:tc>
          <w:tcPr>
            <w:tcW w:w="1276" w:type="dxa"/>
            <w:shd w:val="clear" w:color="auto" w:fill="auto"/>
            <w:tcMar>
              <w:top w:w="100" w:type="dxa"/>
              <w:left w:w="100" w:type="dxa"/>
              <w:bottom w:w="100" w:type="dxa"/>
              <w:right w:w="100" w:type="dxa"/>
            </w:tcMar>
          </w:tcPr>
          <w:p w14:paraId="194E3BC9" w14:textId="77777777" w:rsidR="00861E8F" w:rsidRPr="0083088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Because</w:t>
            </w:r>
          </w:p>
        </w:tc>
        <w:tc>
          <w:tcPr>
            <w:tcW w:w="1727" w:type="dxa"/>
            <w:shd w:val="clear" w:color="auto" w:fill="auto"/>
            <w:tcMar>
              <w:top w:w="100" w:type="dxa"/>
              <w:left w:w="100" w:type="dxa"/>
              <w:bottom w:w="100" w:type="dxa"/>
              <w:right w:w="100" w:type="dxa"/>
            </w:tcMar>
          </w:tcPr>
          <w:p w14:paraId="69584610" w14:textId="77777777" w:rsidR="00861E8F" w:rsidRPr="0083088E"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83088E">
              <w:rPr>
                <w:rFonts w:ascii="Times New Roman" w:eastAsia="Times New Roman" w:hAnsi="Times New Roman" w:cs="Times New Roman"/>
                <w:b/>
                <w:color w:val="000000"/>
              </w:rPr>
              <w:t>Which makes me feel</w:t>
            </w:r>
          </w:p>
        </w:tc>
      </w:tr>
      <w:tr w:rsidR="00861E8F" w:rsidRPr="0083088E" w14:paraId="2AE564C7" w14:textId="77777777" w:rsidTr="005B6149">
        <w:trPr>
          <w:trHeight w:val="304"/>
        </w:trPr>
        <w:tc>
          <w:tcPr>
            <w:tcW w:w="1740" w:type="dxa"/>
            <w:shd w:val="clear" w:color="auto" w:fill="auto"/>
            <w:tcMar>
              <w:top w:w="100" w:type="dxa"/>
              <w:left w:w="100" w:type="dxa"/>
              <w:bottom w:w="100" w:type="dxa"/>
              <w:right w:w="100" w:type="dxa"/>
            </w:tcMar>
          </w:tcPr>
          <w:p w14:paraId="5402F7EB" w14:textId="77777777" w:rsidR="00861E8F" w:rsidRPr="0083088E"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3088E">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0EDD79A" w14:textId="68C38A5E"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A homeowner concerned about high energy bills</w:t>
            </w:r>
          </w:p>
        </w:tc>
        <w:tc>
          <w:tcPr>
            <w:tcW w:w="1256" w:type="dxa"/>
            <w:shd w:val="clear" w:color="auto" w:fill="auto"/>
            <w:tcMar>
              <w:top w:w="100" w:type="dxa"/>
              <w:left w:w="100" w:type="dxa"/>
              <w:bottom w:w="100" w:type="dxa"/>
              <w:right w:w="100" w:type="dxa"/>
            </w:tcMar>
          </w:tcPr>
          <w:p w14:paraId="0F74F1A3" w14:textId="63D4BDFA"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Reduce my electricity costs and environmental impact</w:t>
            </w:r>
          </w:p>
        </w:tc>
        <w:tc>
          <w:tcPr>
            <w:tcW w:w="1276" w:type="dxa"/>
            <w:shd w:val="clear" w:color="auto" w:fill="auto"/>
            <w:tcMar>
              <w:top w:w="100" w:type="dxa"/>
              <w:left w:w="100" w:type="dxa"/>
              <w:bottom w:w="100" w:type="dxa"/>
              <w:right w:w="100" w:type="dxa"/>
            </w:tcMar>
          </w:tcPr>
          <w:p w14:paraId="1466A0A8" w14:textId="18AE129D"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I lack visibility into which appliances or habits are driving up my usage</w:t>
            </w:r>
          </w:p>
        </w:tc>
        <w:tc>
          <w:tcPr>
            <w:tcW w:w="1276" w:type="dxa"/>
            <w:shd w:val="clear" w:color="auto" w:fill="auto"/>
            <w:tcMar>
              <w:top w:w="100" w:type="dxa"/>
              <w:left w:w="100" w:type="dxa"/>
              <w:bottom w:w="100" w:type="dxa"/>
              <w:right w:w="100" w:type="dxa"/>
            </w:tcMar>
          </w:tcPr>
          <w:p w14:paraId="402E077A" w14:textId="27A9195D" w:rsidR="005B6149" w:rsidRPr="0083088E" w:rsidRDefault="005B6149" w:rsidP="005B6149">
            <w:pPr>
              <w:widowControl w:val="0"/>
              <w:pBdr>
                <w:top w:val="nil"/>
                <w:left w:val="nil"/>
                <w:bottom w:val="nil"/>
                <w:right w:val="nil"/>
                <w:between w:val="nil"/>
              </w:pBdr>
              <w:rPr>
                <w:rFonts w:ascii="Times New Roman" w:eastAsia="Times New Roman" w:hAnsi="Times New Roman" w:cs="Times New Roman"/>
              </w:rPr>
            </w:pPr>
            <w:r w:rsidRPr="0083088E">
              <w:rPr>
                <w:rFonts w:ascii="Times New Roman" w:eastAsia="Times New Roman" w:hAnsi="Times New Roman" w:cs="Times New Roman"/>
                <w:color w:val="000000"/>
              </w:rPr>
              <w:t>My utility bill doesn’t break down usage patterns, and I don’t know where to start</w:t>
            </w:r>
          </w:p>
        </w:tc>
        <w:tc>
          <w:tcPr>
            <w:tcW w:w="1727" w:type="dxa"/>
            <w:shd w:val="clear" w:color="auto" w:fill="auto"/>
            <w:tcMar>
              <w:top w:w="100" w:type="dxa"/>
              <w:left w:w="100" w:type="dxa"/>
              <w:bottom w:w="100" w:type="dxa"/>
              <w:right w:w="100" w:type="dxa"/>
            </w:tcMar>
          </w:tcPr>
          <w:p w14:paraId="1B502A70" w14:textId="77777777" w:rsidR="005B6149" w:rsidRPr="0083088E" w:rsidRDefault="005B6149" w:rsidP="005B6149">
            <w:pPr>
              <w:rPr>
                <w:rFonts w:ascii="Times New Roman" w:hAnsi="Times New Roman" w:cs="Times New Roman"/>
              </w:rPr>
            </w:pPr>
            <w:r w:rsidRPr="0083088E">
              <w:rPr>
                <w:rFonts w:ascii="Times New Roman" w:hAnsi="Times New Roman" w:cs="Times New Roman"/>
              </w:rPr>
              <w:t>Frustrated and powerless to take action</w:t>
            </w:r>
          </w:p>
          <w:p w14:paraId="11D8FF22" w14:textId="77777777" w:rsidR="00861E8F" w:rsidRPr="0083088E" w:rsidRDefault="00861E8F">
            <w:pPr>
              <w:widowControl w:val="0"/>
              <w:pBdr>
                <w:top w:val="nil"/>
                <w:left w:val="nil"/>
                <w:bottom w:val="nil"/>
                <w:right w:val="nil"/>
                <w:between w:val="nil"/>
              </w:pBdr>
              <w:rPr>
                <w:rFonts w:ascii="Times New Roman" w:eastAsia="Times New Roman" w:hAnsi="Times New Roman" w:cs="Times New Roman"/>
                <w:color w:val="000000"/>
              </w:rPr>
            </w:pPr>
          </w:p>
          <w:p w14:paraId="40E1A0DF" w14:textId="77777777" w:rsidR="005B6149" w:rsidRPr="0083088E" w:rsidRDefault="005B6149" w:rsidP="005B6149">
            <w:pPr>
              <w:jc w:val="center"/>
              <w:rPr>
                <w:rFonts w:ascii="Times New Roman" w:eastAsia="Times New Roman" w:hAnsi="Times New Roman" w:cs="Times New Roman"/>
              </w:rPr>
            </w:pPr>
          </w:p>
        </w:tc>
      </w:tr>
      <w:tr w:rsidR="00861E8F" w:rsidRPr="0083088E" w14:paraId="381D5C92" w14:textId="77777777" w:rsidTr="005B6149">
        <w:trPr>
          <w:trHeight w:val="302"/>
        </w:trPr>
        <w:tc>
          <w:tcPr>
            <w:tcW w:w="1740" w:type="dxa"/>
            <w:shd w:val="clear" w:color="auto" w:fill="auto"/>
            <w:tcMar>
              <w:top w:w="100" w:type="dxa"/>
              <w:left w:w="100" w:type="dxa"/>
              <w:bottom w:w="100" w:type="dxa"/>
              <w:right w:w="100" w:type="dxa"/>
            </w:tcMar>
          </w:tcPr>
          <w:p w14:paraId="3D57F0FF" w14:textId="77777777" w:rsidR="00861E8F" w:rsidRPr="0083088E"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3088E">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71C54425" w14:textId="7DAC7495"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An energy utility provider</w:t>
            </w:r>
          </w:p>
        </w:tc>
        <w:tc>
          <w:tcPr>
            <w:tcW w:w="1256" w:type="dxa"/>
            <w:shd w:val="clear" w:color="auto" w:fill="auto"/>
            <w:tcMar>
              <w:top w:w="100" w:type="dxa"/>
              <w:left w:w="100" w:type="dxa"/>
              <w:bottom w:w="100" w:type="dxa"/>
              <w:right w:w="100" w:type="dxa"/>
            </w:tcMar>
          </w:tcPr>
          <w:p w14:paraId="37D433A8" w14:textId="650F6B9F"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Improve grid efficiency and customer satisfaction</w:t>
            </w:r>
          </w:p>
        </w:tc>
        <w:tc>
          <w:tcPr>
            <w:tcW w:w="1276" w:type="dxa"/>
            <w:shd w:val="clear" w:color="auto" w:fill="auto"/>
            <w:tcMar>
              <w:top w:w="100" w:type="dxa"/>
              <w:left w:w="100" w:type="dxa"/>
              <w:bottom w:w="100" w:type="dxa"/>
              <w:right w:w="100" w:type="dxa"/>
            </w:tcMar>
          </w:tcPr>
          <w:p w14:paraId="62CE8361" w14:textId="4250D37D"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My customers lack tools to manage peak demand, leading to grid strain and costly infrastructure upgrades</w:t>
            </w:r>
          </w:p>
        </w:tc>
        <w:tc>
          <w:tcPr>
            <w:tcW w:w="1276" w:type="dxa"/>
            <w:shd w:val="clear" w:color="auto" w:fill="auto"/>
            <w:tcMar>
              <w:top w:w="100" w:type="dxa"/>
              <w:left w:w="100" w:type="dxa"/>
              <w:bottom w:w="100" w:type="dxa"/>
              <w:right w:w="100" w:type="dxa"/>
            </w:tcMar>
          </w:tcPr>
          <w:p w14:paraId="279307CA" w14:textId="1BF9BC2A"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 xml:space="preserve">Current solutions are generic and don’t incentivize </w:t>
            </w:r>
            <w:proofErr w:type="spellStart"/>
            <w:r w:rsidRPr="0083088E">
              <w:rPr>
                <w:rFonts w:ascii="Times New Roman" w:eastAsia="Times New Roman" w:hAnsi="Times New Roman" w:cs="Times New Roman"/>
                <w:color w:val="000000"/>
              </w:rPr>
              <w:t>behavioral</w:t>
            </w:r>
            <w:proofErr w:type="spellEnd"/>
            <w:r w:rsidRPr="0083088E">
              <w:rPr>
                <w:rFonts w:ascii="Times New Roman" w:eastAsia="Times New Roman" w:hAnsi="Times New Roman" w:cs="Times New Roman"/>
                <w:color w:val="000000"/>
              </w:rPr>
              <w:t xml:space="preserve"> change</w:t>
            </w:r>
          </w:p>
        </w:tc>
        <w:tc>
          <w:tcPr>
            <w:tcW w:w="1727" w:type="dxa"/>
            <w:shd w:val="clear" w:color="auto" w:fill="auto"/>
            <w:tcMar>
              <w:top w:w="100" w:type="dxa"/>
              <w:left w:w="100" w:type="dxa"/>
              <w:bottom w:w="100" w:type="dxa"/>
              <w:right w:w="100" w:type="dxa"/>
            </w:tcMar>
          </w:tcPr>
          <w:p w14:paraId="0936F0FE" w14:textId="0EA420C2" w:rsidR="00861E8F" w:rsidRPr="0083088E" w:rsidRDefault="005B6149">
            <w:pPr>
              <w:widowControl w:val="0"/>
              <w:pBdr>
                <w:top w:val="nil"/>
                <w:left w:val="nil"/>
                <w:bottom w:val="nil"/>
                <w:right w:val="nil"/>
                <w:between w:val="nil"/>
              </w:pBdr>
              <w:rPr>
                <w:rFonts w:ascii="Times New Roman" w:eastAsia="Times New Roman" w:hAnsi="Times New Roman" w:cs="Times New Roman"/>
                <w:color w:val="000000"/>
              </w:rPr>
            </w:pPr>
            <w:r w:rsidRPr="0083088E">
              <w:rPr>
                <w:rFonts w:ascii="Times New Roman" w:eastAsia="Times New Roman" w:hAnsi="Times New Roman" w:cs="Times New Roman"/>
                <w:color w:val="000000"/>
              </w:rPr>
              <w:t>Strained by operational costs and missed sustainability targets</w:t>
            </w:r>
          </w:p>
          <w:p w14:paraId="60B0E07D" w14:textId="77777777" w:rsidR="005B6149" w:rsidRPr="0083088E" w:rsidRDefault="005B6149" w:rsidP="005B6149">
            <w:pPr>
              <w:rPr>
                <w:rFonts w:ascii="Times New Roman" w:eastAsia="Times New Roman" w:hAnsi="Times New Roman" w:cs="Times New Roman"/>
                <w:color w:val="000000"/>
              </w:rPr>
            </w:pPr>
          </w:p>
          <w:p w14:paraId="4E9EAB45" w14:textId="77777777" w:rsidR="005B6149" w:rsidRPr="0083088E" w:rsidRDefault="005B6149" w:rsidP="005B6149">
            <w:pPr>
              <w:jc w:val="center"/>
              <w:rPr>
                <w:rFonts w:ascii="Times New Roman" w:eastAsia="Times New Roman" w:hAnsi="Times New Roman" w:cs="Times New Roman"/>
              </w:rPr>
            </w:pPr>
          </w:p>
        </w:tc>
      </w:tr>
    </w:tbl>
    <w:p w14:paraId="59751319" w14:textId="77777777" w:rsidR="00861E8F" w:rsidRPr="0083088E" w:rsidRDefault="00861E8F">
      <w:pPr>
        <w:widowControl w:val="0"/>
        <w:pBdr>
          <w:top w:val="nil"/>
          <w:left w:val="nil"/>
          <w:bottom w:val="nil"/>
          <w:right w:val="nil"/>
          <w:between w:val="nil"/>
        </w:pBdr>
        <w:rPr>
          <w:rFonts w:ascii="Times New Roman" w:eastAsia="Times New Roman" w:hAnsi="Times New Roman" w:cs="Times New Roman"/>
          <w:color w:val="000000"/>
        </w:rPr>
      </w:pPr>
    </w:p>
    <w:sectPr w:rsidR="00861E8F" w:rsidRPr="0083088E">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1ADBC" w14:textId="77777777" w:rsidR="00BE1338" w:rsidRDefault="00BE1338">
      <w:pPr>
        <w:spacing w:line="240" w:lineRule="auto"/>
      </w:pPr>
      <w:r>
        <w:separator/>
      </w:r>
    </w:p>
  </w:endnote>
  <w:endnote w:type="continuationSeparator" w:id="0">
    <w:p w14:paraId="00FCB3ED" w14:textId="77777777" w:rsidR="00BE1338" w:rsidRDefault="00BE1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D00EF" w14:textId="77777777" w:rsidR="00BE1338" w:rsidRDefault="00BE1338">
      <w:pPr>
        <w:spacing w:line="240" w:lineRule="auto"/>
      </w:pPr>
      <w:r>
        <w:separator/>
      </w:r>
    </w:p>
  </w:footnote>
  <w:footnote w:type="continuationSeparator" w:id="0">
    <w:p w14:paraId="04E1411B" w14:textId="77777777" w:rsidR="00BE1338" w:rsidRDefault="00BE13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7437D" w14:textId="77777777" w:rsidR="00861E8F"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2B4FBD7" wp14:editId="642E42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DB21342" wp14:editId="1399A6E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1E4E940" w14:textId="77777777" w:rsidR="00861E8F" w:rsidRDefault="00861E8F">
    <w:pPr>
      <w:widowControl w:val="0"/>
      <w:spacing w:line="240" w:lineRule="auto"/>
      <w:rPr>
        <w:rFonts w:ascii="Calibri" w:eastAsia="Calibri" w:hAnsi="Calibri" w:cs="Calibri"/>
      </w:rPr>
    </w:pPr>
  </w:p>
  <w:p w14:paraId="75D52A18" w14:textId="77777777" w:rsidR="00861E8F" w:rsidRDefault="00861E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8F"/>
    <w:rsid w:val="005B6149"/>
    <w:rsid w:val="0083088E"/>
    <w:rsid w:val="00861E8F"/>
    <w:rsid w:val="00B211E9"/>
    <w:rsid w:val="00BE1338"/>
    <w:rsid w:val="00EE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7D6E9"/>
  <w15:docId w15:val="{214F654C-8FAB-4613-81CE-1F52F676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1131</Characters>
  <Application>Microsoft Office Word</Application>
  <DocSecurity>0</DocSecurity>
  <Lines>98</Lines>
  <Paragraphs>31</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dishi</dc:creator>
  <cp:lastModifiedBy>dishitachaturvedi2005@gmail.com</cp:lastModifiedBy>
  <cp:revision>2</cp:revision>
  <dcterms:created xsi:type="dcterms:W3CDTF">2025-07-20T17:28:00Z</dcterms:created>
  <dcterms:modified xsi:type="dcterms:W3CDTF">2025-07-20T17:28:00Z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87d0d244-0000-41a1-9f3b-0245889a4363</vt:lpwstr>
  </property>
</Properties>
</file>