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22416" w14:textId="77777777" w:rsidR="00BC2F1F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369F67FD" w14:textId="77777777" w:rsidR="00BC2F1F" w:rsidRDefault="00BC2F1F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C2F1F" w14:paraId="50EE2B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2277" w14:textId="77777777" w:rsidR="00BC2F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E2A1" w14:textId="5CA1F028" w:rsidR="00BC2F1F" w:rsidRDefault="00055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July 2025</w:t>
            </w:r>
          </w:p>
        </w:tc>
      </w:tr>
      <w:tr w:rsidR="00BC2F1F" w14:paraId="08A0C9F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C42C" w14:textId="77777777" w:rsidR="00BC2F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A0CD" w14:textId="1DC9FE2D" w:rsidR="00BC2F1F" w:rsidRDefault="00055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35D">
              <w:rPr>
                <w:rFonts w:ascii="Times New Roman" w:eastAsia="Times New Roman" w:hAnsi="Times New Roman" w:cs="Times New Roman"/>
                <w:sz w:val="24"/>
                <w:szCs w:val="24"/>
              </w:rPr>
              <w:t>SWTID1750360304</w:t>
            </w:r>
          </w:p>
        </w:tc>
      </w:tr>
      <w:tr w:rsidR="00BC2F1F" w14:paraId="4508A1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CFF2" w14:textId="77777777" w:rsidR="00BC2F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3301" w14:textId="6AE4E92D" w:rsidR="00BC2F1F" w:rsidRDefault="00055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35D">
              <w:rPr>
                <w:rFonts w:ascii="Times New Roman" w:eastAsia="Times New Roman" w:hAnsi="Times New Roman" w:cs="Times New Roman"/>
                <w:sz w:val="24"/>
                <w:szCs w:val="24"/>
              </w:rPr>
              <w:t>Power consumption analysis for households</w:t>
            </w:r>
          </w:p>
        </w:tc>
      </w:tr>
      <w:tr w:rsidR="00BC2F1F" w14:paraId="1C3F4F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3AE3" w14:textId="77777777" w:rsidR="00BC2F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16BE" w14:textId="77777777" w:rsidR="00BC2F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43E00207" w14:textId="77777777" w:rsidR="00BC2F1F" w:rsidRDefault="00BC2F1F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03BA9526" w14:textId="77777777" w:rsidR="00BC2F1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BC2F1F" w14:paraId="102DEF1A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C839" w14:textId="77777777" w:rsidR="00BC2F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BC2F1F" w14:paraId="79D6F6C1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7B5B" w14:textId="77777777" w:rsidR="00BC2F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3F44" w14:textId="2579CE0F" w:rsidR="00BC2F1F" w:rsidRDefault="00055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35D">
              <w:rPr>
                <w:rFonts w:ascii="Times New Roman" w:eastAsia="Times New Roman" w:hAnsi="Times New Roman" w:cs="Times New Roman"/>
                <w:sz w:val="24"/>
                <w:szCs w:val="24"/>
              </w:rPr>
              <w:t>To develop an AI-driven analytics platform that identifies inefficiencies in household power consumption, provides actionable recommendations, and reduces energy costs while promoting sustainability.</w:t>
            </w:r>
          </w:p>
        </w:tc>
      </w:tr>
      <w:tr w:rsidR="00BC2F1F" w14:paraId="0432E021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4F43" w14:textId="77777777" w:rsidR="00BC2F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8EA4" w14:textId="7AD4226F" w:rsidR="00BC2F1F" w:rsidRDefault="00055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35D">
              <w:rPr>
                <w:rFonts w:ascii="Times New Roman" w:eastAsia="Times New Roman" w:hAnsi="Times New Roman" w:cs="Times New Roman"/>
                <w:sz w:val="24"/>
                <w:szCs w:val="24"/>
              </w:rPr>
              <w:t>- Analysis of historical and real-time energy usage data from smart meters.</w:t>
            </w:r>
          </w:p>
        </w:tc>
      </w:tr>
      <w:tr w:rsidR="00BC2F1F" w14:paraId="0BB06863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0E75" w14:textId="77777777" w:rsidR="00BC2F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BC2F1F" w14:paraId="00AD9A22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531" w14:textId="77777777" w:rsidR="00BC2F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DE742" w14:textId="4CB293FC" w:rsidR="0005535D" w:rsidRPr="0005535D" w:rsidRDefault="0005535D" w:rsidP="0005535D">
            <w:pPr>
              <w:tabs>
                <w:tab w:val="left" w:pos="463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35D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Households lack visibility into energy-wasting behaviors and inefficient appliances, leading to high electricity bills and unnecessary carbon emissions. Utility providers struggle with peak demand management due to insufficient granular data.</w:t>
            </w:r>
          </w:p>
        </w:tc>
      </w:tr>
      <w:tr w:rsidR="00BC2F1F" w14:paraId="6F4A7370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C4F3" w14:textId="77777777" w:rsidR="00BC2F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D6F24" w14:textId="77777777" w:rsidR="0005535D" w:rsidRDefault="0005535D" w:rsidP="0005535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Solving this problem will:</w:t>
            </w:r>
          </w:p>
          <w:p w14:paraId="3EFEC904" w14:textId="77777777" w:rsidR="0005535D" w:rsidRPr="0005535D" w:rsidRDefault="0005535D" w:rsidP="0005535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5535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Reduce energy bills for consumers (5–15% savings).</w:t>
            </w:r>
          </w:p>
          <w:p w14:paraId="4F72749F" w14:textId="77777777" w:rsidR="0005535D" w:rsidRPr="0005535D" w:rsidRDefault="0005535D" w:rsidP="0005535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5535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Lower grid strain and operational costs for utilities.</w:t>
            </w:r>
          </w:p>
          <w:p w14:paraId="2ED65367" w14:textId="213BFD02" w:rsidR="00BC2F1F" w:rsidRPr="0005535D" w:rsidRDefault="0005535D" w:rsidP="0005535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5535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Contribute to environmental sustainability goals. </w:t>
            </w:r>
          </w:p>
        </w:tc>
      </w:tr>
      <w:tr w:rsidR="00BC2F1F" w14:paraId="0615FF2A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9028" w14:textId="77777777" w:rsidR="00BC2F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BC2F1F" w14:paraId="687EEDEF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9D51" w14:textId="77777777" w:rsidR="00BC2F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1E29A" w14:textId="788006D7" w:rsidR="00BC2F1F" w:rsidRPr="0005535D" w:rsidRDefault="00055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5535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The project employs a data-driven approach to </w:t>
            </w:r>
            <w:proofErr w:type="spellStart"/>
            <w:r w:rsidRPr="0005535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05535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household power consumption. It begins by collecting real-time smart meter data and integrating weather information through APIs. A machine learning model processes this data to detect usage patterns, identify inefficiencies, and forecast energy demand. The system then generates personalized recommendations, such as optimizing appliance usage during off-peak hours or flagging energy-wasting devices. These insights are delivered through an interactive </w:t>
            </w:r>
            <w:r w:rsidRPr="0005535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dashboard, enabling users to monitor consumption and implement cost-saving actions. The solution prioritizes scalability to accommodate diverse households while ensuring data privacy compliance.</w:t>
            </w:r>
          </w:p>
        </w:tc>
      </w:tr>
      <w:tr w:rsidR="00BC2F1F" w14:paraId="03905493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C84F" w14:textId="77777777" w:rsidR="00BC2F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D73A" w14:textId="77777777" w:rsidR="0005535D" w:rsidRPr="0005535D" w:rsidRDefault="0005535D" w:rsidP="000553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5535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Real-time energy monitoring</w:t>
            </w:r>
          </w:p>
          <w:p w14:paraId="0BCD876B" w14:textId="77777777" w:rsidR="0005535D" w:rsidRPr="0005535D" w:rsidRDefault="0005535D" w:rsidP="000553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5535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Appliance-level usage breakdown</w:t>
            </w:r>
          </w:p>
          <w:p w14:paraId="66D0C1F3" w14:textId="77777777" w:rsidR="0005535D" w:rsidRPr="0005535D" w:rsidRDefault="0005535D" w:rsidP="000553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5535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Dynamic cost-saving recommendations</w:t>
            </w:r>
          </w:p>
          <w:p w14:paraId="71AD7C50" w14:textId="77777777" w:rsidR="0005535D" w:rsidRPr="0005535D" w:rsidRDefault="0005535D" w:rsidP="000553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5535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Anomaly detection for inefficiencies</w:t>
            </w:r>
          </w:p>
          <w:p w14:paraId="2786FEA0" w14:textId="77777777" w:rsidR="0005535D" w:rsidRPr="0005535D" w:rsidRDefault="0005535D" w:rsidP="000553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5535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Weather-adaptive insights</w:t>
            </w:r>
          </w:p>
          <w:p w14:paraId="00E319D1" w14:textId="77777777" w:rsidR="0005535D" w:rsidRPr="0005535D" w:rsidRDefault="0005535D" w:rsidP="000553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5535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Interactive visualization dashboard</w:t>
            </w:r>
          </w:p>
          <w:p w14:paraId="23622AAA" w14:textId="77777777" w:rsidR="0005535D" w:rsidRPr="0005535D" w:rsidRDefault="0005535D" w:rsidP="000553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5535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Privacy-focused data processing</w:t>
            </w:r>
          </w:p>
          <w:p w14:paraId="49635A69" w14:textId="3914AF3A" w:rsidR="00BC2F1F" w:rsidRPr="0005535D" w:rsidRDefault="0005535D" w:rsidP="000553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5535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Utility pricing API integration</w:t>
            </w:r>
          </w:p>
        </w:tc>
      </w:tr>
    </w:tbl>
    <w:p w14:paraId="53094A7E" w14:textId="77777777" w:rsidR="00BC2F1F" w:rsidRDefault="00BC2F1F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7B9B5E" w14:textId="77777777" w:rsidR="00BC2F1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C2F1F" w14:paraId="3AF3C9AD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042596" w14:textId="77777777" w:rsidR="00BC2F1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22CD6D" w14:textId="77777777" w:rsidR="00BC2F1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2F91A9" w14:textId="77777777" w:rsidR="00BC2F1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BC2F1F" w14:paraId="7363C825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8CBE0D" w14:textId="77777777" w:rsidR="00BC2F1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BC2F1F" w14:paraId="6D7C9FD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221F6" w14:textId="77777777" w:rsidR="00BC2F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DB136" w14:textId="77777777" w:rsidR="00BC2F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42C1A" w14:textId="2F38689D" w:rsidR="00BC2F1F" w:rsidRDefault="000553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35D">
              <w:rPr>
                <w:rFonts w:ascii="Times New Roman" w:eastAsia="Times New Roman" w:hAnsi="Times New Roman" w:cs="Times New Roman"/>
                <w:sz w:val="24"/>
                <w:szCs w:val="24"/>
              </w:rPr>
              <w:t>4-core CPU, 1 x NVIDIA T4 GPU</w:t>
            </w:r>
          </w:p>
        </w:tc>
      </w:tr>
      <w:tr w:rsidR="00BC2F1F" w14:paraId="1E2FAB3F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DA086" w14:textId="77777777" w:rsidR="00BC2F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41A35" w14:textId="77777777" w:rsidR="00BC2F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E41CF" w14:textId="4F6CDEAE" w:rsidR="00BC2F1F" w:rsidRDefault="000553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35D">
              <w:rPr>
                <w:rFonts w:ascii="Times New Roman" w:eastAsia="Times New Roman" w:hAnsi="Times New Roman" w:cs="Times New Roman"/>
                <w:sz w:val="24"/>
                <w:szCs w:val="24"/>
              </w:rPr>
              <w:t>16 GB RAM</w:t>
            </w:r>
          </w:p>
        </w:tc>
      </w:tr>
      <w:tr w:rsidR="00BC2F1F" w14:paraId="295EEB8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94BE8" w14:textId="77777777" w:rsidR="00BC2F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1C9B7" w14:textId="77777777" w:rsidR="00BC2F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4416E" w14:textId="4F5AA86C" w:rsidR="00BC2F1F" w:rsidRDefault="000553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35D">
              <w:rPr>
                <w:rFonts w:ascii="Times New Roman" w:eastAsia="Times New Roman" w:hAnsi="Times New Roman" w:cs="Times New Roman"/>
                <w:sz w:val="24"/>
                <w:szCs w:val="24"/>
              </w:rPr>
              <w:t>500 GB SSD</w:t>
            </w:r>
          </w:p>
        </w:tc>
      </w:tr>
      <w:tr w:rsidR="00BC2F1F" w14:paraId="49E76970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EA0B1" w14:textId="77777777" w:rsidR="00BC2F1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BC2F1F" w14:paraId="39037F4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4BDEF" w14:textId="77777777" w:rsidR="00BC2F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76846" w14:textId="77777777" w:rsidR="00BC2F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7EEDE" w14:textId="2C080EF3" w:rsidR="00BC2F1F" w:rsidRDefault="000553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3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Flask, </w:t>
            </w:r>
            <w:proofErr w:type="spellStart"/>
            <w:r w:rsidRPr="0005535D">
              <w:rPr>
                <w:rFonts w:ascii="Times New Roman" w:eastAsia="Times New Roman" w:hAnsi="Times New Roman" w:cs="Times New Roman"/>
                <w:sz w:val="24"/>
                <w:szCs w:val="24"/>
              </w:rPr>
              <w:t>FastAPI</w:t>
            </w:r>
            <w:proofErr w:type="spellEnd"/>
          </w:p>
        </w:tc>
      </w:tr>
      <w:tr w:rsidR="00BC2F1F" w14:paraId="4F50BE5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6D5AE" w14:textId="77777777" w:rsidR="00BC2F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05CF7" w14:textId="77777777" w:rsidR="00BC2F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B20A8" w14:textId="7499DD39" w:rsidR="00BC2F1F" w:rsidRDefault="000553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35D">
              <w:rPr>
                <w:rFonts w:ascii="Times New Roman" w:eastAsia="Times New Roman" w:hAnsi="Times New Roman" w:cs="Times New Roman"/>
                <w:sz w:val="24"/>
                <w:szCs w:val="24"/>
              </w:rPr>
              <w:t>Pandas, scikit-learn, TensorFlow</w:t>
            </w:r>
          </w:p>
        </w:tc>
      </w:tr>
      <w:tr w:rsidR="00BC2F1F" w14:paraId="22579641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24234" w14:textId="77777777" w:rsidR="00BC2F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2ACBD" w14:textId="77777777" w:rsidR="00BC2F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9C56B" w14:textId="65C2320B" w:rsidR="00BC2F1F" w:rsidRDefault="000553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35D"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 w:rsidRPr="000553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Lab, Git/GitHub</w:t>
            </w:r>
          </w:p>
        </w:tc>
      </w:tr>
      <w:tr w:rsidR="00BC2F1F" w14:paraId="5482745E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C032C" w14:textId="77777777" w:rsidR="00BC2F1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BC2F1F" w14:paraId="5E4D3C3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71BA2" w14:textId="77777777" w:rsidR="00BC2F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BD564" w14:textId="77777777" w:rsidR="00BC2F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6385E" w14:textId="77C41954" w:rsidR="00BC2F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  <w:r w:rsidR="000553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(CSV format)</w:t>
            </w:r>
          </w:p>
        </w:tc>
      </w:tr>
    </w:tbl>
    <w:p w14:paraId="540C3AE3" w14:textId="77777777" w:rsidR="00BC2F1F" w:rsidRDefault="00BC2F1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3BEAAE" w14:textId="77777777" w:rsidR="00BC2F1F" w:rsidRDefault="00BC2F1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C2F1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CEABC" w14:textId="77777777" w:rsidR="007A0BAA" w:rsidRDefault="007A0BAA">
      <w:r>
        <w:separator/>
      </w:r>
    </w:p>
  </w:endnote>
  <w:endnote w:type="continuationSeparator" w:id="0">
    <w:p w14:paraId="15D25AE7" w14:textId="77777777" w:rsidR="007A0BAA" w:rsidRDefault="007A0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0620E" w14:textId="77777777" w:rsidR="007A0BAA" w:rsidRDefault="007A0BAA">
      <w:r>
        <w:separator/>
      </w:r>
    </w:p>
  </w:footnote>
  <w:footnote w:type="continuationSeparator" w:id="0">
    <w:p w14:paraId="2E90436A" w14:textId="77777777" w:rsidR="007A0BAA" w:rsidRDefault="007A0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10771" w14:textId="77777777" w:rsidR="00BC2F1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EE3A98E" wp14:editId="4EEC76E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09AD00A" wp14:editId="2E2BF21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C7698C" w14:textId="77777777" w:rsidR="00BC2F1F" w:rsidRDefault="00BC2F1F"/>
  <w:p w14:paraId="4028DE20" w14:textId="77777777" w:rsidR="00BC2F1F" w:rsidRDefault="00BC2F1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6B85"/>
    <w:multiLevelType w:val="multilevel"/>
    <w:tmpl w:val="189A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994E75"/>
    <w:multiLevelType w:val="multilevel"/>
    <w:tmpl w:val="52B4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5B1F8C"/>
    <w:multiLevelType w:val="multilevel"/>
    <w:tmpl w:val="EA6A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724341">
    <w:abstractNumId w:val="2"/>
  </w:num>
  <w:num w:numId="2" w16cid:durableId="145168590">
    <w:abstractNumId w:val="1"/>
  </w:num>
  <w:num w:numId="3" w16cid:durableId="1827282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F1F"/>
    <w:rsid w:val="0005535D"/>
    <w:rsid w:val="007A0BAA"/>
    <w:rsid w:val="00BC2F1F"/>
    <w:rsid w:val="00EE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95C34F"/>
  <w15:docId w15:val="{214F654C-8FAB-4613-81CE-1F52F676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2210</Characters>
  <Application>Microsoft Office Word</Application>
  <DocSecurity>0</DocSecurity>
  <Lines>92</Lines>
  <Paragraphs>72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dishi</dc:creator>
  <cp:lastModifiedBy>dishitachaturvedi2005@gmail.com</cp:lastModifiedBy>
  <cp:revision>2</cp:revision>
  <dcterms:created xsi:type="dcterms:W3CDTF">2025-07-20T17:45:00Z</dcterms:created>
  <dcterms:modified xsi:type="dcterms:W3CDTF">2025-07-20T17:45:00Z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05ef6215-0937-48fb-8558-0cea947cbb9c</vt:lpwstr>
  </property>
</Properties>
</file>