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Solução(s) para resolver problema criativo da empresa: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5F8FF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5F8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5F8FF" w:val="clear"/>
        </w:rPr>
        <w:t xml:space="preserve">Em primeiro lugar, procuraria fazer um brainstorming (tempestade de ideias), buscaria um encorajamento para que toda a equipe possa conseguir ter pensamentos e ideias, de forma que as tornando criativas possam vir a ajudar na melhora da empresa, resolvendo então o problema. Levando os colaboradores a "pensar fora da caixa", sendo então algo inovador, onde aos poucos passaria a se tornar parte da rotina da empresa, chegando a evitar futuros problemas parecidos, já que ideias melhores passariam a surgir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