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45ED" w14:textId="10A98415" w:rsidR="00512B54" w:rsidRDefault="00512B54">
      <w:pPr>
        <w:rPr>
          <w:b/>
          <w:bCs/>
          <w:color w:val="EE0000"/>
          <w:sz w:val="72"/>
          <w:szCs w:val="72"/>
          <w:u w:val="single"/>
        </w:rPr>
      </w:pPr>
      <w:r>
        <w:rPr>
          <w:b/>
          <w:bCs/>
          <w:sz w:val="72"/>
          <w:szCs w:val="72"/>
        </w:rPr>
        <w:t xml:space="preserve">               </w:t>
      </w:r>
      <w:r>
        <w:rPr>
          <w:b/>
          <w:bCs/>
          <w:color w:val="EE0000"/>
          <w:sz w:val="72"/>
          <w:szCs w:val="72"/>
          <w:u w:val="single"/>
        </w:rPr>
        <w:t>AWS LAMBDA</w:t>
      </w:r>
    </w:p>
    <w:p w14:paraId="066554AF" w14:textId="081D5003" w:rsidR="00D01336" w:rsidRDefault="00D01336" w:rsidP="00D01336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2"/>
          <w:szCs w:val="52"/>
          <w:u w:val="single"/>
        </w:rPr>
        <w:t>What is AWS Lambda?</w:t>
      </w:r>
    </w:p>
    <w:p w14:paraId="0C96FC96" w14:textId="420D29C3" w:rsidR="006E3A34" w:rsidRDefault="00A26CCB" w:rsidP="00D01336">
      <w:pPr>
        <w:rPr>
          <w:color w:val="000000" w:themeColor="text1"/>
          <w:sz w:val="44"/>
          <w:szCs w:val="44"/>
        </w:rPr>
      </w:pPr>
      <w:r w:rsidRPr="00A26CCB">
        <w:rPr>
          <w:color w:val="000000" w:themeColor="text1"/>
          <w:sz w:val="44"/>
          <w:szCs w:val="44"/>
        </w:rPr>
        <w:t>AWS Lambda is a powerful </w:t>
      </w:r>
      <w:r w:rsidRPr="00A26CCB">
        <w:rPr>
          <w:b/>
          <w:bCs/>
          <w:color w:val="000000" w:themeColor="text1"/>
          <w:sz w:val="44"/>
          <w:szCs w:val="44"/>
        </w:rPr>
        <w:t>serverless computing service</w:t>
      </w:r>
      <w:r w:rsidRPr="00A26CCB">
        <w:rPr>
          <w:color w:val="000000" w:themeColor="text1"/>
          <w:sz w:val="44"/>
          <w:szCs w:val="44"/>
        </w:rPr>
        <w:t> that automatically runs code in response to events, without requiring you to manage the underlying infrastructure. It supports event-driven applications triggered by events such as HTTP requests, DynamoDB table updates, or state transitions. You simply upload your code (as a .zip file or container image), and Lambda handles everything from provisioning to scaling and maintenance. It automatically scales applications based on traffic, handling server management, auto-scaling, security patching, and monitoring.</w:t>
      </w:r>
    </w:p>
    <w:p w14:paraId="1B502B36" w14:textId="578CA55D" w:rsidR="00150028" w:rsidRDefault="00091E76" w:rsidP="0070259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2"/>
          <w:szCs w:val="52"/>
          <w:u w:val="single"/>
        </w:rPr>
        <w:t>When to use Lambda</w:t>
      </w:r>
      <w:r w:rsidR="00150028">
        <w:rPr>
          <w:b/>
          <w:bCs/>
          <w:color w:val="000000" w:themeColor="text1"/>
          <w:sz w:val="52"/>
          <w:szCs w:val="52"/>
          <w:u w:val="single"/>
        </w:rPr>
        <w:t>?</w:t>
      </w:r>
    </w:p>
    <w:p w14:paraId="5CF2E4E2" w14:textId="77777777" w:rsidR="0070259C" w:rsidRDefault="0070259C" w:rsidP="0070259C">
      <w:pPr>
        <w:pStyle w:val="NormalWeb"/>
        <w:shd w:val="clear" w:color="auto" w:fill="FFFFFF"/>
        <w:spacing w:before="240" w:beforeAutospacing="0" w:after="240" w:afterAutospacing="0" w:line="360" w:lineRule="atLeast"/>
        <w:ind w:left="360"/>
        <w:rPr>
          <w:rFonts w:ascii="Helvetica" w:hAnsi="Helvetica" w:cs="Helvetica"/>
          <w:color w:val="0F141A"/>
          <w:sz w:val="44"/>
          <w:szCs w:val="44"/>
        </w:rPr>
      </w:pPr>
      <w:r w:rsidRPr="0070259C">
        <w:rPr>
          <w:rFonts w:ascii="Helvetica" w:hAnsi="Helvetica" w:cs="Helvetica"/>
          <w:color w:val="0F141A"/>
          <w:sz w:val="44"/>
          <w:szCs w:val="44"/>
        </w:rPr>
        <w:t xml:space="preserve">Lambda is an ideal compute service for application scenarios that need to scale up rapidly, and scale down to zero when not in </w:t>
      </w:r>
      <w:r w:rsidRPr="0070259C">
        <w:rPr>
          <w:rFonts w:ascii="Helvetica" w:hAnsi="Helvetica" w:cs="Helvetica"/>
          <w:color w:val="0F141A"/>
          <w:sz w:val="44"/>
          <w:szCs w:val="44"/>
        </w:rPr>
        <w:lastRenderedPageBreak/>
        <w:t>demand. For example, you can use Lambda for:</w:t>
      </w:r>
    </w:p>
    <w:p w14:paraId="19443F04" w14:textId="531DF36B" w:rsidR="00B27066" w:rsidRDefault="0048249A" w:rsidP="0070259C">
      <w:pPr>
        <w:pStyle w:val="NormalWeb"/>
        <w:shd w:val="clear" w:color="auto" w:fill="FFFFFF"/>
        <w:spacing w:before="240" w:beforeAutospacing="0" w:after="240" w:afterAutospacing="0" w:line="360" w:lineRule="atLeast"/>
        <w:ind w:left="360"/>
        <w:rPr>
          <w:rFonts w:ascii="Helvetica" w:hAnsi="Helvetica" w:cs="Helvetica"/>
          <w:color w:val="0F141A"/>
          <w:sz w:val="44"/>
          <w:szCs w:val="44"/>
        </w:rPr>
      </w:pPr>
      <w:r w:rsidRPr="00460657">
        <w:rPr>
          <w:rFonts w:ascii="Helvetica" w:hAnsi="Helvetica" w:cs="Helvetica"/>
          <w:noProof/>
          <w:color w:val="0F141A"/>
          <w:sz w:val="44"/>
          <w:szCs w:val="44"/>
          <w:shd w:val="clear" w:color="auto" w:fill="92D050"/>
          <w14:ligatures w14:val="standardContextual"/>
        </w:rPr>
        <w:drawing>
          <wp:inline distT="0" distB="0" distL="0" distR="0" wp14:anchorId="3F1023DE" wp14:editId="097A3352">
            <wp:extent cx="5943600" cy="5178425"/>
            <wp:effectExtent l="38100" t="38100" r="38100" b="41275"/>
            <wp:docPr id="190633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38006" name="Picture 19063380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8425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74F73EE3" w14:textId="548DE3C4" w:rsidR="00460657" w:rsidRDefault="00BA3D79" w:rsidP="00AF5A75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240" w:afterAutospacing="0" w:line="360" w:lineRule="atLeast"/>
        <w:rPr>
          <w:rFonts w:ascii="Helvetica" w:hAnsi="Helvetica" w:cs="Helvetica"/>
          <w:b/>
          <w:bCs/>
          <w:color w:val="0F141A"/>
          <w:sz w:val="52"/>
          <w:szCs w:val="52"/>
          <w:u w:val="single"/>
        </w:rPr>
      </w:pPr>
      <w:r>
        <w:rPr>
          <w:rFonts w:ascii="Helvetica" w:hAnsi="Helvetica" w:cs="Helvetica"/>
          <w:b/>
          <w:bCs/>
          <w:color w:val="0F141A"/>
          <w:sz w:val="52"/>
          <w:szCs w:val="52"/>
          <w:u w:val="single"/>
        </w:rPr>
        <w:t>How Lambda Works?</w:t>
      </w:r>
    </w:p>
    <w:p w14:paraId="6DB2ADC3" w14:textId="77777777" w:rsidR="004B4C84" w:rsidRPr="004B4C84" w:rsidRDefault="004B4C84" w:rsidP="004B4C84">
      <w:pPr>
        <w:pStyle w:val="NormalWeb"/>
        <w:rPr>
          <w:rFonts w:ascii="Helvetica" w:hAnsi="Helvetica" w:cs="Helvetica"/>
          <w:color w:val="0F141A"/>
          <w:sz w:val="44"/>
          <w:szCs w:val="44"/>
        </w:rPr>
      </w:pPr>
      <w:r w:rsidRPr="004B4C84">
        <w:rPr>
          <w:rFonts w:ascii="Helvetica" w:hAnsi="Helvetica" w:cs="Helvetica"/>
          <w:color w:val="0F141A"/>
          <w:sz w:val="44"/>
          <w:szCs w:val="44"/>
        </w:rPr>
        <w:t xml:space="preserve">Because Lambda is a serverless, event-driven compute service, it uses a different programming paradigm than traditional web </w:t>
      </w:r>
      <w:r w:rsidRPr="004B4C84">
        <w:rPr>
          <w:rFonts w:ascii="Helvetica" w:hAnsi="Helvetica" w:cs="Helvetica"/>
          <w:color w:val="0F141A"/>
          <w:sz w:val="44"/>
          <w:szCs w:val="44"/>
        </w:rPr>
        <w:lastRenderedPageBreak/>
        <w:t>applications. The following model illustrates how Lambda fundamentally works:</w:t>
      </w:r>
    </w:p>
    <w:p w14:paraId="7AC0F591" w14:textId="77777777" w:rsidR="004B4C84" w:rsidRPr="004B4C84" w:rsidRDefault="004B4C84" w:rsidP="004B4C84">
      <w:pPr>
        <w:pStyle w:val="NormalWeb"/>
        <w:numPr>
          <w:ilvl w:val="0"/>
          <w:numId w:val="2"/>
        </w:numPr>
        <w:spacing w:before="240" w:after="240"/>
        <w:rPr>
          <w:rFonts w:ascii="Helvetica" w:hAnsi="Helvetica" w:cs="Helvetica"/>
          <w:color w:val="0F141A"/>
          <w:sz w:val="44"/>
          <w:szCs w:val="44"/>
        </w:rPr>
      </w:pPr>
      <w:r w:rsidRPr="004B4C84">
        <w:rPr>
          <w:rFonts w:ascii="Helvetica" w:hAnsi="Helvetica" w:cs="Helvetica"/>
          <w:color w:val="0F141A"/>
          <w:sz w:val="44"/>
          <w:szCs w:val="44"/>
        </w:rPr>
        <w:t>You write and organize your code in </w:t>
      </w:r>
      <w:hyperlink r:id="rId7" w:anchor="gettingstarted-concepts-function" w:history="1">
        <w:r w:rsidRPr="004B4C84">
          <w:rPr>
            <w:rStyle w:val="Hyperlink"/>
            <w:rFonts w:ascii="Helvetica" w:hAnsi="Helvetica" w:cs="Helvetica"/>
            <w:sz w:val="44"/>
            <w:szCs w:val="44"/>
          </w:rPr>
          <w:t>Lambda functions</w:t>
        </w:r>
      </w:hyperlink>
      <w:r w:rsidRPr="004B4C84">
        <w:rPr>
          <w:rFonts w:ascii="Helvetica" w:hAnsi="Helvetica" w:cs="Helvetica"/>
          <w:color w:val="0F141A"/>
          <w:sz w:val="44"/>
          <w:szCs w:val="44"/>
        </w:rPr>
        <w:t>, which are the basic building blocks you use to create a Lambda application.</w:t>
      </w:r>
    </w:p>
    <w:p w14:paraId="5799B2E3" w14:textId="77777777" w:rsidR="004B4C84" w:rsidRPr="004B4C84" w:rsidRDefault="004B4C84" w:rsidP="004B4C84">
      <w:pPr>
        <w:pStyle w:val="NormalWeb"/>
        <w:numPr>
          <w:ilvl w:val="0"/>
          <w:numId w:val="2"/>
        </w:numPr>
        <w:spacing w:before="240" w:after="240"/>
        <w:rPr>
          <w:rFonts w:ascii="Helvetica" w:hAnsi="Helvetica" w:cs="Helvetica"/>
          <w:color w:val="0F141A"/>
          <w:sz w:val="44"/>
          <w:szCs w:val="44"/>
        </w:rPr>
      </w:pPr>
      <w:r w:rsidRPr="004B4C84">
        <w:rPr>
          <w:rFonts w:ascii="Helvetica" w:hAnsi="Helvetica" w:cs="Helvetica"/>
          <w:color w:val="0F141A"/>
          <w:sz w:val="44"/>
          <w:szCs w:val="44"/>
        </w:rPr>
        <w:t>You control security and access through </w:t>
      </w:r>
      <w:hyperlink r:id="rId8" w:history="1">
        <w:r w:rsidRPr="004B4C84">
          <w:rPr>
            <w:rStyle w:val="Hyperlink"/>
            <w:rFonts w:ascii="Helvetica" w:hAnsi="Helvetica" w:cs="Helvetica"/>
            <w:sz w:val="44"/>
            <w:szCs w:val="44"/>
          </w:rPr>
          <w:t>Lambda permissions</w:t>
        </w:r>
      </w:hyperlink>
      <w:r w:rsidRPr="004B4C84">
        <w:rPr>
          <w:rFonts w:ascii="Helvetica" w:hAnsi="Helvetica" w:cs="Helvetica"/>
          <w:color w:val="0F141A"/>
          <w:sz w:val="44"/>
          <w:szCs w:val="44"/>
        </w:rPr>
        <w:t>, using </w:t>
      </w:r>
      <w:hyperlink r:id="rId9" w:history="1">
        <w:r w:rsidRPr="004B4C84">
          <w:rPr>
            <w:rStyle w:val="Hyperlink"/>
            <w:rFonts w:ascii="Helvetica" w:hAnsi="Helvetica" w:cs="Helvetica"/>
            <w:sz w:val="44"/>
            <w:szCs w:val="44"/>
          </w:rPr>
          <w:t>execution roles</w:t>
        </w:r>
      </w:hyperlink>
      <w:r w:rsidRPr="004B4C84">
        <w:rPr>
          <w:rFonts w:ascii="Helvetica" w:hAnsi="Helvetica" w:cs="Helvetica"/>
          <w:color w:val="0F141A"/>
          <w:sz w:val="44"/>
          <w:szCs w:val="44"/>
        </w:rPr>
        <w:t> to manage what AWS services your functions can interact with and what resource policies can interact with your code.</w:t>
      </w:r>
    </w:p>
    <w:p w14:paraId="3E708801" w14:textId="77777777" w:rsidR="004B4C84" w:rsidRPr="004B4C84" w:rsidRDefault="004B4C84" w:rsidP="004B4C84">
      <w:pPr>
        <w:pStyle w:val="NormalWeb"/>
        <w:numPr>
          <w:ilvl w:val="0"/>
          <w:numId w:val="2"/>
        </w:numPr>
        <w:spacing w:before="240" w:after="240"/>
        <w:rPr>
          <w:rFonts w:ascii="Helvetica" w:hAnsi="Helvetica" w:cs="Helvetica"/>
          <w:color w:val="0F141A"/>
          <w:sz w:val="44"/>
          <w:szCs w:val="44"/>
        </w:rPr>
      </w:pPr>
      <w:r w:rsidRPr="004B4C84">
        <w:rPr>
          <w:rFonts w:ascii="Helvetica" w:hAnsi="Helvetica" w:cs="Helvetica"/>
          <w:color w:val="0F141A"/>
          <w:sz w:val="44"/>
          <w:szCs w:val="44"/>
        </w:rPr>
        <w:t>Event sources and AWS services </w:t>
      </w:r>
      <w:hyperlink r:id="rId10" w:history="1">
        <w:r w:rsidRPr="004B4C84">
          <w:rPr>
            <w:rStyle w:val="Hyperlink"/>
            <w:rFonts w:ascii="Helvetica" w:hAnsi="Helvetica" w:cs="Helvetica"/>
            <w:sz w:val="44"/>
            <w:szCs w:val="44"/>
          </w:rPr>
          <w:t>trigger</w:t>
        </w:r>
      </w:hyperlink>
      <w:r w:rsidRPr="004B4C84">
        <w:rPr>
          <w:rFonts w:ascii="Helvetica" w:hAnsi="Helvetica" w:cs="Helvetica"/>
          <w:color w:val="0F141A"/>
          <w:sz w:val="44"/>
          <w:szCs w:val="44"/>
        </w:rPr>
        <w:t> your Lambda functions, passing event data in JSON format, which your functions process (this includes event source mappings).</w:t>
      </w:r>
    </w:p>
    <w:p w14:paraId="7E1E6A86" w14:textId="77777777" w:rsidR="004B4C84" w:rsidRPr="00A262A5" w:rsidRDefault="004B4C84" w:rsidP="004B4C84">
      <w:pPr>
        <w:pStyle w:val="NormalWeb"/>
        <w:numPr>
          <w:ilvl w:val="0"/>
          <w:numId w:val="2"/>
        </w:numPr>
        <w:spacing w:before="240" w:after="240"/>
        <w:rPr>
          <w:rFonts w:ascii="Helvetica" w:hAnsi="Helvetica" w:cs="Helvetica"/>
          <w:color w:val="0F141A"/>
          <w:sz w:val="44"/>
          <w:szCs w:val="44"/>
        </w:rPr>
      </w:pPr>
      <w:hyperlink r:id="rId11" w:history="1">
        <w:r w:rsidRPr="004B4C84">
          <w:rPr>
            <w:rStyle w:val="Hyperlink"/>
            <w:rFonts w:ascii="Helvetica" w:hAnsi="Helvetica" w:cs="Helvetica"/>
            <w:sz w:val="44"/>
            <w:szCs w:val="44"/>
          </w:rPr>
          <w:t>Lambda runs your code</w:t>
        </w:r>
      </w:hyperlink>
      <w:r w:rsidRPr="004B4C84">
        <w:rPr>
          <w:rFonts w:ascii="Helvetica" w:hAnsi="Helvetica" w:cs="Helvetica"/>
          <w:color w:val="0F141A"/>
          <w:sz w:val="44"/>
          <w:szCs w:val="44"/>
        </w:rPr>
        <w:t> with language-specific runtimes (like Node.js and Python) in execution environments that package your runtime, layers, and extensions.</w:t>
      </w:r>
    </w:p>
    <w:p w14:paraId="4FC35C46" w14:textId="77777777" w:rsidR="00A262A5" w:rsidRPr="00A262A5" w:rsidRDefault="00A262A5" w:rsidP="00A262A5">
      <w:pPr>
        <w:pStyle w:val="NormalWeb"/>
        <w:spacing w:before="240" w:after="240"/>
        <w:rPr>
          <w:rFonts w:ascii="Helvetica" w:hAnsi="Helvetica" w:cs="Helvetica"/>
          <w:color w:val="0F141A"/>
          <w:sz w:val="44"/>
          <w:szCs w:val="44"/>
        </w:rPr>
      </w:pPr>
    </w:p>
    <w:p w14:paraId="5ACAF9FE" w14:textId="77777777" w:rsidR="00A262A5" w:rsidRPr="004B4C84" w:rsidRDefault="00A262A5" w:rsidP="00A262A5">
      <w:pPr>
        <w:pStyle w:val="NormalWeb"/>
        <w:spacing w:before="240" w:after="240"/>
        <w:rPr>
          <w:rFonts w:ascii="Helvetica" w:hAnsi="Helvetica" w:cs="Helvetica"/>
          <w:color w:val="0F141A"/>
          <w:sz w:val="40"/>
          <w:szCs w:val="40"/>
        </w:rPr>
      </w:pPr>
    </w:p>
    <w:p w14:paraId="1420039E" w14:textId="37E56269" w:rsidR="0070259C" w:rsidRDefault="00F241C5" w:rsidP="000164F2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2"/>
          <w:szCs w:val="52"/>
          <w:u w:val="single"/>
        </w:rPr>
        <w:lastRenderedPageBreak/>
        <w:t>Features Of AWS Lambda</w:t>
      </w:r>
      <w:r w:rsidR="00A262A5">
        <w:rPr>
          <w:b/>
          <w:bCs/>
          <w:color w:val="000000" w:themeColor="text1"/>
          <w:sz w:val="52"/>
          <w:szCs w:val="52"/>
          <w:u w:val="single"/>
        </w:rPr>
        <w:t>:</w:t>
      </w:r>
    </w:p>
    <w:p w14:paraId="7F8D433A" w14:textId="437EC2EF" w:rsidR="00A262A5" w:rsidRDefault="004E0011" w:rsidP="00A262A5">
      <w:pPr>
        <w:rPr>
          <w:color w:val="000000" w:themeColor="text1"/>
          <w:sz w:val="52"/>
          <w:szCs w:val="52"/>
        </w:rPr>
      </w:pPr>
      <w:r w:rsidRPr="004E0011">
        <w:rPr>
          <w:noProof/>
          <w:color w:val="000000" w:themeColor="text1"/>
          <w:sz w:val="52"/>
          <w:szCs w:val="52"/>
          <w:shd w:val="clear" w:color="auto" w:fill="FFD966" w:themeFill="accent4" w:themeFillTint="99"/>
        </w:rPr>
        <w:drawing>
          <wp:inline distT="0" distB="0" distL="0" distR="0" wp14:anchorId="71091F1E" wp14:editId="0385ECA8">
            <wp:extent cx="5943600" cy="5845810"/>
            <wp:effectExtent l="38100" t="38100" r="38100" b="40640"/>
            <wp:docPr id="404486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86798" name="Picture 4044867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5810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1CB4EB77" w14:textId="77777777" w:rsidR="00A50D59" w:rsidRDefault="00A50D59" w:rsidP="00A262A5">
      <w:pPr>
        <w:rPr>
          <w:color w:val="000000" w:themeColor="text1"/>
          <w:sz w:val="52"/>
          <w:szCs w:val="52"/>
        </w:rPr>
      </w:pPr>
    </w:p>
    <w:p w14:paraId="6E3CF973" w14:textId="77777777" w:rsidR="00A50D59" w:rsidRDefault="00A50D59" w:rsidP="00A262A5">
      <w:pPr>
        <w:rPr>
          <w:color w:val="000000" w:themeColor="text1"/>
          <w:sz w:val="52"/>
          <w:szCs w:val="52"/>
        </w:rPr>
      </w:pPr>
    </w:p>
    <w:p w14:paraId="47DE5ECC" w14:textId="77777777" w:rsidR="00A50D59" w:rsidRDefault="00A50D59" w:rsidP="00A262A5">
      <w:pPr>
        <w:rPr>
          <w:color w:val="000000" w:themeColor="text1"/>
          <w:sz w:val="52"/>
          <w:szCs w:val="52"/>
        </w:rPr>
      </w:pPr>
    </w:p>
    <w:p w14:paraId="723B41B9" w14:textId="66814773" w:rsidR="00A50D59" w:rsidRPr="00C307AF" w:rsidRDefault="00C307AF" w:rsidP="00C307AF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2"/>
          <w:szCs w:val="52"/>
          <w:u w:val="single"/>
        </w:rPr>
        <w:lastRenderedPageBreak/>
        <w:t>Benefits Of AWS Lambda:</w:t>
      </w:r>
    </w:p>
    <w:p w14:paraId="665559DB" w14:textId="77777777" w:rsidR="00A50D59" w:rsidRPr="00A50D59" w:rsidRDefault="00A50D59" w:rsidP="00A50D59">
      <w:pPr>
        <w:numPr>
          <w:ilvl w:val="0"/>
          <w:numId w:val="3"/>
        </w:numPr>
        <w:rPr>
          <w:color w:val="000000" w:themeColor="text1"/>
          <w:sz w:val="52"/>
          <w:szCs w:val="52"/>
        </w:rPr>
      </w:pPr>
      <w:r w:rsidRPr="00A50D59">
        <w:rPr>
          <w:b/>
          <w:bCs/>
          <w:color w:val="000000" w:themeColor="text1"/>
          <w:sz w:val="52"/>
          <w:szCs w:val="52"/>
        </w:rPr>
        <w:t>Cost Efficiency</w:t>
      </w:r>
      <w:r w:rsidRPr="00A50D59">
        <w:rPr>
          <w:color w:val="000000" w:themeColor="text1"/>
          <w:sz w:val="52"/>
          <w:szCs w:val="52"/>
        </w:rPr>
        <w:t>: It only charges for the compute that is only for running known as pay-as-you-go model.</w:t>
      </w:r>
    </w:p>
    <w:p w14:paraId="736505F1" w14:textId="77777777" w:rsidR="00A50D59" w:rsidRPr="00A50D59" w:rsidRDefault="00A50D59" w:rsidP="00A50D59">
      <w:pPr>
        <w:numPr>
          <w:ilvl w:val="0"/>
          <w:numId w:val="4"/>
        </w:numPr>
        <w:rPr>
          <w:color w:val="000000" w:themeColor="text1"/>
          <w:sz w:val="52"/>
          <w:szCs w:val="52"/>
        </w:rPr>
      </w:pPr>
      <w:r w:rsidRPr="00A50D59">
        <w:rPr>
          <w:b/>
          <w:bCs/>
          <w:color w:val="000000" w:themeColor="text1"/>
          <w:sz w:val="52"/>
          <w:szCs w:val="52"/>
        </w:rPr>
        <w:t>Automatic Scaling</w:t>
      </w:r>
      <w:r w:rsidRPr="00A50D59">
        <w:rPr>
          <w:color w:val="000000" w:themeColor="text1"/>
          <w:sz w:val="52"/>
          <w:szCs w:val="52"/>
        </w:rPr>
        <w:t>: AWS Lambda automatically helps in scaling your applications by running code in response to each trigger.</w:t>
      </w:r>
    </w:p>
    <w:p w14:paraId="05A1D129" w14:textId="77777777" w:rsidR="00A50D59" w:rsidRPr="00A50D59" w:rsidRDefault="00A50D59" w:rsidP="00A50D59">
      <w:pPr>
        <w:numPr>
          <w:ilvl w:val="0"/>
          <w:numId w:val="5"/>
        </w:numPr>
        <w:rPr>
          <w:color w:val="000000" w:themeColor="text1"/>
          <w:sz w:val="52"/>
          <w:szCs w:val="52"/>
        </w:rPr>
      </w:pPr>
      <w:r w:rsidRPr="00A50D59">
        <w:rPr>
          <w:b/>
          <w:bCs/>
          <w:color w:val="000000" w:themeColor="text1"/>
          <w:sz w:val="52"/>
          <w:szCs w:val="52"/>
        </w:rPr>
        <w:t>Reduced Operational Compliance</w:t>
      </w:r>
      <w:r w:rsidRPr="00A50D59">
        <w:rPr>
          <w:color w:val="000000" w:themeColor="text1"/>
          <w:sz w:val="52"/>
          <w:szCs w:val="52"/>
        </w:rPr>
        <w:t xml:space="preserve">: It allows the developers to focus on building your logic, the </w:t>
      </w:r>
      <w:proofErr w:type="spellStart"/>
      <w:r w:rsidRPr="00A50D59">
        <w:rPr>
          <w:color w:val="000000" w:themeColor="text1"/>
          <w:sz w:val="52"/>
          <w:szCs w:val="52"/>
        </w:rPr>
        <w:t>aws</w:t>
      </w:r>
      <w:proofErr w:type="spellEnd"/>
      <w:r w:rsidRPr="00A50D59">
        <w:rPr>
          <w:color w:val="000000" w:themeColor="text1"/>
          <w:sz w:val="52"/>
          <w:szCs w:val="52"/>
        </w:rPr>
        <w:t xml:space="preserve"> itself while take care of the infrastructure.</w:t>
      </w:r>
    </w:p>
    <w:p w14:paraId="2BE1C6DF" w14:textId="77777777" w:rsidR="00A50D59" w:rsidRDefault="00A50D59" w:rsidP="00A50D59">
      <w:pPr>
        <w:numPr>
          <w:ilvl w:val="0"/>
          <w:numId w:val="6"/>
        </w:numPr>
        <w:rPr>
          <w:color w:val="000000" w:themeColor="text1"/>
          <w:sz w:val="52"/>
          <w:szCs w:val="52"/>
        </w:rPr>
      </w:pPr>
      <w:r w:rsidRPr="00A50D59">
        <w:rPr>
          <w:b/>
          <w:bCs/>
          <w:color w:val="000000" w:themeColor="text1"/>
          <w:sz w:val="52"/>
          <w:szCs w:val="52"/>
        </w:rPr>
        <w:t>Integration with AWS Services</w:t>
      </w:r>
      <w:r w:rsidRPr="00A50D59">
        <w:rPr>
          <w:color w:val="000000" w:themeColor="text1"/>
          <w:sz w:val="52"/>
          <w:szCs w:val="52"/>
        </w:rPr>
        <w:t>: It provides a seamlessly integration with other</w:t>
      </w:r>
      <w:hyperlink r:id="rId13" w:tgtFrame="_blank" w:history="1">
        <w:r w:rsidRPr="00A50D59">
          <w:rPr>
            <w:rStyle w:val="Hyperlink"/>
            <w:sz w:val="52"/>
            <w:szCs w:val="52"/>
          </w:rPr>
          <w:t> AWS services,</w:t>
        </w:r>
      </w:hyperlink>
      <w:r w:rsidRPr="00A50D59">
        <w:rPr>
          <w:color w:val="000000" w:themeColor="text1"/>
          <w:sz w:val="52"/>
          <w:szCs w:val="52"/>
        </w:rPr>
        <w:t> enabling strong and scalable applications.</w:t>
      </w:r>
    </w:p>
    <w:p w14:paraId="51D68BDC" w14:textId="544118A3" w:rsidR="00CB1B43" w:rsidRDefault="00DA3CD2" w:rsidP="00CB1B43">
      <w:pPr>
        <w:rPr>
          <w:b/>
          <w:bCs/>
          <w:color w:val="EE0000"/>
          <w:sz w:val="72"/>
          <w:szCs w:val="72"/>
          <w:u w:val="single"/>
        </w:rPr>
      </w:pPr>
      <w:r>
        <w:rPr>
          <w:b/>
          <w:bCs/>
          <w:color w:val="EE0000"/>
          <w:sz w:val="72"/>
          <w:szCs w:val="72"/>
          <w:u w:val="single"/>
        </w:rPr>
        <w:lastRenderedPageBreak/>
        <w:t>AWS LAMBDA LAB WORK:</w:t>
      </w:r>
    </w:p>
    <w:p w14:paraId="749D9C06" w14:textId="63B6923F" w:rsidR="00201AE2" w:rsidRPr="00201AE2" w:rsidRDefault="00201AE2" w:rsidP="00201AE2">
      <w:pPr>
        <w:rPr>
          <w:b/>
          <w:bCs/>
          <w:color w:val="000000" w:themeColor="text1"/>
          <w:sz w:val="48"/>
          <w:szCs w:val="48"/>
          <w:u w:val="single"/>
        </w:rPr>
      </w:pPr>
      <w:r w:rsidRPr="00201AE2">
        <w:rPr>
          <w:b/>
          <w:bCs/>
          <w:color w:val="000000" w:themeColor="text1"/>
          <w:sz w:val="48"/>
          <w:szCs w:val="48"/>
          <w:u w:val="single"/>
        </w:rPr>
        <w:t>Task 1: Sign in to AWS Management Console</w:t>
      </w:r>
      <w:r w:rsidR="00253228">
        <w:rPr>
          <w:b/>
          <w:bCs/>
          <w:color w:val="000000" w:themeColor="text1"/>
          <w:sz w:val="48"/>
          <w:szCs w:val="48"/>
          <w:u w:val="single"/>
        </w:rPr>
        <w:t>:</w:t>
      </w:r>
    </w:p>
    <w:p w14:paraId="5D77948E" w14:textId="77777777" w:rsidR="00201AE2" w:rsidRPr="00201AE2" w:rsidRDefault="00201AE2" w:rsidP="00201AE2">
      <w:pPr>
        <w:rPr>
          <w:color w:val="000000" w:themeColor="text1"/>
          <w:sz w:val="44"/>
          <w:szCs w:val="44"/>
        </w:rPr>
      </w:pPr>
      <w:r w:rsidRPr="00201AE2">
        <w:rPr>
          <w:color w:val="000000" w:themeColor="text1"/>
          <w:sz w:val="44"/>
          <w:szCs w:val="44"/>
        </w:rPr>
        <w:t>1. Click on the Open Console button, and you will get redirected to AWS Console in a new browser tab.</w:t>
      </w:r>
    </w:p>
    <w:p w14:paraId="4F8AE786" w14:textId="77777777" w:rsidR="00201AE2" w:rsidRPr="00201AE2" w:rsidRDefault="00201AE2" w:rsidP="00201AE2">
      <w:pPr>
        <w:rPr>
          <w:color w:val="000000" w:themeColor="text1"/>
          <w:sz w:val="44"/>
          <w:szCs w:val="44"/>
        </w:rPr>
      </w:pPr>
      <w:r w:rsidRPr="00201AE2">
        <w:rPr>
          <w:color w:val="000000" w:themeColor="text1"/>
          <w:sz w:val="44"/>
          <w:szCs w:val="44"/>
        </w:rPr>
        <w:t>2. On the AWS sign-in page,</w:t>
      </w:r>
    </w:p>
    <w:p w14:paraId="1EE0D4A7" w14:textId="77777777" w:rsidR="00201AE2" w:rsidRPr="00201AE2" w:rsidRDefault="00201AE2" w:rsidP="00201AE2">
      <w:pPr>
        <w:rPr>
          <w:color w:val="000000" w:themeColor="text1"/>
          <w:sz w:val="44"/>
          <w:szCs w:val="44"/>
        </w:rPr>
      </w:pPr>
      <w:r w:rsidRPr="00201AE2">
        <w:rPr>
          <w:color w:val="000000" w:themeColor="text1"/>
          <w:sz w:val="44"/>
          <w:szCs w:val="44"/>
        </w:rPr>
        <w:t xml:space="preserve">· Leave the Account ID as default. Never edit/remove the </w:t>
      </w:r>
      <w:proofErr w:type="gramStart"/>
      <w:r w:rsidRPr="00201AE2">
        <w:rPr>
          <w:color w:val="000000" w:themeColor="text1"/>
          <w:sz w:val="44"/>
          <w:szCs w:val="44"/>
        </w:rPr>
        <w:t>12 digit</w:t>
      </w:r>
      <w:proofErr w:type="gramEnd"/>
      <w:r w:rsidRPr="00201AE2">
        <w:rPr>
          <w:color w:val="000000" w:themeColor="text1"/>
          <w:sz w:val="44"/>
          <w:szCs w:val="44"/>
        </w:rPr>
        <w:t xml:space="preserve"> Account ID present in the AWS Console. otherwise, you cannot proceed with the lab.</w:t>
      </w:r>
    </w:p>
    <w:p w14:paraId="324ABD65" w14:textId="77777777" w:rsidR="00201AE2" w:rsidRPr="00201AE2" w:rsidRDefault="00201AE2" w:rsidP="00201AE2">
      <w:pPr>
        <w:rPr>
          <w:color w:val="000000" w:themeColor="text1"/>
          <w:sz w:val="44"/>
          <w:szCs w:val="44"/>
        </w:rPr>
      </w:pPr>
      <w:r w:rsidRPr="00201AE2">
        <w:rPr>
          <w:color w:val="000000" w:themeColor="text1"/>
          <w:sz w:val="44"/>
          <w:szCs w:val="44"/>
        </w:rPr>
        <w:t>· Now copy your User Name and Password in the Lab Console to the IAM Username and Password in AWS Console and click on the Sign in button.</w:t>
      </w:r>
    </w:p>
    <w:p w14:paraId="7850A467" w14:textId="37DDEA3B" w:rsidR="00201AE2" w:rsidRDefault="00201AE2" w:rsidP="00201AE2">
      <w:pPr>
        <w:rPr>
          <w:color w:val="000000" w:themeColor="text1"/>
          <w:sz w:val="44"/>
          <w:szCs w:val="44"/>
        </w:rPr>
      </w:pPr>
      <w:r w:rsidRPr="00201AE2">
        <w:rPr>
          <w:color w:val="000000" w:themeColor="text1"/>
          <w:sz w:val="44"/>
          <w:szCs w:val="44"/>
        </w:rPr>
        <w:t xml:space="preserve">3. Once Signed </w:t>
      </w:r>
      <w:proofErr w:type="gramStart"/>
      <w:r w:rsidRPr="00201AE2">
        <w:rPr>
          <w:color w:val="000000" w:themeColor="text1"/>
          <w:sz w:val="44"/>
          <w:szCs w:val="44"/>
        </w:rPr>
        <w:t>In</w:t>
      </w:r>
      <w:proofErr w:type="gramEnd"/>
      <w:r w:rsidRPr="00201AE2">
        <w:rPr>
          <w:color w:val="000000" w:themeColor="text1"/>
          <w:sz w:val="44"/>
          <w:szCs w:val="44"/>
        </w:rPr>
        <w:t xml:space="preserve"> to the AWS Management Console, Make the default AWS Region as US East (N. Virginia) us-east-</w:t>
      </w:r>
      <w:r w:rsidR="00EE2672">
        <w:rPr>
          <w:color w:val="000000" w:themeColor="text1"/>
          <w:sz w:val="44"/>
          <w:szCs w:val="44"/>
        </w:rPr>
        <w:t>1.</w:t>
      </w:r>
    </w:p>
    <w:p w14:paraId="479344E0" w14:textId="77777777" w:rsidR="00253228" w:rsidRDefault="00253228" w:rsidP="00201AE2">
      <w:pPr>
        <w:rPr>
          <w:color w:val="000000" w:themeColor="text1"/>
          <w:sz w:val="44"/>
          <w:szCs w:val="44"/>
        </w:rPr>
      </w:pPr>
    </w:p>
    <w:p w14:paraId="05945F12" w14:textId="77777777" w:rsidR="00253228" w:rsidRDefault="00253228" w:rsidP="00201AE2">
      <w:pPr>
        <w:rPr>
          <w:color w:val="000000" w:themeColor="text1"/>
          <w:sz w:val="44"/>
          <w:szCs w:val="44"/>
        </w:rPr>
      </w:pPr>
    </w:p>
    <w:p w14:paraId="072B7BF4" w14:textId="45405075" w:rsidR="00253228" w:rsidRDefault="00382276" w:rsidP="00201AE2">
      <w:pPr>
        <w:rPr>
          <w:b/>
          <w:bCs/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2"/>
          <w:szCs w:val="52"/>
          <w:u w:val="single"/>
        </w:rPr>
        <w:lastRenderedPageBreak/>
        <w:t xml:space="preserve">Task 2: </w:t>
      </w:r>
      <w:r w:rsidR="00CE0E3B">
        <w:rPr>
          <w:b/>
          <w:bCs/>
          <w:color w:val="000000" w:themeColor="text1"/>
          <w:sz w:val="52"/>
          <w:szCs w:val="52"/>
          <w:u w:val="single"/>
        </w:rPr>
        <w:t xml:space="preserve">Open Lambda and create </w:t>
      </w:r>
      <w:r w:rsidR="0055768D">
        <w:rPr>
          <w:b/>
          <w:bCs/>
          <w:color w:val="000000" w:themeColor="text1"/>
          <w:sz w:val="52"/>
          <w:szCs w:val="52"/>
          <w:u w:val="single"/>
        </w:rPr>
        <w:t>a Function:</w:t>
      </w:r>
    </w:p>
    <w:p w14:paraId="033B6044" w14:textId="37236A7D" w:rsidR="0055768D" w:rsidRDefault="00B10E64" w:rsidP="00FC70C3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Open lambda</w:t>
      </w:r>
      <w:r w:rsidR="00D11997">
        <w:rPr>
          <w:color w:val="000000" w:themeColor="text1"/>
          <w:sz w:val="44"/>
          <w:szCs w:val="44"/>
        </w:rPr>
        <w:t xml:space="preserve"> in AWS.</w:t>
      </w:r>
    </w:p>
    <w:p w14:paraId="2825ED4F" w14:textId="30CAA04F" w:rsidR="00D11997" w:rsidRDefault="00D11997" w:rsidP="00FC70C3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Now, </w:t>
      </w:r>
      <w:r w:rsidR="00AD2FA5">
        <w:rPr>
          <w:color w:val="000000" w:themeColor="text1"/>
          <w:sz w:val="44"/>
          <w:szCs w:val="44"/>
        </w:rPr>
        <w:t xml:space="preserve">go to create function in the </w:t>
      </w:r>
      <w:r w:rsidR="00930EA3">
        <w:rPr>
          <w:color w:val="000000" w:themeColor="text1"/>
          <w:sz w:val="44"/>
          <w:szCs w:val="44"/>
        </w:rPr>
        <w:t>L</w:t>
      </w:r>
      <w:r w:rsidR="00AD2FA5">
        <w:rPr>
          <w:color w:val="000000" w:themeColor="text1"/>
          <w:sz w:val="44"/>
          <w:szCs w:val="44"/>
        </w:rPr>
        <w:t>ambda</w:t>
      </w:r>
      <w:r w:rsidR="00930EA3">
        <w:rPr>
          <w:color w:val="000000" w:themeColor="text1"/>
          <w:sz w:val="44"/>
          <w:szCs w:val="44"/>
        </w:rPr>
        <w:t>.</w:t>
      </w:r>
    </w:p>
    <w:p w14:paraId="611E3615" w14:textId="75412733" w:rsidR="00930EA3" w:rsidRDefault="00490110" w:rsidP="00930EA3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5F89D486" wp14:editId="00C1750D">
            <wp:extent cx="6443133" cy="4114800"/>
            <wp:effectExtent l="38100" t="38100" r="34290" b="38100"/>
            <wp:docPr id="1701885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885036" name="Picture 170188503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650" cy="4124710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74348AFA" w14:textId="3B096613" w:rsidR="00EE2672" w:rsidRDefault="0027141B" w:rsidP="00201AE2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3.</w:t>
      </w:r>
      <w:r w:rsidR="007A6763">
        <w:rPr>
          <w:color w:val="000000" w:themeColor="text1"/>
          <w:sz w:val="44"/>
          <w:szCs w:val="44"/>
        </w:rPr>
        <w:t>N</w:t>
      </w:r>
      <w:r w:rsidR="00722B12">
        <w:rPr>
          <w:color w:val="000000" w:themeColor="text1"/>
          <w:sz w:val="44"/>
          <w:szCs w:val="44"/>
        </w:rPr>
        <w:t>ow, a new window will appear</w:t>
      </w:r>
      <w:r w:rsidR="00DC195A">
        <w:rPr>
          <w:color w:val="000000" w:themeColor="text1"/>
          <w:sz w:val="44"/>
          <w:szCs w:val="44"/>
        </w:rPr>
        <w:t>. Here you have to give name to you</w:t>
      </w:r>
      <w:r w:rsidR="00E71ACF">
        <w:rPr>
          <w:color w:val="000000" w:themeColor="text1"/>
          <w:sz w:val="44"/>
          <w:szCs w:val="44"/>
        </w:rPr>
        <w:t>r</w:t>
      </w:r>
      <w:r w:rsidR="00DC195A">
        <w:rPr>
          <w:color w:val="000000" w:themeColor="text1"/>
          <w:sz w:val="44"/>
          <w:szCs w:val="44"/>
        </w:rPr>
        <w:t xml:space="preserve"> function</w:t>
      </w:r>
      <w:r w:rsidR="00E71ACF">
        <w:rPr>
          <w:color w:val="000000" w:themeColor="text1"/>
          <w:sz w:val="44"/>
          <w:szCs w:val="44"/>
        </w:rPr>
        <w:t xml:space="preserve"> and you can also choose your desired programming language</w:t>
      </w:r>
      <w:r w:rsidR="00711CBA">
        <w:rPr>
          <w:color w:val="000000" w:themeColor="text1"/>
          <w:sz w:val="44"/>
          <w:szCs w:val="44"/>
        </w:rPr>
        <w:t>.</w:t>
      </w:r>
    </w:p>
    <w:p w14:paraId="2A8348F4" w14:textId="77777777" w:rsidR="00711CBA" w:rsidRDefault="00711CBA" w:rsidP="00201AE2">
      <w:pPr>
        <w:rPr>
          <w:color w:val="000000" w:themeColor="text1"/>
          <w:sz w:val="44"/>
          <w:szCs w:val="44"/>
        </w:rPr>
      </w:pPr>
    </w:p>
    <w:p w14:paraId="531677E1" w14:textId="31B65B7C" w:rsidR="00711CBA" w:rsidRDefault="00355BAC" w:rsidP="00201AE2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3BE063A9" wp14:editId="342C10C3">
            <wp:extent cx="5943600" cy="2797810"/>
            <wp:effectExtent l="38100" t="38100" r="38100" b="40640"/>
            <wp:docPr id="7229439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43909" name="Picture 72294390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0A110EA2" w14:textId="61E931B6" w:rsidR="0025465E" w:rsidRDefault="0025465E" w:rsidP="0025465E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Here</w:t>
      </w:r>
      <w:r w:rsidR="00885A8F">
        <w:rPr>
          <w:color w:val="000000" w:themeColor="text1"/>
          <w:sz w:val="44"/>
          <w:szCs w:val="44"/>
        </w:rPr>
        <w:t xml:space="preserve">, we have given the name of the function as </w:t>
      </w:r>
      <w:proofErr w:type="spellStart"/>
      <w:r w:rsidR="00885A8F">
        <w:rPr>
          <w:color w:val="000000" w:themeColor="text1"/>
          <w:sz w:val="44"/>
          <w:szCs w:val="44"/>
        </w:rPr>
        <w:t>aanjaneyfunc</w:t>
      </w:r>
      <w:proofErr w:type="spellEnd"/>
      <w:r w:rsidR="006237AF">
        <w:rPr>
          <w:color w:val="000000" w:themeColor="text1"/>
          <w:sz w:val="44"/>
          <w:szCs w:val="44"/>
        </w:rPr>
        <w:t>.</w:t>
      </w:r>
    </w:p>
    <w:p w14:paraId="09355B8E" w14:textId="6107B765" w:rsidR="006237AF" w:rsidRDefault="00293D31" w:rsidP="0025465E">
      <w:pPr>
        <w:pStyle w:val="ListParagraph"/>
        <w:numPr>
          <w:ilvl w:val="0"/>
          <w:numId w:val="1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Now choose your desired </w:t>
      </w:r>
      <w:r w:rsidR="00F2160A">
        <w:rPr>
          <w:color w:val="000000" w:themeColor="text1"/>
          <w:sz w:val="44"/>
          <w:szCs w:val="44"/>
        </w:rPr>
        <w:t xml:space="preserve">programming language. Here, we have chosen </w:t>
      </w:r>
      <w:r w:rsidR="00B864E5">
        <w:rPr>
          <w:color w:val="000000" w:themeColor="text1"/>
          <w:sz w:val="44"/>
          <w:szCs w:val="44"/>
        </w:rPr>
        <w:t>python</w:t>
      </w:r>
      <w:r w:rsidR="008C1C9D">
        <w:rPr>
          <w:color w:val="000000" w:themeColor="text1"/>
          <w:sz w:val="44"/>
          <w:szCs w:val="44"/>
        </w:rPr>
        <w:t>.</w:t>
      </w:r>
    </w:p>
    <w:p w14:paraId="08197459" w14:textId="786D0893" w:rsidR="008C1C9D" w:rsidRDefault="008C1C9D" w:rsidP="008C1C9D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09EEDBD4" wp14:editId="0D4B337A">
            <wp:extent cx="5943600" cy="3288030"/>
            <wp:effectExtent l="38100" t="38100" r="38100" b="45720"/>
            <wp:docPr id="4822041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204147" name="Picture 4822041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27BA70EB" w14:textId="28688A0E" w:rsidR="008C1C9D" w:rsidRDefault="00810793" w:rsidP="00810793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lastRenderedPageBreak/>
        <w:t xml:space="preserve">Keep all other </w:t>
      </w:r>
      <w:r w:rsidR="00CE5A38">
        <w:rPr>
          <w:color w:val="000000" w:themeColor="text1"/>
          <w:sz w:val="44"/>
          <w:szCs w:val="44"/>
        </w:rPr>
        <w:t>descriptions as default and click on create function.</w:t>
      </w:r>
    </w:p>
    <w:p w14:paraId="2AC864EE" w14:textId="10BDEE44" w:rsidR="00DB41CA" w:rsidRDefault="00F97234" w:rsidP="00DB41CA">
      <w:pPr>
        <w:pStyle w:val="ListParagraph"/>
        <w:numPr>
          <w:ilvl w:val="0"/>
          <w:numId w:val="12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Now, your Lambda function is created</w:t>
      </w:r>
      <w:r w:rsidR="00DB41CA">
        <w:rPr>
          <w:color w:val="000000" w:themeColor="text1"/>
          <w:sz w:val="44"/>
          <w:szCs w:val="44"/>
        </w:rPr>
        <w:t>.</w:t>
      </w:r>
    </w:p>
    <w:p w14:paraId="1A688E72" w14:textId="77777777" w:rsidR="004D2FDB" w:rsidRDefault="00FD18FC" w:rsidP="00DB41CA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t xml:space="preserve">Task </w:t>
      </w:r>
      <w:r w:rsidR="00476291">
        <w:rPr>
          <w:b/>
          <w:bCs/>
          <w:color w:val="000000" w:themeColor="text1"/>
          <w:sz w:val="48"/>
          <w:szCs w:val="48"/>
          <w:u w:val="single"/>
        </w:rPr>
        <w:t>3</w:t>
      </w:r>
      <w:r>
        <w:rPr>
          <w:b/>
          <w:bCs/>
          <w:color w:val="000000" w:themeColor="text1"/>
          <w:sz w:val="48"/>
          <w:szCs w:val="48"/>
          <w:u w:val="single"/>
        </w:rPr>
        <w:t>:</w:t>
      </w:r>
      <w:r w:rsidR="00476291">
        <w:rPr>
          <w:b/>
          <w:bCs/>
          <w:color w:val="000000" w:themeColor="text1"/>
          <w:sz w:val="48"/>
          <w:szCs w:val="48"/>
          <w:u w:val="single"/>
        </w:rPr>
        <w:t xml:space="preserve"> Running </w:t>
      </w:r>
      <w:r w:rsidR="004D2FDB">
        <w:rPr>
          <w:b/>
          <w:bCs/>
          <w:color w:val="000000" w:themeColor="text1"/>
          <w:sz w:val="48"/>
          <w:szCs w:val="48"/>
          <w:u w:val="single"/>
        </w:rPr>
        <w:t>the python default code in lambda function code editor.</w:t>
      </w:r>
    </w:p>
    <w:p w14:paraId="6A9B348E" w14:textId="11709EFC" w:rsidR="00FD18FC" w:rsidRDefault="003D2E94" w:rsidP="003D2E94">
      <w:pPr>
        <w:pStyle w:val="ListParagraph"/>
        <w:numPr>
          <w:ilvl w:val="0"/>
          <w:numId w:val="15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Now, in the Lambda function code ed</w:t>
      </w:r>
      <w:r w:rsidR="002F15D0">
        <w:rPr>
          <w:color w:val="000000" w:themeColor="text1"/>
          <w:sz w:val="44"/>
          <w:szCs w:val="44"/>
        </w:rPr>
        <w:t>itor you will be able to see the following code</w:t>
      </w:r>
      <w:r w:rsidR="006B56A0">
        <w:rPr>
          <w:color w:val="000000" w:themeColor="text1"/>
          <w:sz w:val="44"/>
          <w:szCs w:val="44"/>
        </w:rPr>
        <w:t>:</w:t>
      </w:r>
    </w:p>
    <w:p w14:paraId="33978FE9" w14:textId="05971ABF" w:rsidR="006B56A0" w:rsidRDefault="00AD2E33" w:rsidP="006B56A0">
      <w:pPr>
        <w:pStyle w:val="ListParagraph"/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inline distT="0" distB="0" distL="0" distR="0" wp14:anchorId="10E9B3EF" wp14:editId="24908FA8">
            <wp:extent cx="4734586" cy="1971950"/>
            <wp:effectExtent l="38100" t="38100" r="46990" b="47625"/>
            <wp:docPr id="15928813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881326" name="Picture 15928813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71950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39AE5773" w14:textId="64EAD46D" w:rsidR="00AD2E33" w:rsidRDefault="00BE1EF6" w:rsidP="00BE1EF6">
      <w:pPr>
        <w:pStyle w:val="ListParagraph"/>
        <w:numPr>
          <w:ilvl w:val="0"/>
          <w:numId w:val="15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Now, </w:t>
      </w:r>
      <w:r w:rsidR="0061736B">
        <w:rPr>
          <w:color w:val="000000" w:themeColor="text1"/>
          <w:sz w:val="44"/>
          <w:szCs w:val="44"/>
        </w:rPr>
        <w:t xml:space="preserve">create a test event and test the </w:t>
      </w:r>
      <w:r w:rsidR="00B05271">
        <w:rPr>
          <w:color w:val="000000" w:themeColor="text1"/>
          <w:sz w:val="44"/>
          <w:szCs w:val="44"/>
        </w:rPr>
        <w:t>default program.</w:t>
      </w:r>
    </w:p>
    <w:p w14:paraId="11D25323" w14:textId="6417DAC5" w:rsidR="00B05271" w:rsidRDefault="001416D3" w:rsidP="008E35B7">
      <w:pPr>
        <w:pStyle w:val="ListParagraph"/>
        <w:numPr>
          <w:ilvl w:val="0"/>
          <w:numId w:val="16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Click </w:t>
      </w:r>
      <w:proofErr w:type="gramStart"/>
      <w:r>
        <w:rPr>
          <w:color w:val="000000" w:themeColor="text1"/>
          <w:sz w:val="44"/>
          <w:szCs w:val="44"/>
        </w:rPr>
        <w:t>the ”Test</w:t>
      </w:r>
      <w:proofErr w:type="gramEnd"/>
      <w:r>
        <w:rPr>
          <w:color w:val="000000" w:themeColor="text1"/>
          <w:sz w:val="44"/>
          <w:szCs w:val="44"/>
        </w:rPr>
        <w:t>” button.</w:t>
      </w:r>
    </w:p>
    <w:p w14:paraId="72644069" w14:textId="5E77D000" w:rsidR="001416D3" w:rsidRDefault="000C3144" w:rsidP="008E35B7">
      <w:pPr>
        <w:pStyle w:val="ListParagraph"/>
        <w:numPr>
          <w:ilvl w:val="0"/>
          <w:numId w:val="16"/>
        </w:num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>Create a new test event</w:t>
      </w:r>
      <w:r w:rsidR="00752304">
        <w:rPr>
          <w:color w:val="000000" w:themeColor="text1"/>
          <w:sz w:val="44"/>
          <w:szCs w:val="44"/>
        </w:rPr>
        <w:t xml:space="preserve"> and give the event a name and save it.</w:t>
      </w:r>
    </w:p>
    <w:p w14:paraId="27A4AF4C" w14:textId="2A5D7659" w:rsidR="00752304" w:rsidRDefault="00F36DD1" w:rsidP="00CF4424">
      <w:pPr>
        <w:pStyle w:val="ListParagraph"/>
        <w:ind w:left="1440"/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5E920B2C" wp14:editId="5E5D8476">
            <wp:extent cx="4639322" cy="4372585"/>
            <wp:effectExtent l="38100" t="38100" r="46990" b="47625"/>
            <wp:docPr id="14026606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60670" name="Picture 140266067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372585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1C13019F" w14:textId="5710A6F6" w:rsidR="00F36DD1" w:rsidRDefault="007C285F" w:rsidP="007C285F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3.Click “Test” again.</w:t>
      </w:r>
    </w:p>
    <w:p w14:paraId="7F85888E" w14:textId="4CD6370C" w:rsidR="009567A2" w:rsidRDefault="00CC481D" w:rsidP="007C285F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 4.You will see the output “Hello</w:t>
      </w:r>
      <w:r w:rsidR="009567A2">
        <w:rPr>
          <w:color w:val="000000" w:themeColor="text1"/>
          <w:sz w:val="44"/>
          <w:szCs w:val="44"/>
        </w:rPr>
        <w:t xml:space="preserve"> from Lambda”</w:t>
      </w:r>
    </w:p>
    <w:p w14:paraId="1FAEB503" w14:textId="69F2AF09" w:rsidR="009567A2" w:rsidRDefault="009567A2" w:rsidP="007C285F">
      <w:pPr>
        <w:rPr>
          <w:color w:val="000000" w:themeColor="text1"/>
          <w:sz w:val="44"/>
          <w:szCs w:val="44"/>
        </w:rPr>
      </w:pPr>
      <w:r>
        <w:rPr>
          <w:color w:val="000000" w:themeColor="text1"/>
          <w:sz w:val="44"/>
          <w:szCs w:val="44"/>
        </w:rPr>
        <w:t xml:space="preserve">          </w:t>
      </w:r>
      <w:r w:rsidR="002A3C6D">
        <w:rPr>
          <w:noProof/>
          <w:color w:val="000000" w:themeColor="text1"/>
          <w:sz w:val="44"/>
          <w:szCs w:val="44"/>
        </w:rPr>
        <w:drawing>
          <wp:inline distT="0" distB="0" distL="0" distR="0" wp14:anchorId="1E31EA87" wp14:editId="4C42D41A">
            <wp:extent cx="4296375" cy="1962424"/>
            <wp:effectExtent l="38100" t="38100" r="47625" b="38100"/>
            <wp:docPr id="25743688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36887" name="Picture 25743688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962424"/>
                    </a:xfrm>
                    <a:prstGeom prst="rect">
                      <a:avLst/>
                    </a:prstGeom>
                    <a:ln w="28575">
                      <a:solidFill>
                        <a:srgbClr val="EE0000"/>
                      </a:solidFill>
                    </a:ln>
                  </pic:spPr>
                </pic:pic>
              </a:graphicData>
            </a:graphic>
          </wp:inline>
        </w:drawing>
      </w:r>
    </w:p>
    <w:p w14:paraId="25AD55F8" w14:textId="77777777" w:rsidR="00C73CF3" w:rsidRDefault="00C73CF3" w:rsidP="007C285F">
      <w:pPr>
        <w:rPr>
          <w:color w:val="000000" w:themeColor="text1"/>
          <w:sz w:val="44"/>
          <w:szCs w:val="44"/>
        </w:rPr>
      </w:pPr>
    </w:p>
    <w:p w14:paraId="5E0B9480" w14:textId="7618362F" w:rsidR="00C73CF3" w:rsidRDefault="00C73CF3" w:rsidP="007C285F">
      <w:pPr>
        <w:rPr>
          <w:b/>
          <w:bCs/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2"/>
          <w:szCs w:val="52"/>
          <w:u w:val="single"/>
        </w:rPr>
        <w:lastRenderedPageBreak/>
        <w:t>Task</w:t>
      </w:r>
      <w:r w:rsidR="00B463A4">
        <w:rPr>
          <w:b/>
          <w:bCs/>
          <w:color w:val="000000" w:themeColor="text1"/>
          <w:sz w:val="52"/>
          <w:szCs w:val="52"/>
          <w:u w:val="single"/>
        </w:rPr>
        <w:t xml:space="preserve"> 4: View logs in Lambda monitor</w:t>
      </w:r>
    </w:p>
    <w:p w14:paraId="0B8140C7" w14:textId="77777777" w:rsidR="00654154" w:rsidRPr="00654154" w:rsidRDefault="00713931" w:rsidP="00654154">
      <w:pPr>
        <w:rPr>
          <w:color w:val="000000" w:themeColor="text1"/>
          <w:sz w:val="48"/>
          <w:szCs w:val="48"/>
        </w:rPr>
      </w:pPr>
      <w:r w:rsidRPr="00654154">
        <w:rPr>
          <w:color w:val="000000" w:themeColor="text1"/>
          <w:sz w:val="48"/>
          <w:szCs w:val="48"/>
        </w:rPr>
        <w:t xml:space="preserve">   </w:t>
      </w:r>
      <w:r w:rsidR="00654154" w:rsidRPr="00654154">
        <w:rPr>
          <w:color w:val="000000" w:themeColor="text1"/>
          <w:sz w:val="48"/>
          <w:szCs w:val="48"/>
        </w:rPr>
        <w:t>1. In the Lambda dashboard, go to the “Monitor” tab.</w:t>
      </w:r>
    </w:p>
    <w:p w14:paraId="789EBEB9" w14:textId="77777777" w:rsidR="00654154" w:rsidRPr="00654154" w:rsidRDefault="00654154" w:rsidP="00654154">
      <w:pPr>
        <w:rPr>
          <w:color w:val="000000" w:themeColor="text1"/>
          <w:sz w:val="48"/>
          <w:szCs w:val="48"/>
        </w:rPr>
      </w:pPr>
      <w:r w:rsidRPr="00654154">
        <w:rPr>
          <w:color w:val="000000" w:themeColor="text1"/>
          <w:sz w:val="48"/>
          <w:szCs w:val="48"/>
        </w:rPr>
        <w:t>2. Click “View logs in CloudWatch.</w:t>
      </w:r>
    </w:p>
    <w:p w14:paraId="7D07B464" w14:textId="77777777" w:rsidR="00654154" w:rsidRDefault="00654154" w:rsidP="00654154">
      <w:pPr>
        <w:rPr>
          <w:color w:val="000000" w:themeColor="text1"/>
          <w:sz w:val="48"/>
          <w:szCs w:val="48"/>
        </w:rPr>
      </w:pPr>
      <w:r w:rsidRPr="00654154">
        <w:rPr>
          <w:color w:val="000000" w:themeColor="text1"/>
          <w:sz w:val="48"/>
          <w:szCs w:val="48"/>
        </w:rPr>
        <w:t>3. You can see the execution logs there.</w:t>
      </w:r>
    </w:p>
    <w:p w14:paraId="409CC5A7" w14:textId="66868A6D" w:rsidR="00354092" w:rsidRDefault="00FA382E" w:rsidP="00654154">
      <w:pPr>
        <w:rPr>
          <w:b/>
          <w:bCs/>
          <w:color w:val="000000" w:themeColor="text1"/>
          <w:sz w:val="52"/>
          <w:szCs w:val="52"/>
          <w:u w:val="single"/>
        </w:rPr>
      </w:pPr>
      <w:r>
        <w:rPr>
          <w:b/>
          <w:bCs/>
          <w:color w:val="000000" w:themeColor="text1"/>
          <w:sz w:val="52"/>
          <w:szCs w:val="52"/>
          <w:u w:val="single"/>
        </w:rPr>
        <w:t>Task 5: Add a Trigger</w:t>
      </w:r>
    </w:p>
    <w:p w14:paraId="2A817F54" w14:textId="57F7A2A6" w:rsidR="009B15A6" w:rsidRDefault="0063424F" w:rsidP="0063424F">
      <w:pPr>
        <w:pStyle w:val="ListParagraph"/>
        <w:numPr>
          <w:ilvl w:val="0"/>
          <w:numId w:val="17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Go to the “configuration” tab.</w:t>
      </w:r>
    </w:p>
    <w:p w14:paraId="3C6F4AD4" w14:textId="4BCD5C9D" w:rsidR="00D64DCF" w:rsidRDefault="00D64DCF" w:rsidP="0063424F">
      <w:pPr>
        <w:pStyle w:val="ListParagraph"/>
        <w:numPr>
          <w:ilvl w:val="0"/>
          <w:numId w:val="17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In the “Triggers” section click “Add Trigger”.</w:t>
      </w:r>
    </w:p>
    <w:p w14:paraId="23193BB0" w14:textId="0456849B" w:rsidR="00D64DCF" w:rsidRDefault="00100D00" w:rsidP="0063424F">
      <w:pPr>
        <w:pStyle w:val="ListParagraph"/>
        <w:numPr>
          <w:ilvl w:val="0"/>
          <w:numId w:val="17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Here, you can select any service like </w:t>
      </w:r>
      <w:r w:rsidR="00A16166">
        <w:rPr>
          <w:color w:val="000000" w:themeColor="text1"/>
          <w:sz w:val="52"/>
          <w:szCs w:val="52"/>
        </w:rPr>
        <w:t>S3, API GATEWAY etc.</w:t>
      </w:r>
    </w:p>
    <w:p w14:paraId="0E0741DF" w14:textId="789BE64A" w:rsidR="00A16166" w:rsidRDefault="00A16166" w:rsidP="0063424F">
      <w:pPr>
        <w:pStyle w:val="ListParagraph"/>
        <w:numPr>
          <w:ilvl w:val="0"/>
          <w:numId w:val="17"/>
        </w:num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>Configure</w:t>
      </w:r>
      <w:r w:rsidR="000C6175">
        <w:rPr>
          <w:color w:val="000000" w:themeColor="text1"/>
          <w:sz w:val="52"/>
          <w:szCs w:val="52"/>
        </w:rPr>
        <w:t xml:space="preserve"> the trigger and save</w:t>
      </w:r>
    </w:p>
    <w:p w14:paraId="6BF448CA" w14:textId="77777777" w:rsidR="000C6175" w:rsidRPr="0063424F" w:rsidRDefault="000C6175" w:rsidP="000C6175">
      <w:pPr>
        <w:pStyle w:val="ListParagraph"/>
        <w:ind w:left="1080"/>
        <w:rPr>
          <w:color w:val="000000" w:themeColor="text1"/>
          <w:sz w:val="52"/>
          <w:szCs w:val="52"/>
        </w:rPr>
      </w:pPr>
    </w:p>
    <w:p w14:paraId="51126073" w14:textId="2BA063D4" w:rsidR="00713931" w:rsidRPr="00713931" w:rsidRDefault="00713931" w:rsidP="00713931">
      <w:pPr>
        <w:rPr>
          <w:b/>
          <w:bCs/>
          <w:color w:val="000000" w:themeColor="text1"/>
          <w:sz w:val="52"/>
          <w:szCs w:val="52"/>
          <w:u w:val="single"/>
        </w:rPr>
      </w:pPr>
    </w:p>
    <w:p w14:paraId="1E144C78" w14:textId="77777777" w:rsidR="00DA3CD2" w:rsidRPr="00A50D59" w:rsidRDefault="00DA3CD2" w:rsidP="00CB1B43">
      <w:pPr>
        <w:rPr>
          <w:color w:val="000000" w:themeColor="text1"/>
          <w:sz w:val="44"/>
          <w:szCs w:val="44"/>
        </w:rPr>
      </w:pPr>
    </w:p>
    <w:p w14:paraId="4EFFA810" w14:textId="77777777" w:rsidR="004E0011" w:rsidRPr="00201AE2" w:rsidRDefault="004E0011" w:rsidP="00A262A5">
      <w:pPr>
        <w:rPr>
          <w:color w:val="000000" w:themeColor="text1"/>
          <w:sz w:val="52"/>
          <w:szCs w:val="52"/>
        </w:rPr>
      </w:pPr>
    </w:p>
    <w:p w14:paraId="50E6BB9F" w14:textId="77777777" w:rsidR="00F241C5" w:rsidRPr="00F241C5" w:rsidRDefault="00F241C5" w:rsidP="00F241C5">
      <w:pPr>
        <w:rPr>
          <w:b/>
          <w:bCs/>
          <w:color w:val="000000" w:themeColor="text1"/>
          <w:sz w:val="52"/>
          <w:szCs w:val="52"/>
          <w:u w:val="single"/>
        </w:rPr>
      </w:pPr>
    </w:p>
    <w:sectPr w:rsidR="00F241C5" w:rsidRPr="00F24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14FB"/>
    <w:multiLevelType w:val="hybridMultilevel"/>
    <w:tmpl w:val="062E8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27D62"/>
    <w:multiLevelType w:val="multilevel"/>
    <w:tmpl w:val="11E6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201EB3"/>
    <w:multiLevelType w:val="multilevel"/>
    <w:tmpl w:val="FAB4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66628D"/>
    <w:multiLevelType w:val="hybridMultilevel"/>
    <w:tmpl w:val="5D6A49F6"/>
    <w:lvl w:ilvl="0" w:tplc="ED08E504">
      <w:start w:val="1"/>
      <w:numFmt w:val="decimal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B7308"/>
    <w:multiLevelType w:val="hybridMultilevel"/>
    <w:tmpl w:val="7230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E13A69"/>
    <w:multiLevelType w:val="hybridMultilevel"/>
    <w:tmpl w:val="1D84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529F8"/>
    <w:multiLevelType w:val="multilevel"/>
    <w:tmpl w:val="96BAD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AD4624"/>
    <w:multiLevelType w:val="hybridMultilevel"/>
    <w:tmpl w:val="3FBC74EC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8" w15:restartNumberingAfterBreak="0">
    <w:nsid w:val="46352A46"/>
    <w:multiLevelType w:val="multilevel"/>
    <w:tmpl w:val="FAB4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161F06"/>
    <w:multiLevelType w:val="hybridMultilevel"/>
    <w:tmpl w:val="874C0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5A71E22"/>
    <w:multiLevelType w:val="hybridMultilevel"/>
    <w:tmpl w:val="66984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292F0D"/>
    <w:multiLevelType w:val="multilevel"/>
    <w:tmpl w:val="7B32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B3B24D9"/>
    <w:multiLevelType w:val="hybridMultilevel"/>
    <w:tmpl w:val="95FEA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55C5C"/>
    <w:multiLevelType w:val="multilevel"/>
    <w:tmpl w:val="D90E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457600">
    <w:abstractNumId w:val="5"/>
  </w:num>
  <w:num w:numId="2" w16cid:durableId="814956603">
    <w:abstractNumId w:val="6"/>
  </w:num>
  <w:num w:numId="3" w16cid:durableId="174616267">
    <w:abstractNumId w:val="13"/>
  </w:num>
  <w:num w:numId="4" w16cid:durableId="1347907860">
    <w:abstractNumId w:val="13"/>
    <w:lvlOverride w:ilvl="0">
      <w:startOverride w:val="2"/>
    </w:lvlOverride>
  </w:num>
  <w:num w:numId="5" w16cid:durableId="1275938618">
    <w:abstractNumId w:val="13"/>
    <w:lvlOverride w:ilvl="0">
      <w:startOverride w:val="3"/>
    </w:lvlOverride>
  </w:num>
  <w:num w:numId="6" w16cid:durableId="1234197493">
    <w:abstractNumId w:val="13"/>
    <w:lvlOverride w:ilvl="0">
      <w:startOverride w:val="4"/>
    </w:lvlOverride>
  </w:num>
  <w:num w:numId="7" w16cid:durableId="1015839213">
    <w:abstractNumId w:val="11"/>
  </w:num>
  <w:num w:numId="8" w16cid:durableId="1758555430">
    <w:abstractNumId w:val="1"/>
  </w:num>
  <w:num w:numId="9" w16cid:durableId="1818758701">
    <w:abstractNumId w:val="2"/>
  </w:num>
  <w:num w:numId="10" w16cid:durableId="247229899">
    <w:abstractNumId w:val="8"/>
  </w:num>
  <w:num w:numId="11" w16cid:durableId="1808275908">
    <w:abstractNumId w:val="4"/>
  </w:num>
  <w:num w:numId="12" w16cid:durableId="1993871587">
    <w:abstractNumId w:val="0"/>
  </w:num>
  <w:num w:numId="13" w16cid:durableId="1550916581">
    <w:abstractNumId w:val="10"/>
  </w:num>
  <w:num w:numId="14" w16cid:durableId="1552770416">
    <w:abstractNumId w:val="7"/>
  </w:num>
  <w:num w:numId="15" w16cid:durableId="1954705277">
    <w:abstractNumId w:val="12"/>
  </w:num>
  <w:num w:numId="16" w16cid:durableId="795023553">
    <w:abstractNumId w:val="9"/>
  </w:num>
  <w:num w:numId="17" w16cid:durableId="14372867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54"/>
    <w:rsid w:val="000164F2"/>
    <w:rsid w:val="00080C67"/>
    <w:rsid w:val="00091E76"/>
    <w:rsid w:val="000C3144"/>
    <w:rsid w:val="000C6175"/>
    <w:rsid w:val="00100D00"/>
    <w:rsid w:val="00124063"/>
    <w:rsid w:val="0013106E"/>
    <w:rsid w:val="001416D3"/>
    <w:rsid w:val="00150028"/>
    <w:rsid w:val="00187E2E"/>
    <w:rsid w:val="00201AE2"/>
    <w:rsid w:val="00253228"/>
    <w:rsid w:val="0025465E"/>
    <w:rsid w:val="0027141B"/>
    <w:rsid w:val="00293D31"/>
    <w:rsid w:val="002A3C6D"/>
    <w:rsid w:val="002F15D0"/>
    <w:rsid w:val="00354092"/>
    <w:rsid w:val="00355BAC"/>
    <w:rsid w:val="0037554D"/>
    <w:rsid w:val="00382276"/>
    <w:rsid w:val="003D2E94"/>
    <w:rsid w:val="00460657"/>
    <w:rsid w:val="00476291"/>
    <w:rsid w:val="0048249A"/>
    <w:rsid w:val="00490110"/>
    <w:rsid w:val="004B4C84"/>
    <w:rsid w:val="004D2FDB"/>
    <w:rsid w:val="004E0011"/>
    <w:rsid w:val="00512B54"/>
    <w:rsid w:val="00513711"/>
    <w:rsid w:val="0055768D"/>
    <w:rsid w:val="0061736B"/>
    <w:rsid w:val="006237AF"/>
    <w:rsid w:val="0063424F"/>
    <w:rsid w:val="00654154"/>
    <w:rsid w:val="006B56A0"/>
    <w:rsid w:val="006E3A34"/>
    <w:rsid w:val="0070259C"/>
    <w:rsid w:val="00711CBA"/>
    <w:rsid w:val="00713931"/>
    <w:rsid w:val="00722B12"/>
    <w:rsid w:val="00752304"/>
    <w:rsid w:val="007A6763"/>
    <w:rsid w:val="007C285F"/>
    <w:rsid w:val="00810793"/>
    <w:rsid w:val="00811E70"/>
    <w:rsid w:val="00821D91"/>
    <w:rsid w:val="00827DED"/>
    <w:rsid w:val="00885A8F"/>
    <w:rsid w:val="008B5F62"/>
    <w:rsid w:val="008C1C9D"/>
    <w:rsid w:val="008E35B7"/>
    <w:rsid w:val="00930EA3"/>
    <w:rsid w:val="00934A16"/>
    <w:rsid w:val="009567A2"/>
    <w:rsid w:val="009B15A6"/>
    <w:rsid w:val="00A11EC5"/>
    <w:rsid w:val="00A16166"/>
    <w:rsid w:val="00A26117"/>
    <w:rsid w:val="00A262A5"/>
    <w:rsid w:val="00A26CCB"/>
    <w:rsid w:val="00A50D59"/>
    <w:rsid w:val="00AD2E33"/>
    <w:rsid w:val="00AD2FA5"/>
    <w:rsid w:val="00AF5A75"/>
    <w:rsid w:val="00B05271"/>
    <w:rsid w:val="00B10E64"/>
    <w:rsid w:val="00B27066"/>
    <w:rsid w:val="00B463A4"/>
    <w:rsid w:val="00B83FBC"/>
    <w:rsid w:val="00B864E5"/>
    <w:rsid w:val="00BA3D79"/>
    <w:rsid w:val="00BE1EF6"/>
    <w:rsid w:val="00C307AF"/>
    <w:rsid w:val="00C73CF3"/>
    <w:rsid w:val="00CB1B43"/>
    <w:rsid w:val="00CC481D"/>
    <w:rsid w:val="00CE0E3B"/>
    <w:rsid w:val="00CE5A38"/>
    <w:rsid w:val="00CF4424"/>
    <w:rsid w:val="00D01336"/>
    <w:rsid w:val="00D11997"/>
    <w:rsid w:val="00D64DCF"/>
    <w:rsid w:val="00DA3CD2"/>
    <w:rsid w:val="00DB41CA"/>
    <w:rsid w:val="00DC195A"/>
    <w:rsid w:val="00E47542"/>
    <w:rsid w:val="00E71ACF"/>
    <w:rsid w:val="00EE2672"/>
    <w:rsid w:val="00F2160A"/>
    <w:rsid w:val="00F241C5"/>
    <w:rsid w:val="00F24EBC"/>
    <w:rsid w:val="00F368A0"/>
    <w:rsid w:val="00F36DD1"/>
    <w:rsid w:val="00F97234"/>
    <w:rsid w:val="00FA382E"/>
    <w:rsid w:val="00FC70C3"/>
    <w:rsid w:val="00FD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220EF"/>
  <w15:chartTrackingRefBased/>
  <w15:docId w15:val="{6E1038B4-5CAE-4728-8D4C-0AA733F7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B5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50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B4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C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5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lambda/latest/dg/lambda-permissions.html" TargetMode="External"/><Relationship Id="rId13" Type="http://schemas.openxmlformats.org/officeDocument/2006/relationships/hyperlink" Target="https://www.geeksforgeeks.org/top-aws-services/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docs.aws.amazon.com/lambda/latest/dg/concepts-basics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aws.amazon.com/lambda/latest/dg/concepts-how-lambda-runs-cod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ocs.aws.amazon.com/lambda/latest/dg/concepts-event-driven-architectures.html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ocs.aws.amazon.com/lambda/latest/dg/lambda-intro-execution-role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7B91E-7DBA-43FC-B385-7ED561162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aanjaneypandey.13@gmail.com</dc:creator>
  <cp:keywords/>
  <dc:description/>
  <cp:lastModifiedBy>aanjaneypandey.13@gmail.com</cp:lastModifiedBy>
  <cp:revision>2</cp:revision>
  <dcterms:created xsi:type="dcterms:W3CDTF">2025-06-11T13:17:00Z</dcterms:created>
  <dcterms:modified xsi:type="dcterms:W3CDTF">2025-06-11T13:17:00Z</dcterms:modified>
</cp:coreProperties>
</file>