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776F3" w14:textId="2F5AD4C8" w:rsidR="00E14004" w:rsidRDefault="005458DC">
      <w:r w:rsidRPr="005458DC">
        <w:drawing>
          <wp:inline distT="0" distB="0" distL="0" distR="0" wp14:anchorId="1A7CAE5E" wp14:editId="51A0161D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BBE5" w14:textId="39B225B8" w:rsidR="005458DC" w:rsidRDefault="005458DC"/>
    <w:p w14:paraId="025DE268" w14:textId="147415A6" w:rsidR="005458DC" w:rsidRDefault="005458DC">
      <w:r>
        <w:t>This could be done for both ends, if I use 2 motors (one at each end)</w:t>
      </w:r>
    </w:p>
    <w:sectPr w:rsidR="00545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8D"/>
    <w:rsid w:val="003A7B8D"/>
    <w:rsid w:val="005458DC"/>
    <w:rsid w:val="00E1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B001"/>
  <w15:chartTrackingRefBased/>
  <w15:docId w15:val="{C0650699-B0AA-44E8-89FC-B93B340A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Aankit Pokhrel</dc:creator>
  <cp:keywords/>
  <dc:description/>
  <cp:lastModifiedBy>Aankit Pokhrel</cp:lastModifiedBy>
  <cp:revision>2</cp:revision>
  <dcterms:created xsi:type="dcterms:W3CDTF">2020-04-17T03:43:00Z</dcterms:created>
  <dcterms:modified xsi:type="dcterms:W3CDTF">2020-04-17T03:44:00Z</dcterms:modified>
</cp:coreProperties>
</file>