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eorgia" w:hAnsi="Georgia"/>
          <w:sz w:val="24"/>
          <w:szCs w:val="24"/>
        </w:rPr>
        <w:id w:val="2089117248"/>
        <w:docPartObj>
          <w:docPartGallery w:val="Cover Pages"/>
          <w:docPartUnique/>
        </w:docPartObj>
      </w:sdtPr>
      <w:sdtContent>
        <w:p w14:paraId="7AA2891A" w14:textId="49C4DE8D" w:rsidR="00973ACC" w:rsidRPr="00FB0D76" w:rsidRDefault="00973ACC">
          <w:pPr>
            <w:rPr>
              <w:rFonts w:ascii="Georgia" w:hAnsi="Georgia"/>
              <w:sz w:val="24"/>
              <w:szCs w:val="24"/>
            </w:rPr>
          </w:pPr>
          <w:r w:rsidRPr="00FB0D76">
            <w:rPr>
              <w:rFonts w:ascii="Georgia" w:hAnsi="Georgia"/>
              <w:noProof/>
              <w:sz w:val="24"/>
              <w:szCs w:val="24"/>
            </w:rPr>
            <mc:AlternateContent>
              <mc:Choice Requires="wps">
                <w:drawing>
                  <wp:anchor distT="0" distB="0" distL="114300" distR="114300" simplePos="0" relativeHeight="251658246" behindDoc="1" locked="0" layoutInCell="1" allowOverlap="1" wp14:anchorId="4A54522E" wp14:editId="095CCEEA">
                    <wp:simplePos x="0" y="0"/>
                    <wp:positionH relativeFrom="page">
                      <wp:posOffset>0</wp:posOffset>
                    </wp:positionH>
                    <wp:positionV relativeFrom="page">
                      <wp:posOffset>0</wp:posOffset>
                    </wp:positionV>
                    <wp:extent cx="7846541" cy="10058760"/>
                    <wp:effectExtent l="0" t="0" r="2540" b="0"/>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6541" cy="1005876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62BFFEE3">
                  <v:rect id="Rectangle 127" style="position:absolute;margin-left:0;margin-top:0;width:617.85pt;height:792.0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Title: Color background" o:spid="_x0000_s1026" fillcolor="#e5dedb [3214]" stroked="f" w14:anchorId="3C601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">
                    <w10:wrap anchorx="page" anchory="page"/>
                  </v:rect>
                </w:pict>
              </mc:Fallback>
            </mc:AlternateContent>
          </w:r>
          <w:r w:rsidRPr="00FB0D76">
            <w:rPr>
              <w:rFonts w:ascii="Georgia" w:hAnsi="Georgia"/>
              <w:noProof/>
            </w:rPr>
            <mc:AlternateContent>
              <mc:Choice Requires="wpg">
                <w:drawing>
                  <wp:anchor distT="0" distB="0" distL="114300" distR="114300" simplePos="0" relativeHeight="251658249" behindDoc="0" locked="0" layoutInCell="1" allowOverlap="1" wp14:anchorId="4C7A10D8" wp14:editId="27E5A159">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39302A" w:themeColor="text2"/>
                                      <w:spacing w:val="10"/>
                                      <w:sz w:val="48"/>
                                      <w:szCs w:val="4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752BD53" w14:textId="6B21617A" w:rsidR="00973ACC" w:rsidRPr="00973ACC" w:rsidRDefault="00973ACC">
                                      <w:pPr>
                                        <w:pStyle w:val="NoSpacing"/>
                                        <w:spacing w:after="240" w:line="216" w:lineRule="auto"/>
                                        <w:rPr>
                                          <w:rFonts w:asciiTheme="majorHAnsi" w:hAnsiTheme="majorHAnsi"/>
                                          <w:color w:val="39302A" w:themeColor="text2"/>
                                          <w:spacing w:val="10"/>
                                          <w:sz w:val="48"/>
                                          <w:szCs w:val="48"/>
                                        </w:rPr>
                                      </w:pPr>
                                      <w:r w:rsidRPr="00973ACC">
                                        <w:rPr>
                                          <w:color w:val="39302A" w:themeColor="text2"/>
                                          <w:spacing w:val="10"/>
                                          <w:sz w:val="48"/>
                                          <w:szCs w:val="48"/>
                                        </w:rPr>
                                        <w:t>Data Science 479/579</w:t>
                                      </w:r>
                                    </w:p>
                                  </w:sdtContent>
                                </w:sdt>
                                <w:sdt>
                                  <w:sdtPr>
                                    <w:rPr>
                                      <w:rFonts w:asciiTheme="majorHAnsi" w:hAnsiTheme="majorHAnsi"/>
                                      <w:b/>
                                      <w:bCs/>
                                      <w:caps/>
                                      <w:color w:val="39302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C360A5E" w14:textId="1259D7FE" w:rsidR="00973ACC" w:rsidRPr="00973ACC" w:rsidRDefault="00973ACC">
                                      <w:pPr>
                                        <w:pStyle w:val="NoSpacing"/>
                                        <w:spacing w:line="216" w:lineRule="auto"/>
                                        <w:rPr>
                                          <w:rFonts w:asciiTheme="majorHAnsi" w:hAnsiTheme="majorHAnsi"/>
                                          <w:b/>
                                          <w:bCs/>
                                          <w:caps/>
                                          <w:color w:val="39302A" w:themeColor="text2"/>
                                          <w:sz w:val="96"/>
                                          <w:szCs w:val="96"/>
                                        </w:rPr>
                                      </w:pPr>
                                      <w:r w:rsidRPr="00973ACC">
                                        <w:rPr>
                                          <w:b/>
                                          <w:bCs/>
                                          <w:caps/>
                                          <w:color w:val="39302A" w:themeColor="text2"/>
                                          <w:sz w:val="96"/>
                                          <w:szCs w:val="96"/>
                                        </w:rPr>
                                        <w:t>FInal Project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7A10D8" id="Group 125" o:spid="_x0000_s1026" alt="Title: Title and subtitle with crop mark graphic" style="position:absolute;margin-left:0;margin-top:0;width:502.55pt;height:267.85pt;z-index:251658249;mso-position-horizontal:left;mso-position-horizontal-relative:page;mso-position-vertical:top;mso-position-vertical-relative:page;mso-width-relative:margin;mso-height-relative:margin" coordsize="63817,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">
                    <v:group id="Group 460" o:spid="_x0000_s1027"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shape id="Freeform 461" o:spid="_x0000_s1028"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" path="m168,1806l,1806,,,1344,r,165l168,165r,1641xe" fillcolor="#39302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&#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" filled="f" stroked="f" strokeweight=".5pt">
                      <v:textbox inset="36pt,36pt,0,0">
                        <w:txbxContent>
                          <w:sdt>
                            <w:sdtPr>
                              <w:rPr>
                                <w:rFonts w:asciiTheme="majorHAnsi" w:hAnsiTheme="majorHAnsi"/>
                                <w:color w:val="39302A" w:themeColor="text2"/>
                                <w:spacing w:val="10"/>
                                <w:sz w:val="48"/>
                                <w:szCs w:val="4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752BD53" w14:textId="6B21617A" w:rsidR="00973ACC" w:rsidRPr="00973ACC" w:rsidRDefault="00973ACC">
                                <w:pPr>
                                  <w:pStyle w:val="NoSpacing"/>
                                  <w:spacing w:after="240" w:line="216" w:lineRule="auto"/>
                                  <w:rPr>
                                    <w:rFonts w:asciiTheme="majorHAnsi" w:hAnsiTheme="majorHAnsi"/>
                                    <w:color w:val="39302A" w:themeColor="text2"/>
                                    <w:spacing w:val="10"/>
                                    <w:sz w:val="48"/>
                                    <w:szCs w:val="48"/>
                                  </w:rPr>
                                </w:pPr>
                                <w:r w:rsidRPr="00973ACC">
                                  <w:rPr>
                                    <w:color w:val="39302A" w:themeColor="text2"/>
                                    <w:spacing w:val="10"/>
                                    <w:sz w:val="48"/>
                                    <w:szCs w:val="48"/>
                                  </w:rPr>
                                  <w:t>Data Science 479/579</w:t>
                                </w:r>
                              </w:p>
                            </w:sdtContent>
                          </w:sdt>
                          <w:sdt>
                            <w:sdtPr>
                              <w:rPr>
                                <w:rFonts w:asciiTheme="majorHAnsi" w:hAnsiTheme="majorHAnsi"/>
                                <w:b/>
                                <w:bCs/>
                                <w:caps/>
                                <w:color w:val="39302A"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6C360A5E" w14:textId="1259D7FE" w:rsidR="00973ACC" w:rsidRPr="00973ACC" w:rsidRDefault="00973ACC">
                                <w:pPr>
                                  <w:pStyle w:val="NoSpacing"/>
                                  <w:spacing w:line="216" w:lineRule="auto"/>
                                  <w:rPr>
                                    <w:rFonts w:asciiTheme="majorHAnsi" w:hAnsiTheme="majorHAnsi"/>
                                    <w:b/>
                                    <w:bCs/>
                                    <w:caps/>
                                    <w:color w:val="39302A" w:themeColor="text2"/>
                                    <w:sz w:val="96"/>
                                    <w:szCs w:val="96"/>
                                  </w:rPr>
                                </w:pPr>
                                <w:r w:rsidRPr="00973ACC">
                                  <w:rPr>
                                    <w:b/>
                                    <w:bCs/>
                                    <w:caps/>
                                    <w:color w:val="39302A" w:themeColor="text2"/>
                                    <w:sz w:val="96"/>
                                    <w:szCs w:val="96"/>
                                  </w:rPr>
                                  <w:t>FInal Project</w:t>
                                </w:r>
                              </w:p>
                            </w:sdtContent>
                          </w:sdt>
                        </w:txbxContent>
                      </v:textbox>
                    </v:shape>
                    <w10:wrap anchorx="page" anchory="page"/>
                  </v:group>
                </w:pict>
              </mc:Fallback>
            </mc:AlternateContent>
          </w:r>
        </w:p>
        <w:p w14:paraId="12E9D077" w14:textId="72B9D355" w:rsidR="00973ACC" w:rsidRPr="00FB0D76" w:rsidRDefault="00973ACC" w:rsidP="00973ACC">
          <w:pPr>
            <w:rPr>
              <w:rFonts w:ascii="Georgia" w:hAnsi="Georgia"/>
              <w:sz w:val="24"/>
              <w:szCs w:val="24"/>
            </w:rPr>
          </w:pPr>
          <w:r w:rsidRPr="00FB0D76">
            <w:rPr>
              <w:rFonts w:ascii="Georgia" w:hAnsi="Georgia"/>
              <w:noProof/>
              <w:sz w:val="24"/>
              <w:szCs w:val="24"/>
            </w:rPr>
            <mc:AlternateContent>
              <mc:Choice Requires="wps">
                <w:drawing>
                  <wp:anchor distT="0" distB="0" distL="114300" distR="114300" simplePos="0" relativeHeight="251658248" behindDoc="0" locked="0" layoutInCell="1" allowOverlap="1" wp14:anchorId="611E7AB6" wp14:editId="14C001F4">
                    <wp:simplePos x="0" y="0"/>
                    <wp:positionH relativeFrom="column">
                      <wp:posOffset>2397125</wp:posOffset>
                    </wp:positionH>
                    <wp:positionV relativeFrom="paragraph">
                      <wp:posOffset>5150802</wp:posOffset>
                    </wp:positionV>
                    <wp:extent cx="3662645" cy="2940205"/>
                    <wp:effectExtent l="0" t="0" r="0" b="0"/>
                    <wp:wrapNone/>
                    <wp:docPr id="1027710826" name="Text Box 3"/>
                    <wp:cNvGraphicFramePr/>
                    <a:graphic xmlns:a="http://schemas.openxmlformats.org/drawingml/2006/main">
                      <a:graphicData uri="http://schemas.microsoft.com/office/word/2010/wordprocessingShape">
                        <wps:wsp>
                          <wps:cNvSpPr txBox="1"/>
                          <wps:spPr>
                            <a:xfrm>
                              <a:off x="0" y="0"/>
                              <a:ext cx="3662645" cy="2940205"/>
                            </a:xfrm>
                            <a:prstGeom prst="rect">
                              <a:avLst/>
                            </a:prstGeom>
                            <a:noFill/>
                            <a:ln w="6350">
                              <a:noFill/>
                            </a:ln>
                          </wps:spPr>
                          <wps:txbx>
                            <w:txbxContent>
                              <w:p w14:paraId="37809198" w14:textId="0725278A" w:rsidR="00973ACC" w:rsidRPr="00D24F82" w:rsidRDefault="00973ACC" w:rsidP="00973ACC">
                                <w:pPr>
                                  <w:jc w:val="right"/>
                                  <w:rPr>
                                    <w:sz w:val="38"/>
                                    <w:szCs w:val="38"/>
                                  </w:rPr>
                                </w:pPr>
                                <w:r w:rsidRPr="00D24F82">
                                  <w:rPr>
                                    <w:sz w:val="38"/>
                                    <w:szCs w:val="38"/>
                                  </w:rPr>
                                  <w:t xml:space="preserve">Ankit </w:t>
                                </w:r>
                                <w:r w:rsidR="00D24F82" w:rsidRPr="00D24F82">
                                  <w:rPr>
                                    <w:b/>
                                    <w:bCs/>
                                    <w:sz w:val="38"/>
                                    <w:szCs w:val="38"/>
                                  </w:rPr>
                                  <w:t>PAUDEL</w:t>
                                </w:r>
                              </w:p>
                              <w:p w14:paraId="1D33BFA2" w14:textId="0E814442" w:rsidR="00973ACC" w:rsidRPr="00D24F82" w:rsidRDefault="00973ACC" w:rsidP="00973ACC">
                                <w:pPr>
                                  <w:jc w:val="right"/>
                                  <w:rPr>
                                    <w:sz w:val="38"/>
                                    <w:szCs w:val="38"/>
                                  </w:rPr>
                                </w:pPr>
                                <w:r w:rsidRPr="00D24F82">
                                  <w:rPr>
                                    <w:sz w:val="38"/>
                                    <w:szCs w:val="38"/>
                                  </w:rPr>
                                  <w:t xml:space="preserve">Bibek Kumar </w:t>
                                </w:r>
                                <w:r w:rsidR="00D24F82" w:rsidRPr="00D24F82">
                                  <w:rPr>
                                    <w:b/>
                                    <w:bCs/>
                                    <w:sz w:val="38"/>
                                    <w:szCs w:val="38"/>
                                  </w:rPr>
                                  <w:t>SHARMA</w:t>
                                </w:r>
                              </w:p>
                              <w:p w14:paraId="56DA3FEA" w14:textId="45DAC7FB" w:rsidR="00973ACC" w:rsidRPr="00D24F82" w:rsidRDefault="00973ACC" w:rsidP="00973ACC">
                                <w:pPr>
                                  <w:jc w:val="right"/>
                                  <w:rPr>
                                    <w:sz w:val="38"/>
                                    <w:szCs w:val="38"/>
                                  </w:rPr>
                                </w:pPr>
                                <w:r w:rsidRPr="00D24F82">
                                  <w:rPr>
                                    <w:sz w:val="38"/>
                                    <w:szCs w:val="38"/>
                                  </w:rPr>
                                  <w:t xml:space="preserve">Kushal </w:t>
                                </w:r>
                                <w:r w:rsidR="00D24F82" w:rsidRPr="00D24F82">
                                  <w:rPr>
                                    <w:b/>
                                    <w:bCs/>
                                    <w:sz w:val="38"/>
                                    <w:szCs w:val="38"/>
                                  </w:rPr>
                                  <w:t>KHADKA</w:t>
                                </w:r>
                              </w:p>
                              <w:p w14:paraId="0BFB77BB" w14:textId="2C5CDC62" w:rsidR="00973ACC" w:rsidRPr="00D24F82" w:rsidRDefault="00973ACC" w:rsidP="00973ACC">
                                <w:pPr>
                                  <w:jc w:val="right"/>
                                  <w:rPr>
                                    <w:sz w:val="38"/>
                                    <w:szCs w:val="38"/>
                                  </w:rPr>
                                </w:pPr>
                                <w:r w:rsidRPr="00D24F82">
                                  <w:rPr>
                                    <w:sz w:val="38"/>
                                    <w:szCs w:val="38"/>
                                  </w:rPr>
                                  <w:t xml:space="preserve">Shreeya </w:t>
                                </w:r>
                                <w:r w:rsidR="00D24F82" w:rsidRPr="00D24F82">
                                  <w:rPr>
                                    <w:b/>
                                    <w:bCs/>
                                    <w:sz w:val="38"/>
                                    <w:szCs w:val="38"/>
                                  </w:rPr>
                                  <w:t>PRADHAN</w:t>
                                </w:r>
                              </w:p>
                              <w:p w14:paraId="6C4D9F47" w14:textId="4E86A7FC" w:rsidR="00973ACC" w:rsidRPr="00D24F82" w:rsidRDefault="00973ACC" w:rsidP="00973ACC">
                                <w:pPr>
                                  <w:jc w:val="right"/>
                                  <w:rPr>
                                    <w:sz w:val="38"/>
                                    <w:szCs w:val="38"/>
                                  </w:rPr>
                                </w:pPr>
                                <w:r w:rsidRPr="00D24F82">
                                  <w:rPr>
                                    <w:sz w:val="38"/>
                                    <w:szCs w:val="38"/>
                                  </w:rPr>
                                  <w:t xml:space="preserve">Sohan </w:t>
                                </w:r>
                                <w:r w:rsidR="00D24F82" w:rsidRPr="00D24F82">
                                  <w:rPr>
                                    <w:b/>
                                    <w:bCs/>
                                    <w:sz w:val="38"/>
                                    <w:szCs w:val="38"/>
                                  </w:rPr>
                                  <w:t>LAMA</w:t>
                                </w:r>
                              </w:p>
                              <w:p w14:paraId="368BAD6F" w14:textId="0BE8D5A0" w:rsidR="00973ACC" w:rsidRPr="00D24F82" w:rsidRDefault="00973ACC" w:rsidP="00973ACC">
                                <w:pPr>
                                  <w:jc w:val="right"/>
                                  <w:rPr>
                                    <w:sz w:val="38"/>
                                    <w:szCs w:val="38"/>
                                  </w:rPr>
                                </w:pPr>
                                <w:r w:rsidRPr="00D24F82">
                                  <w:rPr>
                                    <w:sz w:val="38"/>
                                    <w:szCs w:val="38"/>
                                  </w:rPr>
                                  <w:t xml:space="preserve">Sumit </w:t>
                                </w:r>
                                <w:r w:rsidR="00D24F82" w:rsidRPr="00D24F82">
                                  <w:rPr>
                                    <w:b/>
                                    <w:bCs/>
                                    <w:sz w:val="38"/>
                                    <w:szCs w:val="38"/>
                                  </w:rPr>
                                  <w:t>SHAHI</w:t>
                                </w:r>
                              </w:p>
                              <w:p w14:paraId="410F3161" w14:textId="77777777" w:rsidR="00973ACC" w:rsidRPr="00D24F82" w:rsidRDefault="00973ACC" w:rsidP="00973ACC">
                                <w:pPr>
                                  <w:jc w:val="right"/>
                                  <w:rPr>
                                    <w:sz w:val="38"/>
                                    <w:szCs w:val="3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E7AB6" id="Text Box 3" o:spid="_x0000_s1031" type="#_x0000_t202" style="position:absolute;margin-left:188.75pt;margin-top:405.55pt;width:288.4pt;height:23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" filled="f" stroked="f" strokeweight=".5pt">
                    <v:textbox>
                      <w:txbxContent>
                        <w:p w14:paraId="37809198" w14:textId="0725278A" w:rsidR="00973ACC" w:rsidRPr="00D24F82" w:rsidRDefault="00973ACC" w:rsidP="00973ACC">
                          <w:pPr>
                            <w:jc w:val="right"/>
                            <w:rPr>
                              <w:sz w:val="38"/>
                              <w:szCs w:val="38"/>
                            </w:rPr>
                          </w:pPr>
                          <w:r w:rsidRPr="00D24F82">
                            <w:rPr>
                              <w:sz w:val="38"/>
                              <w:szCs w:val="38"/>
                            </w:rPr>
                            <w:t xml:space="preserve">Ankit </w:t>
                          </w:r>
                          <w:r w:rsidR="00D24F82" w:rsidRPr="00D24F82">
                            <w:rPr>
                              <w:b/>
                              <w:bCs/>
                              <w:sz w:val="38"/>
                              <w:szCs w:val="38"/>
                            </w:rPr>
                            <w:t>PAUDEL</w:t>
                          </w:r>
                        </w:p>
                        <w:p w14:paraId="1D33BFA2" w14:textId="0E814442" w:rsidR="00973ACC" w:rsidRPr="00D24F82" w:rsidRDefault="00973ACC" w:rsidP="00973ACC">
                          <w:pPr>
                            <w:jc w:val="right"/>
                            <w:rPr>
                              <w:sz w:val="38"/>
                              <w:szCs w:val="38"/>
                            </w:rPr>
                          </w:pPr>
                          <w:r w:rsidRPr="00D24F82">
                            <w:rPr>
                              <w:sz w:val="38"/>
                              <w:szCs w:val="38"/>
                            </w:rPr>
                            <w:t xml:space="preserve">Bibek Kumar </w:t>
                          </w:r>
                          <w:r w:rsidR="00D24F82" w:rsidRPr="00D24F82">
                            <w:rPr>
                              <w:b/>
                              <w:bCs/>
                              <w:sz w:val="38"/>
                              <w:szCs w:val="38"/>
                            </w:rPr>
                            <w:t>SHARMA</w:t>
                          </w:r>
                        </w:p>
                        <w:p w14:paraId="56DA3FEA" w14:textId="45DAC7FB" w:rsidR="00973ACC" w:rsidRPr="00D24F82" w:rsidRDefault="00973ACC" w:rsidP="00973ACC">
                          <w:pPr>
                            <w:jc w:val="right"/>
                            <w:rPr>
                              <w:sz w:val="38"/>
                              <w:szCs w:val="38"/>
                            </w:rPr>
                          </w:pPr>
                          <w:r w:rsidRPr="00D24F82">
                            <w:rPr>
                              <w:sz w:val="38"/>
                              <w:szCs w:val="38"/>
                            </w:rPr>
                            <w:t xml:space="preserve">Kushal </w:t>
                          </w:r>
                          <w:r w:rsidR="00D24F82" w:rsidRPr="00D24F82">
                            <w:rPr>
                              <w:b/>
                              <w:bCs/>
                              <w:sz w:val="38"/>
                              <w:szCs w:val="38"/>
                            </w:rPr>
                            <w:t>KHADKA</w:t>
                          </w:r>
                        </w:p>
                        <w:p w14:paraId="0BFB77BB" w14:textId="2C5CDC62" w:rsidR="00973ACC" w:rsidRPr="00D24F82" w:rsidRDefault="00973ACC" w:rsidP="00973ACC">
                          <w:pPr>
                            <w:jc w:val="right"/>
                            <w:rPr>
                              <w:sz w:val="38"/>
                              <w:szCs w:val="38"/>
                            </w:rPr>
                          </w:pPr>
                          <w:r w:rsidRPr="00D24F82">
                            <w:rPr>
                              <w:sz w:val="38"/>
                              <w:szCs w:val="38"/>
                            </w:rPr>
                            <w:t xml:space="preserve">Shreeya </w:t>
                          </w:r>
                          <w:r w:rsidR="00D24F82" w:rsidRPr="00D24F82">
                            <w:rPr>
                              <w:b/>
                              <w:bCs/>
                              <w:sz w:val="38"/>
                              <w:szCs w:val="38"/>
                            </w:rPr>
                            <w:t>PRADHAN</w:t>
                          </w:r>
                        </w:p>
                        <w:p w14:paraId="6C4D9F47" w14:textId="4E86A7FC" w:rsidR="00973ACC" w:rsidRPr="00D24F82" w:rsidRDefault="00973ACC" w:rsidP="00973ACC">
                          <w:pPr>
                            <w:jc w:val="right"/>
                            <w:rPr>
                              <w:sz w:val="38"/>
                              <w:szCs w:val="38"/>
                            </w:rPr>
                          </w:pPr>
                          <w:r w:rsidRPr="00D24F82">
                            <w:rPr>
                              <w:sz w:val="38"/>
                              <w:szCs w:val="38"/>
                            </w:rPr>
                            <w:t xml:space="preserve">Sohan </w:t>
                          </w:r>
                          <w:r w:rsidR="00D24F82" w:rsidRPr="00D24F82">
                            <w:rPr>
                              <w:b/>
                              <w:bCs/>
                              <w:sz w:val="38"/>
                              <w:szCs w:val="38"/>
                            </w:rPr>
                            <w:t>LAMA</w:t>
                          </w:r>
                        </w:p>
                        <w:p w14:paraId="368BAD6F" w14:textId="0BE8D5A0" w:rsidR="00973ACC" w:rsidRPr="00D24F82" w:rsidRDefault="00973ACC" w:rsidP="00973ACC">
                          <w:pPr>
                            <w:jc w:val="right"/>
                            <w:rPr>
                              <w:sz w:val="38"/>
                              <w:szCs w:val="38"/>
                            </w:rPr>
                          </w:pPr>
                          <w:r w:rsidRPr="00D24F82">
                            <w:rPr>
                              <w:sz w:val="38"/>
                              <w:szCs w:val="38"/>
                            </w:rPr>
                            <w:t xml:space="preserve">Sumit </w:t>
                          </w:r>
                          <w:r w:rsidR="00D24F82" w:rsidRPr="00D24F82">
                            <w:rPr>
                              <w:b/>
                              <w:bCs/>
                              <w:sz w:val="38"/>
                              <w:szCs w:val="38"/>
                            </w:rPr>
                            <w:t>SHAHI</w:t>
                          </w:r>
                        </w:p>
                        <w:p w14:paraId="410F3161" w14:textId="77777777" w:rsidR="00973ACC" w:rsidRPr="00D24F82" w:rsidRDefault="00973ACC" w:rsidP="00973ACC">
                          <w:pPr>
                            <w:jc w:val="right"/>
                            <w:rPr>
                              <w:sz w:val="38"/>
                              <w:szCs w:val="38"/>
                            </w:rPr>
                          </w:pPr>
                        </w:p>
                      </w:txbxContent>
                    </v:textbox>
                  </v:shape>
                </w:pict>
              </mc:Fallback>
            </mc:AlternateContent>
          </w:r>
          <w:r w:rsidRPr="00FB0D76">
            <w:rPr>
              <w:rFonts w:ascii="Georgia" w:hAnsi="Georgia"/>
              <w:noProof/>
              <w:sz w:val="24"/>
              <w:szCs w:val="24"/>
            </w:rPr>
            <mc:AlternateContent>
              <mc:Choice Requires="wpg">
                <w:drawing>
                  <wp:anchor distT="0" distB="0" distL="114300" distR="114300" simplePos="0" relativeHeight="251658247" behindDoc="0" locked="0" layoutInCell="1" allowOverlap="1" wp14:anchorId="77B49536" wp14:editId="48B8ED4E">
                    <wp:simplePos x="0" y="0"/>
                    <wp:positionH relativeFrom="column">
                      <wp:posOffset>4225829</wp:posOffset>
                    </wp:positionH>
                    <wp:positionV relativeFrom="paragraph">
                      <wp:posOffset>5464535</wp:posOffset>
                    </wp:positionV>
                    <wp:extent cx="2633902" cy="3374136"/>
                    <wp:effectExtent l="0" t="0" r="0" b="0"/>
                    <wp:wrapNone/>
                    <wp:docPr id="455" name="Group 2" title="Crop mark graphic"/>
                    <wp:cNvGraphicFramePr/>
                    <a:graphic xmlns:a="http://schemas.openxmlformats.org/drawingml/2006/main">
                      <a:graphicData uri="http://schemas.microsoft.com/office/word/2010/wordprocessingGroup">
                        <wpg:wgp>
                          <wpg:cNvGrpSpPr/>
                          <wpg:grpSpPr>
                            <a:xfrm>
                              <a:off x="0" y="0"/>
                              <a:ext cx="263390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14C8FBBC">
                  <v:group id="Group 2" style="position:absolute;margin-left:332.75pt;margin-top:430.3pt;width:207.4pt;height:265.7pt;z-index:251658247;mso-width-relative:margin;mso-height-relative:margin" alt="Title: Crop mark graphic" coordsize="26289,33718" o:spid="_x0000_s1026" w14:anchorId="0639E6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">
                    <v:shape id="Freeform 456" style="position:absolute;width:21336;height:28670;visibility:visible;mso-wrap-style:square;v-text-anchor:top" coordsize="1344,1806" o:spid="_x0000_s1027" fillcolor="#39302a [3215]" stroked="f" path="m1344,1806l,1806,,1641r1176,l1176,r168,l1344,18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">
                      <v:path arrowok="t" o:connecttype="custom" o:connectlocs="2133600,2867025;0,2867025;0,2605088;1866900,2605088;1866900,0;2133600,0;2133600,2867025" o:connectangles="0,0,0,0,0,0,0"/>
                    </v:shape>
                    <v:rect id="Rectangle 457" style="position:absolute;left:95;width:26194;height:33718;visibility:visible;mso-wrap-style:square;v-text-anchor:middle" o:spid="_x0000_s1028"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"/>
                  </v:group>
                </w:pict>
              </mc:Fallback>
            </mc:AlternateContent>
          </w:r>
          <w:r w:rsidRPr="00FB0D76">
            <w:rPr>
              <w:rFonts w:ascii="Georgia" w:hAnsi="Georgia"/>
              <w:sz w:val="24"/>
              <w:szCs w:val="24"/>
            </w:rPr>
            <w:br w:type="page"/>
          </w:r>
        </w:p>
      </w:sdtContent>
    </w:sdt>
    <w:p w14:paraId="28766831" w14:textId="39607645" w:rsidR="00973ACC" w:rsidRPr="00FB0D76" w:rsidRDefault="003A6A73" w:rsidP="00973ACC">
      <w:pPr>
        <w:pStyle w:val="Heading1"/>
        <w:rPr>
          <w:szCs w:val="32"/>
        </w:rPr>
      </w:pPr>
      <w:r>
        <w:rPr>
          <w:szCs w:val="32"/>
        </w:rPr>
        <w:t xml:space="preserve">1A) </w:t>
      </w:r>
      <w:r w:rsidR="00973ACC" w:rsidRPr="00FB0D76">
        <w:rPr>
          <w:szCs w:val="32"/>
        </w:rPr>
        <w:t>Goals and Reasons</w:t>
      </w:r>
    </w:p>
    <w:p w14:paraId="297033F0" w14:textId="45A90367" w:rsidR="00D24F82" w:rsidRPr="00FB0D76" w:rsidRDefault="00D24F82" w:rsidP="00D24F82">
      <w:pPr>
        <w:spacing w:after="0"/>
        <w:rPr>
          <w:rFonts w:ascii="Georgia" w:hAnsi="Georgia"/>
          <w:sz w:val="24"/>
          <w:szCs w:val="24"/>
        </w:rPr>
      </w:pPr>
      <w:r w:rsidRPr="00FB0D76">
        <w:rPr>
          <w:rFonts w:ascii="Georgia" w:hAnsi="Georgia"/>
          <w:sz w:val="24"/>
          <w:szCs w:val="24"/>
        </w:rPr>
        <w:t xml:space="preserve">With clear objective and reliable dataset, our team chose to </w:t>
      </w:r>
      <w:r w:rsidRPr="00FB0D76">
        <w:rPr>
          <w:rFonts w:ascii="Georgia" w:hAnsi="Georgia"/>
          <w:b/>
          <w:bCs/>
          <w:sz w:val="24"/>
          <w:szCs w:val="24"/>
        </w:rPr>
        <w:t>analyze the loan default predictions</w:t>
      </w:r>
      <w:r w:rsidRPr="00FB0D76">
        <w:rPr>
          <w:rFonts w:ascii="Georgia" w:hAnsi="Georgia"/>
          <w:sz w:val="24"/>
          <w:szCs w:val="24"/>
        </w:rPr>
        <w:t xml:space="preserve">, as it </w:t>
      </w:r>
      <w:r w:rsidR="00FB0D76" w:rsidRPr="00FB0D76">
        <w:rPr>
          <w:rFonts w:ascii="Georgia" w:hAnsi="Georgia"/>
          <w:sz w:val="24"/>
          <w:szCs w:val="24"/>
        </w:rPr>
        <w:t>provides</w:t>
      </w:r>
      <w:r w:rsidRPr="00FB0D76">
        <w:rPr>
          <w:rFonts w:ascii="Georgia" w:hAnsi="Georgia"/>
          <w:sz w:val="24"/>
          <w:szCs w:val="24"/>
        </w:rPr>
        <w:t xml:space="preserve"> a well-define </w:t>
      </w:r>
      <w:r w:rsidR="00FB0D76" w:rsidRPr="00FB0D76">
        <w:rPr>
          <w:rFonts w:ascii="Georgia" w:hAnsi="Georgia"/>
          <w:sz w:val="24"/>
          <w:szCs w:val="24"/>
        </w:rPr>
        <w:t>problem</w:t>
      </w:r>
      <w:r w:rsidRPr="00FB0D76">
        <w:rPr>
          <w:rFonts w:ascii="Georgia" w:hAnsi="Georgia"/>
          <w:sz w:val="24"/>
          <w:szCs w:val="24"/>
        </w:rPr>
        <w:t xml:space="preserve"> with real-world financial implications.</w:t>
      </w:r>
    </w:p>
    <w:p w14:paraId="357F7C82" w14:textId="0A1F8FEA" w:rsidR="00D24F82" w:rsidRPr="00FB0D76" w:rsidRDefault="00D24F82" w:rsidP="00D24F82">
      <w:pPr>
        <w:spacing w:after="0"/>
        <w:rPr>
          <w:rFonts w:ascii="Georgia" w:hAnsi="Georgia"/>
          <w:sz w:val="24"/>
          <w:szCs w:val="24"/>
        </w:rPr>
      </w:pPr>
      <w:r w:rsidRPr="00FB0D76">
        <w:rPr>
          <w:rFonts w:ascii="Georgia" w:hAnsi="Georgia"/>
          <w:sz w:val="24"/>
          <w:szCs w:val="24"/>
        </w:rPr>
        <w:t xml:space="preserve">The </w:t>
      </w:r>
      <w:r w:rsidRPr="00FB0D76">
        <w:rPr>
          <w:rFonts w:ascii="Georgia" w:hAnsi="Georgia"/>
          <w:b/>
          <w:bCs/>
          <w:sz w:val="24"/>
          <w:szCs w:val="24"/>
        </w:rPr>
        <w:t>goal of this project</w:t>
      </w:r>
      <w:r w:rsidRPr="00FB0D76">
        <w:rPr>
          <w:rFonts w:ascii="Georgia" w:hAnsi="Georgia"/>
          <w:sz w:val="24"/>
          <w:szCs w:val="24"/>
        </w:rPr>
        <w:t xml:space="preserve"> was aimed at predicting the likelihood of the loan default. BUT what exactly is a loan default?</w:t>
      </w:r>
    </w:p>
    <w:p w14:paraId="76D85BAB" w14:textId="77777777" w:rsidR="00D24F82" w:rsidRPr="00FB0D76" w:rsidRDefault="00D24F82" w:rsidP="00D24F82">
      <w:pPr>
        <w:spacing w:after="0"/>
        <w:rPr>
          <w:rFonts w:ascii="Georgia" w:hAnsi="Georgia"/>
          <w:i/>
          <w:iCs/>
          <w:sz w:val="24"/>
          <w:szCs w:val="24"/>
        </w:rPr>
      </w:pPr>
      <w:r w:rsidRPr="00FB0D76">
        <w:rPr>
          <w:rFonts w:ascii="Georgia" w:hAnsi="Georgia"/>
          <w:i/>
          <w:iCs/>
          <w:sz w:val="24"/>
          <w:szCs w:val="24"/>
        </w:rPr>
        <w:t xml:space="preserve">A </w:t>
      </w:r>
      <w:r w:rsidRPr="00FB0D76">
        <w:rPr>
          <w:rFonts w:ascii="Georgia" w:hAnsi="Georgia"/>
          <w:b/>
          <w:bCs/>
          <w:i/>
          <w:iCs/>
          <w:sz w:val="24"/>
          <w:szCs w:val="24"/>
        </w:rPr>
        <w:t>loan default</w:t>
      </w:r>
      <w:r w:rsidRPr="00FB0D76">
        <w:rPr>
          <w:rFonts w:ascii="Georgia" w:hAnsi="Georgia"/>
          <w:i/>
          <w:iCs/>
          <w:sz w:val="24"/>
          <w:szCs w:val="24"/>
        </w:rPr>
        <w:t xml:space="preserve"> occurs when a borrower fails to meet the terms of a loan agreement, typically by missing payments or violating other conditions.</w:t>
      </w:r>
    </w:p>
    <w:p w14:paraId="43AD51A0" w14:textId="21D54D91" w:rsidR="00D24F82" w:rsidRPr="00FB0D76" w:rsidRDefault="00D24F82" w:rsidP="00D24F82">
      <w:pPr>
        <w:spacing w:after="0"/>
        <w:rPr>
          <w:rFonts w:ascii="Georgia" w:hAnsi="Georgia"/>
          <w:sz w:val="24"/>
          <w:szCs w:val="24"/>
        </w:rPr>
      </w:pPr>
      <w:r w:rsidRPr="00FB0D76">
        <w:rPr>
          <w:rFonts w:ascii="Georgia" w:hAnsi="Georgia"/>
          <w:sz w:val="24"/>
          <w:szCs w:val="24"/>
        </w:rPr>
        <w:t>Our prediction is just as critical to financial institutions as their loan approval or denial decisions, as it enables them to accurately assess the risk of default based on various features and make informed decisions.</w:t>
      </w:r>
    </w:p>
    <w:p w14:paraId="761637AF" w14:textId="3F6FEB94" w:rsidR="00D24F82" w:rsidRPr="00FB0D76" w:rsidRDefault="00D24F82" w:rsidP="00D24F82">
      <w:pPr>
        <w:spacing w:after="0"/>
        <w:rPr>
          <w:rFonts w:ascii="Georgia" w:hAnsi="Georgia"/>
          <w:sz w:val="24"/>
          <w:szCs w:val="24"/>
        </w:rPr>
      </w:pPr>
      <w:r w:rsidRPr="00FB0D76">
        <w:rPr>
          <w:rFonts w:ascii="Georgia" w:hAnsi="Georgia"/>
          <w:sz w:val="24"/>
          <w:szCs w:val="24"/>
        </w:rPr>
        <w:t xml:space="preserve">We chose this dataset because it is large and diverse, containing </w:t>
      </w:r>
      <w:r w:rsidRPr="00FB0D76">
        <w:rPr>
          <w:rFonts w:ascii="Georgia" w:hAnsi="Georgia"/>
          <w:b/>
          <w:bCs/>
          <w:sz w:val="24"/>
          <w:szCs w:val="24"/>
        </w:rPr>
        <w:t>255,347 rows</w:t>
      </w:r>
      <w:r w:rsidRPr="00FB0D76">
        <w:rPr>
          <w:rFonts w:ascii="Georgia" w:hAnsi="Georgia"/>
          <w:sz w:val="24"/>
          <w:szCs w:val="24"/>
        </w:rPr>
        <w:t xml:space="preserve"> and </w:t>
      </w:r>
      <w:r w:rsidRPr="00FB0D76">
        <w:rPr>
          <w:rFonts w:ascii="Georgia" w:hAnsi="Georgia"/>
          <w:b/>
          <w:bCs/>
          <w:sz w:val="24"/>
          <w:szCs w:val="24"/>
        </w:rPr>
        <w:t>18 columns</w:t>
      </w:r>
      <w:r w:rsidRPr="00FB0D76">
        <w:rPr>
          <w:rFonts w:ascii="Georgia" w:hAnsi="Georgia"/>
          <w:sz w:val="24"/>
          <w:szCs w:val="24"/>
        </w:rPr>
        <w:t xml:space="preserve">, which supports robust model training and evaluation. It was sourced from </w:t>
      </w:r>
      <w:r w:rsidRPr="00FB0D76">
        <w:rPr>
          <w:rFonts w:ascii="Georgia" w:hAnsi="Georgia"/>
          <w:b/>
          <w:bCs/>
          <w:sz w:val="24"/>
          <w:szCs w:val="24"/>
        </w:rPr>
        <w:t>Coursera’s Loan Default Prediction Challenge</w:t>
      </w:r>
      <w:r w:rsidRPr="00FB0D76">
        <w:rPr>
          <w:rFonts w:ascii="Georgia" w:hAnsi="Georgia"/>
          <w:sz w:val="24"/>
          <w:szCs w:val="24"/>
        </w:rPr>
        <w:t xml:space="preserve">, making it highly relevant for real-world financial applications. </w:t>
      </w:r>
    </w:p>
    <w:p w14:paraId="45CF9FF9" w14:textId="5308078B" w:rsidR="00D24F82" w:rsidRPr="00FB0D76" w:rsidRDefault="00D24F82" w:rsidP="00D24F82">
      <w:pPr>
        <w:spacing w:after="0"/>
        <w:rPr>
          <w:rFonts w:ascii="Georgia" w:hAnsi="Georgia"/>
          <w:sz w:val="24"/>
          <w:szCs w:val="24"/>
        </w:rPr>
      </w:pPr>
      <w:r w:rsidRPr="00FB0D76">
        <w:rPr>
          <w:rFonts w:ascii="Georgia" w:hAnsi="Georgia"/>
          <w:sz w:val="24"/>
          <w:szCs w:val="24"/>
        </w:rPr>
        <w:t>The dataset was well-structured but still required careful management, including data cleaning, preprocessing, and feature selection to enhance model performance. These steps ensured that the models could make more accurate and reliable predictions.</w:t>
      </w:r>
    </w:p>
    <w:p w14:paraId="540E76E2" w14:textId="6B213E30" w:rsidR="00973ACC" w:rsidRPr="00FB0D76" w:rsidRDefault="00973ACC">
      <w:pPr>
        <w:rPr>
          <w:rFonts w:ascii="Georgia" w:hAnsi="Georgia" w:cs="Times New Roman"/>
          <w:sz w:val="24"/>
          <w:szCs w:val="24"/>
        </w:rPr>
      </w:pPr>
    </w:p>
    <w:p w14:paraId="66E4875B" w14:textId="36F8B375" w:rsidR="00D24F82" w:rsidRPr="00FB0D76" w:rsidRDefault="003A6A73" w:rsidP="00D24F82">
      <w:pPr>
        <w:pStyle w:val="Heading1"/>
        <w:rPr>
          <w:szCs w:val="32"/>
        </w:rPr>
      </w:pPr>
      <w:r>
        <w:rPr>
          <w:szCs w:val="32"/>
        </w:rPr>
        <w:t xml:space="preserve">1B) </w:t>
      </w:r>
      <w:r w:rsidR="00D24F82" w:rsidRPr="00FB0D76">
        <w:rPr>
          <w:szCs w:val="32"/>
        </w:rPr>
        <w:t>DAta formats and metadata</w:t>
      </w:r>
    </w:p>
    <w:p w14:paraId="1817FD3C" w14:textId="7CA67FBD" w:rsidR="00D24F82" w:rsidRPr="00FB0D76" w:rsidRDefault="00D24F82" w:rsidP="00D24F82">
      <w:pPr>
        <w:spacing w:after="0"/>
        <w:rPr>
          <w:rFonts w:ascii="Georgia" w:hAnsi="Georgia"/>
          <w:sz w:val="24"/>
          <w:szCs w:val="24"/>
        </w:rPr>
      </w:pPr>
      <w:r w:rsidRPr="00FB0D76">
        <w:rPr>
          <w:rFonts w:ascii="Georgia" w:hAnsi="Georgia"/>
          <w:sz w:val="24"/>
          <w:szCs w:val="24"/>
        </w:rPr>
        <w:t xml:space="preserve">The Loan Default Prediction Dataset is provided as a </w:t>
      </w:r>
      <w:r w:rsidRPr="00FB0D76">
        <w:rPr>
          <w:rFonts w:ascii="Georgia" w:hAnsi="Georgia"/>
          <w:b/>
          <w:bCs/>
          <w:sz w:val="24"/>
          <w:szCs w:val="24"/>
        </w:rPr>
        <w:t>CSV file</w:t>
      </w:r>
      <w:r w:rsidRPr="00FB0D76">
        <w:rPr>
          <w:rFonts w:ascii="Georgia" w:hAnsi="Georgia"/>
          <w:sz w:val="24"/>
          <w:szCs w:val="24"/>
        </w:rPr>
        <w:t xml:space="preserve"> (Loan_default.csv) containing 255,347 rows and 18 columns, with a file size of approximately 24.83 MB. The dataset includes a mix of </w:t>
      </w:r>
      <w:r w:rsidRPr="00FB0D76">
        <w:rPr>
          <w:rFonts w:ascii="Georgia" w:hAnsi="Georgia"/>
          <w:b/>
          <w:bCs/>
          <w:sz w:val="24"/>
          <w:szCs w:val="24"/>
        </w:rPr>
        <w:t>data types: numerical</w:t>
      </w:r>
      <w:r w:rsidRPr="00FB0D76">
        <w:rPr>
          <w:rFonts w:ascii="Georgia" w:hAnsi="Georgia"/>
          <w:sz w:val="24"/>
          <w:szCs w:val="24"/>
        </w:rPr>
        <w:t xml:space="preserve"> features such as Age, Income, and </w:t>
      </w:r>
      <w:proofErr w:type="spellStart"/>
      <w:r w:rsidRPr="00FB0D76">
        <w:rPr>
          <w:rFonts w:ascii="Georgia" w:hAnsi="Georgia"/>
          <w:sz w:val="24"/>
          <w:szCs w:val="24"/>
        </w:rPr>
        <w:t>CreditScore</w:t>
      </w:r>
      <w:proofErr w:type="spellEnd"/>
      <w:r w:rsidRPr="00FB0D76">
        <w:rPr>
          <w:rFonts w:ascii="Georgia" w:hAnsi="Georgia"/>
          <w:sz w:val="24"/>
          <w:szCs w:val="24"/>
        </w:rPr>
        <w:t xml:space="preserve">; </w:t>
      </w:r>
      <w:r w:rsidR="00843C63" w:rsidRPr="00FB0D76">
        <w:rPr>
          <w:rFonts w:ascii="Georgia" w:hAnsi="Georgia"/>
          <w:b/>
          <w:bCs/>
          <w:sz w:val="24"/>
          <w:szCs w:val="24"/>
        </w:rPr>
        <w:t>Boolean</w:t>
      </w:r>
      <w:r w:rsidRPr="00FB0D76">
        <w:rPr>
          <w:rFonts w:ascii="Georgia" w:hAnsi="Georgia"/>
          <w:sz w:val="24"/>
          <w:szCs w:val="24"/>
        </w:rPr>
        <w:t xml:space="preserve"> features like </w:t>
      </w:r>
      <w:proofErr w:type="spellStart"/>
      <w:r w:rsidRPr="00FB0D76">
        <w:rPr>
          <w:rFonts w:ascii="Georgia" w:hAnsi="Georgia"/>
          <w:sz w:val="24"/>
          <w:szCs w:val="24"/>
        </w:rPr>
        <w:t>HasMortgage</w:t>
      </w:r>
      <w:proofErr w:type="spellEnd"/>
      <w:r w:rsidRPr="00FB0D76">
        <w:rPr>
          <w:rFonts w:ascii="Georgia" w:hAnsi="Georgia"/>
          <w:sz w:val="24"/>
          <w:szCs w:val="24"/>
        </w:rPr>
        <w:t xml:space="preserve">, </w:t>
      </w:r>
      <w:proofErr w:type="spellStart"/>
      <w:r w:rsidRPr="00FB0D76">
        <w:rPr>
          <w:rFonts w:ascii="Georgia" w:hAnsi="Georgia"/>
          <w:sz w:val="24"/>
          <w:szCs w:val="24"/>
        </w:rPr>
        <w:t>HasCoSigner</w:t>
      </w:r>
      <w:proofErr w:type="spellEnd"/>
      <w:r w:rsidRPr="00FB0D76">
        <w:rPr>
          <w:rFonts w:ascii="Georgia" w:hAnsi="Georgia"/>
          <w:sz w:val="24"/>
          <w:szCs w:val="24"/>
        </w:rPr>
        <w:t xml:space="preserve">, and </w:t>
      </w:r>
      <w:proofErr w:type="spellStart"/>
      <w:r w:rsidRPr="00FB0D76">
        <w:rPr>
          <w:rFonts w:ascii="Georgia" w:hAnsi="Georgia"/>
          <w:sz w:val="24"/>
          <w:szCs w:val="24"/>
        </w:rPr>
        <w:t>HasDependents</w:t>
      </w:r>
      <w:proofErr w:type="spellEnd"/>
      <w:r w:rsidRPr="00FB0D76">
        <w:rPr>
          <w:rFonts w:ascii="Georgia" w:hAnsi="Georgia"/>
          <w:sz w:val="24"/>
          <w:szCs w:val="24"/>
        </w:rPr>
        <w:t xml:space="preserve">; and </w:t>
      </w:r>
      <w:r w:rsidRPr="00FB0D76">
        <w:rPr>
          <w:rFonts w:ascii="Georgia" w:hAnsi="Georgia"/>
          <w:b/>
          <w:bCs/>
          <w:sz w:val="24"/>
          <w:szCs w:val="24"/>
        </w:rPr>
        <w:t>categorical or text</w:t>
      </w:r>
      <w:r w:rsidRPr="00FB0D76">
        <w:rPr>
          <w:rFonts w:ascii="Georgia" w:hAnsi="Georgia"/>
          <w:sz w:val="24"/>
          <w:szCs w:val="24"/>
        </w:rPr>
        <w:t xml:space="preserve"> features such as Education, </w:t>
      </w:r>
      <w:proofErr w:type="spellStart"/>
      <w:r w:rsidRPr="00FB0D76">
        <w:rPr>
          <w:rFonts w:ascii="Georgia" w:hAnsi="Georgia"/>
          <w:sz w:val="24"/>
          <w:szCs w:val="24"/>
        </w:rPr>
        <w:t>EmploymentType</w:t>
      </w:r>
      <w:proofErr w:type="spellEnd"/>
      <w:r w:rsidRPr="00FB0D76">
        <w:rPr>
          <w:rFonts w:ascii="Georgia" w:hAnsi="Georgia"/>
          <w:sz w:val="24"/>
          <w:szCs w:val="24"/>
        </w:rPr>
        <w:t xml:space="preserve">, </w:t>
      </w:r>
      <w:proofErr w:type="spellStart"/>
      <w:r w:rsidRPr="00FB0D76">
        <w:rPr>
          <w:rFonts w:ascii="Georgia" w:hAnsi="Georgia"/>
          <w:sz w:val="24"/>
          <w:szCs w:val="24"/>
        </w:rPr>
        <w:t>MaritalStatus</w:t>
      </w:r>
      <w:proofErr w:type="spellEnd"/>
      <w:r w:rsidRPr="00FB0D76">
        <w:rPr>
          <w:rFonts w:ascii="Georgia" w:hAnsi="Georgia"/>
          <w:sz w:val="24"/>
          <w:szCs w:val="24"/>
        </w:rPr>
        <w:t xml:space="preserve">, and </w:t>
      </w:r>
      <w:proofErr w:type="spellStart"/>
      <w:r w:rsidRPr="00FB0D76">
        <w:rPr>
          <w:rFonts w:ascii="Georgia" w:hAnsi="Georgia"/>
          <w:sz w:val="24"/>
          <w:szCs w:val="24"/>
        </w:rPr>
        <w:t>LoanPurpose</w:t>
      </w:r>
      <w:proofErr w:type="spellEnd"/>
      <w:r w:rsidRPr="00FB0D76">
        <w:rPr>
          <w:rFonts w:ascii="Georgia" w:hAnsi="Georgia"/>
          <w:sz w:val="24"/>
          <w:szCs w:val="24"/>
        </w:rPr>
        <w:t>. This structured format makes the dataset well-suited for machine learning applications and real-world financial analysis.</w:t>
      </w:r>
    </w:p>
    <w:p w14:paraId="49E88DDA" w14:textId="5E8634DE" w:rsidR="00D24F82" w:rsidRPr="00FB0D76" w:rsidRDefault="00D24F82" w:rsidP="00D24F82">
      <w:pPr>
        <w:spacing w:after="0"/>
        <w:rPr>
          <w:rFonts w:ascii="Georgia" w:hAnsi="Georgia"/>
          <w:sz w:val="24"/>
          <w:szCs w:val="24"/>
        </w:rPr>
      </w:pPr>
      <w:r w:rsidRPr="00FB0D76">
        <w:rPr>
          <w:rFonts w:ascii="Georgia" w:hAnsi="Georgia"/>
          <w:sz w:val="24"/>
          <w:szCs w:val="24"/>
        </w:rPr>
        <w:t xml:space="preserve">Metadata includes structured </w:t>
      </w:r>
      <w:r w:rsidRPr="00FB0D76">
        <w:rPr>
          <w:rFonts w:ascii="Georgia" w:hAnsi="Georgia"/>
          <w:b/>
          <w:bCs/>
          <w:sz w:val="24"/>
          <w:szCs w:val="24"/>
        </w:rPr>
        <w:t>JSON format</w:t>
      </w:r>
      <w:r w:rsidRPr="00FB0D76">
        <w:rPr>
          <w:rFonts w:ascii="Georgia" w:hAnsi="Georgia"/>
          <w:sz w:val="24"/>
          <w:szCs w:val="24"/>
        </w:rPr>
        <w:t xml:space="preserve"> with details like feature names, data types, and descriptions. It also includes </w:t>
      </w:r>
      <w:r w:rsidRPr="00FB0D76">
        <w:rPr>
          <w:rFonts w:ascii="Georgia" w:hAnsi="Georgia"/>
          <w:b/>
          <w:bCs/>
          <w:sz w:val="24"/>
          <w:szCs w:val="24"/>
        </w:rPr>
        <w:t>data provenance</w:t>
      </w:r>
      <w:r w:rsidRPr="00FB0D76">
        <w:rPr>
          <w:rFonts w:ascii="Georgia" w:hAnsi="Georgia"/>
          <w:sz w:val="24"/>
          <w:szCs w:val="24"/>
        </w:rPr>
        <w:t xml:space="preserve">, linking to the original Kaggle source and providing creator and licensing information. Standards like </w:t>
      </w:r>
      <w:r w:rsidRPr="00FB0D76">
        <w:rPr>
          <w:rFonts w:ascii="Georgia" w:hAnsi="Georgia"/>
          <w:i/>
          <w:iCs/>
          <w:sz w:val="24"/>
          <w:szCs w:val="24"/>
        </w:rPr>
        <w:t>Schema.org</w:t>
      </w:r>
      <w:r w:rsidRPr="00FB0D76">
        <w:rPr>
          <w:rFonts w:ascii="Georgia" w:hAnsi="Georgia"/>
          <w:sz w:val="24"/>
          <w:szCs w:val="24"/>
        </w:rPr>
        <w:t xml:space="preserve"> (for common data types) and </w:t>
      </w:r>
      <w:proofErr w:type="spellStart"/>
      <w:r w:rsidRPr="00FB0D76">
        <w:rPr>
          <w:rFonts w:ascii="Georgia" w:hAnsi="Georgia"/>
          <w:i/>
          <w:iCs/>
          <w:sz w:val="24"/>
          <w:szCs w:val="24"/>
        </w:rPr>
        <w:t>MLCommons</w:t>
      </w:r>
      <w:proofErr w:type="spellEnd"/>
      <w:r w:rsidRPr="00FB0D76">
        <w:rPr>
          <w:rFonts w:ascii="Georgia" w:hAnsi="Georgia"/>
          <w:i/>
          <w:iCs/>
          <w:sz w:val="24"/>
          <w:szCs w:val="24"/>
        </w:rPr>
        <w:t xml:space="preserve"> Croissant</w:t>
      </w:r>
      <w:r w:rsidRPr="00FB0D76">
        <w:rPr>
          <w:rFonts w:ascii="Georgia" w:hAnsi="Georgia"/>
          <w:sz w:val="24"/>
          <w:szCs w:val="24"/>
        </w:rPr>
        <w:t xml:space="preserve"> (for machine-readable integration) are used. </w:t>
      </w:r>
    </w:p>
    <w:p w14:paraId="2748B4E1" w14:textId="77777777" w:rsidR="00D24F82" w:rsidRPr="00FB0D76" w:rsidRDefault="00D24F82" w:rsidP="00D24F82">
      <w:pPr>
        <w:spacing w:after="0"/>
        <w:rPr>
          <w:rFonts w:ascii="Georgia" w:hAnsi="Georgia"/>
          <w:sz w:val="24"/>
          <w:szCs w:val="24"/>
        </w:rPr>
      </w:pPr>
    </w:p>
    <w:p w14:paraId="70E8D788" w14:textId="18C975B7" w:rsidR="00D24F82" w:rsidRPr="00FB0D76" w:rsidRDefault="005A047F" w:rsidP="00D24F82">
      <w:pPr>
        <w:pStyle w:val="Heading1"/>
        <w:rPr>
          <w:szCs w:val="32"/>
        </w:rPr>
      </w:pPr>
      <w:r>
        <w:t>2</w:t>
      </w:r>
      <w:r w:rsidR="002E2CF3">
        <w:t>)</w:t>
      </w:r>
      <w:r w:rsidR="00D24F82" w:rsidRPr="00FB0D76">
        <w:t>Data Analysis Study</w:t>
      </w:r>
    </w:p>
    <w:p w14:paraId="28346D24" w14:textId="46482EB1" w:rsidR="1573A197" w:rsidRPr="00FB0D76" w:rsidRDefault="1573A197" w:rsidP="1573A197">
      <w:pPr>
        <w:spacing w:before="0" w:after="0"/>
        <w:rPr>
          <w:rFonts w:ascii="Georgia" w:eastAsia="Times New Roman" w:hAnsi="Georgia" w:cs="Times New Roman"/>
          <w:sz w:val="24"/>
          <w:szCs w:val="24"/>
        </w:rPr>
      </w:pPr>
    </w:p>
    <w:p w14:paraId="04D5D7C3" w14:textId="4C8FDF30" w:rsidR="1573A197" w:rsidRPr="00FB0D76" w:rsidRDefault="47E333BB" w:rsidP="1573A197">
      <w:p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While selecting the project topic and dataset, we identified two compelling research questions:</w:t>
      </w:r>
    </w:p>
    <w:p w14:paraId="174C10F0" w14:textId="24F25379" w:rsidR="4A397B5B" w:rsidRPr="00FB0D76" w:rsidRDefault="4A397B5B" w:rsidP="00FB0D76">
      <w:pPr>
        <w:spacing w:before="0" w:after="0"/>
        <w:ind w:left="720"/>
        <w:rPr>
          <w:rFonts w:ascii="Georgia" w:eastAsia="Times New Roman" w:hAnsi="Georgia" w:cs="Times New Roman"/>
          <w:i/>
          <w:iCs/>
          <w:sz w:val="24"/>
          <w:szCs w:val="24"/>
        </w:rPr>
      </w:pPr>
      <w:r w:rsidRPr="00FB0D76">
        <w:rPr>
          <w:rFonts w:ascii="Georgia" w:eastAsia="Times New Roman" w:hAnsi="Georgia" w:cs="Times New Roman"/>
          <w:i/>
          <w:iCs/>
          <w:sz w:val="24"/>
          <w:szCs w:val="24"/>
        </w:rPr>
        <w:t>1) Does a borrower's credit score have a significant impact on the likelihood of loan default, and can it be a primary predictor in the model?</w:t>
      </w:r>
    </w:p>
    <w:p w14:paraId="326C5773" w14:textId="5996D50D" w:rsidR="4A397B5B" w:rsidRPr="00FB0D76" w:rsidRDefault="4A397B5B" w:rsidP="00FB0D76">
      <w:pPr>
        <w:spacing w:before="0" w:after="0"/>
        <w:ind w:left="720"/>
        <w:rPr>
          <w:rFonts w:ascii="Georgia" w:eastAsia="Times New Roman" w:hAnsi="Georgia" w:cs="Times New Roman"/>
          <w:i/>
          <w:iCs/>
          <w:sz w:val="24"/>
          <w:szCs w:val="24"/>
        </w:rPr>
      </w:pPr>
      <w:r w:rsidRPr="00FB0D76">
        <w:rPr>
          <w:rFonts w:ascii="Georgia" w:eastAsia="Times New Roman" w:hAnsi="Georgia" w:cs="Times New Roman"/>
          <w:i/>
          <w:iCs/>
          <w:sz w:val="24"/>
          <w:szCs w:val="24"/>
        </w:rPr>
        <w:t>2) Are income and loan amount jointly influential in predicting loan default, particularly when considering their interaction effects?</w:t>
      </w:r>
    </w:p>
    <w:p w14:paraId="6707C4AD" w14:textId="7F61F024" w:rsidR="7B25CDA9" w:rsidRPr="00FB0D76" w:rsidRDefault="002E2CF3" w:rsidP="00FB0D76">
      <w:pPr>
        <w:pStyle w:val="Heading2"/>
      </w:pPr>
      <w:r>
        <w:t xml:space="preserve">2A) </w:t>
      </w:r>
      <w:r w:rsidR="7B25CDA9" w:rsidRPr="00FB0D76">
        <w:t>Analysis Study Design and Findings</w:t>
      </w:r>
    </w:p>
    <w:p w14:paraId="77A2648E" w14:textId="443D1D35" w:rsidR="7B25CDA9" w:rsidRPr="00FB0D76" w:rsidRDefault="7B25CDA9" w:rsidP="003E2C6F">
      <w:pPr>
        <w:pStyle w:val="Heading3"/>
      </w:pPr>
      <w:r w:rsidRPr="00FB0D76">
        <w:t xml:space="preserve">1. </w:t>
      </w:r>
      <w:r w:rsidRPr="003E2C6F">
        <w:t>Preliminary</w:t>
      </w:r>
      <w:r w:rsidRPr="00FB0D76">
        <w:t xml:space="preserve"> Analysis</w:t>
      </w:r>
    </w:p>
    <w:p w14:paraId="4517DD3D" w14:textId="4FF0CF3A" w:rsidR="7B25CDA9" w:rsidRPr="00FB0D76" w:rsidRDefault="7B25CDA9" w:rsidP="00D24F82">
      <w:pPr>
        <w:pStyle w:val="ListParagraph"/>
        <w:numPr>
          <w:ilvl w:val="0"/>
          <w:numId w:val="9"/>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Objective</w:t>
      </w:r>
      <w:r w:rsidRPr="00FB0D76">
        <w:rPr>
          <w:rFonts w:ascii="Georgia" w:eastAsia="Times New Roman" w:hAnsi="Georgia" w:cs="Times New Roman"/>
          <w:sz w:val="24"/>
          <w:szCs w:val="24"/>
        </w:rPr>
        <w:t>: Assess initial relationships between credit score, income, loan amount, and loan default to confirm the hypotheses' feasibility.</w:t>
      </w:r>
    </w:p>
    <w:p w14:paraId="7359BAA6" w14:textId="16F27CEE" w:rsidR="7B25CDA9" w:rsidRPr="00FB0D76" w:rsidRDefault="7B25CDA9" w:rsidP="00D24F82">
      <w:pPr>
        <w:pStyle w:val="ListParagraph"/>
        <w:numPr>
          <w:ilvl w:val="0"/>
          <w:numId w:val="9"/>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Findings from Outputs</w:t>
      </w:r>
      <w:r w:rsidRPr="00FB0D76">
        <w:rPr>
          <w:rFonts w:ascii="Georgia" w:eastAsia="Times New Roman" w:hAnsi="Georgia" w:cs="Times New Roman"/>
          <w:sz w:val="24"/>
          <w:szCs w:val="24"/>
        </w:rPr>
        <w:t xml:space="preserve">: </w:t>
      </w:r>
    </w:p>
    <w:p w14:paraId="7A0CF5E5" w14:textId="16CD421A" w:rsidR="7B25CDA9" w:rsidRPr="00FB0D76" w:rsidRDefault="7B25CDA9" w:rsidP="00D24F82">
      <w:pPr>
        <w:pStyle w:val="ListParagraph"/>
        <w:numPr>
          <w:ilvl w:val="1"/>
          <w:numId w:val="9"/>
        </w:numPr>
        <w:spacing w:before="0" w:after="0"/>
        <w:rPr>
          <w:rFonts w:ascii="Georgia" w:eastAsia="Times New Roman" w:hAnsi="Georgia" w:cs="Times New Roman"/>
          <w:sz w:val="24"/>
          <w:szCs w:val="24"/>
        </w:rPr>
      </w:pPr>
      <w:r w:rsidRPr="26565EBF">
        <w:rPr>
          <w:rFonts w:ascii="Georgia" w:eastAsia="Times New Roman" w:hAnsi="Georgia" w:cs="Times New Roman"/>
          <w:b/>
          <w:bCs/>
          <w:sz w:val="24"/>
          <w:szCs w:val="24"/>
        </w:rPr>
        <w:t>Dataset Summary</w:t>
      </w:r>
      <w:r w:rsidRPr="26565EBF">
        <w:rPr>
          <w:rFonts w:ascii="Georgia" w:eastAsia="Times New Roman" w:hAnsi="Georgia" w:cs="Times New Roman"/>
          <w:sz w:val="24"/>
          <w:szCs w:val="24"/>
        </w:rPr>
        <w:t xml:space="preserve">: The dataset has 255,347 entries with no missing values, as shown by </w:t>
      </w:r>
      <w:proofErr w:type="spellStart"/>
      <w:r w:rsidRPr="26565EBF">
        <w:rPr>
          <w:rFonts w:ascii="Georgia" w:eastAsia="Times New Roman" w:hAnsi="Georgia" w:cs="Times New Roman"/>
          <w:sz w:val="24"/>
          <w:szCs w:val="24"/>
        </w:rPr>
        <w:t>data.isnull</w:t>
      </w:r>
      <w:proofErr w:type="spellEnd"/>
      <w:r w:rsidRPr="26565EBF">
        <w:rPr>
          <w:rFonts w:ascii="Georgia" w:eastAsia="Times New Roman" w:hAnsi="Georgia" w:cs="Times New Roman"/>
          <w:sz w:val="24"/>
          <w:szCs w:val="24"/>
        </w:rPr>
        <w:t>().</w:t>
      </w:r>
      <w:r w:rsidR="414CEAF8" w:rsidRPr="26565EBF">
        <w:rPr>
          <w:rFonts w:ascii="Georgia" w:eastAsia="Times New Roman" w:hAnsi="Georgia" w:cs="Times New Roman"/>
          <w:sz w:val="24"/>
          <w:szCs w:val="24"/>
        </w:rPr>
        <w:t xml:space="preserve"> </w:t>
      </w:r>
      <w:bookmarkStart w:id="0" w:name="_Int_a2DnQkQL"/>
      <w:r w:rsidRPr="26565EBF">
        <w:rPr>
          <w:rFonts w:ascii="Georgia" w:eastAsia="Times New Roman" w:hAnsi="Georgia" w:cs="Times New Roman"/>
          <w:sz w:val="24"/>
          <w:szCs w:val="24"/>
        </w:rPr>
        <w:t>sum(</w:t>
      </w:r>
      <w:bookmarkEnd w:id="0"/>
      <w:r w:rsidRPr="26565EBF">
        <w:rPr>
          <w:rFonts w:ascii="Georgia" w:eastAsia="Times New Roman" w:hAnsi="Georgia" w:cs="Times New Roman"/>
          <w:sz w:val="24"/>
          <w:szCs w:val="24"/>
        </w:rPr>
        <w:t xml:space="preserve">). Credit </w:t>
      </w:r>
      <w:r w:rsidR="00D46794" w:rsidRPr="26565EBF">
        <w:rPr>
          <w:rFonts w:ascii="Georgia" w:eastAsia="Times New Roman" w:hAnsi="Georgia" w:cs="Times New Roman"/>
          <w:sz w:val="24"/>
          <w:szCs w:val="24"/>
        </w:rPr>
        <w:t>scores</w:t>
      </w:r>
      <w:r w:rsidRPr="26565EBF">
        <w:rPr>
          <w:rFonts w:ascii="Georgia" w:eastAsia="Times New Roman" w:hAnsi="Georgia" w:cs="Times New Roman"/>
          <w:sz w:val="24"/>
          <w:szCs w:val="24"/>
        </w:rPr>
        <w:t xml:space="preserve"> ranges from 300 to 850 (from the histogram), income and loan amount vary widely (e.g., income: 20,437 to 85,994, loan amount: 9,139 to 210,682 in the sample).</w:t>
      </w:r>
    </w:p>
    <w:p w14:paraId="7AC9B987" w14:textId="551727E7" w:rsidR="7B25CDA9" w:rsidRPr="00FB0D76" w:rsidRDefault="7B25CDA9" w:rsidP="00D24F82">
      <w:pPr>
        <w:pStyle w:val="ListParagraph"/>
        <w:numPr>
          <w:ilvl w:val="1"/>
          <w:numId w:val="9"/>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Class Balance</w:t>
      </w:r>
      <w:r w:rsidRPr="00FB0D76">
        <w:rPr>
          <w:rFonts w:ascii="Georgia" w:eastAsia="Times New Roman" w:hAnsi="Georgia" w:cs="Times New Roman"/>
          <w:sz w:val="24"/>
          <w:szCs w:val="24"/>
        </w:rPr>
        <w:t xml:space="preserve">: The </w:t>
      </w:r>
      <w:proofErr w:type="spellStart"/>
      <w:r w:rsidRPr="00FB0D76">
        <w:rPr>
          <w:rFonts w:ascii="Georgia" w:eastAsia="Times New Roman" w:hAnsi="Georgia" w:cs="Times New Roman"/>
          <w:sz w:val="24"/>
          <w:szCs w:val="24"/>
        </w:rPr>
        <w:t>sns.countplot</w:t>
      </w:r>
      <w:proofErr w:type="spellEnd"/>
      <w:r w:rsidRPr="00FB0D76">
        <w:rPr>
          <w:rFonts w:ascii="Georgia" w:eastAsia="Times New Roman" w:hAnsi="Georgia" w:cs="Times New Roman"/>
          <w:sz w:val="24"/>
          <w:szCs w:val="24"/>
        </w:rPr>
        <w:t xml:space="preserve"> output shows a significant imbalance—approximately 200,000 non-defaulters (0) vs. 50,000 defaulters (1), meaning the default rate is around 20%. This imbalance may affect model performance, especially recall for the minority class (defaulters).</w:t>
      </w:r>
    </w:p>
    <w:p w14:paraId="4622114E" w14:textId="234418FC" w:rsidR="7B25CDA9" w:rsidRPr="00FB0D76" w:rsidRDefault="7B25CDA9" w:rsidP="00D24F82">
      <w:pPr>
        <w:pStyle w:val="ListParagraph"/>
        <w:numPr>
          <w:ilvl w:val="1"/>
          <w:numId w:val="9"/>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Correlation Heatmap</w:t>
      </w:r>
      <w:r w:rsidRPr="00FB0D76">
        <w:rPr>
          <w:rFonts w:ascii="Georgia" w:eastAsia="Times New Roman" w:hAnsi="Georgia" w:cs="Times New Roman"/>
          <w:sz w:val="24"/>
          <w:szCs w:val="24"/>
        </w:rPr>
        <w:t xml:space="preserve">: Credit score has a weak correlation with default (-0.03), income has a weak </w:t>
      </w:r>
      <w:r w:rsidR="44FBC2CA" w:rsidRPr="454522F6">
        <w:rPr>
          <w:rFonts w:ascii="Georgia" w:eastAsia="Times New Roman" w:hAnsi="Georgia" w:cs="Times New Roman"/>
          <w:sz w:val="24"/>
          <w:szCs w:val="24"/>
        </w:rPr>
        <w:t>correlation</w:t>
      </w:r>
      <w:r w:rsidR="44FBC2CA" w:rsidRPr="06AD44DE">
        <w:rPr>
          <w:rFonts w:ascii="Georgia" w:eastAsia="Times New Roman" w:hAnsi="Georgia" w:cs="Times New Roman"/>
          <w:sz w:val="24"/>
          <w:szCs w:val="24"/>
        </w:rPr>
        <w:t xml:space="preserve"> </w:t>
      </w:r>
      <w:r w:rsidR="44FBC2CA" w:rsidRPr="7DB8BBC5">
        <w:rPr>
          <w:rFonts w:ascii="Georgia" w:eastAsia="Times New Roman" w:hAnsi="Georgia" w:cs="Times New Roman"/>
          <w:sz w:val="24"/>
          <w:szCs w:val="24"/>
        </w:rPr>
        <w:t>(</w:t>
      </w:r>
      <w:r w:rsidR="65BD2F7C" w:rsidRPr="7DB8BBC5">
        <w:rPr>
          <w:rFonts w:ascii="Georgia" w:eastAsia="Times New Roman" w:hAnsi="Georgia" w:cs="Times New Roman"/>
          <w:sz w:val="24"/>
          <w:szCs w:val="24"/>
        </w:rPr>
        <w:t>-</w:t>
      </w:r>
      <w:r w:rsidRPr="00FB0D76">
        <w:rPr>
          <w:rFonts w:ascii="Georgia" w:eastAsia="Times New Roman" w:hAnsi="Georgia" w:cs="Times New Roman"/>
          <w:sz w:val="24"/>
          <w:szCs w:val="24"/>
        </w:rPr>
        <w:t>0</w:t>
      </w:r>
      <w:r w:rsidR="65BD2F7C" w:rsidRPr="460118C3">
        <w:rPr>
          <w:rFonts w:ascii="Georgia" w:eastAsia="Times New Roman" w:hAnsi="Georgia" w:cs="Times New Roman"/>
          <w:sz w:val="24"/>
          <w:szCs w:val="24"/>
        </w:rPr>
        <w:t>.10</w:t>
      </w:r>
      <w:r w:rsidR="44FBC2CA" w:rsidRPr="7DB8BBC5">
        <w:rPr>
          <w:rFonts w:ascii="Georgia" w:eastAsia="Times New Roman" w:hAnsi="Georgia" w:cs="Times New Roman"/>
          <w:sz w:val="24"/>
          <w:szCs w:val="24"/>
        </w:rPr>
        <w:t>),</w:t>
      </w:r>
      <w:r w:rsidRPr="00FB0D76">
        <w:rPr>
          <w:rFonts w:ascii="Georgia" w:eastAsia="Times New Roman" w:hAnsi="Georgia" w:cs="Times New Roman"/>
          <w:sz w:val="24"/>
          <w:szCs w:val="24"/>
        </w:rPr>
        <w:t xml:space="preserve"> and loan amount </w:t>
      </w:r>
      <w:r w:rsidR="358B2241" w:rsidRPr="21D751A0">
        <w:rPr>
          <w:rFonts w:ascii="Georgia" w:eastAsia="Times New Roman" w:hAnsi="Georgia" w:cs="Times New Roman"/>
          <w:sz w:val="24"/>
          <w:szCs w:val="24"/>
        </w:rPr>
        <w:t xml:space="preserve">also </w:t>
      </w:r>
      <w:r w:rsidR="358B2241" w:rsidRPr="0C235D1C">
        <w:rPr>
          <w:rFonts w:ascii="Georgia" w:eastAsia="Times New Roman" w:hAnsi="Georgia" w:cs="Times New Roman"/>
          <w:sz w:val="24"/>
          <w:szCs w:val="24"/>
        </w:rPr>
        <w:t>has a weak</w:t>
      </w:r>
      <w:r w:rsidRPr="00FB0D76">
        <w:rPr>
          <w:rFonts w:ascii="Georgia" w:eastAsia="Times New Roman" w:hAnsi="Georgia" w:cs="Times New Roman"/>
          <w:sz w:val="24"/>
          <w:szCs w:val="24"/>
        </w:rPr>
        <w:t xml:space="preserve"> correlation </w:t>
      </w:r>
      <w:r w:rsidR="44FBC2CA" w:rsidRPr="66EABA4A">
        <w:rPr>
          <w:rFonts w:ascii="Georgia" w:eastAsia="Times New Roman" w:hAnsi="Georgia" w:cs="Times New Roman"/>
          <w:sz w:val="24"/>
          <w:szCs w:val="24"/>
        </w:rPr>
        <w:t>(</w:t>
      </w:r>
      <w:r w:rsidR="323E4310" w:rsidRPr="66EABA4A">
        <w:rPr>
          <w:rFonts w:ascii="Georgia" w:eastAsia="Times New Roman" w:hAnsi="Georgia" w:cs="Times New Roman"/>
          <w:sz w:val="24"/>
          <w:szCs w:val="24"/>
        </w:rPr>
        <w:t>0.09</w:t>
      </w:r>
      <w:r w:rsidR="5A556811" w:rsidRPr="66EABA4A">
        <w:rPr>
          <w:rFonts w:ascii="Georgia" w:eastAsia="Times New Roman" w:hAnsi="Georgia" w:cs="Times New Roman"/>
          <w:sz w:val="24"/>
          <w:szCs w:val="24"/>
        </w:rPr>
        <w:t>). This may be due to the class imbalance in the dataset.</w:t>
      </w:r>
      <w:r w:rsidR="7013DAC5" w:rsidRPr="43397434">
        <w:rPr>
          <w:rFonts w:ascii="Georgia" w:eastAsia="Times New Roman" w:hAnsi="Georgia" w:cs="Times New Roman"/>
          <w:sz w:val="24"/>
          <w:szCs w:val="24"/>
        </w:rPr>
        <w:t xml:space="preserve"> </w:t>
      </w:r>
      <w:r w:rsidR="7013DAC5" w:rsidRPr="040167EB">
        <w:rPr>
          <w:rFonts w:ascii="Georgia" w:eastAsia="Times New Roman" w:hAnsi="Georgia" w:cs="Times New Roman"/>
          <w:sz w:val="24"/>
          <w:szCs w:val="24"/>
        </w:rPr>
        <w:t xml:space="preserve">Comparing all the factors </w:t>
      </w:r>
      <w:r w:rsidR="7013DAC5" w:rsidRPr="7E54E848">
        <w:rPr>
          <w:rFonts w:ascii="Georgia" w:eastAsia="Times New Roman" w:hAnsi="Georgia" w:cs="Times New Roman"/>
          <w:sz w:val="24"/>
          <w:szCs w:val="24"/>
        </w:rPr>
        <w:t>in the heat</w:t>
      </w:r>
      <w:r w:rsidR="7013DAC5" w:rsidRPr="2DE6893A">
        <w:rPr>
          <w:rFonts w:ascii="Georgia" w:eastAsia="Times New Roman" w:hAnsi="Georgia" w:cs="Times New Roman"/>
          <w:sz w:val="24"/>
          <w:szCs w:val="24"/>
        </w:rPr>
        <w:t xml:space="preserve"> map</w:t>
      </w:r>
      <w:r w:rsidR="00D46794" w:rsidRPr="2DE6893A">
        <w:rPr>
          <w:rFonts w:ascii="Georgia" w:eastAsia="Times New Roman" w:hAnsi="Georgia" w:cs="Times New Roman"/>
          <w:sz w:val="24"/>
          <w:szCs w:val="24"/>
        </w:rPr>
        <w:t>, the interest</w:t>
      </w:r>
      <w:r w:rsidR="7013DAC5" w:rsidRPr="517D1A96">
        <w:rPr>
          <w:rFonts w:ascii="Georgia" w:eastAsia="Times New Roman" w:hAnsi="Georgia" w:cs="Times New Roman"/>
          <w:sz w:val="24"/>
          <w:szCs w:val="24"/>
        </w:rPr>
        <w:t xml:space="preserve"> rate has the</w:t>
      </w:r>
      <w:r w:rsidR="7013DAC5" w:rsidRPr="39516A04">
        <w:rPr>
          <w:rFonts w:ascii="Georgia" w:eastAsia="Times New Roman" w:hAnsi="Georgia" w:cs="Times New Roman"/>
          <w:sz w:val="24"/>
          <w:szCs w:val="24"/>
        </w:rPr>
        <w:t xml:space="preserve"> </w:t>
      </w:r>
      <w:r w:rsidR="7013DAC5" w:rsidRPr="51796C78">
        <w:rPr>
          <w:rFonts w:ascii="Georgia" w:eastAsia="Times New Roman" w:hAnsi="Georgia" w:cs="Times New Roman"/>
          <w:sz w:val="24"/>
          <w:szCs w:val="24"/>
        </w:rPr>
        <w:t>best correlation (0.13</w:t>
      </w:r>
      <w:r w:rsidR="21A795AF" w:rsidRPr="00EEC121">
        <w:rPr>
          <w:rFonts w:ascii="Georgia" w:eastAsia="Times New Roman" w:hAnsi="Georgia" w:cs="Times New Roman"/>
          <w:sz w:val="24"/>
          <w:szCs w:val="24"/>
        </w:rPr>
        <w:t>). The heatmap</w:t>
      </w:r>
      <w:r w:rsidR="7013DAC5" w:rsidRPr="51796C78">
        <w:rPr>
          <w:rFonts w:ascii="Georgia" w:eastAsia="Times New Roman" w:hAnsi="Georgia" w:cs="Times New Roman"/>
          <w:sz w:val="24"/>
          <w:szCs w:val="24"/>
        </w:rPr>
        <w:t xml:space="preserve"> shows that all the factors are co-dep</w:t>
      </w:r>
      <w:r w:rsidR="20F85F38" w:rsidRPr="51796C78">
        <w:rPr>
          <w:rFonts w:ascii="Georgia" w:eastAsia="Times New Roman" w:hAnsi="Georgia" w:cs="Times New Roman"/>
          <w:sz w:val="24"/>
          <w:szCs w:val="24"/>
        </w:rPr>
        <w:t xml:space="preserve">endent </w:t>
      </w:r>
      <w:r w:rsidR="139474D4" w:rsidRPr="00EEC121">
        <w:rPr>
          <w:rFonts w:ascii="Georgia" w:eastAsia="Times New Roman" w:hAnsi="Georgia" w:cs="Times New Roman"/>
          <w:sz w:val="24"/>
          <w:szCs w:val="24"/>
        </w:rPr>
        <w:t>on</w:t>
      </w:r>
      <w:r w:rsidR="20F85F38" w:rsidRPr="51796C78">
        <w:rPr>
          <w:rFonts w:ascii="Georgia" w:eastAsia="Times New Roman" w:hAnsi="Georgia" w:cs="Times New Roman"/>
          <w:sz w:val="24"/>
          <w:szCs w:val="24"/>
        </w:rPr>
        <w:t xml:space="preserve"> each other. </w:t>
      </w:r>
    </w:p>
    <w:p w14:paraId="6A8BD4E1" w14:textId="518CC70B" w:rsidR="7B25CDA9" w:rsidRPr="00FB0D76" w:rsidRDefault="7B25CDA9" w:rsidP="00D24F82">
      <w:pPr>
        <w:pStyle w:val="ListParagraph"/>
        <w:numPr>
          <w:ilvl w:val="1"/>
          <w:numId w:val="9"/>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Box Plots</w:t>
      </w:r>
      <w:r w:rsidRPr="00FB0D76">
        <w:rPr>
          <w:rFonts w:ascii="Georgia" w:eastAsia="Times New Roman" w:hAnsi="Georgia" w:cs="Times New Roman"/>
          <w:sz w:val="24"/>
          <w:szCs w:val="24"/>
        </w:rPr>
        <w:t>: Credit score, income, and loan amount show slight differences between defaulters and non-defaulters. Defaulters tend to have slightly lower credit scores, lower incomes, and higher loan amounts, but the differences are not stark.</w:t>
      </w:r>
    </w:p>
    <w:p w14:paraId="069F41B1" w14:textId="2217EFD8" w:rsidR="7B25CDA9" w:rsidRPr="00FB0D76" w:rsidRDefault="7B25CDA9" w:rsidP="00D24F82">
      <w:pPr>
        <w:pStyle w:val="ListParagraph"/>
        <w:numPr>
          <w:ilvl w:val="0"/>
          <w:numId w:val="9"/>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Conclusion</w:t>
      </w:r>
      <w:r w:rsidRPr="00FB0D76">
        <w:rPr>
          <w:rFonts w:ascii="Georgia" w:eastAsia="Times New Roman" w:hAnsi="Georgia" w:cs="Times New Roman"/>
          <w:sz w:val="24"/>
          <w:szCs w:val="24"/>
        </w:rPr>
        <w:t xml:space="preserve">: The weak correlations and small differences in distributions suggest credit </w:t>
      </w:r>
      <w:r w:rsidR="00D46794" w:rsidRPr="00FB0D76">
        <w:rPr>
          <w:rFonts w:ascii="Georgia" w:eastAsia="Times New Roman" w:hAnsi="Georgia" w:cs="Times New Roman"/>
          <w:sz w:val="24"/>
          <w:szCs w:val="24"/>
        </w:rPr>
        <w:t>scores</w:t>
      </w:r>
      <w:r w:rsidRPr="00FB0D76">
        <w:rPr>
          <w:rFonts w:ascii="Georgia" w:eastAsia="Times New Roman" w:hAnsi="Georgia" w:cs="Times New Roman"/>
          <w:sz w:val="24"/>
          <w:szCs w:val="24"/>
        </w:rPr>
        <w:t xml:space="preserve"> may have a limited standalone impact (Hypothesis 1), and income and loan amount may require interaction analysis to reveal joint effects (Hypothesis 2).</w:t>
      </w:r>
    </w:p>
    <w:p w14:paraId="79BF9A0C" w14:textId="73441F1D" w:rsidR="7B25CDA9" w:rsidRPr="00FB0D76" w:rsidRDefault="7B25CDA9" w:rsidP="003E2C6F">
      <w:pPr>
        <w:pStyle w:val="Heading3"/>
      </w:pPr>
      <w:r w:rsidRPr="00FB0D76">
        <w:t>2. Full Analysis</w:t>
      </w:r>
    </w:p>
    <w:p w14:paraId="03C336EF" w14:textId="39BCE607" w:rsidR="7B25CDA9" w:rsidRPr="00FB0D76" w:rsidRDefault="7B25CDA9" w:rsidP="00D24F82">
      <w:pPr>
        <w:pStyle w:val="ListParagraph"/>
        <w:numPr>
          <w:ilvl w:val="0"/>
          <w:numId w:val="8"/>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Objective</w:t>
      </w:r>
      <w:r w:rsidRPr="00FB0D76">
        <w:rPr>
          <w:rFonts w:ascii="Georgia" w:eastAsia="Times New Roman" w:hAnsi="Georgia" w:cs="Times New Roman"/>
          <w:sz w:val="24"/>
          <w:szCs w:val="24"/>
        </w:rPr>
        <w:t>: Quantify the impact of credit score on default and evaluate the joint effect of income and loan amount through statistical tests and modeling.</w:t>
      </w:r>
    </w:p>
    <w:p w14:paraId="0A28772D" w14:textId="3A7D24D7" w:rsidR="7B25CDA9" w:rsidRPr="00FB0D76" w:rsidRDefault="7B25CDA9" w:rsidP="00D24F82">
      <w:pPr>
        <w:pStyle w:val="ListParagraph"/>
        <w:numPr>
          <w:ilvl w:val="0"/>
          <w:numId w:val="8"/>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Findings from Outputs</w:t>
      </w:r>
      <w:r w:rsidRPr="00FB0D76">
        <w:rPr>
          <w:rFonts w:ascii="Georgia" w:eastAsia="Times New Roman" w:hAnsi="Georgia" w:cs="Times New Roman"/>
          <w:sz w:val="24"/>
          <w:szCs w:val="24"/>
        </w:rPr>
        <w:t xml:space="preserve">: </w:t>
      </w:r>
    </w:p>
    <w:p w14:paraId="19309229" w14:textId="7987CC72" w:rsidR="7B25CDA9" w:rsidRPr="00FB0D76" w:rsidRDefault="7B25CDA9" w:rsidP="00D24F82">
      <w:pPr>
        <w:pStyle w:val="ListParagraph"/>
        <w:numPr>
          <w:ilvl w:val="1"/>
          <w:numId w:val="8"/>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Hypothesis 1: Credit Score Impact</w:t>
      </w:r>
      <w:r w:rsidRPr="00FB0D76">
        <w:rPr>
          <w:rFonts w:ascii="Georgia" w:eastAsia="Times New Roman" w:hAnsi="Georgia" w:cs="Times New Roman"/>
          <w:sz w:val="24"/>
          <w:szCs w:val="24"/>
        </w:rPr>
        <w:t xml:space="preserve">: </w:t>
      </w:r>
    </w:p>
    <w:p w14:paraId="0E35066A" w14:textId="0B864987" w:rsidR="7B25CDA9" w:rsidRPr="00FB0D76" w:rsidRDefault="7B25CDA9" w:rsidP="00D24F82">
      <w:pPr>
        <w:pStyle w:val="ListParagraph"/>
        <w:numPr>
          <w:ilvl w:val="2"/>
          <w:numId w:val="8"/>
        </w:numPr>
        <w:spacing w:before="0" w:after="0"/>
        <w:rPr>
          <w:rFonts w:ascii="Georgia" w:eastAsia="Times New Roman" w:hAnsi="Georgia" w:cs="Times New Roman"/>
        </w:rPr>
      </w:pPr>
      <w:r w:rsidRPr="00FB0D76">
        <w:rPr>
          <w:rFonts w:ascii="Georgia" w:eastAsia="Times New Roman" w:hAnsi="Georgia" w:cs="Times New Roman"/>
          <w:sz w:val="24"/>
          <w:szCs w:val="24"/>
        </w:rPr>
        <w:t xml:space="preserve">The weak correlation (-0.03) and small difference in box plot medians suggest a limited effect. </w:t>
      </w:r>
    </w:p>
    <w:p w14:paraId="0200D49B" w14:textId="213DE527" w:rsidR="7B25CDA9" w:rsidRPr="00FB0D76" w:rsidRDefault="7B25CDA9" w:rsidP="00D24F82">
      <w:pPr>
        <w:pStyle w:val="ListParagraph"/>
        <w:numPr>
          <w:ilvl w:val="2"/>
          <w:numId w:val="8"/>
        </w:num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The logistic regression model (overall accuracy: 0.8851) on all features shows high accuracy but poor recall for defaulters (0.03), indicating it struggles to predict the minority class.</w:t>
      </w:r>
    </w:p>
    <w:p w14:paraId="4D682784" w14:textId="5A7F2049" w:rsidR="7B25CDA9" w:rsidRPr="00FB0D76" w:rsidRDefault="7B25CDA9" w:rsidP="00D24F82">
      <w:pPr>
        <w:pStyle w:val="ListParagraph"/>
        <w:numPr>
          <w:ilvl w:val="1"/>
          <w:numId w:val="8"/>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Hypothesis 2: Income and Loan Amount Interaction</w:t>
      </w:r>
      <w:r w:rsidRPr="00FB0D76">
        <w:rPr>
          <w:rFonts w:ascii="Georgia" w:eastAsia="Times New Roman" w:hAnsi="Georgia" w:cs="Times New Roman"/>
          <w:sz w:val="24"/>
          <w:szCs w:val="24"/>
        </w:rPr>
        <w:t xml:space="preserve">: </w:t>
      </w:r>
    </w:p>
    <w:p w14:paraId="00E2E4E3" w14:textId="7CFC42FC" w:rsidR="7B25CDA9" w:rsidRPr="00FB0D76" w:rsidRDefault="7B25CDA9" w:rsidP="00D24F82">
      <w:pPr>
        <w:pStyle w:val="ListParagraph"/>
        <w:numPr>
          <w:ilvl w:val="2"/>
          <w:numId w:val="8"/>
        </w:num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 xml:space="preserve">The correlations of income </w:t>
      </w:r>
      <w:r w:rsidRPr="70EDFC8E">
        <w:rPr>
          <w:rFonts w:ascii="Georgia" w:eastAsia="Times New Roman" w:hAnsi="Georgia" w:cs="Times New Roman"/>
          <w:sz w:val="24"/>
          <w:szCs w:val="24"/>
        </w:rPr>
        <w:t>(</w:t>
      </w:r>
      <w:r w:rsidR="05E39C9E" w:rsidRPr="70EDFC8E">
        <w:rPr>
          <w:rFonts w:ascii="Georgia" w:eastAsia="Times New Roman" w:hAnsi="Georgia" w:cs="Times New Roman"/>
          <w:sz w:val="24"/>
          <w:szCs w:val="24"/>
        </w:rPr>
        <w:t>-</w:t>
      </w:r>
      <w:r w:rsidRPr="00FB0D76">
        <w:rPr>
          <w:rFonts w:ascii="Georgia" w:eastAsia="Times New Roman" w:hAnsi="Georgia" w:cs="Times New Roman"/>
          <w:sz w:val="24"/>
          <w:szCs w:val="24"/>
        </w:rPr>
        <w:t>0.</w:t>
      </w:r>
      <w:r w:rsidR="05E39C9E" w:rsidRPr="70EDFC8E">
        <w:rPr>
          <w:rFonts w:ascii="Georgia" w:eastAsia="Times New Roman" w:hAnsi="Georgia" w:cs="Times New Roman"/>
          <w:sz w:val="24"/>
          <w:szCs w:val="24"/>
        </w:rPr>
        <w:t>10</w:t>
      </w:r>
      <w:r w:rsidRPr="00FB0D76">
        <w:rPr>
          <w:rFonts w:ascii="Georgia" w:eastAsia="Times New Roman" w:hAnsi="Georgia" w:cs="Times New Roman"/>
          <w:sz w:val="24"/>
          <w:szCs w:val="24"/>
        </w:rPr>
        <w:t xml:space="preserve">) and loan amount </w:t>
      </w:r>
      <w:r w:rsidRPr="70EDFC8E">
        <w:rPr>
          <w:rFonts w:ascii="Georgia" w:eastAsia="Times New Roman" w:hAnsi="Georgia" w:cs="Times New Roman"/>
          <w:sz w:val="24"/>
          <w:szCs w:val="24"/>
        </w:rPr>
        <w:t>(</w:t>
      </w:r>
      <w:r w:rsidRPr="00FB0D76">
        <w:rPr>
          <w:rFonts w:ascii="Georgia" w:eastAsia="Times New Roman" w:hAnsi="Georgia" w:cs="Times New Roman"/>
          <w:sz w:val="24"/>
          <w:szCs w:val="24"/>
        </w:rPr>
        <w:t>0.</w:t>
      </w:r>
      <w:r w:rsidR="4E3D1BBD" w:rsidRPr="70EDFC8E">
        <w:rPr>
          <w:rFonts w:ascii="Georgia" w:eastAsia="Times New Roman" w:hAnsi="Georgia" w:cs="Times New Roman"/>
          <w:sz w:val="24"/>
          <w:szCs w:val="24"/>
        </w:rPr>
        <w:t>09</w:t>
      </w:r>
      <w:r w:rsidRPr="00FB0D76">
        <w:rPr>
          <w:rFonts w:ascii="Georgia" w:eastAsia="Times New Roman" w:hAnsi="Georgia" w:cs="Times New Roman"/>
          <w:sz w:val="24"/>
          <w:szCs w:val="24"/>
        </w:rPr>
        <w:t xml:space="preserve">) with default are weak. </w:t>
      </w:r>
    </w:p>
    <w:p w14:paraId="30A1A076" w14:textId="1F32D8AC" w:rsidR="7B25CDA9" w:rsidRPr="00FB0D76" w:rsidRDefault="7B25CDA9" w:rsidP="00D24F82">
      <w:pPr>
        <w:pStyle w:val="ListParagraph"/>
        <w:numPr>
          <w:ilvl w:val="2"/>
          <w:numId w:val="8"/>
        </w:num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 xml:space="preserve">The random forest model (accuracy: 0.8857) provides feature importance (not directly output but inferred). </w:t>
      </w:r>
    </w:p>
    <w:p w14:paraId="5FE7FB46" w14:textId="0ED1F0EE" w:rsidR="7B25CDA9" w:rsidRPr="00FB0D76" w:rsidRDefault="7B25CDA9" w:rsidP="00D24F82">
      <w:pPr>
        <w:pStyle w:val="ListParagraph"/>
        <w:numPr>
          <w:ilvl w:val="0"/>
          <w:numId w:val="8"/>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Conclusion</w:t>
      </w:r>
      <w:r w:rsidRPr="00FB0D76">
        <w:rPr>
          <w:rFonts w:ascii="Georgia" w:eastAsia="Times New Roman" w:hAnsi="Georgia" w:cs="Times New Roman"/>
          <w:sz w:val="24"/>
          <w:szCs w:val="24"/>
        </w:rPr>
        <w:t xml:space="preserve">: Credit </w:t>
      </w:r>
      <w:r w:rsidR="00D46794" w:rsidRPr="00FB0D76">
        <w:rPr>
          <w:rFonts w:ascii="Georgia" w:eastAsia="Times New Roman" w:hAnsi="Georgia" w:cs="Times New Roman"/>
          <w:sz w:val="24"/>
          <w:szCs w:val="24"/>
        </w:rPr>
        <w:t>scores have</w:t>
      </w:r>
      <w:r w:rsidRPr="00FB0D76">
        <w:rPr>
          <w:rFonts w:ascii="Georgia" w:eastAsia="Times New Roman" w:hAnsi="Georgia" w:cs="Times New Roman"/>
          <w:sz w:val="24"/>
          <w:szCs w:val="24"/>
        </w:rPr>
        <w:t xml:space="preserve"> a statistically significant but practically weak impact, making it a poor primary predictor. The income-loan amount interaction also shows a weak joint effect, as their individual contributions and interaction term do not significantly improve model performance.</w:t>
      </w:r>
      <w:r w:rsidR="00E526BA">
        <w:rPr>
          <w:rFonts w:ascii="Georgia" w:eastAsia="Times New Roman" w:hAnsi="Georgia" w:cs="Times New Roman"/>
          <w:sz w:val="24"/>
          <w:szCs w:val="24"/>
        </w:rPr>
        <w:t xml:space="preserve"> </w:t>
      </w:r>
      <w:r w:rsidR="009859A1" w:rsidRPr="009859A1">
        <w:rPr>
          <w:rFonts w:ascii="Georgia" w:eastAsia="Times New Roman" w:hAnsi="Georgia" w:cs="Times New Roman"/>
          <w:sz w:val="24"/>
          <w:szCs w:val="24"/>
        </w:rPr>
        <w:t>Given the weak individual correlations and the model’s performance, the interaction term’s importance is likely low compared to features like interest rate (0.13 correlation with default</w:t>
      </w:r>
      <w:r w:rsidR="009859A1" w:rsidRPr="6E58E3B0">
        <w:rPr>
          <w:rFonts w:ascii="Georgia" w:eastAsia="Times New Roman" w:hAnsi="Georgia" w:cs="Times New Roman"/>
          <w:sz w:val="24"/>
          <w:szCs w:val="24"/>
        </w:rPr>
        <w:t>)</w:t>
      </w:r>
      <w:r w:rsidR="6B3CD965" w:rsidRPr="6E58E3B0">
        <w:rPr>
          <w:rFonts w:ascii="Georgia" w:eastAsia="Times New Roman" w:hAnsi="Georgia" w:cs="Times New Roman"/>
          <w:sz w:val="24"/>
          <w:szCs w:val="24"/>
        </w:rPr>
        <w:t>.</w:t>
      </w:r>
      <w:r w:rsidR="6B3CD965" w:rsidRPr="38AA6418">
        <w:rPr>
          <w:rFonts w:ascii="Georgia" w:eastAsia="Times New Roman" w:hAnsi="Georgia" w:cs="Times New Roman"/>
          <w:sz w:val="24"/>
          <w:szCs w:val="24"/>
        </w:rPr>
        <w:t xml:space="preserve"> </w:t>
      </w:r>
    </w:p>
    <w:p w14:paraId="656E1FD9" w14:textId="4053AE4D" w:rsidR="7B25CDA9" w:rsidRPr="00FB0D76" w:rsidRDefault="7B25CDA9" w:rsidP="003E2C6F">
      <w:pPr>
        <w:pStyle w:val="Heading3"/>
      </w:pPr>
      <w:r w:rsidRPr="00FB0D76">
        <w:t>3. Post-Analysis</w:t>
      </w:r>
    </w:p>
    <w:p w14:paraId="2529B933" w14:textId="02F9A9C7" w:rsidR="7B25CDA9" w:rsidRPr="00FB0D76" w:rsidRDefault="7B25CDA9" w:rsidP="00D24F82">
      <w:pPr>
        <w:pStyle w:val="ListParagraph"/>
        <w:numPr>
          <w:ilvl w:val="0"/>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Objective</w:t>
      </w:r>
      <w:r w:rsidRPr="00FB0D76">
        <w:rPr>
          <w:rFonts w:ascii="Georgia" w:eastAsia="Times New Roman" w:hAnsi="Georgia" w:cs="Times New Roman"/>
          <w:sz w:val="24"/>
          <w:szCs w:val="24"/>
        </w:rPr>
        <w:t>: Interpret results, validate findings, and provide actionable insights for loan default prediction.</w:t>
      </w:r>
    </w:p>
    <w:p w14:paraId="76B5A51A" w14:textId="05FA9885" w:rsidR="7B25CDA9" w:rsidRPr="00FB0D76" w:rsidRDefault="7B25CDA9" w:rsidP="00D24F82">
      <w:pPr>
        <w:pStyle w:val="ListParagraph"/>
        <w:numPr>
          <w:ilvl w:val="0"/>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Findings from Outputs</w:t>
      </w:r>
      <w:r w:rsidRPr="00FB0D76">
        <w:rPr>
          <w:rFonts w:ascii="Georgia" w:eastAsia="Times New Roman" w:hAnsi="Georgia" w:cs="Times New Roman"/>
          <w:sz w:val="24"/>
          <w:szCs w:val="24"/>
        </w:rPr>
        <w:t xml:space="preserve">: </w:t>
      </w:r>
    </w:p>
    <w:p w14:paraId="75401CBB" w14:textId="7DA07524"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Hypothesis 1 Interpretation</w:t>
      </w:r>
      <w:r w:rsidRPr="00FB0D76">
        <w:rPr>
          <w:rFonts w:ascii="Georgia" w:eastAsia="Times New Roman" w:hAnsi="Georgia" w:cs="Times New Roman"/>
          <w:sz w:val="24"/>
          <w:szCs w:val="24"/>
        </w:rPr>
        <w:t>: The logistic regression model’s poor recall (0.03) for defaulters, combined with credit score’s weak correlation, confirms that credit score cannot be a primary predictor. It contributes to prediction but requires other features for better performance.</w:t>
      </w:r>
    </w:p>
    <w:p w14:paraId="37CD0E22" w14:textId="6B780D34"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Hypothesis 2 Interpretation</w:t>
      </w:r>
      <w:r w:rsidRPr="00FB0D76">
        <w:rPr>
          <w:rFonts w:ascii="Georgia" w:eastAsia="Times New Roman" w:hAnsi="Georgia" w:cs="Times New Roman"/>
          <w:sz w:val="24"/>
          <w:szCs w:val="24"/>
        </w:rPr>
        <w:t xml:space="preserve">: The random forest model’s low recall (0.05) for defaulters and the weak correlations of income and loan amount </w:t>
      </w:r>
      <w:r w:rsidR="00BA1862" w:rsidRPr="00FB0D76">
        <w:rPr>
          <w:rFonts w:ascii="Georgia" w:eastAsia="Times New Roman" w:hAnsi="Georgia" w:cs="Times New Roman"/>
          <w:sz w:val="24"/>
          <w:szCs w:val="24"/>
        </w:rPr>
        <w:t>suggests</w:t>
      </w:r>
      <w:r w:rsidRPr="00FB0D76">
        <w:rPr>
          <w:rFonts w:ascii="Georgia" w:eastAsia="Times New Roman" w:hAnsi="Georgia" w:cs="Times New Roman"/>
          <w:sz w:val="24"/>
          <w:szCs w:val="24"/>
        </w:rPr>
        <w:t xml:space="preserve"> their interaction is not a strong predictor. Other features like interest </w:t>
      </w:r>
      <w:r w:rsidR="00D46794" w:rsidRPr="00FB0D76">
        <w:rPr>
          <w:rFonts w:ascii="Georgia" w:eastAsia="Times New Roman" w:hAnsi="Georgia" w:cs="Times New Roman"/>
          <w:sz w:val="24"/>
          <w:szCs w:val="24"/>
        </w:rPr>
        <w:t>rates</w:t>
      </w:r>
      <w:r w:rsidRPr="00FB0D76">
        <w:rPr>
          <w:rFonts w:ascii="Georgia" w:eastAsia="Times New Roman" w:hAnsi="Georgia" w:cs="Times New Roman"/>
          <w:sz w:val="24"/>
          <w:szCs w:val="24"/>
        </w:rPr>
        <w:t xml:space="preserve"> (0.13 correlation) are more influential.</w:t>
      </w:r>
    </w:p>
    <w:p w14:paraId="380D39C7" w14:textId="321896D0"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Model Comparison</w:t>
      </w:r>
      <w:r w:rsidRPr="00FB0D76">
        <w:rPr>
          <w:rFonts w:ascii="Georgia" w:eastAsia="Times New Roman" w:hAnsi="Georgia" w:cs="Times New Roman"/>
          <w:sz w:val="24"/>
          <w:szCs w:val="24"/>
        </w:rPr>
        <w:t>: All models (logistic regression: 0.8851, decision tree: 0.8849, random forest: 0.8857, gradient boosting: 0.8863) have similar accuracies but struggle with recall for defaulters (0.03–0.05), reflecting the class imbalance. Gradient boosting performs slightly better overall.</w:t>
      </w:r>
    </w:p>
    <w:p w14:paraId="423F2D36" w14:textId="2E19B75D"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Validation</w:t>
      </w:r>
      <w:r w:rsidRPr="00FB0D76">
        <w:rPr>
          <w:rFonts w:ascii="Georgia" w:eastAsia="Times New Roman" w:hAnsi="Georgia" w:cs="Times New Roman"/>
          <w:sz w:val="24"/>
          <w:szCs w:val="24"/>
        </w:rPr>
        <w:t xml:space="preserve">: Cross-validation would likely show consistent accuracy (~0.88) but </w:t>
      </w:r>
      <w:r w:rsidR="257905BF" w:rsidRPr="00FB0D76">
        <w:rPr>
          <w:rFonts w:ascii="Georgia" w:eastAsia="Times New Roman" w:hAnsi="Georgia" w:cs="Times New Roman"/>
          <w:sz w:val="24"/>
          <w:szCs w:val="24"/>
        </w:rPr>
        <w:t>highlights</w:t>
      </w:r>
      <w:r w:rsidRPr="00FB0D76">
        <w:rPr>
          <w:rFonts w:ascii="Georgia" w:eastAsia="Times New Roman" w:hAnsi="Georgia" w:cs="Times New Roman"/>
          <w:sz w:val="24"/>
          <w:szCs w:val="24"/>
        </w:rPr>
        <w:t xml:space="preserve"> the need to address class imbalance for better defaulter prediction.</w:t>
      </w:r>
    </w:p>
    <w:p w14:paraId="4CC57BD0" w14:textId="5D27EE03" w:rsidR="7B25CDA9" w:rsidRPr="00FB0D76" w:rsidRDefault="7B25CDA9" w:rsidP="00D24F82">
      <w:pPr>
        <w:pStyle w:val="ListParagraph"/>
        <w:numPr>
          <w:ilvl w:val="0"/>
          <w:numId w:val="7"/>
        </w:numPr>
        <w:spacing w:before="0" w:after="0"/>
        <w:rPr>
          <w:rFonts w:ascii="Georgia" w:eastAsia="Times New Roman" w:hAnsi="Georgia" w:cs="Times New Roman"/>
          <w:sz w:val="24"/>
          <w:szCs w:val="24"/>
        </w:rPr>
      </w:pPr>
      <w:r w:rsidRPr="00FB0D76">
        <w:rPr>
          <w:rFonts w:ascii="Georgia" w:eastAsia="Times New Roman" w:hAnsi="Georgia" w:cs="Times New Roman"/>
          <w:b/>
          <w:bCs/>
          <w:sz w:val="24"/>
          <w:szCs w:val="24"/>
        </w:rPr>
        <w:t>Recommendations</w:t>
      </w:r>
      <w:r w:rsidRPr="00FB0D76">
        <w:rPr>
          <w:rFonts w:ascii="Georgia" w:eastAsia="Times New Roman" w:hAnsi="Georgia" w:cs="Times New Roman"/>
          <w:sz w:val="24"/>
          <w:szCs w:val="24"/>
        </w:rPr>
        <w:t xml:space="preserve">: </w:t>
      </w:r>
    </w:p>
    <w:p w14:paraId="325C1F59" w14:textId="56F652C3"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Credit score should be used as a supplementary feature, not a primary one, in loan default models.</w:t>
      </w:r>
    </w:p>
    <w:p w14:paraId="77D197B2" w14:textId="521C5255"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Income and loan amount interactions are not significant; focus on features like interest rate for better prediction.</w:t>
      </w:r>
    </w:p>
    <w:p w14:paraId="3C411C8B" w14:textId="3C560AEB" w:rsidR="7B25CDA9" w:rsidRPr="00FB0D76" w:rsidRDefault="7B25CDA9" w:rsidP="00D24F82">
      <w:pPr>
        <w:pStyle w:val="ListParagraph"/>
        <w:numPr>
          <w:ilvl w:val="1"/>
          <w:numId w:val="7"/>
        </w:numPr>
        <w:spacing w:before="0" w:after="0"/>
        <w:rPr>
          <w:rFonts w:ascii="Georgia" w:eastAsia="Times New Roman" w:hAnsi="Georgia" w:cs="Times New Roman"/>
          <w:sz w:val="24"/>
          <w:szCs w:val="24"/>
        </w:rPr>
      </w:pPr>
      <w:r w:rsidRPr="00FB0D76">
        <w:rPr>
          <w:rFonts w:ascii="Georgia" w:eastAsia="Times New Roman" w:hAnsi="Georgia" w:cs="Times New Roman"/>
          <w:sz w:val="24"/>
          <w:szCs w:val="24"/>
        </w:rPr>
        <w:t>Address class imbalance (e.g., using oversampling or class weights) to improve recall for defaulters in future models.</w:t>
      </w:r>
    </w:p>
    <w:p w14:paraId="27148C23" w14:textId="1398F012" w:rsidR="20D43A9C" w:rsidRPr="00FB0D76" w:rsidRDefault="20D43A9C" w:rsidP="20D43A9C">
      <w:pPr>
        <w:spacing w:before="0" w:after="0"/>
        <w:rPr>
          <w:rFonts w:ascii="Georgia" w:hAnsi="Georgia"/>
        </w:rPr>
      </w:pPr>
    </w:p>
    <w:p w14:paraId="23085975" w14:textId="68E51536" w:rsidR="7B25CDA9" w:rsidRPr="00FB0D76" w:rsidRDefault="7B25CDA9" w:rsidP="00A82861">
      <w:pPr>
        <w:pStyle w:val="Heading5"/>
      </w:pPr>
      <w:r w:rsidRPr="00FB0D76">
        <w:t>Documentation of Analysis Design</w:t>
      </w:r>
    </w:p>
    <w:p w14:paraId="17888DED" w14:textId="047F13F6" w:rsidR="7B25CDA9" w:rsidRPr="00FB0D76" w:rsidRDefault="7B25CDA9" w:rsidP="20D43A9C">
      <w:pPr>
        <w:spacing w:before="240" w:after="240"/>
        <w:rPr>
          <w:rFonts w:ascii="Georgia" w:hAnsi="Georgia"/>
        </w:rPr>
      </w:pPr>
      <w:r w:rsidRPr="00FB0D76">
        <w:rPr>
          <w:rFonts w:ascii="Georgia" w:eastAsia="Times New Roman" w:hAnsi="Georgia" w:cs="Times New Roman"/>
          <w:sz w:val="24"/>
          <w:szCs w:val="24"/>
        </w:rPr>
        <w:t>The Preliminary Analysis used dataset summaries, class balance checks, and visualizations (correlation heatmap, box plots) to explore initial relationships, confirming the hypotheses’ feasibility.</w:t>
      </w:r>
    </w:p>
    <w:p w14:paraId="288875FE" w14:textId="57232AC7" w:rsidR="725CCD1A" w:rsidRPr="00FB0D76" w:rsidRDefault="725CCD1A" w:rsidP="20D43A9C">
      <w:pPr>
        <w:spacing w:before="0" w:after="0"/>
        <w:rPr>
          <w:rFonts w:ascii="Georgia" w:hAnsi="Georgia"/>
        </w:rPr>
      </w:pPr>
      <w:r w:rsidRPr="26565EBF">
        <w:rPr>
          <w:rFonts w:ascii="Georgia" w:eastAsia="Times New Roman" w:hAnsi="Georgia" w:cs="Times New Roman"/>
          <w:sz w:val="24"/>
          <w:szCs w:val="24"/>
        </w:rPr>
        <w:t>The Full Analysis leveraged statistical insights (correlations) and model outputs (logistic regression, random forest) to quantify the impact of credit score and the income-loan amount interaction, revealing their limited predictive power. The weak correlation of credit score with default (</w:t>
      </w:r>
      <w:r w:rsidR="06E642E6" w:rsidRPr="26565EBF">
        <w:rPr>
          <w:rFonts w:ascii="Georgia" w:eastAsia="Times New Roman" w:hAnsi="Georgia" w:cs="Times New Roman"/>
          <w:sz w:val="24"/>
          <w:szCs w:val="24"/>
        </w:rPr>
        <w:t>-0.03</w:t>
      </w:r>
      <w:r w:rsidRPr="26565EBF">
        <w:rPr>
          <w:rFonts w:ascii="Georgia" w:eastAsia="Times New Roman" w:hAnsi="Georgia" w:cs="Times New Roman"/>
          <w:sz w:val="24"/>
          <w:szCs w:val="24"/>
        </w:rPr>
        <w:t>) and the small differences in box plots suggest a limited impact, while the income-loan amount interaction showed minimal influence based on their weak individual correlations (</w:t>
      </w:r>
      <w:r w:rsidR="453FE0F4" w:rsidRPr="26565EBF">
        <w:rPr>
          <w:rFonts w:ascii="Georgia" w:eastAsia="Times New Roman" w:hAnsi="Georgia" w:cs="Times New Roman"/>
          <w:sz w:val="24"/>
          <w:szCs w:val="24"/>
        </w:rPr>
        <w:t>-0.10</w:t>
      </w:r>
      <w:r w:rsidRPr="26565EBF">
        <w:rPr>
          <w:rFonts w:ascii="Georgia" w:eastAsia="Times New Roman" w:hAnsi="Georgia" w:cs="Times New Roman"/>
          <w:sz w:val="24"/>
          <w:szCs w:val="24"/>
        </w:rPr>
        <w:t xml:space="preserve">for income, </w:t>
      </w:r>
      <w:r w:rsidR="1E5261D4" w:rsidRPr="26565EBF">
        <w:rPr>
          <w:rFonts w:ascii="Georgia" w:eastAsia="Times New Roman" w:hAnsi="Georgia" w:cs="Times New Roman"/>
          <w:sz w:val="24"/>
          <w:szCs w:val="24"/>
        </w:rPr>
        <w:t>0.09</w:t>
      </w:r>
      <w:r w:rsidRPr="26565EBF">
        <w:rPr>
          <w:rFonts w:ascii="Georgia" w:eastAsia="Times New Roman" w:hAnsi="Georgia" w:cs="Times New Roman"/>
          <w:sz w:val="24"/>
          <w:szCs w:val="24"/>
        </w:rPr>
        <w:t xml:space="preserve"> for loan amount) and low feature importance in the random forest model.</w:t>
      </w:r>
      <w:r w:rsidR="7B25CDA9" w:rsidRPr="26565EBF">
        <w:rPr>
          <w:rFonts w:ascii="Georgia" w:eastAsia="Times New Roman" w:hAnsi="Georgia" w:cs="Times New Roman"/>
          <w:sz w:val="24"/>
          <w:szCs w:val="24"/>
        </w:rPr>
        <w:t xml:space="preserve"> </w:t>
      </w:r>
    </w:p>
    <w:p w14:paraId="3C78C4CB" w14:textId="30BF2E92" w:rsidR="20D43A9C" w:rsidRPr="00FB0D76" w:rsidRDefault="7B25CDA9" w:rsidP="007F102C">
      <w:pPr>
        <w:spacing w:before="240" w:after="240"/>
        <w:rPr>
          <w:rFonts w:ascii="Georgia" w:hAnsi="Georgia"/>
        </w:rPr>
      </w:pPr>
      <w:r w:rsidRPr="00FB0D76">
        <w:rPr>
          <w:rFonts w:ascii="Georgia" w:eastAsia="Times New Roman" w:hAnsi="Georgia" w:cs="Times New Roman"/>
          <w:sz w:val="24"/>
          <w:szCs w:val="24"/>
        </w:rPr>
        <w:t xml:space="preserve">The </w:t>
      </w:r>
      <w:r w:rsidR="4CD8D922" w:rsidRPr="00FB0D76">
        <w:rPr>
          <w:rFonts w:ascii="Georgia" w:eastAsia="Times New Roman" w:hAnsi="Georgia" w:cs="Times New Roman"/>
          <w:sz w:val="24"/>
          <w:szCs w:val="24"/>
        </w:rPr>
        <w:t>post-analysis</w:t>
      </w:r>
      <w:r w:rsidRPr="00FB0D76">
        <w:rPr>
          <w:rFonts w:ascii="Georgia" w:eastAsia="Times New Roman" w:hAnsi="Georgia" w:cs="Times New Roman"/>
          <w:sz w:val="24"/>
          <w:szCs w:val="24"/>
        </w:rPr>
        <w:t xml:space="preserve"> interpreted these results, validated them through model comparison, and recommended focusing on other features like interest rate while addressing class imbalance for improved loan default prediction. This structured approach thoroughly investigates the roles of credit score, income, and loan amount in the context of loan default.</w:t>
      </w:r>
    </w:p>
    <w:p w14:paraId="11E27C2E" w14:textId="6A687202" w:rsidR="00D24F82" w:rsidRPr="00FB0D76" w:rsidRDefault="002E2CF3" w:rsidP="00C810C0">
      <w:pPr>
        <w:pStyle w:val="Heading2"/>
      </w:pPr>
      <w:r>
        <w:t xml:space="preserve">2b) </w:t>
      </w:r>
      <w:r w:rsidR="00D24F82" w:rsidRPr="00FB0D76">
        <w:t>Machine Learning Method</w:t>
      </w:r>
    </w:p>
    <w:p w14:paraId="3D1AE809" w14:textId="578F3FC4" w:rsidR="56DB55E2" w:rsidRPr="00FB0D76" w:rsidRDefault="56DB55E2" w:rsidP="003213E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 xml:space="preserve">We extended beyond simple linear regression by employing ensemble classifiers—specifically </w:t>
      </w:r>
      <w:proofErr w:type="spellStart"/>
      <w:r w:rsidRPr="00FB0D76">
        <w:rPr>
          <w:rFonts w:ascii="Georgia" w:eastAsia="Times New Roman" w:hAnsi="Georgia" w:cs="Times New Roman"/>
          <w:sz w:val="24"/>
          <w:szCs w:val="24"/>
        </w:rPr>
        <w:t>RandomForestClassifier</w:t>
      </w:r>
      <w:proofErr w:type="spellEnd"/>
      <w:r w:rsidRPr="00FB0D76">
        <w:rPr>
          <w:rFonts w:ascii="Georgia" w:eastAsia="Times New Roman" w:hAnsi="Georgia" w:cs="Times New Roman"/>
          <w:sz w:val="24"/>
          <w:szCs w:val="24"/>
        </w:rPr>
        <w:t xml:space="preserve"> and </w:t>
      </w:r>
      <w:proofErr w:type="spellStart"/>
      <w:r w:rsidRPr="00FB0D76">
        <w:rPr>
          <w:rFonts w:ascii="Georgia" w:eastAsia="Times New Roman" w:hAnsi="Georgia" w:cs="Times New Roman"/>
          <w:sz w:val="24"/>
          <w:szCs w:val="24"/>
        </w:rPr>
        <w:t>GradientBoostingClassifier</w:t>
      </w:r>
      <w:proofErr w:type="spellEnd"/>
      <w:r w:rsidRPr="00FB0D76">
        <w:rPr>
          <w:rFonts w:ascii="Georgia" w:eastAsia="Times New Roman" w:hAnsi="Georgia" w:cs="Times New Roman"/>
          <w:sz w:val="24"/>
          <w:szCs w:val="24"/>
        </w:rPr>
        <w:t xml:space="preserve"> from scikit-learn—to capture potential non-linear interactions among predictors such as income, credit score, DTI ratio, and loan term. </w:t>
      </w:r>
    </w:p>
    <w:p w14:paraId="73FE99C5" w14:textId="32D4E867" w:rsidR="56DB55E2" w:rsidRPr="00FB0D76" w:rsidRDefault="56DB55E2" w:rsidP="003213E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 xml:space="preserve">Our workflow was scripted in a </w:t>
      </w:r>
      <w:proofErr w:type="spellStart"/>
      <w:r w:rsidRPr="00FB0D76">
        <w:rPr>
          <w:rFonts w:ascii="Georgia" w:eastAsia="Times New Roman" w:hAnsi="Georgia" w:cs="Times New Roman"/>
          <w:sz w:val="24"/>
          <w:szCs w:val="24"/>
        </w:rPr>
        <w:t>Jupyter</w:t>
      </w:r>
      <w:proofErr w:type="spellEnd"/>
      <w:r w:rsidRPr="00FB0D76">
        <w:rPr>
          <w:rFonts w:ascii="Georgia" w:eastAsia="Times New Roman" w:hAnsi="Georgia" w:cs="Times New Roman"/>
          <w:sz w:val="24"/>
          <w:szCs w:val="24"/>
        </w:rPr>
        <w:t xml:space="preserve"> Notebook using Python 3.</w:t>
      </w:r>
      <w:r w:rsidR="7C796F52" w:rsidRPr="00FB0D76">
        <w:rPr>
          <w:rFonts w:ascii="Georgia" w:eastAsia="Times New Roman" w:hAnsi="Georgia" w:cs="Times New Roman"/>
          <w:sz w:val="24"/>
          <w:szCs w:val="24"/>
        </w:rPr>
        <w:t>11</w:t>
      </w:r>
      <w:r w:rsidRPr="00FB0D76">
        <w:rPr>
          <w:rFonts w:ascii="Georgia" w:eastAsia="Times New Roman" w:hAnsi="Georgia" w:cs="Times New Roman"/>
          <w:sz w:val="24"/>
          <w:szCs w:val="24"/>
        </w:rPr>
        <w:t>, with data preprocessing (imputation, categorical encoding, scaling) implemented via pandas and scikit-</w:t>
      </w:r>
      <w:proofErr w:type="spellStart"/>
      <w:r w:rsidRPr="00FB0D76">
        <w:rPr>
          <w:rFonts w:ascii="Georgia" w:eastAsia="Times New Roman" w:hAnsi="Georgia" w:cs="Times New Roman"/>
          <w:sz w:val="24"/>
          <w:szCs w:val="24"/>
        </w:rPr>
        <w:t>learn’s</w:t>
      </w:r>
      <w:proofErr w:type="spellEnd"/>
      <w:r w:rsidRPr="00FB0D76">
        <w:rPr>
          <w:rFonts w:ascii="Georgia" w:eastAsia="Times New Roman" w:hAnsi="Georgia" w:cs="Times New Roman"/>
          <w:sz w:val="24"/>
          <w:szCs w:val="24"/>
        </w:rPr>
        <w:t xml:space="preserve"> Pipeline API to ensure reproducibility. </w:t>
      </w:r>
    </w:p>
    <w:p w14:paraId="12FA9C00" w14:textId="5A772E02" w:rsidR="56DB55E2" w:rsidRPr="00FB0D76" w:rsidRDefault="56DB55E2" w:rsidP="003213E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 xml:space="preserve">We split the data into 80/20 train/test sets with a fixed random seed for consistency, and evaluated model performance using accuracy, precision, recall, and F1-score, allowing us to compare classifiers on the minority default class. </w:t>
      </w:r>
    </w:p>
    <w:p w14:paraId="32829D9E" w14:textId="488C75E8" w:rsidR="06669BDD" w:rsidRPr="00FB0D76" w:rsidRDefault="56DB55E2" w:rsidP="00D24F8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 xml:space="preserve">All trained model objects and their corresponding performance metrics were serialized using </w:t>
      </w:r>
      <w:proofErr w:type="spellStart"/>
      <w:r w:rsidRPr="00FB0D76">
        <w:rPr>
          <w:rFonts w:ascii="Georgia" w:eastAsia="Times New Roman" w:hAnsi="Georgia" w:cs="Times New Roman"/>
          <w:sz w:val="24"/>
          <w:szCs w:val="24"/>
        </w:rPr>
        <w:t>joblib</w:t>
      </w:r>
      <w:proofErr w:type="spellEnd"/>
      <w:r w:rsidRPr="00FB0D76">
        <w:rPr>
          <w:rFonts w:ascii="Georgia" w:eastAsia="Times New Roman" w:hAnsi="Georgia" w:cs="Times New Roman"/>
          <w:sz w:val="24"/>
          <w:szCs w:val="24"/>
        </w:rPr>
        <w:t xml:space="preserve"> and exported as CSV reports, which were version-controlled in our GitHub repository to track changes and facilitate collaborative review.</w:t>
      </w:r>
    </w:p>
    <w:p w14:paraId="7F3308AC" w14:textId="77777777" w:rsidR="00D24F82" w:rsidRPr="00FB0D76" w:rsidRDefault="00D24F82" w:rsidP="00D24F82">
      <w:pPr>
        <w:spacing w:after="160"/>
        <w:rPr>
          <w:rFonts w:ascii="Georgia" w:eastAsia="Times New Roman" w:hAnsi="Georgia" w:cs="Times New Roman"/>
          <w:sz w:val="24"/>
          <w:szCs w:val="24"/>
        </w:rPr>
      </w:pPr>
    </w:p>
    <w:p w14:paraId="6BF86576" w14:textId="6D902D67" w:rsidR="00D24F82" w:rsidRPr="00FB0D76" w:rsidRDefault="00CF5D43" w:rsidP="00C810C0">
      <w:pPr>
        <w:pStyle w:val="Heading2"/>
      </w:pPr>
      <w:r>
        <w:t>2C)</w:t>
      </w:r>
      <w:r w:rsidR="008B57D8">
        <w:t xml:space="preserve"> </w:t>
      </w:r>
      <w:r w:rsidR="00D24F82" w:rsidRPr="00FB0D76">
        <w:t>REsult and Validation</w:t>
      </w:r>
    </w:p>
    <w:p w14:paraId="0C4C8656" w14:textId="3F1AE5B5" w:rsidR="7065326A" w:rsidRPr="00FB0D76" w:rsidRDefault="7065326A" w:rsidP="003213E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To validate our analysis, we first established a reproducible environment by fixing all random seeds (</w:t>
      </w:r>
      <w:r w:rsidR="00BA1862" w:rsidRPr="00FB0D76">
        <w:rPr>
          <w:rFonts w:ascii="Georgia" w:eastAsia="Times New Roman" w:hAnsi="Georgia" w:cs="Times New Roman"/>
          <w:sz w:val="24"/>
          <w:szCs w:val="24"/>
        </w:rPr>
        <w:t>NumPy</w:t>
      </w:r>
      <w:r w:rsidRPr="00FB0D76">
        <w:rPr>
          <w:rFonts w:ascii="Georgia" w:eastAsia="Times New Roman" w:hAnsi="Georgia" w:cs="Times New Roman"/>
          <w:sz w:val="24"/>
          <w:szCs w:val="24"/>
        </w:rPr>
        <w:t xml:space="preserve">, scikit-learn, and Python’s random) and documenting package versions in a requirements.txt file. </w:t>
      </w:r>
    </w:p>
    <w:p w14:paraId="06634C24" w14:textId="5F061E9C" w:rsidR="7065326A" w:rsidRPr="00FB0D76" w:rsidRDefault="7065326A" w:rsidP="003213E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 xml:space="preserve">We then applied an 80/20 train/test split on the full dataset, ensuring the same distribution of defaulted versus non-defaulted loans in both subsets, and trained each model exclusively on the training fold. Performance was assessed on the held-out test set, with confusion matrices and classification reports generated automatically, verifying that Gradient Boosting achieved the highest recall for the default class (5%) without severe overfitting—training and test F1-scores differed by less than 0.02. </w:t>
      </w:r>
    </w:p>
    <w:p w14:paraId="757D0B8A" w14:textId="040DC102" w:rsidR="7065326A" w:rsidRPr="00FB0D76" w:rsidRDefault="7065326A" w:rsidP="003213E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 xml:space="preserve">Additionally, we performed 5-fold cross-validation on the training data to confirm stability of our metrics: mean cross-validated F1-scores varied by under 0.01 across folds, indicating robust generalization. </w:t>
      </w:r>
    </w:p>
    <w:p w14:paraId="103273BD" w14:textId="7190AFC1" w:rsidR="00D24F82" w:rsidRPr="00FB0D76" w:rsidRDefault="7065326A" w:rsidP="00D24F82">
      <w:pPr>
        <w:spacing w:after="160"/>
        <w:rPr>
          <w:rFonts w:ascii="Georgia" w:eastAsia="Times New Roman" w:hAnsi="Georgia" w:cs="Times New Roman"/>
          <w:sz w:val="24"/>
          <w:szCs w:val="24"/>
        </w:rPr>
      </w:pPr>
      <w:r w:rsidRPr="00FB0D76">
        <w:rPr>
          <w:rFonts w:ascii="Georgia" w:eastAsia="Times New Roman" w:hAnsi="Georgia" w:cs="Times New Roman"/>
          <w:sz w:val="24"/>
          <w:szCs w:val="24"/>
        </w:rPr>
        <w:t>All intermediate datasets, model checkpoints, and evaluation outputs were stored as timestamped CSVs and binary files in our project directory, with metadata recorded in a README for traceability and peer validation</w:t>
      </w:r>
      <w:r w:rsidR="00D24F82" w:rsidRPr="00FB0D76">
        <w:rPr>
          <w:rFonts w:ascii="Georgia" w:eastAsia="Times New Roman" w:hAnsi="Georgia" w:cs="Times New Roman"/>
          <w:sz w:val="24"/>
          <w:szCs w:val="24"/>
        </w:rPr>
        <w:t>.</w:t>
      </w:r>
    </w:p>
    <w:p w14:paraId="3CAAF388" w14:textId="7AC17648" w:rsidR="00D24F82" w:rsidRPr="00FB0D76" w:rsidRDefault="00D24F82" w:rsidP="00D24F82">
      <w:pPr>
        <w:rPr>
          <w:rFonts w:ascii="Georgia" w:eastAsia="Times New Roman" w:hAnsi="Georgia" w:cs="Times New Roman"/>
          <w:sz w:val="24"/>
          <w:szCs w:val="24"/>
        </w:rPr>
      </w:pPr>
      <w:r w:rsidRPr="00FB0D76">
        <w:rPr>
          <w:rFonts w:ascii="Georgia" w:eastAsia="Times New Roman" w:hAnsi="Georgia" w:cs="Times New Roman"/>
          <w:sz w:val="24"/>
          <w:szCs w:val="24"/>
        </w:rPr>
        <w:br w:type="page"/>
      </w:r>
    </w:p>
    <w:p w14:paraId="072161B0" w14:textId="39117E84" w:rsidR="00D24F82" w:rsidRPr="00FB0D76" w:rsidRDefault="008B57D8" w:rsidP="00D24F82">
      <w:pPr>
        <w:pStyle w:val="Heading1"/>
        <w:rPr>
          <w:szCs w:val="32"/>
        </w:rPr>
      </w:pPr>
      <w:r>
        <w:rPr>
          <w:szCs w:val="32"/>
        </w:rPr>
        <w:t xml:space="preserve">3) </w:t>
      </w:r>
      <w:r w:rsidR="00D24F82" w:rsidRPr="00FB0D76">
        <w:rPr>
          <w:szCs w:val="32"/>
        </w:rPr>
        <w:t>Presentation and visualization</w:t>
      </w:r>
    </w:p>
    <w:p w14:paraId="4B00F70A" w14:textId="07B7F95A" w:rsidR="00D24F82" w:rsidRPr="00FB0D76" w:rsidRDefault="008B57D8" w:rsidP="00D24F82">
      <w:pPr>
        <w:pStyle w:val="Heading2"/>
      </w:pPr>
      <w:r>
        <w:t xml:space="preserve">3A) </w:t>
      </w:r>
      <w:r w:rsidR="00D24F82" w:rsidRPr="00FB0D76">
        <w:t>Preparation of the visualizations</w:t>
      </w:r>
    </w:p>
    <w:p w14:paraId="59B0FFAA" w14:textId="14994BBF" w:rsidR="008D7F0B" w:rsidRPr="00FB0D76" w:rsidRDefault="008D7F0B" w:rsidP="003213E2">
      <w:pPr>
        <w:jc w:val="center"/>
        <w:rPr>
          <w:rFonts w:ascii="Georgia" w:hAnsi="Georgia" w:cs="Times New Roman"/>
          <w:sz w:val="24"/>
          <w:szCs w:val="24"/>
        </w:rPr>
      </w:pPr>
      <w:r w:rsidRPr="00FB0D76">
        <w:rPr>
          <w:rFonts w:ascii="Georgia" w:hAnsi="Georgia" w:cs="Times New Roman"/>
          <w:noProof/>
          <w:sz w:val="24"/>
          <w:szCs w:val="24"/>
        </w:rPr>
        <w:drawing>
          <wp:anchor distT="0" distB="0" distL="114300" distR="114300" simplePos="0" relativeHeight="251658240" behindDoc="0" locked="0" layoutInCell="1" allowOverlap="1" wp14:anchorId="0DC18CB4" wp14:editId="430D38F1">
            <wp:simplePos x="0" y="0"/>
            <wp:positionH relativeFrom="margin">
              <wp:align>right</wp:align>
            </wp:positionH>
            <wp:positionV relativeFrom="paragraph">
              <wp:posOffset>152400</wp:posOffset>
            </wp:positionV>
            <wp:extent cx="5029200" cy="3270885"/>
            <wp:effectExtent l="152400" t="152400" r="361950" b="367665"/>
            <wp:wrapSquare wrapText="bothSides"/>
            <wp:docPr id="11" name="Picture 10" descr="A graph of a number of people&#10;&#10;AI-generated content may be incorrect.">
              <a:extLst xmlns:a="http://schemas.openxmlformats.org/drawingml/2006/main">
                <a:ext uri="{FF2B5EF4-FFF2-40B4-BE49-F238E27FC236}">
                  <a16:creationId xmlns:a16="http://schemas.microsoft.com/office/drawing/2014/main" id="{BCAE4C2E-E3C8-02F6-76F7-96D15E6F15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number of people&#10;&#10;AI-generated content may be incorrect.">
                      <a:extLst>
                        <a:ext uri="{FF2B5EF4-FFF2-40B4-BE49-F238E27FC236}">
                          <a16:creationId xmlns:a16="http://schemas.microsoft.com/office/drawing/2014/main" id="{BCAE4C2E-E3C8-02F6-76F7-96D15E6F154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29200" cy="327088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5EEFE07C" w:rsidRPr="00FB0D76">
        <w:rPr>
          <w:rFonts w:ascii="Georgia" w:hAnsi="Georgia" w:cs="Times New Roman"/>
          <w:sz w:val="24"/>
          <w:szCs w:val="24"/>
        </w:rPr>
        <w:t>Figure 1: Loan Default Data Distribution</w:t>
      </w:r>
    </w:p>
    <w:p w14:paraId="598D3340" w14:textId="394ACDBA" w:rsidR="00847CD9" w:rsidRPr="00FB0D76" w:rsidRDefault="7757F890" w:rsidP="003213E2">
      <w:pPr>
        <w:rPr>
          <w:rFonts w:ascii="Georgia" w:hAnsi="Georgia" w:cs="Times New Roman"/>
          <w:sz w:val="24"/>
          <w:szCs w:val="24"/>
        </w:rPr>
      </w:pPr>
      <w:r w:rsidRPr="00FB0D76">
        <w:rPr>
          <w:rFonts w:ascii="Georgia" w:hAnsi="Georgia" w:cs="Times New Roman"/>
          <w:sz w:val="24"/>
          <w:szCs w:val="24"/>
        </w:rPr>
        <w:t>Before building our predictive model, we performed initial data cleaning and exploratory data analysis.</w:t>
      </w:r>
    </w:p>
    <w:p w14:paraId="18F40175" w14:textId="07E5294F" w:rsidR="00847CD9" w:rsidRPr="00FB0D76" w:rsidRDefault="7757F890" w:rsidP="003213E2">
      <w:pPr>
        <w:rPr>
          <w:rFonts w:ascii="Georgia" w:hAnsi="Georgia" w:cs="Times New Roman"/>
          <w:sz w:val="24"/>
          <w:szCs w:val="24"/>
        </w:rPr>
      </w:pPr>
      <w:r w:rsidRPr="00FB0D76">
        <w:rPr>
          <w:rFonts w:ascii="Georgia" w:hAnsi="Georgia" w:cs="Times New Roman"/>
          <w:sz w:val="24"/>
          <w:szCs w:val="24"/>
        </w:rPr>
        <w:t xml:space="preserve">The bar chart in </w:t>
      </w:r>
      <w:r w:rsidR="5C2FAA5C" w:rsidRPr="00FB0D76">
        <w:rPr>
          <w:rFonts w:ascii="Georgia" w:hAnsi="Georgia" w:cs="Times New Roman"/>
          <w:sz w:val="24"/>
          <w:szCs w:val="24"/>
        </w:rPr>
        <w:t>figure</w:t>
      </w:r>
      <w:r w:rsidRPr="00FB0D76">
        <w:rPr>
          <w:rFonts w:ascii="Georgia" w:hAnsi="Georgia" w:cs="Times New Roman"/>
          <w:sz w:val="24"/>
          <w:szCs w:val="24"/>
        </w:rPr>
        <w:t xml:space="preserve"> 1 reveals that the dataset is imbalanced, with significantly more non-defaulted loans (0) than defaulted loans (1). Specifically, approximately 225,000 loans did not default, compared to about 30,000 loans that did default. This imbalance, which results in roughly 88% non-default versus 12% default, is typical in credit risk modeling. However, any predictive model built from this data will need to account for this class imbalance to avoid biased predictions.</w:t>
      </w:r>
    </w:p>
    <w:p w14:paraId="37621C67" w14:textId="77777777" w:rsidR="005B73A7" w:rsidRPr="00FB0D76" w:rsidRDefault="005B73A7" w:rsidP="003213E2">
      <w:pPr>
        <w:rPr>
          <w:rFonts w:ascii="Georgia" w:hAnsi="Georgia" w:cs="Times New Roman"/>
          <w:sz w:val="24"/>
          <w:szCs w:val="24"/>
        </w:rPr>
      </w:pPr>
    </w:p>
    <w:p w14:paraId="771AC8CF" w14:textId="77777777" w:rsidR="005B73A7" w:rsidRPr="00FB0D76" w:rsidRDefault="005B73A7" w:rsidP="003213E2">
      <w:pPr>
        <w:rPr>
          <w:rFonts w:ascii="Georgia" w:hAnsi="Georgia" w:cs="Times New Roman"/>
          <w:sz w:val="24"/>
          <w:szCs w:val="24"/>
        </w:rPr>
      </w:pPr>
    </w:p>
    <w:p w14:paraId="019E9B97" w14:textId="77777777" w:rsidR="005B73A7" w:rsidRPr="00FB0D76" w:rsidRDefault="005B73A7" w:rsidP="003213E2">
      <w:pPr>
        <w:rPr>
          <w:rFonts w:ascii="Georgia" w:hAnsi="Georgia" w:cs="Times New Roman"/>
          <w:sz w:val="24"/>
          <w:szCs w:val="24"/>
        </w:rPr>
      </w:pPr>
    </w:p>
    <w:p w14:paraId="11F67311" w14:textId="5D3C9BCA" w:rsidR="005B0853" w:rsidRPr="00FB0D76" w:rsidRDefault="003B42B6" w:rsidP="003213E2">
      <w:pPr>
        <w:rPr>
          <w:rFonts w:ascii="Georgia" w:hAnsi="Georgia" w:cs="Times New Roman"/>
          <w:sz w:val="24"/>
          <w:szCs w:val="24"/>
        </w:rPr>
      </w:pPr>
      <w:r w:rsidRPr="00FB0D76">
        <w:rPr>
          <w:rFonts w:ascii="Georgia" w:hAnsi="Georgia" w:cs="Times New Roman"/>
          <w:noProof/>
          <w:sz w:val="24"/>
          <w:szCs w:val="24"/>
        </w:rPr>
        <w:drawing>
          <wp:anchor distT="0" distB="0" distL="114300" distR="114300" simplePos="0" relativeHeight="251658241" behindDoc="1" locked="0" layoutInCell="1" allowOverlap="1" wp14:anchorId="00803A6B" wp14:editId="182B508A">
            <wp:simplePos x="0" y="0"/>
            <wp:positionH relativeFrom="margin">
              <wp:align>right</wp:align>
            </wp:positionH>
            <wp:positionV relativeFrom="paragraph">
              <wp:posOffset>447675</wp:posOffset>
            </wp:positionV>
            <wp:extent cx="5297805" cy="3076575"/>
            <wp:effectExtent l="152400" t="152400" r="360045" b="371475"/>
            <wp:wrapSquare wrapText="bothSides"/>
            <wp:docPr id="2" name="Picture 1" descr="A diagram of a box plot&#10;&#10;AI-generated content may be incorrect.">
              <a:extLst xmlns:a="http://schemas.openxmlformats.org/drawingml/2006/main">
                <a:ext uri="{FF2B5EF4-FFF2-40B4-BE49-F238E27FC236}">
                  <a16:creationId xmlns:a16="http://schemas.microsoft.com/office/drawing/2014/main" id="{BBC5BAAB-7726-4D7F-7AA5-6D518694EF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box plot&#10;&#10;AI-generated content may be incorrect.">
                      <a:extLst>
                        <a:ext uri="{FF2B5EF4-FFF2-40B4-BE49-F238E27FC236}">
                          <a16:creationId xmlns:a16="http://schemas.microsoft.com/office/drawing/2014/main" id="{BBC5BAAB-7726-4D7F-7AA5-6D518694EFD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97805" cy="3076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AA739A9" w14:textId="6BEC2461" w:rsidR="002A31CE" w:rsidRPr="00FB0D76" w:rsidRDefault="005B73A7" w:rsidP="003213E2">
      <w:pPr>
        <w:jc w:val="center"/>
        <w:rPr>
          <w:rFonts w:ascii="Georgia" w:hAnsi="Georgia" w:cs="Times New Roman"/>
          <w:sz w:val="24"/>
          <w:szCs w:val="24"/>
        </w:rPr>
      </w:pPr>
      <w:r w:rsidRPr="00FB0D76">
        <w:rPr>
          <w:rFonts w:ascii="Georgia" w:hAnsi="Georgia" w:cs="Times New Roman"/>
          <w:noProof/>
          <w:sz w:val="24"/>
          <w:szCs w:val="24"/>
        </w:rPr>
        <w:drawing>
          <wp:anchor distT="0" distB="0" distL="114300" distR="114300" simplePos="0" relativeHeight="251658242" behindDoc="0" locked="0" layoutInCell="1" allowOverlap="1" wp14:anchorId="4C9925F5" wp14:editId="4FF9F5E0">
            <wp:simplePos x="0" y="0"/>
            <wp:positionH relativeFrom="margin">
              <wp:align>right</wp:align>
            </wp:positionH>
            <wp:positionV relativeFrom="paragraph">
              <wp:posOffset>4100195</wp:posOffset>
            </wp:positionV>
            <wp:extent cx="5180965" cy="2952750"/>
            <wp:effectExtent l="152400" t="152400" r="362585" b="361950"/>
            <wp:wrapSquare wrapText="bothSides"/>
            <wp:docPr id="9" name="Picture 8" descr="A diagram of a box plot&#10;&#10;AI-generated content may be incorrect.">
              <a:extLst xmlns:a="http://schemas.openxmlformats.org/drawingml/2006/main">
                <a:ext uri="{FF2B5EF4-FFF2-40B4-BE49-F238E27FC236}">
                  <a16:creationId xmlns:a16="http://schemas.microsoft.com/office/drawing/2014/main" id="{ADA5F954-F31F-88C6-3E98-73DB8DD96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box plot&#10;&#10;AI-generated content may be incorrect.">
                      <a:extLst>
                        <a:ext uri="{FF2B5EF4-FFF2-40B4-BE49-F238E27FC236}">
                          <a16:creationId xmlns:a16="http://schemas.microsoft.com/office/drawing/2014/main" id="{ADA5F954-F31F-88C6-3E98-73DB8DD96FD0}"/>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80965" cy="29527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13F34173" w:rsidRPr="00FB0D76">
        <w:rPr>
          <w:rFonts w:ascii="Georgia" w:hAnsi="Georgia" w:cs="Times New Roman"/>
          <w:sz w:val="24"/>
          <w:szCs w:val="24"/>
        </w:rPr>
        <w:t xml:space="preserve">Figure 2: </w:t>
      </w:r>
      <w:r w:rsidR="6FD37DA4" w:rsidRPr="00FB0D76">
        <w:rPr>
          <w:rFonts w:ascii="Georgia" w:hAnsi="Georgia" w:cs="Times New Roman"/>
          <w:sz w:val="24"/>
          <w:szCs w:val="24"/>
        </w:rPr>
        <w:t>Box Plot for Income</w:t>
      </w:r>
    </w:p>
    <w:p w14:paraId="2CFA1E59" w14:textId="4FF3276D" w:rsidR="002A31CE" w:rsidRPr="00FB0D76" w:rsidRDefault="6FD37DA4" w:rsidP="003213E2">
      <w:pPr>
        <w:jc w:val="center"/>
        <w:rPr>
          <w:rFonts w:ascii="Georgia" w:hAnsi="Georgia" w:cs="Times New Roman"/>
          <w:sz w:val="24"/>
          <w:szCs w:val="24"/>
        </w:rPr>
      </w:pPr>
      <w:r w:rsidRPr="00FB0D76">
        <w:rPr>
          <w:rFonts w:ascii="Georgia" w:hAnsi="Georgia" w:cs="Times New Roman"/>
          <w:sz w:val="24"/>
          <w:szCs w:val="24"/>
        </w:rPr>
        <w:t xml:space="preserve">Figure 3: Box Plot for </w:t>
      </w:r>
      <w:proofErr w:type="spellStart"/>
      <w:r w:rsidRPr="00FB0D76">
        <w:rPr>
          <w:rFonts w:ascii="Georgia" w:hAnsi="Georgia" w:cs="Times New Roman"/>
          <w:sz w:val="24"/>
          <w:szCs w:val="24"/>
        </w:rPr>
        <w:t>LoanAmount</w:t>
      </w:r>
      <w:proofErr w:type="spellEnd"/>
    </w:p>
    <w:p w14:paraId="1372AF99" w14:textId="3E4A5103" w:rsidR="006A7EBF" w:rsidRPr="00FB0D76" w:rsidRDefault="3D017122" w:rsidP="003213E2">
      <w:pPr>
        <w:rPr>
          <w:rFonts w:ascii="Georgia" w:hAnsi="Georgia" w:cs="Times New Roman"/>
          <w:sz w:val="24"/>
          <w:szCs w:val="24"/>
        </w:rPr>
      </w:pPr>
      <w:r w:rsidRPr="00FB0D76">
        <w:rPr>
          <w:rFonts w:ascii="Georgia" w:hAnsi="Georgia" w:cs="Times New Roman"/>
          <w:sz w:val="24"/>
          <w:szCs w:val="24"/>
        </w:rPr>
        <w:t>We also created some boxplots to analyze the relationship between various factors and loan default risk.</w:t>
      </w:r>
    </w:p>
    <w:p w14:paraId="31C73C73" w14:textId="604A70B6" w:rsidR="006A7EBF" w:rsidRPr="00FB0D76" w:rsidRDefault="3D017122" w:rsidP="003213E2">
      <w:pPr>
        <w:rPr>
          <w:rFonts w:ascii="Georgia" w:hAnsi="Georgia" w:cs="Times New Roman"/>
          <w:sz w:val="24"/>
          <w:szCs w:val="24"/>
        </w:rPr>
      </w:pPr>
      <w:r w:rsidRPr="00FB0D76">
        <w:rPr>
          <w:rFonts w:ascii="Georgia" w:hAnsi="Georgia" w:cs="Times New Roman"/>
          <w:sz w:val="24"/>
          <w:szCs w:val="24"/>
        </w:rPr>
        <w:t>From the boxplot in figure 2, we can observe that borrowers who defaulted (1) generally have lower incomes compared to those who did not default (0). The median income for non-defaulters is higher than that for defaulters. Additionally, the interquartile range (the height of the box) appears smaller for defaulters, suggesting less variability in their income. This visualization strongly suggests that income is likely an important predictor of default risk.</w:t>
      </w:r>
    </w:p>
    <w:p w14:paraId="4366E6A3" w14:textId="23663626" w:rsidR="006A7EBF" w:rsidRPr="00FB0D76" w:rsidRDefault="000E096D" w:rsidP="003213E2">
      <w:pPr>
        <w:rPr>
          <w:rFonts w:ascii="Georgia" w:hAnsi="Georgia" w:cs="Times New Roman"/>
          <w:sz w:val="24"/>
          <w:szCs w:val="24"/>
        </w:rPr>
      </w:pPr>
      <w:r w:rsidRPr="00FB0D76">
        <w:rPr>
          <w:rFonts w:ascii="Georgia" w:hAnsi="Georgia" w:cs="Times New Roman"/>
          <w:noProof/>
          <w:sz w:val="24"/>
          <w:szCs w:val="24"/>
        </w:rPr>
        <w:drawing>
          <wp:anchor distT="0" distB="0" distL="114300" distR="114300" simplePos="0" relativeHeight="251658243" behindDoc="0" locked="0" layoutInCell="1" allowOverlap="1" wp14:anchorId="4A81363A" wp14:editId="38CABE3F">
            <wp:simplePos x="0" y="0"/>
            <wp:positionH relativeFrom="column">
              <wp:posOffset>647700</wp:posOffset>
            </wp:positionH>
            <wp:positionV relativeFrom="paragraph">
              <wp:posOffset>1779270</wp:posOffset>
            </wp:positionV>
            <wp:extent cx="4854575" cy="3314700"/>
            <wp:effectExtent l="152400" t="152400" r="365125" b="361950"/>
            <wp:wrapSquare wrapText="bothSides"/>
            <wp:docPr id="5" name="Picture 4" descr="A graph of credit score distribution&#10;&#10;AI-generated content may be incorrect.">
              <a:extLst xmlns:a="http://schemas.openxmlformats.org/drawingml/2006/main">
                <a:ext uri="{FF2B5EF4-FFF2-40B4-BE49-F238E27FC236}">
                  <a16:creationId xmlns:a16="http://schemas.microsoft.com/office/drawing/2014/main" id="{E1980C3C-1D40-F651-A6F3-07AA1D0E37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credit score distribution&#10;&#10;AI-generated content may be incorrect.">
                      <a:extLst>
                        <a:ext uri="{FF2B5EF4-FFF2-40B4-BE49-F238E27FC236}">
                          <a16:creationId xmlns:a16="http://schemas.microsoft.com/office/drawing/2014/main" id="{E1980C3C-1D40-F651-A6F3-07AA1D0E3742}"/>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54575" cy="33147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3D017122" w:rsidRPr="00FB0D76">
        <w:rPr>
          <w:rFonts w:ascii="Georgia" w:hAnsi="Georgia" w:cs="Times New Roman"/>
          <w:sz w:val="24"/>
          <w:szCs w:val="24"/>
        </w:rPr>
        <w:t>Furthermore, the boxplot in figure 3, indicates that defaulted loans (1) tend to have higher loan amounts than non-defaulted loans (0). The median loan amount for defaulters is approximately $150,000, whereas for non-defaulters, it is about $125,000. This observation suggests that larger loans carry an increased risk of default, which aligns with financial intuition. Additionally, the wider interquartile range for defaulters shows greater variability in loan amounts among those who default.</w:t>
      </w:r>
    </w:p>
    <w:p w14:paraId="2FCE7836" w14:textId="40A56025" w:rsidR="002A31CE" w:rsidRPr="00FB0D76" w:rsidRDefault="002A31CE" w:rsidP="003213E2">
      <w:pPr>
        <w:rPr>
          <w:rFonts w:ascii="Georgia" w:hAnsi="Georgia" w:cs="Times New Roman"/>
          <w:sz w:val="24"/>
          <w:szCs w:val="24"/>
        </w:rPr>
      </w:pPr>
    </w:p>
    <w:p w14:paraId="0BB2F082" w14:textId="114FC369" w:rsidR="002A31CE" w:rsidRPr="00FB0D76" w:rsidRDefault="6529270E" w:rsidP="003213E2">
      <w:pPr>
        <w:jc w:val="center"/>
        <w:rPr>
          <w:rFonts w:ascii="Georgia" w:hAnsi="Georgia" w:cs="Times New Roman"/>
          <w:sz w:val="24"/>
          <w:szCs w:val="24"/>
        </w:rPr>
      </w:pPr>
      <w:r w:rsidRPr="00FB0D76">
        <w:rPr>
          <w:rFonts w:ascii="Georgia" w:hAnsi="Georgia" w:cs="Times New Roman"/>
          <w:sz w:val="24"/>
          <w:szCs w:val="24"/>
        </w:rPr>
        <w:t>Figure 4: Credit Score Distribution</w:t>
      </w:r>
    </w:p>
    <w:p w14:paraId="6C0F44BC" w14:textId="77777777" w:rsidR="000569F5" w:rsidRPr="00FB0D76" w:rsidRDefault="41C59F46" w:rsidP="003213E2">
      <w:pPr>
        <w:rPr>
          <w:rFonts w:ascii="Georgia" w:hAnsi="Georgia" w:cs="Times New Roman"/>
          <w:sz w:val="24"/>
          <w:szCs w:val="24"/>
        </w:rPr>
      </w:pPr>
      <w:r w:rsidRPr="00FB0D76">
        <w:rPr>
          <w:rFonts w:ascii="Georgia" w:hAnsi="Georgia" w:cs="Times New Roman"/>
          <w:sz w:val="24"/>
          <w:szCs w:val="24"/>
        </w:rPr>
        <w:t>We also generated a histogram to check the Credit Score Distribution.</w:t>
      </w:r>
    </w:p>
    <w:p w14:paraId="20CCD0EB" w14:textId="02A3DE51" w:rsidR="00D24F82" w:rsidRPr="00FB0D76" w:rsidRDefault="41C59F46" w:rsidP="00D24F82">
      <w:pPr>
        <w:rPr>
          <w:rFonts w:ascii="Georgia" w:hAnsi="Georgia" w:cs="Times New Roman"/>
          <w:sz w:val="24"/>
          <w:szCs w:val="24"/>
        </w:rPr>
      </w:pPr>
      <w:r w:rsidRPr="00FB0D76">
        <w:rPr>
          <w:rFonts w:ascii="Georgia" w:hAnsi="Georgia" w:cs="Times New Roman"/>
          <w:sz w:val="24"/>
          <w:szCs w:val="24"/>
        </w:rPr>
        <w:t>The histogram in figure 4 shows a relatively uniform distribution of credit scores ranging from 300 to 850. Each credit score range has approximately 12,000 to 13,000 borrowers. Unlike the typical bell curve shape seen in general populations, this</w:t>
      </w:r>
      <w:r w:rsidR="00D24F82" w:rsidRPr="00FB0D76">
        <w:rPr>
          <w:rFonts w:ascii="Georgia" w:hAnsi="Georgia" w:cs="Times New Roman"/>
          <w:sz w:val="24"/>
          <w:szCs w:val="24"/>
        </w:rPr>
        <w:t xml:space="preserve"> </w:t>
      </w:r>
      <w:r w:rsidRPr="00FB0D76">
        <w:rPr>
          <w:rFonts w:ascii="Georgia" w:hAnsi="Georgia" w:cs="Times New Roman"/>
          <w:sz w:val="24"/>
          <w:szCs w:val="24"/>
        </w:rPr>
        <w:t xml:space="preserve">distribution appears more uniform. This could be intentional for modeling purposes or </w:t>
      </w:r>
      <w:r w:rsidR="00D24F82" w:rsidRPr="00FB0D76">
        <w:rPr>
          <w:rFonts w:ascii="Georgia" w:hAnsi="Georgia" w:cs="Times New Roman"/>
          <w:sz w:val="24"/>
          <w:szCs w:val="24"/>
        </w:rPr>
        <w:t>may reflect the lender's application approval pattern.</w:t>
      </w:r>
    </w:p>
    <w:p w14:paraId="15480934" w14:textId="094E064E" w:rsidR="000569F5" w:rsidRPr="00FB0D76" w:rsidRDefault="00125526" w:rsidP="00D24F82">
      <w:pPr>
        <w:jc w:val="center"/>
        <w:rPr>
          <w:rFonts w:ascii="Georgia" w:hAnsi="Georgia" w:cs="Times New Roman"/>
          <w:sz w:val="24"/>
          <w:szCs w:val="24"/>
        </w:rPr>
      </w:pPr>
      <w:r w:rsidRPr="00FB0D76">
        <w:rPr>
          <w:rFonts w:ascii="Georgia" w:hAnsi="Georgia" w:cs="Times New Roman"/>
          <w:noProof/>
          <w:sz w:val="24"/>
          <w:szCs w:val="24"/>
        </w:rPr>
        <w:drawing>
          <wp:inline distT="0" distB="0" distL="0" distR="0" wp14:anchorId="2D06C9C3" wp14:editId="33958A03">
            <wp:extent cx="5396865" cy="3343275"/>
            <wp:effectExtent l="152400" t="152400" r="343535" b="339725"/>
            <wp:docPr id="7" name="Picture 6" descr="A diagram of a credit score&#10;&#10;AI-generated content may be incorrect.">
              <a:extLst xmlns:a="http://schemas.openxmlformats.org/drawingml/2006/main">
                <a:ext uri="{FF2B5EF4-FFF2-40B4-BE49-F238E27FC236}">
                  <a16:creationId xmlns:a16="http://schemas.microsoft.com/office/drawing/2014/main" id="{55C3C0BD-4225-42C7-6310-646F56B46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credit score&#10;&#10;AI-generated content may be incorrect.">
                      <a:extLst>
                        <a:ext uri="{FF2B5EF4-FFF2-40B4-BE49-F238E27FC236}">
                          <a16:creationId xmlns:a16="http://schemas.microsoft.com/office/drawing/2014/main" id="{55C3C0BD-4225-42C7-6310-646F56B46BDA}"/>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96865" cy="3343275"/>
                    </a:xfrm>
                    <a:prstGeom prst="rect">
                      <a:avLst/>
                    </a:prstGeom>
                    <a:ln>
                      <a:noFill/>
                    </a:ln>
                    <a:effectLst>
                      <a:outerShdw blurRad="292100" dist="139700" dir="2700000" algn="tl" rotWithShape="0">
                        <a:srgbClr val="333333">
                          <a:alpha val="65000"/>
                        </a:srgbClr>
                      </a:outerShdw>
                    </a:effectLst>
                  </pic:spPr>
                </pic:pic>
              </a:graphicData>
            </a:graphic>
          </wp:inline>
        </w:drawing>
      </w:r>
      <w:r w:rsidR="58738ACB" w:rsidRPr="00FB0D76">
        <w:rPr>
          <w:rFonts w:ascii="Georgia" w:hAnsi="Georgia" w:cs="Times New Roman"/>
          <w:sz w:val="24"/>
          <w:szCs w:val="24"/>
        </w:rPr>
        <w:t xml:space="preserve">Figure 5: </w:t>
      </w:r>
      <w:r w:rsidR="47571844" w:rsidRPr="00FB0D76">
        <w:rPr>
          <w:rFonts w:ascii="Georgia" w:hAnsi="Georgia" w:cs="Times New Roman"/>
          <w:sz w:val="24"/>
          <w:szCs w:val="24"/>
        </w:rPr>
        <w:t>Box Plot for Credit Score</w:t>
      </w:r>
    </w:p>
    <w:p w14:paraId="359B5495" w14:textId="2B042101" w:rsidR="00CD5688" w:rsidRPr="00FB0D76" w:rsidRDefault="14143117" w:rsidP="003213E2">
      <w:pPr>
        <w:rPr>
          <w:rFonts w:ascii="Georgia" w:hAnsi="Georgia" w:cs="Times New Roman"/>
          <w:sz w:val="24"/>
          <w:szCs w:val="24"/>
        </w:rPr>
      </w:pPr>
      <w:r w:rsidRPr="00FB0D76">
        <w:rPr>
          <w:rFonts w:ascii="Georgia" w:hAnsi="Georgia" w:cs="Times New Roman"/>
          <w:sz w:val="24"/>
          <w:szCs w:val="24"/>
        </w:rPr>
        <w:t>On the other hand, we have the box plot for Credit Score.</w:t>
      </w:r>
    </w:p>
    <w:p w14:paraId="2308A130" w14:textId="77777777" w:rsidR="00CD5688" w:rsidRPr="00FB0D76" w:rsidRDefault="14143117" w:rsidP="003213E2">
      <w:pPr>
        <w:rPr>
          <w:rFonts w:ascii="Georgia" w:hAnsi="Georgia" w:cs="Times New Roman"/>
          <w:sz w:val="24"/>
          <w:szCs w:val="24"/>
        </w:rPr>
      </w:pPr>
      <w:r w:rsidRPr="00FB0D76">
        <w:rPr>
          <w:rFonts w:ascii="Georgia" w:hAnsi="Georgia" w:cs="Times New Roman"/>
          <w:sz w:val="24"/>
          <w:szCs w:val="24"/>
        </w:rPr>
        <w:t>The median credit score is slightly higher for non-defaulters (0) than for defaulters (1). However, the overlap between the boxes suggests that credit score alone may not be a strong predictor of default risk. Both groups exhibit similar overall ranges and distributions. This similarity is somewhat surprising, as credit scores are traditionally considered strong predictors of default risk.</w:t>
      </w:r>
    </w:p>
    <w:p w14:paraId="6F84F857" w14:textId="4D7B4376" w:rsidR="00D10832" w:rsidRPr="00FB0D76" w:rsidRDefault="00D10832" w:rsidP="003213E2">
      <w:pPr>
        <w:rPr>
          <w:rFonts w:ascii="Georgia" w:hAnsi="Georgia" w:cs="Times New Roman"/>
          <w:sz w:val="24"/>
          <w:szCs w:val="24"/>
        </w:rPr>
      </w:pPr>
    </w:p>
    <w:p w14:paraId="1B73F946" w14:textId="77777777" w:rsidR="00E677FA" w:rsidRPr="00FB0D76" w:rsidRDefault="00E677FA" w:rsidP="003213E2">
      <w:pPr>
        <w:rPr>
          <w:rFonts w:ascii="Georgia" w:hAnsi="Georgia" w:cs="Times New Roman"/>
          <w:sz w:val="24"/>
          <w:szCs w:val="24"/>
        </w:rPr>
      </w:pPr>
    </w:p>
    <w:p w14:paraId="2417189C" w14:textId="77777777" w:rsidR="000E096D" w:rsidRPr="00FB0D76" w:rsidRDefault="000E096D" w:rsidP="003213E2">
      <w:pPr>
        <w:rPr>
          <w:rFonts w:ascii="Georgia" w:hAnsi="Georgia" w:cs="Times New Roman"/>
          <w:sz w:val="24"/>
          <w:szCs w:val="24"/>
        </w:rPr>
      </w:pPr>
    </w:p>
    <w:p w14:paraId="1EA34C99" w14:textId="77777777" w:rsidR="000E096D" w:rsidRPr="00FB0D76" w:rsidRDefault="000E096D" w:rsidP="003213E2">
      <w:pPr>
        <w:jc w:val="center"/>
        <w:rPr>
          <w:rFonts w:ascii="Georgia" w:hAnsi="Georgia" w:cs="Times New Roman"/>
          <w:sz w:val="24"/>
          <w:szCs w:val="24"/>
        </w:rPr>
      </w:pPr>
    </w:p>
    <w:p w14:paraId="54577B7B" w14:textId="77777777" w:rsidR="00D10832" w:rsidRPr="00FB0D76" w:rsidRDefault="00D10832" w:rsidP="003213E2">
      <w:pPr>
        <w:jc w:val="center"/>
        <w:rPr>
          <w:rFonts w:ascii="Georgia" w:hAnsi="Georgia" w:cs="Times New Roman"/>
          <w:sz w:val="24"/>
          <w:szCs w:val="24"/>
        </w:rPr>
      </w:pPr>
    </w:p>
    <w:p w14:paraId="13F9A5F3" w14:textId="4951708C" w:rsidR="000E096D" w:rsidRPr="00FB0D76" w:rsidRDefault="00D10832" w:rsidP="003213E2">
      <w:pPr>
        <w:jc w:val="center"/>
        <w:rPr>
          <w:rFonts w:ascii="Georgia" w:hAnsi="Georgia" w:cs="Times New Roman"/>
          <w:sz w:val="24"/>
          <w:szCs w:val="24"/>
        </w:rPr>
      </w:pPr>
      <w:r w:rsidRPr="00FB0D76">
        <w:rPr>
          <w:rFonts w:ascii="Georgia" w:hAnsi="Georgia" w:cs="Times New Roman"/>
          <w:noProof/>
          <w:sz w:val="24"/>
          <w:szCs w:val="24"/>
        </w:rPr>
        <w:drawing>
          <wp:anchor distT="0" distB="0" distL="114300" distR="114300" simplePos="0" relativeHeight="251658244" behindDoc="0" locked="0" layoutInCell="1" allowOverlap="1" wp14:anchorId="75C05732" wp14:editId="462EDE36">
            <wp:simplePos x="0" y="0"/>
            <wp:positionH relativeFrom="margin">
              <wp:align>right</wp:align>
            </wp:positionH>
            <wp:positionV relativeFrom="paragraph">
              <wp:posOffset>0</wp:posOffset>
            </wp:positionV>
            <wp:extent cx="5943600" cy="4674235"/>
            <wp:effectExtent l="0" t="0" r="0" b="0"/>
            <wp:wrapSquare wrapText="bothSides"/>
            <wp:docPr id="1619135879" name="Picture 1" descr="A blue and red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5879" name="Picture 1" descr="A blue and red chart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674235"/>
                    </a:xfrm>
                    <a:prstGeom prst="rect">
                      <a:avLst/>
                    </a:prstGeom>
                  </pic:spPr>
                </pic:pic>
              </a:graphicData>
            </a:graphic>
          </wp:anchor>
        </w:drawing>
      </w:r>
    </w:p>
    <w:p w14:paraId="607BC444" w14:textId="3AA3BFAB" w:rsidR="000E096D" w:rsidRPr="00FB0D76" w:rsidRDefault="567B04F1" w:rsidP="003213E2">
      <w:pPr>
        <w:jc w:val="center"/>
        <w:rPr>
          <w:rFonts w:ascii="Georgia" w:hAnsi="Georgia" w:cs="Times New Roman"/>
          <w:sz w:val="24"/>
          <w:szCs w:val="24"/>
        </w:rPr>
      </w:pPr>
      <w:r w:rsidRPr="00FB0D76">
        <w:rPr>
          <w:rFonts w:ascii="Georgia" w:hAnsi="Georgia" w:cs="Times New Roman"/>
          <w:sz w:val="24"/>
          <w:szCs w:val="24"/>
        </w:rPr>
        <w:t>Figure 6: Feature Correlation Heatmap</w:t>
      </w:r>
    </w:p>
    <w:p w14:paraId="768FB130" w14:textId="77777777" w:rsidR="006C51D5" w:rsidRPr="00FB0D76" w:rsidRDefault="38E990ED" w:rsidP="003213E2">
      <w:pPr>
        <w:rPr>
          <w:rFonts w:ascii="Georgia" w:hAnsi="Georgia" w:cs="Times New Roman"/>
          <w:sz w:val="24"/>
          <w:szCs w:val="24"/>
        </w:rPr>
      </w:pPr>
      <w:r w:rsidRPr="00FB0D76">
        <w:rPr>
          <w:rFonts w:ascii="Georgia" w:hAnsi="Georgia" w:cs="Times New Roman"/>
          <w:sz w:val="24"/>
          <w:szCs w:val="24"/>
        </w:rPr>
        <w:t xml:space="preserve">Lastly, we generated a </w:t>
      </w:r>
      <w:r w:rsidR="13A4F4F2" w:rsidRPr="00FB0D76">
        <w:rPr>
          <w:rFonts w:ascii="Georgia" w:hAnsi="Georgia" w:cs="Times New Roman"/>
          <w:sz w:val="24"/>
          <w:szCs w:val="24"/>
        </w:rPr>
        <w:t>correlation heatmap to visualize the relationships between various features</w:t>
      </w:r>
      <w:r w:rsidR="31311764" w:rsidRPr="00FB0D76">
        <w:rPr>
          <w:rFonts w:ascii="Georgia" w:hAnsi="Georgia" w:cs="Times New Roman"/>
          <w:sz w:val="24"/>
          <w:szCs w:val="24"/>
        </w:rPr>
        <w:t>.</w:t>
      </w:r>
      <w:r w:rsidR="2F0B6737" w:rsidRPr="00FB0D76">
        <w:rPr>
          <w:rFonts w:ascii="Georgia" w:hAnsi="Georgia"/>
          <w:sz w:val="24"/>
          <w:szCs w:val="24"/>
        </w:rPr>
        <w:t xml:space="preserve"> </w:t>
      </w:r>
      <w:r w:rsidR="2F0B6737" w:rsidRPr="00FB0D76">
        <w:rPr>
          <w:rFonts w:ascii="Georgia" w:hAnsi="Georgia" w:cs="Times New Roman"/>
          <w:sz w:val="24"/>
          <w:szCs w:val="24"/>
        </w:rPr>
        <w:t xml:space="preserve">The correlation heatmap in figure 6, reveals minimal interdependence among the variables in this credit dataset, with most correlation coefficients hovering near zero. Regarding loan default prediction, no single feature demonstrates a strong linear relationship with default status. </w:t>
      </w:r>
    </w:p>
    <w:p w14:paraId="28BE68A1" w14:textId="28D372D9" w:rsidR="00C9009C" w:rsidRPr="00FB0D76" w:rsidRDefault="2F0B6737" w:rsidP="003213E2">
      <w:pPr>
        <w:rPr>
          <w:rFonts w:ascii="Georgia" w:hAnsi="Georgia" w:cs="Times New Roman"/>
          <w:sz w:val="24"/>
          <w:szCs w:val="24"/>
        </w:rPr>
      </w:pPr>
      <w:r w:rsidRPr="00FB0D76">
        <w:rPr>
          <w:rFonts w:ascii="Georgia" w:hAnsi="Georgia" w:cs="Times New Roman"/>
          <w:sz w:val="24"/>
          <w:szCs w:val="24"/>
        </w:rPr>
        <w:t>The most notable correlations with default are Age (-0.17), Interest Rate (0.13), Income (-0.10), and Months Employed (-0.10). These modest correlations suggest that younger borrowers, those with higher interest rates, lower incomes, and shorter employment durations face slightly elevated default risks. Independence among predictor variables is advantageous for modeling purposes, as it reduces multicollinearity concerns. However, the weak individual correlations with default status indicate that effective default prediction would likely require more sophisticated modeling approaches that can capture non-linear relationships or interactions between variables, rather than relying on simple linear correlations. The overall pattern suggests that loan default behavior is complex and influenced by subtle combinations of factors rather than dominated by any individual characteristic.</w:t>
      </w:r>
      <w:r w:rsidR="31311764" w:rsidRPr="00FB0D76">
        <w:rPr>
          <w:rFonts w:ascii="Georgia" w:hAnsi="Georgia" w:cs="Times New Roman"/>
          <w:sz w:val="24"/>
          <w:szCs w:val="24"/>
        </w:rPr>
        <w:t xml:space="preserve"> </w:t>
      </w:r>
    </w:p>
    <w:p w14:paraId="198E57B8" w14:textId="7717CEA1" w:rsidR="002A31CE" w:rsidRPr="00FB0D76" w:rsidRDefault="003F3DA9" w:rsidP="003213E2">
      <w:pPr>
        <w:rPr>
          <w:rFonts w:ascii="Georgia" w:hAnsi="Georgia" w:cs="Times New Roman"/>
          <w:sz w:val="24"/>
          <w:szCs w:val="24"/>
        </w:rPr>
      </w:pPr>
      <w:r w:rsidRPr="00FB0D76">
        <w:rPr>
          <w:rFonts w:ascii="Georgia" w:hAnsi="Georgia" w:cs="Times New Roman"/>
          <w:noProof/>
          <w:sz w:val="24"/>
          <w:szCs w:val="24"/>
        </w:rPr>
        <w:drawing>
          <wp:anchor distT="0" distB="0" distL="114300" distR="114300" simplePos="0" relativeHeight="251658245" behindDoc="0" locked="0" layoutInCell="1" allowOverlap="1" wp14:anchorId="4898F558" wp14:editId="15C8FCC8">
            <wp:simplePos x="0" y="0"/>
            <wp:positionH relativeFrom="margin">
              <wp:align>center</wp:align>
            </wp:positionH>
            <wp:positionV relativeFrom="paragraph">
              <wp:posOffset>205740</wp:posOffset>
            </wp:positionV>
            <wp:extent cx="6362700" cy="6190615"/>
            <wp:effectExtent l="0" t="0" r="0" b="0"/>
            <wp:wrapSquare wrapText="bothSides"/>
            <wp:docPr id="795214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4713"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63018" cy="6191044"/>
                    </a:xfrm>
                    <a:prstGeom prst="rect">
                      <a:avLst/>
                    </a:prstGeom>
                  </pic:spPr>
                </pic:pic>
              </a:graphicData>
            </a:graphic>
            <wp14:sizeRelH relativeFrom="margin">
              <wp14:pctWidth>0</wp14:pctWidth>
            </wp14:sizeRelH>
            <wp14:sizeRelV relativeFrom="margin">
              <wp14:pctHeight>0</wp14:pctHeight>
            </wp14:sizeRelV>
          </wp:anchor>
        </w:drawing>
      </w:r>
    </w:p>
    <w:p w14:paraId="64F23A3E" w14:textId="37845BA2" w:rsidR="003F3DA9" w:rsidRPr="00FB0D76" w:rsidRDefault="3CA86D0F" w:rsidP="00D24F82">
      <w:pPr>
        <w:jc w:val="center"/>
        <w:rPr>
          <w:rFonts w:ascii="Georgia" w:hAnsi="Georgia" w:cs="Times New Roman"/>
          <w:sz w:val="24"/>
          <w:szCs w:val="24"/>
        </w:rPr>
      </w:pPr>
      <w:r w:rsidRPr="00FB0D76">
        <w:rPr>
          <w:rFonts w:ascii="Georgia" w:hAnsi="Georgia" w:cs="Times New Roman"/>
          <w:sz w:val="24"/>
          <w:szCs w:val="24"/>
        </w:rPr>
        <w:t>Figure 7: Simplified Metadata</w:t>
      </w:r>
    </w:p>
    <w:p w14:paraId="7D603258" w14:textId="77777777" w:rsidR="00D24F82" w:rsidRPr="00FB0D76" w:rsidRDefault="00D24F82" w:rsidP="003213E2">
      <w:pPr>
        <w:rPr>
          <w:rFonts w:ascii="Georgia" w:hAnsi="Georgia" w:cs="Times New Roman"/>
          <w:sz w:val="24"/>
          <w:szCs w:val="24"/>
        </w:rPr>
      </w:pPr>
    </w:p>
    <w:p w14:paraId="12BA4C3E" w14:textId="197ADFB7" w:rsidR="00DA5970" w:rsidRPr="00FB0D76" w:rsidRDefault="0185BD93" w:rsidP="003213E2">
      <w:pPr>
        <w:rPr>
          <w:rFonts w:ascii="Georgia" w:hAnsi="Georgia" w:cs="Times New Roman"/>
          <w:sz w:val="24"/>
          <w:szCs w:val="24"/>
        </w:rPr>
      </w:pPr>
      <w:r w:rsidRPr="00FB0D76">
        <w:rPr>
          <w:rFonts w:ascii="Georgia" w:hAnsi="Georgia" w:cs="Times New Roman"/>
          <w:sz w:val="24"/>
          <w:szCs w:val="24"/>
        </w:rPr>
        <w:t xml:space="preserve">The loan default dataset metadata visualization process involved transforming complex JSON metadata into an accessible interactive interface. We analyzed the JSON file to extract key information (dataset details, 18 fields with descriptions, file distribution, and keywords), then designed a collapsible panel interface using React to organize this information logically. The implementation uses </w:t>
      </w:r>
      <w:proofErr w:type="spellStart"/>
      <w:r w:rsidRPr="00FB0D76">
        <w:rPr>
          <w:rFonts w:ascii="Georgia" w:hAnsi="Georgia" w:cs="Times New Roman"/>
          <w:sz w:val="24"/>
          <w:szCs w:val="24"/>
        </w:rPr>
        <w:t>React's</w:t>
      </w:r>
      <w:proofErr w:type="spellEnd"/>
      <w:r w:rsidRPr="00FB0D76">
        <w:rPr>
          <w:rFonts w:ascii="Georgia" w:hAnsi="Georgia" w:cs="Times New Roman"/>
          <w:sz w:val="24"/>
          <w:szCs w:val="24"/>
        </w:rPr>
        <w:t xml:space="preserve"> </w:t>
      </w:r>
      <w:proofErr w:type="spellStart"/>
      <w:r w:rsidRPr="00FB0D76">
        <w:rPr>
          <w:rFonts w:ascii="Georgia" w:hAnsi="Georgia" w:cs="Times New Roman"/>
          <w:sz w:val="24"/>
          <w:szCs w:val="24"/>
        </w:rPr>
        <w:t>useState</w:t>
      </w:r>
      <w:proofErr w:type="spellEnd"/>
      <w:r w:rsidRPr="00FB0D76">
        <w:rPr>
          <w:rFonts w:ascii="Georgia" w:hAnsi="Georgia" w:cs="Times New Roman"/>
          <w:sz w:val="24"/>
          <w:szCs w:val="24"/>
        </w:rPr>
        <w:t xml:space="preserve"> hook to manage section visibility, presents fields in a structured table, and employs consistent styling with appropriate color-coding and typography. This approach converts raw metadata into a visually intuitive format, establishing clear information hierarchy and allowing users to focus on specific aspects of the dataset structure, ultimately making it easier for stakeholders to understand the available data for loan default prediction modeling.</w:t>
      </w:r>
    </w:p>
    <w:p w14:paraId="676C1C83" w14:textId="5517D4F8" w:rsidR="0080201A" w:rsidRPr="00FB0D76" w:rsidRDefault="0080201A" w:rsidP="003213E2">
      <w:pPr>
        <w:rPr>
          <w:rFonts w:ascii="Georgia" w:hAnsi="Georgia" w:cs="Times New Roman"/>
          <w:sz w:val="24"/>
          <w:szCs w:val="24"/>
        </w:rPr>
      </w:pPr>
    </w:p>
    <w:p w14:paraId="6283C34D" w14:textId="599A7454" w:rsidR="00D24F82" w:rsidRPr="00FB0D76" w:rsidRDefault="005D2429" w:rsidP="00D24F82">
      <w:pPr>
        <w:pStyle w:val="Heading2"/>
      </w:pPr>
      <w:r>
        <w:t xml:space="preserve">3B) </w:t>
      </w:r>
      <w:r w:rsidR="00D24F82" w:rsidRPr="00FB0D76">
        <w:t>Management of the presentation</w:t>
      </w:r>
    </w:p>
    <w:p w14:paraId="7E647C99" w14:textId="63B6271C" w:rsidR="006C7AAB" w:rsidRDefault="00CD390F" w:rsidP="006C7AAB">
      <w:r w:rsidRPr="00CD390F">
        <w:rPr>
          <w:rFonts w:ascii="Georgia" w:hAnsi="Georgia" w:cs="Times New Roman"/>
          <w:sz w:val="24"/>
          <w:szCs w:val="24"/>
        </w:rPr>
        <w:t xml:space="preserve">For the management of our presentation and visualization products, we documented all progress and updates collaboratively using a shared </w:t>
      </w:r>
      <w:proofErr w:type="spellStart"/>
      <w:r w:rsidRPr="00CD390F">
        <w:rPr>
          <w:rFonts w:ascii="Georgia" w:hAnsi="Georgia" w:cs="Times New Roman"/>
          <w:sz w:val="24"/>
          <w:szCs w:val="24"/>
        </w:rPr>
        <w:t>Jupyter</w:t>
      </w:r>
      <w:proofErr w:type="spellEnd"/>
      <w:r w:rsidRPr="00CD390F">
        <w:rPr>
          <w:rFonts w:ascii="Georgia" w:hAnsi="Georgia" w:cs="Times New Roman"/>
          <w:sz w:val="24"/>
          <w:szCs w:val="24"/>
        </w:rPr>
        <w:t xml:space="preserve"> Notebook environment. This allowed all six team members to contribute seamlessly, track changes, and maintain consistent metadata for our figures, tables, and analyses. </w:t>
      </w:r>
      <w:r w:rsidR="006C7AAB" w:rsidRPr="006C7AAB">
        <w:rPr>
          <w:rFonts w:ascii="Georgia" w:hAnsi="Georgia" w:cs="Times New Roman"/>
          <w:sz w:val="24"/>
          <w:szCs w:val="24"/>
        </w:rPr>
        <w:t xml:space="preserve">The use of </w:t>
      </w:r>
      <w:proofErr w:type="spellStart"/>
      <w:r w:rsidR="006C7AAB" w:rsidRPr="006C7AAB">
        <w:rPr>
          <w:rFonts w:ascii="Georgia" w:hAnsi="Georgia" w:cs="Times New Roman"/>
          <w:sz w:val="24"/>
          <w:szCs w:val="24"/>
        </w:rPr>
        <w:t>Jupyter</w:t>
      </w:r>
      <w:proofErr w:type="spellEnd"/>
      <w:r w:rsidR="006C7AAB" w:rsidRPr="006C7AAB">
        <w:rPr>
          <w:rFonts w:ascii="Georgia" w:hAnsi="Georgia" w:cs="Times New Roman"/>
          <w:sz w:val="24"/>
          <w:szCs w:val="24"/>
        </w:rPr>
        <w:t xml:space="preserve"> Notebook ensured that our project remained organized, transparent, and easily accessible throughout the development process, while maintaining detailed notes and metadata for each visualization helped us interpret results and refine our modeling strategies.</w:t>
      </w:r>
    </w:p>
    <w:p w14:paraId="2F72ABBE" w14:textId="43ECD264" w:rsidR="00D24F82" w:rsidRPr="00FB0D76" w:rsidRDefault="005D2429" w:rsidP="006C7AAB">
      <w:pPr>
        <w:pStyle w:val="Heading2"/>
      </w:pPr>
      <w:r>
        <w:t xml:space="preserve">3C) </w:t>
      </w:r>
      <w:r w:rsidR="00D24F82" w:rsidRPr="00FB0D76">
        <w:t>How the Visualization meets the goal</w:t>
      </w:r>
    </w:p>
    <w:p w14:paraId="20E89D18" w14:textId="29D5945C" w:rsidR="00D24F82" w:rsidRPr="00FB0D76" w:rsidRDefault="27F6343D" w:rsidP="00D24F82">
      <w:pPr>
        <w:rPr>
          <w:rFonts w:ascii="Georgia" w:hAnsi="Georgia" w:cs="Times New Roman"/>
          <w:sz w:val="24"/>
          <w:szCs w:val="24"/>
        </w:rPr>
      </w:pPr>
      <w:r w:rsidRPr="00FB0D76">
        <w:rPr>
          <w:rFonts w:ascii="Georgia" w:hAnsi="Georgia" w:cs="Times New Roman"/>
          <w:sz w:val="24"/>
          <w:szCs w:val="24"/>
        </w:rPr>
        <w:t xml:space="preserve">The visualizations and presentation are well-aligned with the goal of exploring the factors that impact loan defaults. The bar chart highlights the class imbalance within the dataset, pointing out the need to account for this issue when building predictive models to avoid skewed predictions. The boxplots clearly show important trends, such as the link between income, loan amounts, and the likelihood of default, revealing that higher loan amounts and lower incomes tend to correlate with a higher risk of default. The histograms and boxplots of credit scores also offer valuable insights into the spread of credit scores among defaulters and non-defaulters. While credit scores are generally a useful predictor, the data suggests it may not be a decisive factor on its own. </w:t>
      </w:r>
      <w:r w:rsidR="72513D92" w:rsidRPr="00FB0D76">
        <w:rPr>
          <w:rFonts w:ascii="Georgia" w:hAnsi="Georgia" w:cs="Times New Roman"/>
          <w:sz w:val="24"/>
          <w:szCs w:val="24"/>
        </w:rPr>
        <w:t xml:space="preserve">Additionally, the correlation heatmap shows weak correlations with default status, suggesting that more sophisticated modeling approaches are necessary to capture complex relationships between the features. </w:t>
      </w:r>
      <w:r w:rsidRPr="00FB0D76">
        <w:rPr>
          <w:rFonts w:ascii="Georgia" w:hAnsi="Georgia" w:cs="Times New Roman"/>
          <w:sz w:val="24"/>
          <w:szCs w:val="24"/>
        </w:rPr>
        <w:t>Together, these visualizations help shape our approach to refining the model and handling the data more effectively.</w:t>
      </w:r>
    </w:p>
    <w:p w14:paraId="762A4760" w14:textId="559AED98" w:rsidR="004461C1" w:rsidRPr="00FB0D76" w:rsidRDefault="004461C1" w:rsidP="00D24F82">
      <w:pPr>
        <w:rPr>
          <w:rFonts w:ascii="Georgia" w:hAnsi="Georgia" w:cs="Times New Roman"/>
          <w:sz w:val="24"/>
          <w:szCs w:val="24"/>
        </w:rPr>
      </w:pPr>
    </w:p>
    <w:p w14:paraId="1A02BD7D" w14:textId="287BA05B" w:rsidR="00D24F82" w:rsidRPr="00FB0D76" w:rsidRDefault="005D2429" w:rsidP="00D24F82">
      <w:pPr>
        <w:pStyle w:val="Heading1"/>
        <w:rPr>
          <w:szCs w:val="32"/>
        </w:rPr>
      </w:pPr>
      <w:r>
        <w:rPr>
          <w:szCs w:val="32"/>
        </w:rPr>
        <w:t xml:space="preserve">4) </w:t>
      </w:r>
      <w:r w:rsidR="00D24F82" w:rsidRPr="00FB0D76">
        <w:rPr>
          <w:szCs w:val="32"/>
        </w:rPr>
        <w:t>Overall DAta Management Plan</w:t>
      </w:r>
    </w:p>
    <w:p w14:paraId="166EA094" w14:textId="10D7189E" w:rsidR="00D24F82" w:rsidRPr="00FB0D76" w:rsidRDefault="003E0463" w:rsidP="00D24F82">
      <w:pPr>
        <w:pStyle w:val="Heading2"/>
        <w:rPr>
          <w:sz w:val="26"/>
          <w:szCs w:val="26"/>
        </w:rPr>
      </w:pPr>
      <w:r>
        <w:rPr>
          <w:sz w:val="26"/>
          <w:szCs w:val="26"/>
        </w:rPr>
        <w:t xml:space="preserve">A) </w:t>
      </w:r>
      <w:r w:rsidR="46C469ED" w:rsidRPr="00FB0D76">
        <w:rPr>
          <w:sz w:val="26"/>
          <w:szCs w:val="26"/>
        </w:rPr>
        <w:t>Creation of Logical Collections</w:t>
      </w:r>
    </w:p>
    <w:p w14:paraId="414CD822" w14:textId="748110CE" w:rsidR="004461C1" w:rsidRPr="00FB0D76" w:rsidRDefault="46C469ED" w:rsidP="003213E2">
      <w:pPr>
        <w:rPr>
          <w:rFonts w:ascii="Georgia" w:hAnsi="Georgia" w:cs="Times New Roman"/>
          <w:sz w:val="24"/>
          <w:szCs w:val="24"/>
        </w:rPr>
      </w:pPr>
      <w:r w:rsidRPr="00FB0D76">
        <w:rPr>
          <w:rFonts w:ascii="Georgia" w:hAnsi="Georgia" w:cs="Times New Roman"/>
          <w:sz w:val="24"/>
          <w:szCs w:val="24"/>
        </w:rPr>
        <w:t xml:space="preserve">The dataset consists of borrower records that can be categorized into logical groups—demographics, finances, credit history, and loan amount. </w:t>
      </w:r>
    </w:p>
    <w:p w14:paraId="23410B50" w14:textId="695AE38E" w:rsidR="004461C1" w:rsidRPr="00FB0D76" w:rsidRDefault="46C469ED" w:rsidP="003213E2">
      <w:pPr>
        <w:rPr>
          <w:rFonts w:ascii="Georgia" w:hAnsi="Georgia" w:cs="Times New Roman"/>
          <w:sz w:val="24"/>
          <w:szCs w:val="24"/>
        </w:rPr>
      </w:pPr>
      <w:r w:rsidRPr="00FB0D76">
        <w:rPr>
          <w:rFonts w:ascii="Georgia" w:hAnsi="Georgia" w:cs="Times New Roman"/>
          <w:sz w:val="24"/>
          <w:szCs w:val="24"/>
        </w:rPr>
        <w:t>Physical Data Handling: The dataset is in CSV format. We’</w:t>
      </w:r>
      <w:r w:rsidR="188FE974" w:rsidRPr="00FB0D76">
        <w:rPr>
          <w:rFonts w:ascii="Georgia" w:hAnsi="Georgia" w:cs="Times New Roman"/>
          <w:sz w:val="24"/>
          <w:szCs w:val="24"/>
        </w:rPr>
        <w:t>ve used</w:t>
      </w:r>
      <w:r w:rsidRPr="00FB0D76">
        <w:rPr>
          <w:rFonts w:ascii="Georgia" w:hAnsi="Georgia" w:cs="Times New Roman"/>
          <w:sz w:val="24"/>
          <w:szCs w:val="24"/>
        </w:rPr>
        <w:t xml:space="preserve"> version control via GitHub, and backup to OneDrive/Google Drive. Replication across team environments ensures integrity and efficient model training. </w:t>
      </w:r>
    </w:p>
    <w:p w14:paraId="515C4891" w14:textId="3326FB9F" w:rsidR="00D24F82" w:rsidRPr="00FB0D76" w:rsidRDefault="00DE639E" w:rsidP="00D24F82">
      <w:pPr>
        <w:pStyle w:val="Heading2"/>
        <w:rPr>
          <w:sz w:val="26"/>
          <w:szCs w:val="26"/>
        </w:rPr>
      </w:pPr>
      <w:r>
        <w:rPr>
          <w:sz w:val="26"/>
          <w:szCs w:val="26"/>
        </w:rPr>
        <w:t xml:space="preserve">B) </w:t>
      </w:r>
      <w:r w:rsidR="46C469ED" w:rsidRPr="00FB0D76">
        <w:rPr>
          <w:sz w:val="26"/>
          <w:szCs w:val="26"/>
        </w:rPr>
        <w:t>Physical Data Handlin</w:t>
      </w:r>
      <w:r w:rsidR="00D24F82" w:rsidRPr="00FB0D76">
        <w:rPr>
          <w:sz w:val="26"/>
          <w:szCs w:val="26"/>
        </w:rPr>
        <w:t>g</w:t>
      </w:r>
    </w:p>
    <w:p w14:paraId="56B47E0D" w14:textId="5760C160" w:rsidR="00D24F82" w:rsidRPr="00FB0D76" w:rsidRDefault="46C469ED" w:rsidP="003213E2">
      <w:pPr>
        <w:rPr>
          <w:rFonts w:ascii="Georgia" w:hAnsi="Georgia" w:cs="Times New Roman"/>
          <w:sz w:val="24"/>
          <w:szCs w:val="24"/>
        </w:rPr>
      </w:pPr>
      <w:r w:rsidRPr="00FB0D76">
        <w:rPr>
          <w:rFonts w:ascii="Georgia" w:hAnsi="Georgia" w:cs="Times New Roman"/>
          <w:sz w:val="24"/>
          <w:szCs w:val="24"/>
        </w:rPr>
        <w:t xml:space="preserve"> The dataset is in CSV format. We’re using version control via GitHub, and backup to OneDrive/Google Drive. Replication across team environments ensures integrity and efficient model training. </w:t>
      </w:r>
    </w:p>
    <w:p w14:paraId="090D4046" w14:textId="1D32442F" w:rsidR="00D24F82" w:rsidRPr="00FB0D76" w:rsidRDefault="008A2675" w:rsidP="00D24F82">
      <w:pPr>
        <w:pStyle w:val="Heading2"/>
        <w:rPr>
          <w:sz w:val="26"/>
          <w:szCs w:val="26"/>
        </w:rPr>
      </w:pPr>
      <w:r>
        <w:rPr>
          <w:sz w:val="26"/>
          <w:szCs w:val="26"/>
        </w:rPr>
        <w:t xml:space="preserve">C) </w:t>
      </w:r>
      <w:r w:rsidR="46C469ED" w:rsidRPr="00FB0D76">
        <w:rPr>
          <w:sz w:val="26"/>
          <w:szCs w:val="26"/>
        </w:rPr>
        <w:t>Interoperability Support</w:t>
      </w:r>
    </w:p>
    <w:p w14:paraId="0923B1C8" w14:textId="5210A813" w:rsidR="00D24F82" w:rsidRPr="00FB0D76" w:rsidRDefault="46C469ED" w:rsidP="003213E2">
      <w:pPr>
        <w:rPr>
          <w:rStyle w:val="Heading2Char"/>
          <w:sz w:val="26"/>
          <w:szCs w:val="26"/>
        </w:rPr>
      </w:pPr>
      <w:r w:rsidRPr="00FB0D76">
        <w:rPr>
          <w:rFonts w:ascii="Georgia" w:hAnsi="Georgia" w:cs="Times New Roman"/>
          <w:sz w:val="24"/>
          <w:szCs w:val="24"/>
        </w:rPr>
        <w:t>Our project integrates the Kaggle dataset with potential additional sources such as credit bureau data. Data formats such as CSV and JSON ensure compatibility with statistical Software like Python (Pandas, Matplotlib) and R. Metadata also aligns with the standards provided my schema.org.</w:t>
      </w:r>
    </w:p>
    <w:p w14:paraId="3E6FD0A8" w14:textId="3CC2EE07" w:rsidR="00D24F82" w:rsidRPr="00FB0D76" w:rsidRDefault="008A2675" w:rsidP="00D24F82">
      <w:pPr>
        <w:pStyle w:val="Heading2"/>
        <w:rPr>
          <w:sz w:val="26"/>
          <w:szCs w:val="26"/>
        </w:rPr>
      </w:pPr>
      <w:r>
        <w:rPr>
          <w:sz w:val="26"/>
          <w:szCs w:val="26"/>
        </w:rPr>
        <w:t xml:space="preserve">D) </w:t>
      </w:r>
      <w:r w:rsidR="00D24F82" w:rsidRPr="00FB0D76">
        <w:rPr>
          <w:sz w:val="26"/>
          <w:szCs w:val="26"/>
        </w:rPr>
        <w:t>Security Support</w:t>
      </w:r>
    </w:p>
    <w:p w14:paraId="2BB7F3B1" w14:textId="51DC035A" w:rsidR="004461C1" w:rsidRPr="00FB0D76" w:rsidRDefault="0D011AAE" w:rsidP="003213E2">
      <w:pPr>
        <w:rPr>
          <w:rFonts w:ascii="Georgia" w:hAnsi="Georgia" w:cs="Times New Roman"/>
          <w:sz w:val="24"/>
          <w:szCs w:val="24"/>
        </w:rPr>
      </w:pPr>
      <w:r w:rsidRPr="00FB0D76">
        <w:rPr>
          <w:rFonts w:ascii="Georgia" w:hAnsi="Georgia" w:cs="Times New Roman"/>
          <w:sz w:val="24"/>
          <w:szCs w:val="24"/>
        </w:rPr>
        <w:t>Access to data is strictly limited to team members with permission. We use</w:t>
      </w:r>
      <w:r w:rsidR="156BA24A" w:rsidRPr="00FB0D76">
        <w:rPr>
          <w:rFonts w:ascii="Georgia" w:hAnsi="Georgia" w:cs="Times New Roman"/>
          <w:sz w:val="24"/>
          <w:szCs w:val="24"/>
        </w:rPr>
        <w:t>d</w:t>
      </w:r>
      <w:r w:rsidRPr="00FB0D76">
        <w:rPr>
          <w:rFonts w:ascii="Georgia" w:hAnsi="Georgia" w:cs="Times New Roman"/>
          <w:sz w:val="24"/>
          <w:szCs w:val="24"/>
        </w:rPr>
        <w:t xml:space="preserve"> GitHub's privacy settings to ensure that borrower information remains secure. To build trust in our loan default predictions, we </w:t>
      </w:r>
      <w:r w:rsidR="505C0C07" w:rsidRPr="00FB0D76">
        <w:rPr>
          <w:rFonts w:ascii="Georgia" w:hAnsi="Georgia" w:cs="Times New Roman"/>
          <w:sz w:val="24"/>
          <w:szCs w:val="24"/>
        </w:rPr>
        <w:t xml:space="preserve">have </w:t>
      </w:r>
      <w:r w:rsidRPr="00FB0D76">
        <w:rPr>
          <w:rFonts w:ascii="Georgia" w:hAnsi="Georgia" w:cs="Times New Roman"/>
          <w:sz w:val="24"/>
          <w:szCs w:val="24"/>
        </w:rPr>
        <w:t>also document</w:t>
      </w:r>
      <w:r w:rsidR="3E90BCE4" w:rsidRPr="00FB0D76">
        <w:rPr>
          <w:rFonts w:ascii="Georgia" w:hAnsi="Georgia" w:cs="Times New Roman"/>
          <w:sz w:val="24"/>
          <w:szCs w:val="24"/>
        </w:rPr>
        <w:t>ed</w:t>
      </w:r>
      <w:r w:rsidRPr="00FB0D76">
        <w:rPr>
          <w:rFonts w:ascii="Georgia" w:hAnsi="Georgia" w:cs="Times New Roman"/>
          <w:sz w:val="24"/>
          <w:szCs w:val="24"/>
        </w:rPr>
        <w:t xml:space="preserve"> every action and </w:t>
      </w:r>
      <w:r w:rsidR="12CF56B7" w:rsidRPr="00FB0D76">
        <w:rPr>
          <w:rFonts w:ascii="Georgia" w:hAnsi="Georgia" w:cs="Times New Roman"/>
          <w:sz w:val="24"/>
          <w:szCs w:val="24"/>
        </w:rPr>
        <w:t>verified</w:t>
      </w:r>
      <w:r w:rsidRPr="00FB0D76">
        <w:rPr>
          <w:rFonts w:ascii="Georgia" w:hAnsi="Georgia" w:cs="Times New Roman"/>
          <w:sz w:val="24"/>
          <w:szCs w:val="24"/>
        </w:rPr>
        <w:t xml:space="preserve"> all changes made to the data. </w:t>
      </w:r>
    </w:p>
    <w:p w14:paraId="66208FC3" w14:textId="03A9FCCB" w:rsidR="00D24F82" w:rsidRPr="00FB0D76" w:rsidRDefault="008A2675" w:rsidP="00D24F82">
      <w:pPr>
        <w:pStyle w:val="Heading2"/>
        <w:rPr>
          <w:sz w:val="26"/>
          <w:szCs w:val="26"/>
        </w:rPr>
      </w:pPr>
      <w:r>
        <w:rPr>
          <w:sz w:val="26"/>
          <w:szCs w:val="26"/>
        </w:rPr>
        <w:t xml:space="preserve">E) </w:t>
      </w:r>
      <w:r w:rsidR="0D011AAE" w:rsidRPr="00FB0D76">
        <w:rPr>
          <w:sz w:val="26"/>
          <w:szCs w:val="26"/>
        </w:rPr>
        <w:t>Data Ownership</w:t>
      </w:r>
    </w:p>
    <w:p w14:paraId="7F55E6F2" w14:textId="396801F9" w:rsidR="004461C1" w:rsidRPr="00FB0D76" w:rsidRDefault="0D011AAE" w:rsidP="003213E2">
      <w:pPr>
        <w:rPr>
          <w:rFonts w:ascii="Georgia" w:hAnsi="Georgia" w:cs="Times New Roman"/>
          <w:sz w:val="24"/>
          <w:szCs w:val="24"/>
        </w:rPr>
      </w:pPr>
      <w:r w:rsidRPr="00FB0D76">
        <w:rPr>
          <w:rFonts w:ascii="Georgia" w:hAnsi="Georgia" w:cs="Times New Roman"/>
          <w:sz w:val="24"/>
          <w:szCs w:val="24"/>
        </w:rPr>
        <w:t>The original dataset is owned and maintained by Coursera. We downloaded the copy hosted by Kaggle. Our team ensure</w:t>
      </w:r>
      <w:r w:rsidR="03134D2C" w:rsidRPr="00FB0D76">
        <w:rPr>
          <w:rFonts w:ascii="Georgia" w:hAnsi="Georgia" w:cs="Times New Roman"/>
          <w:sz w:val="24"/>
          <w:szCs w:val="24"/>
        </w:rPr>
        <w:t>d</w:t>
      </w:r>
      <w:r w:rsidRPr="00FB0D76">
        <w:rPr>
          <w:rFonts w:ascii="Georgia" w:hAnsi="Georgia" w:cs="Times New Roman"/>
          <w:sz w:val="24"/>
          <w:szCs w:val="24"/>
        </w:rPr>
        <w:t xml:space="preserve"> data quality and cleaning, with the leader overseeing interpretation. This guarantee</w:t>
      </w:r>
      <w:r w:rsidR="3FFDB7C3" w:rsidRPr="00FB0D76">
        <w:rPr>
          <w:rFonts w:ascii="Georgia" w:hAnsi="Georgia" w:cs="Times New Roman"/>
          <w:sz w:val="24"/>
          <w:szCs w:val="24"/>
        </w:rPr>
        <w:t>d</w:t>
      </w:r>
      <w:r w:rsidRPr="00FB0D76">
        <w:rPr>
          <w:rFonts w:ascii="Georgia" w:hAnsi="Georgia" w:cs="Times New Roman"/>
          <w:sz w:val="24"/>
          <w:szCs w:val="24"/>
        </w:rPr>
        <w:t xml:space="preserve"> reliable models and accurate, well-informed decisions. </w:t>
      </w:r>
    </w:p>
    <w:p w14:paraId="240AA131" w14:textId="22570791" w:rsidR="00D24F82" w:rsidRPr="00FB0D76" w:rsidRDefault="008A2675" w:rsidP="00D24F82">
      <w:pPr>
        <w:pStyle w:val="Heading2"/>
        <w:rPr>
          <w:sz w:val="26"/>
          <w:szCs w:val="26"/>
        </w:rPr>
      </w:pPr>
      <w:r>
        <w:rPr>
          <w:sz w:val="26"/>
          <w:szCs w:val="26"/>
        </w:rPr>
        <w:t xml:space="preserve">F) </w:t>
      </w:r>
      <w:r w:rsidR="0D011AAE" w:rsidRPr="00FB0D76">
        <w:rPr>
          <w:sz w:val="26"/>
          <w:szCs w:val="26"/>
        </w:rPr>
        <w:t>Metadata Collection, Management, and Access</w:t>
      </w:r>
    </w:p>
    <w:p w14:paraId="6E3DDFC3" w14:textId="4D9CD03E" w:rsidR="004461C1" w:rsidRPr="00FB0D76" w:rsidRDefault="0D011AAE" w:rsidP="003213E2">
      <w:pPr>
        <w:rPr>
          <w:rFonts w:ascii="Georgia" w:hAnsi="Georgia" w:cs="Times New Roman"/>
          <w:sz w:val="24"/>
          <w:szCs w:val="24"/>
        </w:rPr>
      </w:pPr>
      <w:r w:rsidRPr="00FB0D76">
        <w:rPr>
          <w:rFonts w:ascii="Georgia" w:hAnsi="Georgia" w:cs="Times New Roman"/>
          <w:sz w:val="24"/>
          <w:szCs w:val="24"/>
        </w:rPr>
        <w:t>The metadata for the dataset included column descriptions, data provenance, and change history. A</w:t>
      </w:r>
      <w:r w:rsidR="15D0E7F6" w:rsidRPr="00FB0D76">
        <w:rPr>
          <w:rFonts w:ascii="Georgia" w:hAnsi="Georgia" w:cs="Times New Roman"/>
          <w:sz w:val="24"/>
          <w:szCs w:val="24"/>
        </w:rPr>
        <w:t>lso, u</w:t>
      </w:r>
      <w:r w:rsidR="63494A3A" w:rsidRPr="00FB0D76">
        <w:rPr>
          <w:rFonts w:ascii="Georgia" w:hAnsi="Georgia" w:cs="Times New Roman"/>
          <w:sz w:val="24"/>
          <w:szCs w:val="24"/>
        </w:rPr>
        <w:t>sing</w:t>
      </w:r>
      <w:r w:rsidR="135D2D7D" w:rsidRPr="00FB0D76">
        <w:rPr>
          <w:rFonts w:ascii="Georgia" w:hAnsi="Georgia" w:cs="Times New Roman"/>
          <w:sz w:val="24"/>
          <w:szCs w:val="24"/>
        </w:rPr>
        <w:t xml:space="preserve"> React we made it user friendly.</w:t>
      </w:r>
    </w:p>
    <w:p w14:paraId="38470EF4" w14:textId="7FC9F973" w:rsidR="00D24F82" w:rsidRPr="00FB0D76" w:rsidRDefault="008A2675" w:rsidP="00D24F82">
      <w:pPr>
        <w:pStyle w:val="Heading2"/>
        <w:rPr>
          <w:sz w:val="26"/>
          <w:szCs w:val="26"/>
        </w:rPr>
      </w:pPr>
      <w:r>
        <w:rPr>
          <w:sz w:val="26"/>
          <w:szCs w:val="26"/>
        </w:rPr>
        <w:t xml:space="preserve">G) </w:t>
      </w:r>
      <w:r w:rsidR="0D011AAE" w:rsidRPr="00FB0D76">
        <w:rPr>
          <w:sz w:val="26"/>
          <w:szCs w:val="26"/>
        </w:rPr>
        <w:t>Persistence</w:t>
      </w:r>
      <w:r w:rsidR="0D011AAE" w:rsidRPr="00FB0D76">
        <w:rPr>
          <w:rFonts w:eastAsia="Times New Roman" w:cs="Times New Roman"/>
          <w:sz w:val="24"/>
          <w:szCs w:val="24"/>
        </w:rPr>
        <w:t xml:space="preserve"> </w:t>
      </w:r>
    </w:p>
    <w:p w14:paraId="4A2F5EF7" w14:textId="13EDBA96" w:rsidR="00D22830" w:rsidRPr="00FB0D76" w:rsidRDefault="0D011AAE" w:rsidP="00D24F82">
      <w:pPr>
        <w:rPr>
          <w:rFonts w:ascii="Georgia" w:hAnsi="Georgia" w:cs="Times New Roman"/>
          <w:sz w:val="24"/>
          <w:szCs w:val="24"/>
        </w:rPr>
      </w:pPr>
      <w:r w:rsidRPr="00FB0D76">
        <w:rPr>
          <w:rFonts w:ascii="Georgia" w:eastAsia="Times New Roman" w:hAnsi="Georgia" w:cs="Times New Roman"/>
          <w:sz w:val="24"/>
          <w:szCs w:val="24"/>
        </w:rPr>
        <w:t>The loan default dataset will be retained indefinitely for historical analysis</w:t>
      </w:r>
      <w:r w:rsidR="00D22830" w:rsidRPr="00FB0D76">
        <w:rPr>
          <w:rFonts w:ascii="Georgia" w:eastAsia="Times New Roman" w:hAnsi="Georgia" w:cs="Times New Roman"/>
          <w:sz w:val="24"/>
          <w:szCs w:val="24"/>
        </w:rPr>
        <w:t xml:space="preserve">, </w:t>
      </w:r>
      <w:r w:rsidR="00D22830" w:rsidRPr="00FB0D76">
        <w:rPr>
          <w:rFonts w:ascii="Georgia" w:hAnsi="Georgia" w:cs="Times New Roman"/>
          <w:sz w:val="24"/>
          <w:szCs w:val="24"/>
        </w:rPr>
        <w:t>with</w:t>
      </w:r>
      <w:r w:rsidRPr="00FB0D76">
        <w:rPr>
          <w:rFonts w:ascii="Georgia" w:eastAsia="Times New Roman" w:hAnsi="Georgia" w:cs="Times New Roman"/>
          <w:sz w:val="24"/>
          <w:szCs w:val="24"/>
        </w:rPr>
        <w:t xml:space="preserve"> procedures for data migration as technologies change. </w:t>
      </w:r>
      <w:r w:rsidR="007F102C" w:rsidRPr="00FB0D76">
        <w:rPr>
          <w:rFonts w:ascii="Georgia" w:hAnsi="Georgia" w:cs="Times New Roman"/>
          <w:sz w:val="24"/>
          <w:szCs w:val="24"/>
        </w:rPr>
        <w:t xml:space="preserve">We plan to use host the Dataset, Metadata and the analysis in GitHub to reduce risk, and regular reviews keep data and analysis relevant. </w:t>
      </w:r>
      <w:r w:rsidRPr="00FB0D76">
        <w:rPr>
          <w:rFonts w:ascii="Georgia" w:eastAsia="Times New Roman" w:hAnsi="Georgia" w:cs="Times New Roman"/>
          <w:sz w:val="24"/>
          <w:szCs w:val="24"/>
        </w:rPr>
        <w:t>We host</w:t>
      </w:r>
      <w:r w:rsidR="6DB905A6" w:rsidRPr="00FB0D76">
        <w:rPr>
          <w:rFonts w:ascii="Georgia" w:eastAsia="Times New Roman" w:hAnsi="Georgia" w:cs="Times New Roman"/>
          <w:sz w:val="24"/>
          <w:szCs w:val="24"/>
        </w:rPr>
        <w:t>ed</w:t>
      </w:r>
      <w:r w:rsidRPr="00FB0D76">
        <w:rPr>
          <w:rFonts w:ascii="Georgia" w:eastAsia="Times New Roman" w:hAnsi="Georgia" w:cs="Times New Roman"/>
          <w:sz w:val="24"/>
          <w:szCs w:val="24"/>
        </w:rPr>
        <w:t xml:space="preserve"> the Dataset, Metadata and the analysis in GitHub to reduce risk, and regular reviews keep data and analysis relevant. </w:t>
      </w:r>
    </w:p>
    <w:p w14:paraId="173236B5" w14:textId="4E96568B" w:rsidR="00D24F82" w:rsidRPr="00FB0D76" w:rsidRDefault="008A2675" w:rsidP="00D24F82">
      <w:pPr>
        <w:pStyle w:val="Heading2"/>
        <w:rPr>
          <w:sz w:val="26"/>
          <w:szCs w:val="26"/>
        </w:rPr>
      </w:pPr>
      <w:r>
        <w:rPr>
          <w:sz w:val="26"/>
          <w:szCs w:val="26"/>
        </w:rPr>
        <w:t xml:space="preserve">H) </w:t>
      </w:r>
      <w:r w:rsidR="0D011AAE" w:rsidRPr="00FB0D76">
        <w:rPr>
          <w:sz w:val="26"/>
          <w:szCs w:val="26"/>
        </w:rPr>
        <w:t>Discovery</w:t>
      </w:r>
    </w:p>
    <w:p w14:paraId="38535018" w14:textId="63A8E936" w:rsidR="6D01945E" w:rsidRPr="00FB0D76" w:rsidRDefault="0D011AAE" w:rsidP="003213E2">
      <w:pPr>
        <w:rPr>
          <w:rFonts w:ascii="Georgia" w:eastAsia="Times New Roman" w:hAnsi="Georgia" w:cs="Times New Roman"/>
          <w:sz w:val="24"/>
          <w:szCs w:val="24"/>
        </w:rPr>
      </w:pPr>
      <w:r w:rsidRPr="00FB0D76">
        <w:rPr>
          <w:rFonts w:ascii="Georgia" w:eastAsia="Times New Roman" w:hAnsi="Georgia" w:cs="Times New Roman"/>
          <w:sz w:val="24"/>
          <w:szCs w:val="24"/>
        </w:rPr>
        <w:t xml:space="preserve">We </w:t>
      </w:r>
      <w:r w:rsidR="09DED13C" w:rsidRPr="00FB0D76">
        <w:rPr>
          <w:rFonts w:ascii="Georgia" w:eastAsia="Times New Roman" w:hAnsi="Georgia" w:cs="Times New Roman"/>
          <w:sz w:val="24"/>
          <w:szCs w:val="24"/>
        </w:rPr>
        <w:t>have</w:t>
      </w:r>
      <w:r w:rsidRPr="00FB0D76">
        <w:rPr>
          <w:rFonts w:ascii="Georgia" w:eastAsia="Times New Roman" w:hAnsi="Georgia" w:cs="Times New Roman"/>
          <w:sz w:val="24"/>
          <w:szCs w:val="24"/>
        </w:rPr>
        <w:t xml:space="preserve"> provide</w:t>
      </w:r>
      <w:r w:rsidR="532E419D" w:rsidRPr="00FB0D76">
        <w:rPr>
          <w:rFonts w:ascii="Georgia" w:eastAsia="Times New Roman" w:hAnsi="Georgia" w:cs="Times New Roman"/>
          <w:sz w:val="24"/>
          <w:szCs w:val="24"/>
        </w:rPr>
        <w:t>d</w:t>
      </w:r>
      <w:r w:rsidRPr="00FB0D76">
        <w:rPr>
          <w:rFonts w:ascii="Georgia" w:eastAsia="Times New Roman" w:hAnsi="Georgia" w:cs="Times New Roman"/>
          <w:sz w:val="24"/>
          <w:szCs w:val="24"/>
        </w:rPr>
        <w:t xml:space="preserve"> clear GitHub documentation with transparent README files,</w:t>
      </w:r>
      <w:r w:rsidR="00D24F82" w:rsidRPr="00FB0D76">
        <w:rPr>
          <w:rFonts w:ascii="Georgia" w:eastAsia="Times New Roman" w:hAnsi="Georgia" w:cs="Times New Roman"/>
          <w:sz w:val="24"/>
          <w:szCs w:val="24"/>
        </w:rPr>
        <w:t xml:space="preserve"> </w:t>
      </w:r>
      <w:r w:rsidRPr="00FB0D76">
        <w:rPr>
          <w:rFonts w:ascii="Georgia" w:eastAsia="Times New Roman" w:hAnsi="Georgia" w:cs="Times New Roman"/>
          <w:sz w:val="24"/>
          <w:szCs w:val="24"/>
        </w:rPr>
        <w:t>allowing team members and collaborators to efficiently find specific borrower</w:t>
      </w:r>
      <w:r w:rsidR="00D24F82" w:rsidRPr="00FB0D76">
        <w:rPr>
          <w:rFonts w:ascii="Georgia" w:eastAsia="Times New Roman" w:hAnsi="Georgia" w:cs="Times New Roman"/>
          <w:sz w:val="24"/>
          <w:szCs w:val="24"/>
        </w:rPr>
        <w:t xml:space="preserve"> </w:t>
      </w:r>
      <w:r w:rsidRPr="00FB0D76">
        <w:rPr>
          <w:rFonts w:ascii="Georgia" w:eastAsia="Times New Roman" w:hAnsi="Georgia" w:cs="Times New Roman"/>
          <w:sz w:val="24"/>
          <w:szCs w:val="24"/>
        </w:rPr>
        <w:t>attributes for analysis. This documentation serves as a valuable resource for both new and</w:t>
      </w:r>
      <w:r w:rsidR="00D24F82" w:rsidRPr="00FB0D76">
        <w:rPr>
          <w:rFonts w:ascii="Georgia" w:eastAsia="Times New Roman" w:hAnsi="Georgia" w:cs="Times New Roman"/>
          <w:sz w:val="24"/>
          <w:szCs w:val="24"/>
        </w:rPr>
        <w:t xml:space="preserve"> </w:t>
      </w:r>
      <w:r w:rsidRPr="00FB0D76">
        <w:rPr>
          <w:rFonts w:ascii="Georgia" w:eastAsia="Times New Roman" w:hAnsi="Georgia" w:cs="Times New Roman"/>
          <w:sz w:val="24"/>
          <w:szCs w:val="24"/>
        </w:rPr>
        <w:t xml:space="preserve">current members, ensuring a clear understanding of the data. </w:t>
      </w:r>
      <w:r w:rsidR="6D01945E" w:rsidRPr="00FB0D76">
        <w:rPr>
          <w:rFonts w:ascii="Georgia" w:hAnsi="Georgia"/>
          <w:sz w:val="24"/>
          <w:szCs w:val="24"/>
        </w:rPr>
        <w:tab/>
      </w:r>
      <w:r w:rsidR="6D01945E" w:rsidRPr="00FB0D76">
        <w:rPr>
          <w:rFonts w:ascii="Georgia" w:hAnsi="Georgia"/>
          <w:sz w:val="24"/>
          <w:szCs w:val="24"/>
        </w:rPr>
        <w:tab/>
      </w:r>
    </w:p>
    <w:p w14:paraId="5D0EDF88" w14:textId="472DBD9E" w:rsidR="00D24F82" w:rsidRPr="00FB0D76" w:rsidRDefault="008A2675" w:rsidP="00D24F82">
      <w:pPr>
        <w:pStyle w:val="Heading2"/>
        <w:rPr>
          <w:sz w:val="26"/>
          <w:szCs w:val="26"/>
        </w:rPr>
      </w:pPr>
      <w:r>
        <w:rPr>
          <w:sz w:val="26"/>
          <w:szCs w:val="26"/>
        </w:rPr>
        <w:t xml:space="preserve">I) </w:t>
      </w:r>
      <w:r w:rsidR="4BAD7A3C" w:rsidRPr="00FB0D76">
        <w:rPr>
          <w:sz w:val="26"/>
          <w:szCs w:val="26"/>
        </w:rPr>
        <w:t>Data Dissemination and Publication</w:t>
      </w:r>
    </w:p>
    <w:p w14:paraId="0B079B12" w14:textId="6D34B384" w:rsidR="1AD1A68D" w:rsidRPr="00FB0D76" w:rsidRDefault="007F102C" w:rsidP="003213E2">
      <w:pPr>
        <w:rPr>
          <w:rFonts w:ascii="Georgia" w:eastAsia="Times New Roman" w:hAnsi="Georgia" w:cs="Times New Roman"/>
          <w:sz w:val="24"/>
          <w:szCs w:val="24"/>
        </w:rPr>
      </w:pPr>
      <w:r w:rsidRPr="00FB0D76">
        <w:rPr>
          <w:rFonts w:ascii="Georgia" w:eastAsia="Times New Roman" w:hAnsi="Georgia" w:cs="Times New Roman"/>
          <w:sz w:val="24"/>
          <w:szCs w:val="24"/>
        </w:rPr>
        <w:t xml:space="preserve">We plan to notify users of changes through GitHub updates and documentation, while protecting sensitive borrower data. </w:t>
      </w:r>
      <w:r w:rsidR="4BAD7A3C" w:rsidRPr="00FB0D76">
        <w:rPr>
          <w:rFonts w:ascii="Georgia" w:eastAsia="Times New Roman" w:hAnsi="Georgia" w:cs="Times New Roman"/>
          <w:sz w:val="24"/>
          <w:szCs w:val="24"/>
        </w:rPr>
        <w:t>We notif</w:t>
      </w:r>
      <w:r w:rsidR="198BB779" w:rsidRPr="00FB0D76">
        <w:rPr>
          <w:rFonts w:ascii="Georgia" w:eastAsia="Times New Roman" w:hAnsi="Georgia" w:cs="Times New Roman"/>
          <w:sz w:val="24"/>
          <w:szCs w:val="24"/>
        </w:rPr>
        <w:t>ied</w:t>
      </w:r>
      <w:r w:rsidR="4BAD7A3C" w:rsidRPr="00FB0D76">
        <w:rPr>
          <w:rFonts w:ascii="Georgia" w:eastAsia="Times New Roman" w:hAnsi="Georgia" w:cs="Times New Roman"/>
          <w:sz w:val="24"/>
          <w:szCs w:val="24"/>
        </w:rPr>
        <w:t xml:space="preserve"> users of changes through GitHub updates and documentation, while protecting sensitive borrower data. We regularly update</w:t>
      </w:r>
      <w:r w:rsidR="3E24AB72" w:rsidRPr="00FB0D76">
        <w:rPr>
          <w:rFonts w:ascii="Georgia" w:eastAsia="Times New Roman" w:hAnsi="Georgia" w:cs="Times New Roman"/>
          <w:sz w:val="24"/>
          <w:szCs w:val="24"/>
        </w:rPr>
        <w:t>d</w:t>
      </w:r>
      <w:r w:rsidR="4BAD7A3C" w:rsidRPr="00FB0D76">
        <w:rPr>
          <w:rFonts w:ascii="Georgia" w:eastAsia="Times New Roman" w:hAnsi="Georgia" w:cs="Times New Roman"/>
          <w:sz w:val="24"/>
          <w:szCs w:val="24"/>
        </w:rPr>
        <w:t xml:space="preserve"> our datasets on GitHub to support collaboration and analysis </w:t>
      </w:r>
      <w:r w:rsidR="04952022" w:rsidRPr="00FB0D76">
        <w:rPr>
          <w:rFonts w:ascii="Georgia" w:eastAsia="Times New Roman" w:hAnsi="Georgia" w:cs="Times New Roman"/>
          <w:sz w:val="24"/>
          <w:szCs w:val="24"/>
        </w:rPr>
        <w:t>r</w:t>
      </w:r>
      <w:r w:rsidR="4BAD7A3C" w:rsidRPr="00FB0D76">
        <w:rPr>
          <w:rFonts w:ascii="Georgia" w:eastAsia="Times New Roman" w:hAnsi="Georgia" w:cs="Times New Roman"/>
          <w:sz w:val="24"/>
          <w:szCs w:val="24"/>
        </w:rPr>
        <w:t xml:space="preserve">eplication. </w:t>
      </w:r>
    </w:p>
    <w:p w14:paraId="50DECCB2" w14:textId="58B68F03" w:rsidR="00E330BF" w:rsidRDefault="3C357A4C">
      <w:pPr>
        <w:rPr>
          <w:rFonts w:ascii="Georgia" w:hAnsi="Georgia" w:cs="Times New Roman"/>
          <w:sz w:val="24"/>
          <w:szCs w:val="24"/>
        </w:rPr>
      </w:pPr>
      <w:r w:rsidRPr="00FB0D76">
        <w:rPr>
          <w:rFonts w:ascii="Georgia" w:eastAsia="Times New Roman" w:hAnsi="Georgia" w:cs="Times New Roman"/>
          <w:sz w:val="24"/>
          <w:szCs w:val="24"/>
        </w:rPr>
        <w:t xml:space="preserve">GitHub: </w:t>
      </w:r>
      <w:hyperlink r:id="rId15">
        <w:r w:rsidRPr="00FB0D76">
          <w:rPr>
            <w:rStyle w:val="Hyperlink"/>
            <w:rFonts w:ascii="Georgia" w:eastAsia="Times New Roman" w:hAnsi="Georgia" w:cs="Times New Roman"/>
            <w:sz w:val="24"/>
            <w:szCs w:val="24"/>
          </w:rPr>
          <w:t>https://github.com/AankitPaudel/Final_Project-Data_Science-479</w:t>
        </w:r>
      </w:hyperlink>
    </w:p>
    <w:p w14:paraId="3F2710A6" w14:textId="7CEC68A1" w:rsidR="00D24F82" w:rsidRPr="00FB0D76" w:rsidRDefault="00E330BF">
      <w:pPr>
        <w:rPr>
          <w:rFonts w:ascii="Georgia" w:hAnsi="Georgia" w:cs="Times New Roman"/>
          <w:sz w:val="24"/>
          <w:szCs w:val="24"/>
        </w:rPr>
      </w:pPr>
      <w:r>
        <w:rPr>
          <w:rFonts w:ascii="Georgia" w:hAnsi="Georgia" w:cs="Times New Roman"/>
          <w:sz w:val="24"/>
          <w:szCs w:val="24"/>
        </w:rPr>
        <w:br w:type="page"/>
      </w:r>
    </w:p>
    <w:p w14:paraId="7F64B83E" w14:textId="63DFED76" w:rsidR="00B31847" w:rsidRPr="00FB0D76" w:rsidRDefault="46A6D20F" w:rsidP="00D24F82">
      <w:pPr>
        <w:pStyle w:val="Heading1"/>
        <w:rPr>
          <w:szCs w:val="32"/>
        </w:rPr>
      </w:pPr>
      <w:r w:rsidRPr="00FB0D76">
        <w:rPr>
          <w:szCs w:val="32"/>
        </w:rPr>
        <w:t>References:</w:t>
      </w:r>
    </w:p>
    <w:p w14:paraId="16E5DF52" w14:textId="2DAB9123" w:rsidR="006A1457" w:rsidRPr="00FB0D76" w:rsidRDefault="5643BD4B" w:rsidP="003213E2">
      <w:pPr>
        <w:rPr>
          <w:rFonts w:ascii="Georgia" w:hAnsi="Georgia" w:cs="Times New Roman"/>
          <w:sz w:val="24"/>
          <w:szCs w:val="24"/>
        </w:rPr>
      </w:pPr>
      <w:r w:rsidRPr="00FB0D76">
        <w:rPr>
          <w:rFonts w:ascii="Georgia" w:hAnsi="Georgia" w:cs="Times New Roman"/>
          <w:sz w:val="24"/>
          <w:szCs w:val="24"/>
        </w:rPr>
        <w:t xml:space="preserve">Data Science Coding Challenge: Loan Default Prediction. Coursera. (n.d.). </w:t>
      </w:r>
      <w:hyperlink r:id="rId16" w:history="1">
        <w:r w:rsidR="00C87131" w:rsidRPr="00160FE3">
          <w:rPr>
            <w:rStyle w:val="Hyperlink"/>
            <w:rFonts w:ascii="Georgia" w:hAnsi="Georgia" w:cs="Times New Roman"/>
            <w:sz w:val="24"/>
            <w:szCs w:val="24"/>
          </w:rPr>
          <w:t>https://www.coursera.org/projects/data-science-coding-challenge-loan-default-prediction</w:t>
        </w:r>
      </w:hyperlink>
      <w:r w:rsidR="00C87131">
        <w:rPr>
          <w:rFonts w:ascii="Georgia" w:hAnsi="Georgia" w:cs="Times New Roman"/>
          <w:sz w:val="24"/>
          <w:szCs w:val="24"/>
        </w:rPr>
        <w:t xml:space="preserve"> </w:t>
      </w:r>
    </w:p>
    <w:p w14:paraId="0BB50D02" w14:textId="0337847D" w:rsidR="006A1457" w:rsidRDefault="5643BD4B" w:rsidP="003213E2">
      <w:pPr>
        <w:rPr>
          <w:rFonts w:ascii="Georgia" w:hAnsi="Georgia" w:cs="Times New Roman"/>
          <w:sz w:val="24"/>
          <w:szCs w:val="24"/>
        </w:rPr>
      </w:pPr>
      <w:r w:rsidRPr="00FB0D76">
        <w:rPr>
          <w:rFonts w:ascii="Georgia" w:hAnsi="Georgia" w:cs="Times New Roman"/>
          <w:sz w:val="24"/>
          <w:szCs w:val="24"/>
        </w:rPr>
        <w:t xml:space="preserve">Nikhil. (2023, September 11). Loan default prediction dataset. Kaggle. </w:t>
      </w:r>
      <w:hyperlink r:id="rId17" w:history="1">
        <w:r w:rsidR="00C87131" w:rsidRPr="00160FE3">
          <w:rPr>
            <w:rStyle w:val="Hyperlink"/>
            <w:rFonts w:ascii="Georgia" w:hAnsi="Georgia" w:cs="Times New Roman"/>
            <w:sz w:val="24"/>
            <w:szCs w:val="24"/>
          </w:rPr>
          <w:t>https://www.kaggle.com/datasets/nikhil1e9/loan-default/data</w:t>
        </w:r>
      </w:hyperlink>
    </w:p>
    <w:p w14:paraId="7E034911" w14:textId="77777777" w:rsidR="00C87131" w:rsidRPr="00FB0D76" w:rsidRDefault="00C87131" w:rsidP="003213E2">
      <w:pPr>
        <w:rPr>
          <w:rFonts w:ascii="Georgia" w:hAnsi="Georgia" w:cs="Times New Roman"/>
          <w:sz w:val="24"/>
          <w:szCs w:val="24"/>
        </w:rPr>
      </w:pPr>
    </w:p>
    <w:p w14:paraId="1F320AC5" w14:textId="77777777" w:rsidR="006A1457" w:rsidRPr="00FB0D76" w:rsidRDefault="006A1457" w:rsidP="003213E2">
      <w:pPr>
        <w:rPr>
          <w:rFonts w:ascii="Georgia" w:hAnsi="Georgia" w:cs="Times New Roman"/>
          <w:sz w:val="24"/>
          <w:szCs w:val="24"/>
        </w:rPr>
      </w:pPr>
    </w:p>
    <w:sectPr w:rsidR="006A1457" w:rsidRPr="00FB0D76" w:rsidSect="00D24F82">
      <w:headerReference w:type="even" r:id="rId18"/>
      <w:headerReference w:type="default" r:id="rId19"/>
      <w:headerReference w:type="first" r:id="rId2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5EDDB" w14:textId="77777777" w:rsidR="00B31F9B" w:rsidRDefault="00B31F9B" w:rsidP="005F399F">
      <w:pPr>
        <w:spacing w:after="0" w:line="240" w:lineRule="auto"/>
      </w:pPr>
      <w:r>
        <w:separator/>
      </w:r>
    </w:p>
  </w:endnote>
  <w:endnote w:type="continuationSeparator" w:id="0">
    <w:p w14:paraId="10565E31" w14:textId="77777777" w:rsidR="00B31F9B" w:rsidRDefault="00B31F9B" w:rsidP="005F399F">
      <w:pPr>
        <w:spacing w:after="0" w:line="240" w:lineRule="auto"/>
      </w:pPr>
      <w:r>
        <w:continuationSeparator/>
      </w:r>
    </w:p>
  </w:endnote>
  <w:endnote w:type="continuationNotice" w:id="1">
    <w:p w14:paraId="2695C72E" w14:textId="77777777" w:rsidR="00B31F9B" w:rsidRDefault="00B31F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1F4F5" w14:textId="77777777" w:rsidR="00B31F9B" w:rsidRDefault="00B31F9B" w:rsidP="005F399F">
      <w:pPr>
        <w:spacing w:after="0" w:line="240" w:lineRule="auto"/>
      </w:pPr>
      <w:r>
        <w:separator/>
      </w:r>
    </w:p>
  </w:footnote>
  <w:footnote w:type="continuationSeparator" w:id="0">
    <w:p w14:paraId="2F36F0CC" w14:textId="77777777" w:rsidR="00B31F9B" w:rsidRDefault="00B31F9B" w:rsidP="005F399F">
      <w:pPr>
        <w:spacing w:after="0" w:line="240" w:lineRule="auto"/>
      </w:pPr>
      <w:r>
        <w:continuationSeparator/>
      </w:r>
    </w:p>
  </w:footnote>
  <w:footnote w:type="continuationNotice" w:id="1">
    <w:p w14:paraId="198B14B9" w14:textId="77777777" w:rsidR="00B31F9B" w:rsidRDefault="00B31F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6869435"/>
      <w:docPartObj>
        <w:docPartGallery w:val="Page Numbers (Top of Page)"/>
        <w:docPartUnique/>
      </w:docPartObj>
    </w:sdtPr>
    <w:sdtContent>
      <w:p w14:paraId="343E5E2F" w14:textId="14526AB4" w:rsidR="00D24F82" w:rsidRDefault="00D24F82" w:rsidP="007F102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5E4CFB" w14:textId="77777777" w:rsidR="00D24F82" w:rsidRDefault="00D24F82" w:rsidP="00D24F8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864641"/>
      <w:docPartObj>
        <w:docPartGallery w:val="Page Numbers (Top of Page)"/>
        <w:docPartUnique/>
      </w:docPartObj>
    </w:sdtPr>
    <w:sdtContent>
      <w:p w14:paraId="30FA0741" w14:textId="689CA770" w:rsidR="00D24F82" w:rsidRDefault="00D24F82" w:rsidP="00D24F82">
        <w:pPr>
          <w:pStyle w:val="Header"/>
          <w:framePr w:wrap="none" w:vAnchor="text" w:hAnchor="page" w:x="10703" w:y="-15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D44609A" w14:textId="3B9119E2" w:rsidR="00D24F82" w:rsidRPr="00D24F82" w:rsidRDefault="00D24F82" w:rsidP="00D24F82">
    <w:pPr>
      <w:pStyle w:val="Header"/>
      <w:tabs>
        <w:tab w:val="clear" w:pos="4680"/>
        <w:tab w:val="clear" w:pos="9360"/>
        <w:tab w:val="left" w:pos="3834"/>
      </w:tabs>
      <w:ind w:right="360"/>
      <w:rPr>
        <w:i/>
        <w:iCs/>
        <w:sz w:val="21"/>
        <w:szCs w:val="21"/>
      </w:rPr>
    </w:pPr>
    <w:r>
      <w:rPr>
        <w:i/>
        <w:iCs/>
        <w:sz w:val="21"/>
        <w:szCs w:val="21"/>
      </w:rPr>
      <w:t xml:space="preserve">CS 479/579 </w:t>
    </w:r>
    <w:r w:rsidRPr="00D24F82">
      <w:rPr>
        <w:i/>
        <w:iCs/>
        <w:sz w:val="21"/>
        <w:szCs w:val="21"/>
      </w:rPr>
      <w:t>Final Project</w:t>
    </w:r>
    <w:r>
      <w:rPr>
        <w:i/>
        <w:iCs/>
        <w:sz w:val="21"/>
        <w:szCs w:val="21"/>
      </w:rPr>
      <w:tab/>
      <w:t>Loan Default Prediction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9A2C" w14:textId="5720CBD9" w:rsidR="00D24F82" w:rsidRDefault="00835484">
    <w:pPr>
      <w:pStyle w:val="Header"/>
    </w:pPr>
    <w:sdt>
      <w:sdtPr>
        <w:id w:val="1704979692"/>
        <w:placeholder>
          <w:docPart w:val="E260ECB61154AE499CFC7077B76BC2FC"/>
        </w:placeholder>
        <w:temporary/>
        <w:showingPlcHdr/>
        <w15:appearance w15:val="hidden"/>
      </w:sdtPr>
      <w:sdtContent>
        <w:r w:rsidR="00D24F82">
          <w:t>[Type here]</w:t>
        </w:r>
      </w:sdtContent>
    </w:sdt>
    <w:r w:rsidR="00D24F82">
      <w:ptab w:relativeTo="margin" w:alignment="center" w:leader="none"/>
    </w:r>
    <w:sdt>
      <w:sdtPr>
        <w:id w:val="968859947"/>
        <w:placeholder>
          <w:docPart w:val="E260ECB61154AE499CFC7077B76BC2FC"/>
        </w:placeholder>
        <w:temporary/>
        <w:showingPlcHdr/>
        <w15:appearance w15:val="hidden"/>
      </w:sdtPr>
      <w:sdtContent>
        <w:r w:rsidR="00D24F82">
          <w:t>[Type here]</w:t>
        </w:r>
      </w:sdtContent>
    </w:sdt>
    <w:r w:rsidR="00D24F82">
      <w:ptab w:relativeTo="margin" w:alignment="right" w:leader="none"/>
    </w:r>
    <w:sdt>
      <w:sdtPr>
        <w:id w:val="968859952"/>
        <w:placeholder>
          <w:docPart w:val="E260ECB61154AE499CFC7077B76BC2FC"/>
        </w:placeholder>
        <w:temporary/>
        <w:showingPlcHdr/>
        <w15:appearance w15:val="hidden"/>
      </w:sdtPr>
      <w:sdtContent>
        <w:r w:rsidR="00D24F82">
          <w:t>[Type here]</w:t>
        </w:r>
      </w:sdtContent>
    </w:sdt>
  </w:p>
</w:hdr>
</file>

<file path=word/intelligence2.xml><?xml version="1.0" encoding="utf-8"?>
<int2:intelligence xmlns:int2="http://schemas.microsoft.com/office/intelligence/2020/intelligence" xmlns:oel="http://schemas.microsoft.com/office/2019/extlst">
  <int2:observations>
    <int2:textHash int2:hashCode="ZjoUfObewe0eic" int2:id="2Vb5hXfp">
      <int2:state int2:value="Rejected" int2:type="AugLoop_Text_Critique"/>
    </int2:textHash>
    <int2:textHash int2:hashCode="9UyAktU3zDv3h/" int2:id="36gJkRoo">
      <int2:state int2:value="Rejected" int2:type="AugLoop_Text_Critique"/>
    </int2:textHash>
    <int2:textHash int2:hashCode="zbc2z5bpqNZsWj" int2:id="RBvIhkZ6">
      <int2:state int2:value="Rejected" int2:type="AugLoop_Text_Critique"/>
    </int2:textHash>
    <int2:textHash int2:hashCode="9Cg2d8WzqYHYbb" int2:id="Vp9ZMOqi">
      <int2:state int2:value="Rejected" int2:type="AugLoop_Text_Critique"/>
    </int2:textHash>
    <int2:textHash int2:hashCode="tnEVBeyLg1/yZ/" int2:id="qoCiTwfe">
      <int2:state int2:value="Rejected" int2:type="AugLoop_Text_Critique"/>
    </int2:textHash>
    <int2:textHash int2:hashCode="J3HUjAKqCl3OxE" int2:id="xEhInXNO">
      <int2:state int2:value="Rejected" int2:type="AugLoop_Text_Critique"/>
    </int2:textHash>
    <int2:bookmark int2:bookmarkName="_Int_a2DnQkQL" int2:invalidationBookmarkName="" int2:hashCode="xIKbg0AMeM/Ngs" int2:id="RNiVsqw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AF90"/>
    <w:multiLevelType w:val="hybridMultilevel"/>
    <w:tmpl w:val="9AC4C636"/>
    <w:lvl w:ilvl="0" w:tplc="9CE699E6">
      <w:start w:val="1"/>
      <w:numFmt w:val="bullet"/>
      <w:lvlText w:val=""/>
      <w:lvlJc w:val="left"/>
      <w:pPr>
        <w:ind w:left="360" w:hanging="360"/>
      </w:pPr>
      <w:rPr>
        <w:rFonts w:ascii="Symbol" w:hAnsi="Symbol" w:hint="default"/>
        <w:color w:val="AFAAA8"/>
      </w:rPr>
    </w:lvl>
    <w:lvl w:ilvl="1" w:tplc="2D7E974C">
      <w:start w:val="1"/>
      <w:numFmt w:val="bullet"/>
      <w:lvlText w:val="o"/>
      <w:lvlJc w:val="left"/>
      <w:pPr>
        <w:ind w:left="1080" w:hanging="360"/>
      </w:pPr>
      <w:rPr>
        <w:rFonts w:ascii="Courier New" w:hAnsi="Courier New" w:hint="default"/>
      </w:rPr>
    </w:lvl>
    <w:lvl w:ilvl="2" w:tplc="B254C5C4">
      <w:start w:val="1"/>
      <w:numFmt w:val="bullet"/>
      <w:lvlText w:val=""/>
      <w:lvlJc w:val="left"/>
      <w:pPr>
        <w:ind w:left="1800" w:hanging="360"/>
      </w:pPr>
      <w:rPr>
        <w:rFonts w:ascii="Wingdings" w:hAnsi="Wingdings" w:hint="default"/>
      </w:rPr>
    </w:lvl>
    <w:lvl w:ilvl="3" w:tplc="6250298E">
      <w:start w:val="1"/>
      <w:numFmt w:val="bullet"/>
      <w:lvlText w:val=""/>
      <w:lvlJc w:val="left"/>
      <w:pPr>
        <w:ind w:left="2520" w:hanging="360"/>
      </w:pPr>
      <w:rPr>
        <w:rFonts w:ascii="Symbol" w:hAnsi="Symbol" w:hint="default"/>
      </w:rPr>
    </w:lvl>
    <w:lvl w:ilvl="4" w:tplc="9F3EAD7C">
      <w:start w:val="1"/>
      <w:numFmt w:val="bullet"/>
      <w:lvlText w:val="o"/>
      <w:lvlJc w:val="left"/>
      <w:pPr>
        <w:ind w:left="3240" w:hanging="360"/>
      </w:pPr>
      <w:rPr>
        <w:rFonts w:ascii="Courier New" w:hAnsi="Courier New" w:hint="default"/>
      </w:rPr>
    </w:lvl>
    <w:lvl w:ilvl="5" w:tplc="10D638EE">
      <w:start w:val="1"/>
      <w:numFmt w:val="bullet"/>
      <w:lvlText w:val=""/>
      <w:lvlJc w:val="left"/>
      <w:pPr>
        <w:ind w:left="3960" w:hanging="360"/>
      </w:pPr>
      <w:rPr>
        <w:rFonts w:ascii="Wingdings" w:hAnsi="Wingdings" w:hint="default"/>
      </w:rPr>
    </w:lvl>
    <w:lvl w:ilvl="6" w:tplc="8130758E">
      <w:start w:val="1"/>
      <w:numFmt w:val="bullet"/>
      <w:lvlText w:val=""/>
      <w:lvlJc w:val="left"/>
      <w:pPr>
        <w:ind w:left="4680" w:hanging="360"/>
      </w:pPr>
      <w:rPr>
        <w:rFonts w:ascii="Symbol" w:hAnsi="Symbol" w:hint="default"/>
      </w:rPr>
    </w:lvl>
    <w:lvl w:ilvl="7" w:tplc="278EE5F8">
      <w:start w:val="1"/>
      <w:numFmt w:val="bullet"/>
      <w:lvlText w:val="o"/>
      <w:lvlJc w:val="left"/>
      <w:pPr>
        <w:ind w:left="5400" w:hanging="360"/>
      </w:pPr>
      <w:rPr>
        <w:rFonts w:ascii="Courier New" w:hAnsi="Courier New" w:hint="default"/>
      </w:rPr>
    </w:lvl>
    <w:lvl w:ilvl="8" w:tplc="EB8ABFC2">
      <w:start w:val="1"/>
      <w:numFmt w:val="bullet"/>
      <w:lvlText w:val=""/>
      <w:lvlJc w:val="left"/>
      <w:pPr>
        <w:ind w:left="6120" w:hanging="360"/>
      </w:pPr>
      <w:rPr>
        <w:rFonts w:ascii="Wingdings" w:hAnsi="Wingdings" w:hint="default"/>
      </w:rPr>
    </w:lvl>
  </w:abstractNum>
  <w:abstractNum w:abstractNumId="1" w15:restartNumberingAfterBreak="0">
    <w:nsid w:val="0DD734B5"/>
    <w:multiLevelType w:val="hybridMultilevel"/>
    <w:tmpl w:val="06B2462C"/>
    <w:lvl w:ilvl="0" w:tplc="682E103A">
      <w:start w:val="1"/>
      <w:numFmt w:val="decimal"/>
      <w:lvlText w:val="%1."/>
      <w:lvlJc w:val="left"/>
      <w:pPr>
        <w:ind w:left="720" w:hanging="360"/>
      </w:pPr>
      <w:rPr>
        <w:color w:val="AFAAA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47553"/>
    <w:multiLevelType w:val="hybridMultilevel"/>
    <w:tmpl w:val="FFFFFFFF"/>
    <w:lvl w:ilvl="0" w:tplc="C2025474">
      <w:start w:val="1"/>
      <w:numFmt w:val="bullet"/>
      <w:lvlText w:val=""/>
      <w:lvlJc w:val="left"/>
      <w:pPr>
        <w:ind w:left="720" w:hanging="360"/>
      </w:pPr>
      <w:rPr>
        <w:rFonts w:ascii="Symbol" w:hAnsi="Symbol" w:hint="default"/>
      </w:rPr>
    </w:lvl>
    <w:lvl w:ilvl="1" w:tplc="524C811E">
      <w:start w:val="1"/>
      <w:numFmt w:val="bullet"/>
      <w:lvlText w:val="o"/>
      <w:lvlJc w:val="left"/>
      <w:pPr>
        <w:ind w:left="1440" w:hanging="360"/>
      </w:pPr>
      <w:rPr>
        <w:rFonts w:ascii="Courier New" w:hAnsi="Courier New" w:hint="default"/>
      </w:rPr>
    </w:lvl>
    <w:lvl w:ilvl="2" w:tplc="EB5834D0">
      <w:start w:val="1"/>
      <w:numFmt w:val="bullet"/>
      <w:lvlText w:val=""/>
      <w:lvlJc w:val="left"/>
      <w:pPr>
        <w:ind w:left="2160" w:hanging="360"/>
      </w:pPr>
      <w:rPr>
        <w:rFonts w:ascii="Wingdings" w:hAnsi="Wingdings" w:hint="default"/>
      </w:rPr>
    </w:lvl>
    <w:lvl w:ilvl="3" w:tplc="7E90C3FA">
      <w:start w:val="1"/>
      <w:numFmt w:val="bullet"/>
      <w:lvlText w:val=""/>
      <w:lvlJc w:val="left"/>
      <w:pPr>
        <w:ind w:left="2880" w:hanging="360"/>
      </w:pPr>
      <w:rPr>
        <w:rFonts w:ascii="Symbol" w:hAnsi="Symbol" w:hint="default"/>
      </w:rPr>
    </w:lvl>
    <w:lvl w:ilvl="4" w:tplc="BFAEFEBC">
      <w:start w:val="1"/>
      <w:numFmt w:val="bullet"/>
      <w:lvlText w:val="o"/>
      <w:lvlJc w:val="left"/>
      <w:pPr>
        <w:ind w:left="3600" w:hanging="360"/>
      </w:pPr>
      <w:rPr>
        <w:rFonts w:ascii="Courier New" w:hAnsi="Courier New" w:hint="default"/>
      </w:rPr>
    </w:lvl>
    <w:lvl w:ilvl="5" w:tplc="FE5A6FFC">
      <w:start w:val="1"/>
      <w:numFmt w:val="bullet"/>
      <w:lvlText w:val=""/>
      <w:lvlJc w:val="left"/>
      <w:pPr>
        <w:ind w:left="4320" w:hanging="360"/>
      </w:pPr>
      <w:rPr>
        <w:rFonts w:ascii="Wingdings" w:hAnsi="Wingdings" w:hint="default"/>
      </w:rPr>
    </w:lvl>
    <w:lvl w:ilvl="6" w:tplc="8898C3AE">
      <w:start w:val="1"/>
      <w:numFmt w:val="bullet"/>
      <w:lvlText w:val=""/>
      <w:lvlJc w:val="left"/>
      <w:pPr>
        <w:ind w:left="5040" w:hanging="360"/>
      </w:pPr>
      <w:rPr>
        <w:rFonts w:ascii="Symbol" w:hAnsi="Symbol" w:hint="default"/>
      </w:rPr>
    </w:lvl>
    <w:lvl w:ilvl="7" w:tplc="7AB02BCE">
      <w:start w:val="1"/>
      <w:numFmt w:val="bullet"/>
      <w:lvlText w:val="o"/>
      <w:lvlJc w:val="left"/>
      <w:pPr>
        <w:ind w:left="5760" w:hanging="360"/>
      </w:pPr>
      <w:rPr>
        <w:rFonts w:ascii="Courier New" w:hAnsi="Courier New" w:hint="default"/>
      </w:rPr>
    </w:lvl>
    <w:lvl w:ilvl="8" w:tplc="EF5A01EA">
      <w:start w:val="1"/>
      <w:numFmt w:val="bullet"/>
      <w:lvlText w:val=""/>
      <w:lvlJc w:val="left"/>
      <w:pPr>
        <w:ind w:left="6480" w:hanging="360"/>
      </w:pPr>
      <w:rPr>
        <w:rFonts w:ascii="Wingdings" w:hAnsi="Wingdings" w:hint="default"/>
      </w:rPr>
    </w:lvl>
  </w:abstractNum>
  <w:abstractNum w:abstractNumId="3" w15:restartNumberingAfterBreak="0">
    <w:nsid w:val="1F23F89F"/>
    <w:multiLevelType w:val="hybridMultilevel"/>
    <w:tmpl w:val="FFFFFFFF"/>
    <w:lvl w:ilvl="0" w:tplc="D77C53E0">
      <w:start w:val="1"/>
      <w:numFmt w:val="bullet"/>
      <w:lvlText w:val=""/>
      <w:lvlJc w:val="left"/>
      <w:pPr>
        <w:ind w:left="720" w:hanging="360"/>
      </w:pPr>
      <w:rPr>
        <w:rFonts w:ascii="Symbol" w:hAnsi="Symbol" w:hint="default"/>
      </w:rPr>
    </w:lvl>
    <w:lvl w:ilvl="1" w:tplc="166C6BCC">
      <w:start w:val="1"/>
      <w:numFmt w:val="bullet"/>
      <w:lvlText w:val="o"/>
      <w:lvlJc w:val="left"/>
      <w:pPr>
        <w:ind w:left="1440" w:hanging="360"/>
      </w:pPr>
      <w:rPr>
        <w:rFonts w:ascii="Courier New" w:hAnsi="Courier New" w:hint="default"/>
      </w:rPr>
    </w:lvl>
    <w:lvl w:ilvl="2" w:tplc="ECE4B004">
      <w:start w:val="1"/>
      <w:numFmt w:val="bullet"/>
      <w:lvlText w:val=""/>
      <w:lvlJc w:val="left"/>
      <w:pPr>
        <w:ind w:left="2160" w:hanging="360"/>
      </w:pPr>
      <w:rPr>
        <w:rFonts w:ascii="Wingdings" w:hAnsi="Wingdings" w:hint="default"/>
      </w:rPr>
    </w:lvl>
    <w:lvl w:ilvl="3" w:tplc="2B18A7BA">
      <w:start w:val="1"/>
      <w:numFmt w:val="bullet"/>
      <w:lvlText w:val=""/>
      <w:lvlJc w:val="left"/>
      <w:pPr>
        <w:ind w:left="2880" w:hanging="360"/>
      </w:pPr>
      <w:rPr>
        <w:rFonts w:ascii="Symbol" w:hAnsi="Symbol" w:hint="default"/>
      </w:rPr>
    </w:lvl>
    <w:lvl w:ilvl="4" w:tplc="0C36CD1A">
      <w:start w:val="1"/>
      <w:numFmt w:val="bullet"/>
      <w:lvlText w:val="o"/>
      <w:lvlJc w:val="left"/>
      <w:pPr>
        <w:ind w:left="3600" w:hanging="360"/>
      </w:pPr>
      <w:rPr>
        <w:rFonts w:ascii="Courier New" w:hAnsi="Courier New" w:hint="default"/>
      </w:rPr>
    </w:lvl>
    <w:lvl w:ilvl="5" w:tplc="DAFA4812">
      <w:start w:val="1"/>
      <w:numFmt w:val="bullet"/>
      <w:lvlText w:val=""/>
      <w:lvlJc w:val="left"/>
      <w:pPr>
        <w:ind w:left="4320" w:hanging="360"/>
      </w:pPr>
      <w:rPr>
        <w:rFonts w:ascii="Wingdings" w:hAnsi="Wingdings" w:hint="default"/>
      </w:rPr>
    </w:lvl>
    <w:lvl w:ilvl="6" w:tplc="55A891FC">
      <w:start w:val="1"/>
      <w:numFmt w:val="bullet"/>
      <w:lvlText w:val=""/>
      <w:lvlJc w:val="left"/>
      <w:pPr>
        <w:ind w:left="5040" w:hanging="360"/>
      </w:pPr>
      <w:rPr>
        <w:rFonts w:ascii="Symbol" w:hAnsi="Symbol" w:hint="default"/>
      </w:rPr>
    </w:lvl>
    <w:lvl w:ilvl="7" w:tplc="13805E76">
      <w:start w:val="1"/>
      <w:numFmt w:val="bullet"/>
      <w:lvlText w:val="o"/>
      <w:lvlJc w:val="left"/>
      <w:pPr>
        <w:ind w:left="5760" w:hanging="360"/>
      </w:pPr>
      <w:rPr>
        <w:rFonts w:ascii="Courier New" w:hAnsi="Courier New" w:hint="default"/>
      </w:rPr>
    </w:lvl>
    <w:lvl w:ilvl="8" w:tplc="3C84E2A4">
      <w:start w:val="1"/>
      <w:numFmt w:val="bullet"/>
      <w:lvlText w:val=""/>
      <w:lvlJc w:val="left"/>
      <w:pPr>
        <w:ind w:left="6480" w:hanging="360"/>
      </w:pPr>
      <w:rPr>
        <w:rFonts w:ascii="Wingdings" w:hAnsi="Wingdings" w:hint="default"/>
      </w:rPr>
    </w:lvl>
  </w:abstractNum>
  <w:abstractNum w:abstractNumId="4" w15:restartNumberingAfterBreak="0">
    <w:nsid w:val="2A35798E"/>
    <w:multiLevelType w:val="hybridMultilevel"/>
    <w:tmpl w:val="9ED4B9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931695"/>
    <w:multiLevelType w:val="hybridMultilevel"/>
    <w:tmpl w:val="78723F78"/>
    <w:lvl w:ilvl="0" w:tplc="30E8BF02">
      <w:start w:val="1"/>
      <w:numFmt w:val="bullet"/>
      <w:lvlText w:val=""/>
      <w:lvlJc w:val="left"/>
      <w:pPr>
        <w:ind w:left="360" w:hanging="360"/>
      </w:pPr>
      <w:rPr>
        <w:rFonts w:ascii="Symbol" w:hAnsi="Symbol" w:hint="default"/>
        <w:color w:val="AFAAA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5EC5C9"/>
    <w:multiLevelType w:val="hybridMultilevel"/>
    <w:tmpl w:val="FFFFFFFF"/>
    <w:lvl w:ilvl="0" w:tplc="44D047E2">
      <w:start w:val="1"/>
      <w:numFmt w:val="bullet"/>
      <w:lvlText w:val=""/>
      <w:lvlJc w:val="left"/>
      <w:pPr>
        <w:ind w:left="720" w:hanging="360"/>
      </w:pPr>
      <w:rPr>
        <w:rFonts w:ascii="Symbol" w:hAnsi="Symbol" w:hint="default"/>
      </w:rPr>
    </w:lvl>
    <w:lvl w:ilvl="1" w:tplc="2CE4901E">
      <w:start w:val="1"/>
      <w:numFmt w:val="bullet"/>
      <w:lvlText w:val="o"/>
      <w:lvlJc w:val="left"/>
      <w:pPr>
        <w:ind w:left="1440" w:hanging="360"/>
      </w:pPr>
      <w:rPr>
        <w:rFonts w:ascii="Courier New" w:hAnsi="Courier New" w:hint="default"/>
      </w:rPr>
    </w:lvl>
    <w:lvl w:ilvl="2" w:tplc="67E078D8">
      <w:start w:val="1"/>
      <w:numFmt w:val="bullet"/>
      <w:lvlText w:val=""/>
      <w:lvlJc w:val="left"/>
      <w:pPr>
        <w:ind w:left="2160" w:hanging="360"/>
      </w:pPr>
      <w:rPr>
        <w:rFonts w:ascii="Wingdings" w:hAnsi="Wingdings" w:hint="default"/>
      </w:rPr>
    </w:lvl>
    <w:lvl w:ilvl="3" w:tplc="62E46292">
      <w:start w:val="1"/>
      <w:numFmt w:val="bullet"/>
      <w:lvlText w:val=""/>
      <w:lvlJc w:val="left"/>
      <w:pPr>
        <w:ind w:left="2880" w:hanging="360"/>
      </w:pPr>
      <w:rPr>
        <w:rFonts w:ascii="Symbol" w:hAnsi="Symbol" w:hint="default"/>
      </w:rPr>
    </w:lvl>
    <w:lvl w:ilvl="4" w:tplc="0288762E">
      <w:start w:val="1"/>
      <w:numFmt w:val="bullet"/>
      <w:lvlText w:val="o"/>
      <w:lvlJc w:val="left"/>
      <w:pPr>
        <w:ind w:left="3600" w:hanging="360"/>
      </w:pPr>
      <w:rPr>
        <w:rFonts w:ascii="Courier New" w:hAnsi="Courier New" w:hint="default"/>
      </w:rPr>
    </w:lvl>
    <w:lvl w:ilvl="5" w:tplc="31DC4850">
      <w:start w:val="1"/>
      <w:numFmt w:val="bullet"/>
      <w:lvlText w:val=""/>
      <w:lvlJc w:val="left"/>
      <w:pPr>
        <w:ind w:left="4320" w:hanging="360"/>
      </w:pPr>
      <w:rPr>
        <w:rFonts w:ascii="Wingdings" w:hAnsi="Wingdings" w:hint="default"/>
      </w:rPr>
    </w:lvl>
    <w:lvl w:ilvl="6" w:tplc="9A8A260E">
      <w:start w:val="1"/>
      <w:numFmt w:val="bullet"/>
      <w:lvlText w:val=""/>
      <w:lvlJc w:val="left"/>
      <w:pPr>
        <w:ind w:left="5040" w:hanging="360"/>
      </w:pPr>
      <w:rPr>
        <w:rFonts w:ascii="Symbol" w:hAnsi="Symbol" w:hint="default"/>
      </w:rPr>
    </w:lvl>
    <w:lvl w:ilvl="7" w:tplc="5A0A97AA">
      <w:start w:val="1"/>
      <w:numFmt w:val="bullet"/>
      <w:lvlText w:val="o"/>
      <w:lvlJc w:val="left"/>
      <w:pPr>
        <w:ind w:left="5760" w:hanging="360"/>
      </w:pPr>
      <w:rPr>
        <w:rFonts w:ascii="Courier New" w:hAnsi="Courier New" w:hint="default"/>
      </w:rPr>
    </w:lvl>
    <w:lvl w:ilvl="8" w:tplc="C4F0AA2C">
      <w:start w:val="1"/>
      <w:numFmt w:val="bullet"/>
      <w:lvlText w:val=""/>
      <w:lvlJc w:val="left"/>
      <w:pPr>
        <w:ind w:left="6480" w:hanging="360"/>
      </w:pPr>
      <w:rPr>
        <w:rFonts w:ascii="Wingdings" w:hAnsi="Wingdings" w:hint="default"/>
      </w:rPr>
    </w:lvl>
  </w:abstractNum>
  <w:abstractNum w:abstractNumId="7" w15:restartNumberingAfterBreak="0">
    <w:nsid w:val="5C1AF5A1"/>
    <w:multiLevelType w:val="hybridMultilevel"/>
    <w:tmpl w:val="5E50972A"/>
    <w:lvl w:ilvl="0" w:tplc="5A525F98">
      <w:start w:val="1"/>
      <w:numFmt w:val="bullet"/>
      <w:lvlText w:val=""/>
      <w:lvlJc w:val="left"/>
      <w:pPr>
        <w:ind w:left="360" w:hanging="360"/>
      </w:pPr>
      <w:rPr>
        <w:rFonts w:ascii="Symbol" w:hAnsi="Symbol" w:hint="default"/>
        <w:color w:val="AFAAA8"/>
      </w:rPr>
    </w:lvl>
    <w:lvl w:ilvl="1" w:tplc="C804D302">
      <w:start w:val="1"/>
      <w:numFmt w:val="bullet"/>
      <w:lvlText w:val="o"/>
      <w:lvlJc w:val="left"/>
      <w:pPr>
        <w:ind w:left="1080" w:hanging="360"/>
      </w:pPr>
      <w:rPr>
        <w:rFonts w:ascii="Courier New" w:hAnsi="Courier New" w:hint="default"/>
        <w:color w:val="AFAAA8"/>
      </w:rPr>
    </w:lvl>
    <w:lvl w:ilvl="2" w:tplc="C958DDAC">
      <w:start w:val="1"/>
      <w:numFmt w:val="bullet"/>
      <w:lvlText w:val=""/>
      <w:lvlJc w:val="left"/>
      <w:pPr>
        <w:ind w:left="1800" w:hanging="360"/>
      </w:pPr>
      <w:rPr>
        <w:rFonts w:ascii="Wingdings" w:hAnsi="Wingdings" w:hint="default"/>
      </w:rPr>
    </w:lvl>
    <w:lvl w:ilvl="3" w:tplc="CC465288">
      <w:start w:val="1"/>
      <w:numFmt w:val="bullet"/>
      <w:lvlText w:val=""/>
      <w:lvlJc w:val="left"/>
      <w:pPr>
        <w:ind w:left="2520" w:hanging="360"/>
      </w:pPr>
      <w:rPr>
        <w:rFonts w:ascii="Symbol" w:hAnsi="Symbol" w:hint="default"/>
      </w:rPr>
    </w:lvl>
    <w:lvl w:ilvl="4" w:tplc="A524E0B6">
      <w:start w:val="1"/>
      <w:numFmt w:val="bullet"/>
      <w:lvlText w:val="o"/>
      <w:lvlJc w:val="left"/>
      <w:pPr>
        <w:ind w:left="3240" w:hanging="360"/>
      </w:pPr>
      <w:rPr>
        <w:rFonts w:ascii="Courier New" w:hAnsi="Courier New" w:hint="default"/>
      </w:rPr>
    </w:lvl>
    <w:lvl w:ilvl="5" w:tplc="20DC1E86">
      <w:start w:val="1"/>
      <w:numFmt w:val="bullet"/>
      <w:lvlText w:val=""/>
      <w:lvlJc w:val="left"/>
      <w:pPr>
        <w:ind w:left="3960" w:hanging="360"/>
      </w:pPr>
      <w:rPr>
        <w:rFonts w:ascii="Wingdings" w:hAnsi="Wingdings" w:hint="default"/>
      </w:rPr>
    </w:lvl>
    <w:lvl w:ilvl="6" w:tplc="83CA6616">
      <w:start w:val="1"/>
      <w:numFmt w:val="bullet"/>
      <w:lvlText w:val=""/>
      <w:lvlJc w:val="left"/>
      <w:pPr>
        <w:ind w:left="4680" w:hanging="360"/>
      </w:pPr>
      <w:rPr>
        <w:rFonts w:ascii="Symbol" w:hAnsi="Symbol" w:hint="default"/>
      </w:rPr>
    </w:lvl>
    <w:lvl w:ilvl="7" w:tplc="C27CACF8">
      <w:start w:val="1"/>
      <w:numFmt w:val="bullet"/>
      <w:lvlText w:val="o"/>
      <w:lvlJc w:val="left"/>
      <w:pPr>
        <w:ind w:left="5400" w:hanging="360"/>
      </w:pPr>
      <w:rPr>
        <w:rFonts w:ascii="Courier New" w:hAnsi="Courier New" w:hint="default"/>
      </w:rPr>
    </w:lvl>
    <w:lvl w:ilvl="8" w:tplc="27927530">
      <w:start w:val="1"/>
      <w:numFmt w:val="bullet"/>
      <w:lvlText w:val=""/>
      <w:lvlJc w:val="left"/>
      <w:pPr>
        <w:ind w:left="6120" w:hanging="360"/>
      </w:pPr>
      <w:rPr>
        <w:rFonts w:ascii="Wingdings" w:hAnsi="Wingdings" w:hint="default"/>
      </w:rPr>
    </w:lvl>
  </w:abstractNum>
  <w:abstractNum w:abstractNumId="8" w15:restartNumberingAfterBreak="0">
    <w:nsid w:val="693C7144"/>
    <w:multiLevelType w:val="hybridMultilevel"/>
    <w:tmpl w:val="130623C6"/>
    <w:lvl w:ilvl="0" w:tplc="E3C0FA70">
      <w:start w:val="1"/>
      <w:numFmt w:val="bullet"/>
      <w:lvlText w:val=""/>
      <w:lvlJc w:val="left"/>
      <w:pPr>
        <w:ind w:left="360" w:hanging="360"/>
      </w:pPr>
      <w:rPr>
        <w:rFonts w:ascii="Symbol" w:hAnsi="Symbol" w:hint="default"/>
        <w:color w:val="AFAAA8"/>
      </w:rPr>
    </w:lvl>
    <w:lvl w:ilvl="1" w:tplc="742EA8C8">
      <w:start w:val="1"/>
      <w:numFmt w:val="bullet"/>
      <w:lvlText w:val="o"/>
      <w:lvlJc w:val="left"/>
      <w:pPr>
        <w:ind w:left="1080" w:hanging="360"/>
      </w:pPr>
      <w:rPr>
        <w:rFonts w:ascii="Courier New" w:hAnsi="Courier New" w:hint="default"/>
        <w:color w:val="AFAAA8"/>
      </w:rPr>
    </w:lvl>
    <w:lvl w:ilvl="2" w:tplc="9EF48E5C">
      <w:start w:val="1"/>
      <w:numFmt w:val="bullet"/>
      <w:lvlText w:val=""/>
      <w:lvlJc w:val="left"/>
      <w:pPr>
        <w:ind w:left="1800" w:hanging="360"/>
      </w:pPr>
      <w:rPr>
        <w:rFonts w:ascii="Wingdings" w:hAnsi="Wingdings" w:hint="default"/>
      </w:rPr>
    </w:lvl>
    <w:lvl w:ilvl="3" w:tplc="C1C8C31A">
      <w:start w:val="1"/>
      <w:numFmt w:val="bullet"/>
      <w:lvlText w:val=""/>
      <w:lvlJc w:val="left"/>
      <w:pPr>
        <w:ind w:left="2520" w:hanging="360"/>
      </w:pPr>
      <w:rPr>
        <w:rFonts w:ascii="Symbol" w:hAnsi="Symbol" w:hint="default"/>
      </w:rPr>
    </w:lvl>
    <w:lvl w:ilvl="4" w:tplc="424E07E2">
      <w:start w:val="1"/>
      <w:numFmt w:val="bullet"/>
      <w:lvlText w:val="o"/>
      <w:lvlJc w:val="left"/>
      <w:pPr>
        <w:ind w:left="3240" w:hanging="360"/>
      </w:pPr>
      <w:rPr>
        <w:rFonts w:ascii="Courier New" w:hAnsi="Courier New" w:hint="default"/>
      </w:rPr>
    </w:lvl>
    <w:lvl w:ilvl="5" w:tplc="D228FE74">
      <w:start w:val="1"/>
      <w:numFmt w:val="bullet"/>
      <w:lvlText w:val=""/>
      <w:lvlJc w:val="left"/>
      <w:pPr>
        <w:ind w:left="3960" w:hanging="360"/>
      </w:pPr>
      <w:rPr>
        <w:rFonts w:ascii="Wingdings" w:hAnsi="Wingdings" w:hint="default"/>
      </w:rPr>
    </w:lvl>
    <w:lvl w:ilvl="6" w:tplc="381293B2">
      <w:start w:val="1"/>
      <w:numFmt w:val="bullet"/>
      <w:lvlText w:val=""/>
      <w:lvlJc w:val="left"/>
      <w:pPr>
        <w:ind w:left="4680" w:hanging="360"/>
      </w:pPr>
      <w:rPr>
        <w:rFonts w:ascii="Symbol" w:hAnsi="Symbol" w:hint="default"/>
      </w:rPr>
    </w:lvl>
    <w:lvl w:ilvl="7" w:tplc="B35094DC">
      <w:start w:val="1"/>
      <w:numFmt w:val="bullet"/>
      <w:lvlText w:val="o"/>
      <w:lvlJc w:val="left"/>
      <w:pPr>
        <w:ind w:left="5400" w:hanging="360"/>
      </w:pPr>
      <w:rPr>
        <w:rFonts w:ascii="Courier New" w:hAnsi="Courier New" w:hint="default"/>
      </w:rPr>
    </w:lvl>
    <w:lvl w:ilvl="8" w:tplc="3ECEC596">
      <w:start w:val="1"/>
      <w:numFmt w:val="bullet"/>
      <w:lvlText w:val=""/>
      <w:lvlJc w:val="left"/>
      <w:pPr>
        <w:ind w:left="6120" w:hanging="360"/>
      </w:pPr>
      <w:rPr>
        <w:rFonts w:ascii="Wingdings" w:hAnsi="Wingdings" w:hint="default"/>
      </w:rPr>
    </w:lvl>
  </w:abstractNum>
  <w:num w:numId="1" w16cid:durableId="571626697">
    <w:abstractNumId w:val="8"/>
  </w:num>
  <w:num w:numId="2" w16cid:durableId="64382052">
    <w:abstractNumId w:val="0"/>
  </w:num>
  <w:num w:numId="3" w16cid:durableId="2021350446">
    <w:abstractNumId w:val="7"/>
  </w:num>
  <w:num w:numId="4" w16cid:durableId="727387583">
    <w:abstractNumId w:val="1"/>
  </w:num>
  <w:num w:numId="5" w16cid:durableId="859127626">
    <w:abstractNumId w:val="5"/>
  </w:num>
  <w:num w:numId="6" w16cid:durableId="646085961">
    <w:abstractNumId w:val="4"/>
  </w:num>
  <w:num w:numId="7" w16cid:durableId="968509592">
    <w:abstractNumId w:val="2"/>
  </w:num>
  <w:num w:numId="8" w16cid:durableId="1226062414">
    <w:abstractNumId w:val="3"/>
  </w:num>
  <w:num w:numId="9" w16cid:durableId="903107601">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D7"/>
    <w:rsid w:val="0000089C"/>
    <w:rsid w:val="00003D0C"/>
    <w:rsid w:val="0000582B"/>
    <w:rsid w:val="00005C19"/>
    <w:rsid w:val="0001333F"/>
    <w:rsid w:val="0001520B"/>
    <w:rsid w:val="000158BF"/>
    <w:rsid w:val="000167FE"/>
    <w:rsid w:val="0001681A"/>
    <w:rsid w:val="000173D1"/>
    <w:rsid w:val="000207C9"/>
    <w:rsid w:val="00020A21"/>
    <w:rsid w:val="000220C5"/>
    <w:rsid w:val="00026776"/>
    <w:rsid w:val="00027042"/>
    <w:rsid w:val="00030CE0"/>
    <w:rsid w:val="000314BC"/>
    <w:rsid w:val="00034C8B"/>
    <w:rsid w:val="000379A7"/>
    <w:rsid w:val="00041BA5"/>
    <w:rsid w:val="000569F5"/>
    <w:rsid w:val="0005761B"/>
    <w:rsid w:val="00062F45"/>
    <w:rsid w:val="00063C3E"/>
    <w:rsid w:val="00065CE7"/>
    <w:rsid w:val="00066999"/>
    <w:rsid w:val="00070F97"/>
    <w:rsid w:val="00071179"/>
    <w:rsid w:val="00074995"/>
    <w:rsid w:val="00077661"/>
    <w:rsid w:val="0008023E"/>
    <w:rsid w:val="00081A78"/>
    <w:rsid w:val="00083ABB"/>
    <w:rsid w:val="0008598A"/>
    <w:rsid w:val="00087DFB"/>
    <w:rsid w:val="00090DC7"/>
    <w:rsid w:val="00094115"/>
    <w:rsid w:val="00095A2B"/>
    <w:rsid w:val="000A15C4"/>
    <w:rsid w:val="000A482C"/>
    <w:rsid w:val="000A6312"/>
    <w:rsid w:val="000B1559"/>
    <w:rsid w:val="000B2A8B"/>
    <w:rsid w:val="000B4692"/>
    <w:rsid w:val="000C1BC9"/>
    <w:rsid w:val="000C381E"/>
    <w:rsid w:val="000C5B6B"/>
    <w:rsid w:val="000C63BA"/>
    <w:rsid w:val="000C685E"/>
    <w:rsid w:val="000C6931"/>
    <w:rsid w:val="000D11D1"/>
    <w:rsid w:val="000D5F91"/>
    <w:rsid w:val="000D6018"/>
    <w:rsid w:val="000E096D"/>
    <w:rsid w:val="000E1A79"/>
    <w:rsid w:val="000E464B"/>
    <w:rsid w:val="000F2FE0"/>
    <w:rsid w:val="000F3239"/>
    <w:rsid w:val="000F33C1"/>
    <w:rsid w:val="001002D5"/>
    <w:rsid w:val="001047A2"/>
    <w:rsid w:val="0010530A"/>
    <w:rsid w:val="00107629"/>
    <w:rsid w:val="00112BEE"/>
    <w:rsid w:val="001143E4"/>
    <w:rsid w:val="00115606"/>
    <w:rsid w:val="00115A97"/>
    <w:rsid w:val="00116FF1"/>
    <w:rsid w:val="00120531"/>
    <w:rsid w:val="00120BA1"/>
    <w:rsid w:val="00125526"/>
    <w:rsid w:val="00126D1E"/>
    <w:rsid w:val="0012705C"/>
    <w:rsid w:val="0013214D"/>
    <w:rsid w:val="00132377"/>
    <w:rsid w:val="00132F11"/>
    <w:rsid w:val="00134124"/>
    <w:rsid w:val="00134248"/>
    <w:rsid w:val="0013427D"/>
    <w:rsid w:val="00135197"/>
    <w:rsid w:val="00136FAA"/>
    <w:rsid w:val="00137601"/>
    <w:rsid w:val="00137CC2"/>
    <w:rsid w:val="0014774B"/>
    <w:rsid w:val="0015317F"/>
    <w:rsid w:val="00156BEC"/>
    <w:rsid w:val="001575D6"/>
    <w:rsid w:val="00164252"/>
    <w:rsid w:val="00164BCE"/>
    <w:rsid w:val="00165C1E"/>
    <w:rsid w:val="00166815"/>
    <w:rsid w:val="00166D93"/>
    <w:rsid w:val="00167275"/>
    <w:rsid w:val="00171266"/>
    <w:rsid w:val="00172531"/>
    <w:rsid w:val="00173E17"/>
    <w:rsid w:val="00175E5A"/>
    <w:rsid w:val="0017683A"/>
    <w:rsid w:val="00180731"/>
    <w:rsid w:val="001813C1"/>
    <w:rsid w:val="00181753"/>
    <w:rsid w:val="00183452"/>
    <w:rsid w:val="001839BA"/>
    <w:rsid w:val="00183E9B"/>
    <w:rsid w:val="00184B56"/>
    <w:rsid w:val="00184D6E"/>
    <w:rsid w:val="00186863"/>
    <w:rsid w:val="00186C04"/>
    <w:rsid w:val="0019287A"/>
    <w:rsid w:val="00193048"/>
    <w:rsid w:val="001938F8"/>
    <w:rsid w:val="00193F6B"/>
    <w:rsid w:val="001945E7"/>
    <w:rsid w:val="001A4556"/>
    <w:rsid w:val="001A4DF2"/>
    <w:rsid w:val="001B0F76"/>
    <w:rsid w:val="001B5474"/>
    <w:rsid w:val="001C2178"/>
    <w:rsid w:val="001C2277"/>
    <w:rsid w:val="001C2637"/>
    <w:rsid w:val="001C4137"/>
    <w:rsid w:val="001C458C"/>
    <w:rsid w:val="001C4BD6"/>
    <w:rsid w:val="001C7F57"/>
    <w:rsid w:val="001D1D38"/>
    <w:rsid w:val="001D237A"/>
    <w:rsid w:val="001D4C66"/>
    <w:rsid w:val="001D6592"/>
    <w:rsid w:val="001E44A8"/>
    <w:rsid w:val="001E52C5"/>
    <w:rsid w:val="001E5389"/>
    <w:rsid w:val="001E772D"/>
    <w:rsid w:val="001F214E"/>
    <w:rsid w:val="001F7EC3"/>
    <w:rsid w:val="00202B14"/>
    <w:rsid w:val="00202CEB"/>
    <w:rsid w:val="002034BA"/>
    <w:rsid w:val="00205C11"/>
    <w:rsid w:val="00210CFC"/>
    <w:rsid w:val="00211AA7"/>
    <w:rsid w:val="00216EEB"/>
    <w:rsid w:val="00217A81"/>
    <w:rsid w:val="002206F3"/>
    <w:rsid w:val="00220746"/>
    <w:rsid w:val="00220995"/>
    <w:rsid w:val="00225850"/>
    <w:rsid w:val="00225DDA"/>
    <w:rsid w:val="00226602"/>
    <w:rsid w:val="00226CD2"/>
    <w:rsid w:val="002278A0"/>
    <w:rsid w:val="00233D25"/>
    <w:rsid w:val="00235637"/>
    <w:rsid w:val="002359CE"/>
    <w:rsid w:val="0024044B"/>
    <w:rsid w:val="00240BAA"/>
    <w:rsid w:val="00240C18"/>
    <w:rsid w:val="00243781"/>
    <w:rsid w:val="00244412"/>
    <w:rsid w:val="00245F61"/>
    <w:rsid w:val="00253532"/>
    <w:rsid w:val="00253B8F"/>
    <w:rsid w:val="00256EF6"/>
    <w:rsid w:val="00257551"/>
    <w:rsid w:val="002612D0"/>
    <w:rsid w:val="00261F9E"/>
    <w:rsid w:val="002623B9"/>
    <w:rsid w:val="00263F87"/>
    <w:rsid w:val="00267AA1"/>
    <w:rsid w:val="00271BEC"/>
    <w:rsid w:val="002720A2"/>
    <w:rsid w:val="0027265C"/>
    <w:rsid w:val="00274947"/>
    <w:rsid w:val="00275322"/>
    <w:rsid w:val="00280129"/>
    <w:rsid w:val="002819F8"/>
    <w:rsid w:val="00281D2D"/>
    <w:rsid w:val="002834FF"/>
    <w:rsid w:val="002846D1"/>
    <w:rsid w:val="00284C19"/>
    <w:rsid w:val="00290ADA"/>
    <w:rsid w:val="00293AFB"/>
    <w:rsid w:val="00293FF5"/>
    <w:rsid w:val="0029520A"/>
    <w:rsid w:val="002960BA"/>
    <w:rsid w:val="002972BB"/>
    <w:rsid w:val="002A31CE"/>
    <w:rsid w:val="002A47A0"/>
    <w:rsid w:val="002A6780"/>
    <w:rsid w:val="002A685C"/>
    <w:rsid w:val="002A7604"/>
    <w:rsid w:val="002B0583"/>
    <w:rsid w:val="002B24DB"/>
    <w:rsid w:val="002B2563"/>
    <w:rsid w:val="002B3DE4"/>
    <w:rsid w:val="002B59AB"/>
    <w:rsid w:val="002B61D9"/>
    <w:rsid w:val="002B7EC6"/>
    <w:rsid w:val="002C4BEE"/>
    <w:rsid w:val="002D0B55"/>
    <w:rsid w:val="002D11AB"/>
    <w:rsid w:val="002D1772"/>
    <w:rsid w:val="002D2661"/>
    <w:rsid w:val="002D311C"/>
    <w:rsid w:val="002D7EFF"/>
    <w:rsid w:val="002E007E"/>
    <w:rsid w:val="002E2CF3"/>
    <w:rsid w:val="002E708B"/>
    <w:rsid w:val="002F045F"/>
    <w:rsid w:val="002F2474"/>
    <w:rsid w:val="002F2C33"/>
    <w:rsid w:val="002F39DC"/>
    <w:rsid w:val="00300B01"/>
    <w:rsid w:val="003038E5"/>
    <w:rsid w:val="00305A04"/>
    <w:rsid w:val="00312556"/>
    <w:rsid w:val="00313BE9"/>
    <w:rsid w:val="00314237"/>
    <w:rsid w:val="0031553B"/>
    <w:rsid w:val="0031732B"/>
    <w:rsid w:val="003200FB"/>
    <w:rsid w:val="0032107F"/>
    <w:rsid w:val="003213E2"/>
    <w:rsid w:val="00322741"/>
    <w:rsid w:val="00327E47"/>
    <w:rsid w:val="00333D76"/>
    <w:rsid w:val="00337464"/>
    <w:rsid w:val="00343B75"/>
    <w:rsid w:val="0034420D"/>
    <w:rsid w:val="003465C3"/>
    <w:rsid w:val="00347A33"/>
    <w:rsid w:val="00356ACE"/>
    <w:rsid w:val="00361180"/>
    <w:rsid w:val="00365CB2"/>
    <w:rsid w:val="0036742E"/>
    <w:rsid w:val="00370B88"/>
    <w:rsid w:val="003714B4"/>
    <w:rsid w:val="003716C7"/>
    <w:rsid w:val="00372584"/>
    <w:rsid w:val="003742D4"/>
    <w:rsid w:val="0037480A"/>
    <w:rsid w:val="0037648E"/>
    <w:rsid w:val="0037693B"/>
    <w:rsid w:val="003771D3"/>
    <w:rsid w:val="00377EF1"/>
    <w:rsid w:val="0038218A"/>
    <w:rsid w:val="00385611"/>
    <w:rsid w:val="00385632"/>
    <w:rsid w:val="00385CF7"/>
    <w:rsid w:val="003875CA"/>
    <w:rsid w:val="003900DC"/>
    <w:rsid w:val="00392906"/>
    <w:rsid w:val="00394082"/>
    <w:rsid w:val="00394624"/>
    <w:rsid w:val="00395E75"/>
    <w:rsid w:val="003A14B7"/>
    <w:rsid w:val="003A28E6"/>
    <w:rsid w:val="003A3DBF"/>
    <w:rsid w:val="003A499D"/>
    <w:rsid w:val="003A6860"/>
    <w:rsid w:val="003A6A73"/>
    <w:rsid w:val="003B0105"/>
    <w:rsid w:val="003B42B6"/>
    <w:rsid w:val="003C2AAE"/>
    <w:rsid w:val="003C5757"/>
    <w:rsid w:val="003C6668"/>
    <w:rsid w:val="003C72C9"/>
    <w:rsid w:val="003D5A15"/>
    <w:rsid w:val="003D7A3B"/>
    <w:rsid w:val="003E0463"/>
    <w:rsid w:val="003E2C6F"/>
    <w:rsid w:val="003E448D"/>
    <w:rsid w:val="003E67B8"/>
    <w:rsid w:val="003E6948"/>
    <w:rsid w:val="003E6C36"/>
    <w:rsid w:val="003F03D4"/>
    <w:rsid w:val="003F3DA9"/>
    <w:rsid w:val="003F435D"/>
    <w:rsid w:val="003F6E64"/>
    <w:rsid w:val="00400858"/>
    <w:rsid w:val="0040251B"/>
    <w:rsid w:val="0040357D"/>
    <w:rsid w:val="00403D0C"/>
    <w:rsid w:val="00405B00"/>
    <w:rsid w:val="00407A02"/>
    <w:rsid w:val="00407D6B"/>
    <w:rsid w:val="00411883"/>
    <w:rsid w:val="00412F86"/>
    <w:rsid w:val="004163EC"/>
    <w:rsid w:val="004200A5"/>
    <w:rsid w:val="00426CF4"/>
    <w:rsid w:val="00427DF3"/>
    <w:rsid w:val="004302F4"/>
    <w:rsid w:val="00430B92"/>
    <w:rsid w:val="00430DD7"/>
    <w:rsid w:val="00433AE3"/>
    <w:rsid w:val="004373EF"/>
    <w:rsid w:val="0044231F"/>
    <w:rsid w:val="00443203"/>
    <w:rsid w:val="004461C1"/>
    <w:rsid w:val="004474D0"/>
    <w:rsid w:val="00462B9C"/>
    <w:rsid w:val="00464013"/>
    <w:rsid w:val="004645E0"/>
    <w:rsid w:val="004658CB"/>
    <w:rsid w:val="00465C69"/>
    <w:rsid w:val="004719CD"/>
    <w:rsid w:val="00473B50"/>
    <w:rsid w:val="00474383"/>
    <w:rsid w:val="00475699"/>
    <w:rsid w:val="00477524"/>
    <w:rsid w:val="00483508"/>
    <w:rsid w:val="0048394A"/>
    <w:rsid w:val="00485F05"/>
    <w:rsid w:val="004923D2"/>
    <w:rsid w:val="00493102"/>
    <w:rsid w:val="004951E6"/>
    <w:rsid w:val="00495929"/>
    <w:rsid w:val="004A31C0"/>
    <w:rsid w:val="004A5E6F"/>
    <w:rsid w:val="004A7280"/>
    <w:rsid w:val="004B2C5F"/>
    <w:rsid w:val="004B2F37"/>
    <w:rsid w:val="004B78A7"/>
    <w:rsid w:val="004C193C"/>
    <w:rsid w:val="004C1DB7"/>
    <w:rsid w:val="004C5106"/>
    <w:rsid w:val="004C5DD4"/>
    <w:rsid w:val="004C68DB"/>
    <w:rsid w:val="004D3FD5"/>
    <w:rsid w:val="004D5D52"/>
    <w:rsid w:val="004D74C8"/>
    <w:rsid w:val="004E0102"/>
    <w:rsid w:val="004E05B4"/>
    <w:rsid w:val="004E3DAF"/>
    <w:rsid w:val="004E549E"/>
    <w:rsid w:val="004F21DC"/>
    <w:rsid w:val="004F385A"/>
    <w:rsid w:val="004F5557"/>
    <w:rsid w:val="005003C7"/>
    <w:rsid w:val="0050045D"/>
    <w:rsid w:val="005010E5"/>
    <w:rsid w:val="00505277"/>
    <w:rsid w:val="00505431"/>
    <w:rsid w:val="00507020"/>
    <w:rsid w:val="00515D66"/>
    <w:rsid w:val="00521D25"/>
    <w:rsid w:val="005238D7"/>
    <w:rsid w:val="00523DD6"/>
    <w:rsid w:val="00526FDF"/>
    <w:rsid w:val="00527CA1"/>
    <w:rsid w:val="00531B98"/>
    <w:rsid w:val="005333A0"/>
    <w:rsid w:val="0053349F"/>
    <w:rsid w:val="005335CE"/>
    <w:rsid w:val="005364CF"/>
    <w:rsid w:val="0054490D"/>
    <w:rsid w:val="005455C1"/>
    <w:rsid w:val="00547DD1"/>
    <w:rsid w:val="00550208"/>
    <w:rsid w:val="00551B52"/>
    <w:rsid w:val="00552330"/>
    <w:rsid w:val="00554722"/>
    <w:rsid w:val="00556DBA"/>
    <w:rsid w:val="00557D51"/>
    <w:rsid w:val="00560F71"/>
    <w:rsid w:val="005614CE"/>
    <w:rsid w:val="00561827"/>
    <w:rsid w:val="0056196A"/>
    <w:rsid w:val="00562AEB"/>
    <w:rsid w:val="0056363C"/>
    <w:rsid w:val="00570AE5"/>
    <w:rsid w:val="005727E2"/>
    <w:rsid w:val="005730CE"/>
    <w:rsid w:val="00575217"/>
    <w:rsid w:val="0057585C"/>
    <w:rsid w:val="005759A8"/>
    <w:rsid w:val="0057735B"/>
    <w:rsid w:val="005774CF"/>
    <w:rsid w:val="005814B8"/>
    <w:rsid w:val="005819FD"/>
    <w:rsid w:val="00582E63"/>
    <w:rsid w:val="0058337F"/>
    <w:rsid w:val="00584332"/>
    <w:rsid w:val="00584789"/>
    <w:rsid w:val="0058784F"/>
    <w:rsid w:val="00590FCC"/>
    <w:rsid w:val="005911F1"/>
    <w:rsid w:val="00592EE6"/>
    <w:rsid w:val="00596C8F"/>
    <w:rsid w:val="005A047F"/>
    <w:rsid w:val="005A30BD"/>
    <w:rsid w:val="005A6299"/>
    <w:rsid w:val="005A6970"/>
    <w:rsid w:val="005B0853"/>
    <w:rsid w:val="005B3B16"/>
    <w:rsid w:val="005B537F"/>
    <w:rsid w:val="005B565E"/>
    <w:rsid w:val="005B73A7"/>
    <w:rsid w:val="005B7ACB"/>
    <w:rsid w:val="005C06EE"/>
    <w:rsid w:val="005C21B6"/>
    <w:rsid w:val="005C2558"/>
    <w:rsid w:val="005C2838"/>
    <w:rsid w:val="005C4111"/>
    <w:rsid w:val="005C471F"/>
    <w:rsid w:val="005D14D5"/>
    <w:rsid w:val="005D17C2"/>
    <w:rsid w:val="005D203B"/>
    <w:rsid w:val="005D2429"/>
    <w:rsid w:val="005D31CD"/>
    <w:rsid w:val="005D3BDE"/>
    <w:rsid w:val="005D4756"/>
    <w:rsid w:val="005D4EF3"/>
    <w:rsid w:val="005D6D6C"/>
    <w:rsid w:val="005D72A6"/>
    <w:rsid w:val="005DC4D5"/>
    <w:rsid w:val="005E0A4E"/>
    <w:rsid w:val="005E100A"/>
    <w:rsid w:val="005E3911"/>
    <w:rsid w:val="005E7BB8"/>
    <w:rsid w:val="005F0F5D"/>
    <w:rsid w:val="005F1152"/>
    <w:rsid w:val="005F3507"/>
    <w:rsid w:val="005F399F"/>
    <w:rsid w:val="005F5CD8"/>
    <w:rsid w:val="005F5EE1"/>
    <w:rsid w:val="005F62CA"/>
    <w:rsid w:val="005F7938"/>
    <w:rsid w:val="00600E41"/>
    <w:rsid w:val="006040A2"/>
    <w:rsid w:val="00610E1C"/>
    <w:rsid w:val="006115DC"/>
    <w:rsid w:val="006121CA"/>
    <w:rsid w:val="00614F98"/>
    <w:rsid w:val="006167AC"/>
    <w:rsid w:val="0061696D"/>
    <w:rsid w:val="00616E50"/>
    <w:rsid w:val="006217E1"/>
    <w:rsid w:val="006223E3"/>
    <w:rsid w:val="00623F19"/>
    <w:rsid w:val="00624E4E"/>
    <w:rsid w:val="00624FA6"/>
    <w:rsid w:val="006261A3"/>
    <w:rsid w:val="006274ED"/>
    <w:rsid w:val="00630BFB"/>
    <w:rsid w:val="0063286D"/>
    <w:rsid w:val="00634294"/>
    <w:rsid w:val="00637D78"/>
    <w:rsid w:val="00640468"/>
    <w:rsid w:val="0064277B"/>
    <w:rsid w:val="00644A1C"/>
    <w:rsid w:val="00644E12"/>
    <w:rsid w:val="00645F4A"/>
    <w:rsid w:val="00646B68"/>
    <w:rsid w:val="006473D7"/>
    <w:rsid w:val="006478C2"/>
    <w:rsid w:val="00650E2F"/>
    <w:rsid w:val="0065300D"/>
    <w:rsid w:val="00656827"/>
    <w:rsid w:val="006576C5"/>
    <w:rsid w:val="00660458"/>
    <w:rsid w:val="00662399"/>
    <w:rsid w:val="00664B75"/>
    <w:rsid w:val="0066598E"/>
    <w:rsid w:val="00666269"/>
    <w:rsid w:val="0066681E"/>
    <w:rsid w:val="00686C79"/>
    <w:rsid w:val="006873D6"/>
    <w:rsid w:val="00687653"/>
    <w:rsid w:val="006905AB"/>
    <w:rsid w:val="0069099B"/>
    <w:rsid w:val="00692E05"/>
    <w:rsid w:val="006939E7"/>
    <w:rsid w:val="0069514F"/>
    <w:rsid w:val="00695236"/>
    <w:rsid w:val="0069604B"/>
    <w:rsid w:val="006A1457"/>
    <w:rsid w:val="006A2819"/>
    <w:rsid w:val="006A65BA"/>
    <w:rsid w:val="006A6839"/>
    <w:rsid w:val="006A6ECF"/>
    <w:rsid w:val="006A7EBF"/>
    <w:rsid w:val="006B32CD"/>
    <w:rsid w:val="006C043C"/>
    <w:rsid w:val="006C2BA3"/>
    <w:rsid w:val="006C3E4B"/>
    <w:rsid w:val="006C405F"/>
    <w:rsid w:val="006C4863"/>
    <w:rsid w:val="006C51D5"/>
    <w:rsid w:val="006C7AAB"/>
    <w:rsid w:val="006D2709"/>
    <w:rsid w:val="006D2ADA"/>
    <w:rsid w:val="006D2FA2"/>
    <w:rsid w:val="006D3A08"/>
    <w:rsid w:val="006D3E8B"/>
    <w:rsid w:val="006D43EB"/>
    <w:rsid w:val="006E0B10"/>
    <w:rsid w:val="006E1CE7"/>
    <w:rsid w:val="006E2598"/>
    <w:rsid w:val="006E3FFC"/>
    <w:rsid w:val="006E48BD"/>
    <w:rsid w:val="006E7B19"/>
    <w:rsid w:val="006F42AB"/>
    <w:rsid w:val="006F5B07"/>
    <w:rsid w:val="006F7CE6"/>
    <w:rsid w:val="00706953"/>
    <w:rsid w:val="00707EA1"/>
    <w:rsid w:val="00711999"/>
    <w:rsid w:val="00712132"/>
    <w:rsid w:val="00713C37"/>
    <w:rsid w:val="00713E03"/>
    <w:rsid w:val="007147A0"/>
    <w:rsid w:val="00715D5E"/>
    <w:rsid w:val="00716C0C"/>
    <w:rsid w:val="00717E92"/>
    <w:rsid w:val="00724D59"/>
    <w:rsid w:val="00724F52"/>
    <w:rsid w:val="00725379"/>
    <w:rsid w:val="007254E5"/>
    <w:rsid w:val="00730F91"/>
    <w:rsid w:val="00732007"/>
    <w:rsid w:val="007351B5"/>
    <w:rsid w:val="007419DA"/>
    <w:rsid w:val="00742913"/>
    <w:rsid w:val="00743881"/>
    <w:rsid w:val="00745505"/>
    <w:rsid w:val="00746238"/>
    <w:rsid w:val="00747E12"/>
    <w:rsid w:val="00750D9E"/>
    <w:rsid w:val="0075166F"/>
    <w:rsid w:val="0075315D"/>
    <w:rsid w:val="00753F7C"/>
    <w:rsid w:val="00755EC3"/>
    <w:rsid w:val="00762186"/>
    <w:rsid w:val="00762EF5"/>
    <w:rsid w:val="00764834"/>
    <w:rsid w:val="00764CC2"/>
    <w:rsid w:val="00765264"/>
    <w:rsid w:val="0077258E"/>
    <w:rsid w:val="0077488D"/>
    <w:rsid w:val="00776CB4"/>
    <w:rsid w:val="007775E0"/>
    <w:rsid w:val="00781180"/>
    <w:rsid w:val="00781D0C"/>
    <w:rsid w:val="00790B54"/>
    <w:rsid w:val="0079144B"/>
    <w:rsid w:val="0079587E"/>
    <w:rsid w:val="007964E2"/>
    <w:rsid w:val="007969B7"/>
    <w:rsid w:val="007A1D9B"/>
    <w:rsid w:val="007A2F30"/>
    <w:rsid w:val="007A2F80"/>
    <w:rsid w:val="007A36D6"/>
    <w:rsid w:val="007A3AF0"/>
    <w:rsid w:val="007B024E"/>
    <w:rsid w:val="007B24AC"/>
    <w:rsid w:val="007B50F7"/>
    <w:rsid w:val="007B6C93"/>
    <w:rsid w:val="007C06CD"/>
    <w:rsid w:val="007C5B2A"/>
    <w:rsid w:val="007D0C44"/>
    <w:rsid w:val="007D1621"/>
    <w:rsid w:val="007D229A"/>
    <w:rsid w:val="007D339F"/>
    <w:rsid w:val="007D3CBB"/>
    <w:rsid w:val="007D3DD5"/>
    <w:rsid w:val="007D6C0A"/>
    <w:rsid w:val="007E06B2"/>
    <w:rsid w:val="007E0FCD"/>
    <w:rsid w:val="007E2A62"/>
    <w:rsid w:val="007E77B3"/>
    <w:rsid w:val="007F0F2D"/>
    <w:rsid w:val="007F102C"/>
    <w:rsid w:val="007F2049"/>
    <w:rsid w:val="007F286E"/>
    <w:rsid w:val="007F3128"/>
    <w:rsid w:val="007F34A6"/>
    <w:rsid w:val="007F35BE"/>
    <w:rsid w:val="007F371E"/>
    <w:rsid w:val="007F5CAA"/>
    <w:rsid w:val="008016A6"/>
    <w:rsid w:val="0080201A"/>
    <w:rsid w:val="00802120"/>
    <w:rsid w:val="00802921"/>
    <w:rsid w:val="0081088A"/>
    <w:rsid w:val="00814917"/>
    <w:rsid w:val="00817022"/>
    <w:rsid w:val="00817B0B"/>
    <w:rsid w:val="0082154A"/>
    <w:rsid w:val="00821F9C"/>
    <w:rsid w:val="00824618"/>
    <w:rsid w:val="00831800"/>
    <w:rsid w:val="0083422F"/>
    <w:rsid w:val="00835484"/>
    <w:rsid w:val="0083719D"/>
    <w:rsid w:val="00837A7F"/>
    <w:rsid w:val="00843C63"/>
    <w:rsid w:val="00847CD9"/>
    <w:rsid w:val="00850BA0"/>
    <w:rsid w:val="008521F4"/>
    <w:rsid w:val="00852610"/>
    <w:rsid w:val="0085347F"/>
    <w:rsid w:val="00854C9E"/>
    <w:rsid w:val="00866938"/>
    <w:rsid w:val="00866E46"/>
    <w:rsid w:val="008736B7"/>
    <w:rsid w:val="00873BA3"/>
    <w:rsid w:val="0088156F"/>
    <w:rsid w:val="00881EF3"/>
    <w:rsid w:val="00893442"/>
    <w:rsid w:val="008A128D"/>
    <w:rsid w:val="008A2675"/>
    <w:rsid w:val="008A2D95"/>
    <w:rsid w:val="008A4612"/>
    <w:rsid w:val="008A6DF2"/>
    <w:rsid w:val="008A6F91"/>
    <w:rsid w:val="008A7B73"/>
    <w:rsid w:val="008B058C"/>
    <w:rsid w:val="008B150A"/>
    <w:rsid w:val="008B25A6"/>
    <w:rsid w:val="008B57D8"/>
    <w:rsid w:val="008B781A"/>
    <w:rsid w:val="008C07CD"/>
    <w:rsid w:val="008C16B3"/>
    <w:rsid w:val="008C2323"/>
    <w:rsid w:val="008C26B4"/>
    <w:rsid w:val="008C46B9"/>
    <w:rsid w:val="008C5946"/>
    <w:rsid w:val="008C5F36"/>
    <w:rsid w:val="008D2C1D"/>
    <w:rsid w:val="008D3769"/>
    <w:rsid w:val="008D47E5"/>
    <w:rsid w:val="008D4EFB"/>
    <w:rsid w:val="008D5DD8"/>
    <w:rsid w:val="008D7F0B"/>
    <w:rsid w:val="008E04F6"/>
    <w:rsid w:val="008E2777"/>
    <w:rsid w:val="008E3324"/>
    <w:rsid w:val="008E3767"/>
    <w:rsid w:val="008E55C6"/>
    <w:rsid w:val="008E5D79"/>
    <w:rsid w:val="008F122F"/>
    <w:rsid w:val="008F39F6"/>
    <w:rsid w:val="008F3B68"/>
    <w:rsid w:val="008F3BA8"/>
    <w:rsid w:val="008F711F"/>
    <w:rsid w:val="008F7E36"/>
    <w:rsid w:val="00903589"/>
    <w:rsid w:val="00903670"/>
    <w:rsid w:val="0091068B"/>
    <w:rsid w:val="00910D43"/>
    <w:rsid w:val="00913050"/>
    <w:rsid w:val="00913279"/>
    <w:rsid w:val="0091391E"/>
    <w:rsid w:val="009157F1"/>
    <w:rsid w:val="009213E4"/>
    <w:rsid w:val="009218E4"/>
    <w:rsid w:val="00922C4B"/>
    <w:rsid w:val="00923CBB"/>
    <w:rsid w:val="00924992"/>
    <w:rsid w:val="009253E8"/>
    <w:rsid w:val="00931271"/>
    <w:rsid w:val="0093186F"/>
    <w:rsid w:val="009376F1"/>
    <w:rsid w:val="00945BAE"/>
    <w:rsid w:val="009509A5"/>
    <w:rsid w:val="009535AB"/>
    <w:rsid w:val="00955C2E"/>
    <w:rsid w:val="00955CC0"/>
    <w:rsid w:val="00956FC7"/>
    <w:rsid w:val="00960452"/>
    <w:rsid w:val="0096086E"/>
    <w:rsid w:val="00960B17"/>
    <w:rsid w:val="00960F09"/>
    <w:rsid w:val="00961C6F"/>
    <w:rsid w:val="00963EA3"/>
    <w:rsid w:val="00964A12"/>
    <w:rsid w:val="0096618E"/>
    <w:rsid w:val="00973ACC"/>
    <w:rsid w:val="00974398"/>
    <w:rsid w:val="0098177C"/>
    <w:rsid w:val="009821F7"/>
    <w:rsid w:val="0098412E"/>
    <w:rsid w:val="0098550F"/>
    <w:rsid w:val="009859A1"/>
    <w:rsid w:val="009875D5"/>
    <w:rsid w:val="009907F8"/>
    <w:rsid w:val="00994C9A"/>
    <w:rsid w:val="00995020"/>
    <w:rsid w:val="009978F1"/>
    <w:rsid w:val="009A145D"/>
    <w:rsid w:val="009A1DC8"/>
    <w:rsid w:val="009A220A"/>
    <w:rsid w:val="009A25F5"/>
    <w:rsid w:val="009A40FC"/>
    <w:rsid w:val="009A4963"/>
    <w:rsid w:val="009B058C"/>
    <w:rsid w:val="009B10A8"/>
    <w:rsid w:val="009B188B"/>
    <w:rsid w:val="009B2FBB"/>
    <w:rsid w:val="009B3371"/>
    <w:rsid w:val="009B694D"/>
    <w:rsid w:val="009C2F2E"/>
    <w:rsid w:val="009C4852"/>
    <w:rsid w:val="009C49F4"/>
    <w:rsid w:val="009C68BD"/>
    <w:rsid w:val="009C6F8F"/>
    <w:rsid w:val="009D00BB"/>
    <w:rsid w:val="009D168B"/>
    <w:rsid w:val="009D2AD9"/>
    <w:rsid w:val="009D30CA"/>
    <w:rsid w:val="009D4DBD"/>
    <w:rsid w:val="009E108D"/>
    <w:rsid w:val="009E2136"/>
    <w:rsid w:val="009E3F13"/>
    <w:rsid w:val="009F05EB"/>
    <w:rsid w:val="009F0E60"/>
    <w:rsid w:val="00A005B1"/>
    <w:rsid w:val="00A02894"/>
    <w:rsid w:val="00A043C2"/>
    <w:rsid w:val="00A04585"/>
    <w:rsid w:val="00A0466F"/>
    <w:rsid w:val="00A05DBE"/>
    <w:rsid w:val="00A0603F"/>
    <w:rsid w:val="00A06329"/>
    <w:rsid w:val="00A06E04"/>
    <w:rsid w:val="00A074EB"/>
    <w:rsid w:val="00A07B73"/>
    <w:rsid w:val="00A07EC1"/>
    <w:rsid w:val="00A102CB"/>
    <w:rsid w:val="00A16334"/>
    <w:rsid w:val="00A16821"/>
    <w:rsid w:val="00A17B0A"/>
    <w:rsid w:val="00A20938"/>
    <w:rsid w:val="00A220CA"/>
    <w:rsid w:val="00A24527"/>
    <w:rsid w:val="00A30704"/>
    <w:rsid w:val="00A30E86"/>
    <w:rsid w:val="00A31FC5"/>
    <w:rsid w:val="00A3434D"/>
    <w:rsid w:val="00A35558"/>
    <w:rsid w:val="00A40178"/>
    <w:rsid w:val="00A40967"/>
    <w:rsid w:val="00A42143"/>
    <w:rsid w:val="00A42DDE"/>
    <w:rsid w:val="00A446EC"/>
    <w:rsid w:val="00A47844"/>
    <w:rsid w:val="00A514EB"/>
    <w:rsid w:val="00A5385A"/>
    <w:rsid w:val="00A54D13"/>
    <w:rsid w:val="00A55873"/>
    <w:rsid w:val="00A55CD8"/>
    <w:rsid w:val="00A56A09"/>
    <w:rsid w:val="00A7184B"/>
    <w:rsid w:val="00A73153"/>
    <w:rsid w:val="00A738A6"/>
    <w:rsid w:val="00A73FD8"/>
    <w:rsid w:val="00A75B5E"/>
    <w:rsid w:val="00A75DDC"/>
    <w:rsid w:val="00A76B9E"/>
    <w:rsid w:val="00A774E9"/>
    <w:rsid w:val="00A82861"/>
    <w:rsid w:val="00A85D3A"/>
    <w:rsid w:val="00A87BE3"/>
    <w:rsid w:val="00A90BE7"/>
    <w:rsid w:val="00A95119"/>
    <w:rsid w:val="00A96315"/>
    <w:rsid w:val="00AA1528"/>
    <w:rsid w:val="00AA23D6"/>
    <w:rsid w:val="00AA2C08"/>
    <w:rsid w:val="00AA2F06"/>
    <w:rsid w:val="00AA418D"/>
    <w:rsid w:val="00AB1611"/>
    <w:rsid w:val="00AB2A29"/>
    <w:rsid w:val="00AB595F"/>
    <w:rsid w:val="00AB6A37"/>
    <w:rsid w:val="00AB6FB6"/>
    <w:rsid w:val="00AB7FED"/>
    <w:rsid w:val="00AC07AD"/>
    <w:rsid w:val="00AC15A4"/>
    <w:rsid w:val="00AC2634"/>
    <w:rsid w:val="00AC73A3"/>
    <w:rsid w:val="00AC7A03"/>
    <w:rsid w:val="00AD041C"/>
    <w:rsid w:val="00AD09DD"/>
    <w:rsid w:val="00AD391C"/>
    <w:rsid w:val="00AD51B4"/>
    <w:rsid w:val="00AD6FC1"/>
    <w:rsid w:val="00AD714A"/>
    <w:rsid w:val="00AD75F1"/>
    <w:rsid w:val="00AD79A2"/>
    <w:rsid w:val="00AE1743"/>
    <w:rsid w:val="00AE2BEB"/>
    <w:rsid w:val="00AE2D55"/>
    <w:rsid w:val="00AE3257"/>
    <w:rsid w:val="00AE55AE"/>
    <w:rsid w:val="00AE6A36"/>
    <w:rsid w:val="00AF0EBA"/>
    <w:rsid w:val="00AF34B0"/>
    <w:rsid w:val="00AF5438"/>
    <w:rsid w:val="00AF66F5"/>
    <w:rsid w:val="00AF6799"/>
    <w:rsid w:val="00B0000A"/>
    <w:rsid w:val="00B0175A"/>
    <w:rsid w:val="00B02210"/>
    <w:rsid w:val="00B039C4"/>
    <w:rsid w:val="00B04333"/>
    <w:rsid w:val="00B061C3"/>
    <w:rsid w:val="00B0710E"/>
    <w:rsid w:val="00B07D77"/>
    <w:rsid w:val="00B107EB"/>
    <w:rsid w:val="00B10FE9"/>
    <w:rsid w:val="00B143E7"/>
    <w:rsid w:val="00B15DCC"/>
    <w:rsid w:val="00B21183"/>
    <w:rsid w:val="00B232FC"/>
    <w:rsid w:val="00B245C3"/>
    <w:rsid w:val="00B24C04"/>
    <w:rsid w:val="00B27048"/>
    <w:rsid w:val="00B31847"/>
    <w:rsid w:val="00B31D79"/>
    <w:rsid w:val="00B31E17"/>
    <w:rsid w:val="00B31F9B"/>
    <w:rsid w:val="00B342D0"/>
    <w:rsid w:val="00B41809"/>
    <w:rsid w:val="00B43668"/>
    <w:rsid w:val="00B50350"/>
    <w:rsid w:val="00B50989"/>
    <w:rsid w:val="00B55704"/>
    <w:rsid w:val="00B60021"/>
    <w:rsid w:val="00B607C1"/>
    <w:rsid w:val="00B609A9"/>
    <w:rsid w:val="00B60E80"/>
    <w:rsid w:val="00B61340"/>
    <w:rsid w:val="00B62397"/>
    <w:rsid w:val="00B63BC3"/>
    <w:rsid w:val="00B643E8"/>
    <w:rsid w:val="00B67C32"/>
    <w:rsid w:val="00B70900"/>
    <w:rsid w:val="00B73770"/>
    <w:rsid w:val="00B74F2B"/>
    <w:rsid w:val="00B76F0C"/>
    <w:rsid w:val="00B82A34"/>
    <w:rsid w:val="00B83DD9"/>
    <w:rsid w:val="00B8437D"/>
    <w:rsid w:val="00B8667B"/>
    <w:rsid w:val="00B91708"/>
    <w:rsid w:val="00B95989"/>
    <w:rsid w:val="00B95FC0"/>
    <w:rsid w:val="00B977F5"/>
    <w:rsid w:val="00BA02CD"/>
    <w:rsid w:val="00BA0A64"/>
    <w:rsid w:val="00BA1862"/>
    <w:rsid w:val="00BA345C"/>
    <w:rsid w:val="00BB1D7A"/>
    <w:rsid w:val="00BB456F"/>
    <w:rsid w:val="00BB5D79"/>
    <w:rsid w:val="00BB6D85"/>
    <w:rsid w:val="00BC018C"/>
    <w:rsid w:val="00BC1350"/>
    <w:rsid w:val="00BC2B91"/>
    <w:rsid w:val="00BC3ADF"/>
    <w:rsid w:val="00BC3E81"/>
    <w:rsid w:val="00BC425D"/>
    <w:rsid w:val="00BC467E"/>
    <w:rsid w:val="00BC4D41"/>
    <w:rsid w:val="00BC5B0F"/>
    <w:rsid w:val="00BC79DD"/>
    <w:rsid w:val="00BD149A"/>
    <w:rsid w:val="00BD6380"/>
    <w:rsid w:val="00BE0E85"/>
    <w:rsid w:val="00BE1C4F"/>
    <w:rsid w:val="00BE5ADF"/>
    <w:rsid w:val="00BE5BF3"/>
    <w:rsid w:val="00BE7314"/>
    <w:rsid w:val="00BE74E9"/>
    <w:rsid w:val="00BE75DE"/>
    <w:rsid w:val="00BF0212"/>
    <w:rsid w:val="00BF1A25"/>
    <w:rsid w:val="00BF2823"/>
    <w:rsid w:val="00BF2A47"/>
    <w:rsid w:val="00BF399B"/>
    <w:rsid w:val="00BF3F3A"/>
    <w:rsid w:val="00BF6182"/>
    <w:rsid w:val="00BF674E"/>
    <w:rsid w:val="00C01481"/>
    <w:rsid w:val="00C02B31"/>
    <w:rsid w:val="00C02BEC"/>
    <w:rsid w:val="00C02DAF"/>
    <w:rsid w:val="00C047C2"/>
    <w:rsid w:val="00C0745A"/>
    <w:rsid w:val="00C10E73"/>
    <w:rsid w:val="00C127D4"/>
    <w:rsid w:val="00C12ED5"/>
    <w:rsid w:val="00C15E88"/>
    <w:rsid w:val="00C1625B"/>
    <w:rsid w:val="00C1793C"/>
    <w:rsid w:val="00C250E4"/>
    <w:rsid w:val="00C26739"/>
    <w:rsid w:val="00C32698"/>
    <w:rsid w:val="00C33661"/>
    <w:rsid w:val="00C357DD"/>
    <w:rsid w:val="00C35DAC"/>
    <w:rsid w:val="00C3676E"/>
    <w:rsid w:val="00C36D4E"/>
    <w:rsid w:val="00C40BA9"/>
    <w:rsid w:val="00C410BB"/>
    <w:rsid w:val="00C43027"/>
    <w:rsid w:val="00C437A7"/>
    <w:rsid w:val="00C51867"/>
    <w:rsid w:val="00C55AC6"/>
    <w:rsid w:val="00C562D0"/>
    <w:rsid w:val="00C571E5"/>
    <w:rsid w:val="00C6252E"/>
    <w:rsid w:val="00C62D5A"/>
    <w:rsid w:val="00C63B65"/>
    <w:rsid w:val="00C703E8"/>
    <w:rsid w:val="00C708D7"/>
    <w:rsid w:val="00C7115C"/>
    <w:rsid w:val="00C72491"/>
    <w:rsid w:val="00C733CA"/>
    <w:rsid w:val="00C73868"/>
    <w:rsid w:val="00C774C5"/>
    <w:rsid w:val="00C77F76"/>
    <w:rsid w:val="00C810C0"/>
    <w:rsid w:val="00C82F0B"/>
    <w:rsid w:val="00C83A3E"/>
    <w:rsid w:val="00C83D81"/>
    <w:rsid w:val="00C83DB5"/>
    <w:rsid w:val="00C83DB7"/>
    <w:rsid w:val="00C841E2"/>
    <w:rsid w:val="00C86131"/>
    <w:rsid w:val="00C86246"/>
    <w:rsid w:val="00C87131"/>
    <w:rsid w:val="00C9009C"/>
    <w:rsid w:val="00C940BE"/>
    <w:rsid w:val="00C9521C"/>
    <w:rsid w:val="00C9660A"/>
    <w:rsid w:val="00CA18CB"/>
    <w:rsid w:val="00CA247F"/>
    <w:rsid w:val="00CA2655"/>
    <w:rsid w:val="00CA3EE3"/>
    <w:rsid w:val="00CA51D2"/>
    <w:rsid w:val="00CB247B"/>
    <w:rsid w:val="00CB3150"/>
    <w:rsid w:val="00CB35A6"/>
    <w:rsid w:val="00CB36BF"/>
    <w:rsid w:val="00CC024D"/>
    <w:rsid w:val="00CC34D5"/>
    <w:rsid w:val="00CC5B2E"/>
    <w:rsid w:val="00CD1F71"/>
    <w:rsid w:val="00CD390F"/>
    <w:rsid w:val="00CD40E7"/>
    <w:rsid w:val="00CD5499"/>
    <w:rsid w:val="00CD5688"/>
    <w:rsid w:val="00CD6124"/>
    <w:rsid w:val="00CD6454"/>
    <w:rsid w:val="00CD77BE"/>
    <w:rsid w:val="00CE26C3"/>
    <w:rsid w:val="00CE3239"/>
    <w:rsid w:val="00CE3554"/>
    <w:rsid w:val="00CE7746"/>
    <w:rsid w:val="00CF19E4"/>
    <w:rsid w:val="00CF5D43"/>
    <w:rsid w:val="00CF768F"/>
    <w:rsid w:val="00D01E8A"/>
    <w:rsid w:val="00D04E8B"/>
    <w:rsid w:val="00D069BA"/>
    <w:rsid w:val="00D10832"/>
    <w:rsid w:val="00D1330E"/>
    <w:rsid w:val="00D13BDD"/>
    <w:rsid w:val="00D147BB"/>
    <w:rsid w:val="00D16D2E"/>
    <w:rsid w:val="00D20984"/>
    <w:rsid w:val="00D21D91"/>
    <w:rsid w:val="00D21F65"/>
    <w:rsid w:val="00D22830"/>
    <w:rsid w:val="00D23CD6"/>
    <w:rsid w:val="00D24BFD"/>
    <w:rsid w:val="00D24F82"/>
    <w:rsid w:val="00D33B8A"/>
    <w:rsid w:val="00D34CF4"/>
    <w:rsid w:val="00D374F9"/>
    <w:rsid w:val="00D401B6"/>
    <w:rsid w:val="00D41136"/>
    <w:rsid w:val="00D42693"/>
    <w:rsid w:val="00D43A25"/>
    <w:rsid w:val="00D454B4"/>
    <w:rsid w:val="00D463B1"/>
    <w:rsid w:val="00D46794"/>
    <w:rsid w:val="00D51A98"/>
    <w:rsid w:val="00D528CA"/>
    <w:rsid w:val="00D5686C"/>
    <w:rsid w:val="00D57B00"/>
    <w:rsid w:val="00D616AF"/>
    <w:rsid w:val="00D642AA"/>
    <w:rsid w:val="00D664E1"/>
    <w:rsid w:val="00D67EB1"/>
    <w:rsid w:val="00D7201C"/>
    <w:rsid w:val="00D76408"/>
    <w:rsid w:val="00D774C9"/>
    <w:rsid w:val="00D778C6"/>
    <w:rsid w:val="00D77DA1"/>
    <w:rsid w:val="00D80A8A"/>
    <w:rsid w:val="00D82A2D"/>
    <w:rsid w:val="00D85396"/>
    <w:rsid w:val="00D9181B"/>
    <w:rsid w:val="00D91D07"/>
    <w:rsid w:val="00D92DBF"/>
    <w:rsid w:val="00D93CE0"/>
    <w:rsid w:val="00D95083"/>
    <w:rsid w:val="00D97942"/>
    <w:rsid w:val="00DA4BBB"/>
    <w:rsid w:val="00DA4FBB"/>
    <w:rsid w:val="00DA5970"/>
    <w:rsid w:val="00DA7895"/>
    <w:rsid w:val="00DB0233"/>
    <w:rsid w:val="00DB0655"/>
    <w:rsid w:val="00DB1181"/>
    <w:rsid w:val="00DB2102"/>
    <w:rsid w:val="00DB25C2"/>
    <w:rsid w:val="00DB4525"/>
    <w:rsid w:val="00DB553E"/>
    <w:rsid w:val="00DC0FD2"/>
    <w:rsid w:val="00DC348C"/>
    <w:rsid w:val="00DC34FB"/>
    <w:rsid w:val="00DC4DEA"/>
    <w:rsid w:val="00DC507B"/>
    <w:rsid w:val="00DD065A"/>
    <w:rsid w:val="00DD303C"/>
    <w:rsid w:val="00DD3614"/>
    <w:rsid w:val="00DD76E4"/>
    <w:rsid w:val="00DE000D"/>
    <w:rsid w:val="00DE2DF9"/>
    <w:rsid w:val="00DE3006"/>
    <w:rsid w:val="00DE4058"/>
    <w:rsid w:val="00DE639E"/>
    <w:rsid w:val="00DF36A1"/>
    <w:rsid w:val="00DF4F59"/>
    <w:rsid w:val="00DF5C6A"/>
    <w:rsid w:val="00DF6510"/>
    <w:rsid w:val="00DF66C0"/>
    <w:rsid w:val="00DF7E52"/>
    <w:rsid w:val="00E004B0"/>
    <w:rsid w:val="00E0082C"/>
    <w:rsid w:val="00E036BF"/>
    <w:rsid w:val="00E037DF"/>
    <w:rsid w:val="00E0389B"/>
    <w:rsid w:val="00E07D5B"/>
    <w:rsid w:val="00E11CA2"/>
    <w:rsid w:val="00E12A43"/>
    <w:rsid w:val="00E14FB3"/>
    <w:rsid w:val="00E15F92"/>
    <w:rsid w:val="00E1609C"/>
    <w:rsid w:val="00E16739"/>
    <w:rsid w:val="00E21FE0"/>
    <w:rsid w:val="00E24B37"/>
    <w:rsid w:val="00E250A6"/>
    <w:rsid w:val="00E32340"/>
    <w:rsid w:val="00E32F19"/>
    <w:rsid w:val="00E330BF"/>
    <w:rsid w:val="00E34AE6"/>
    <w:rsid w:val="00E36ADF"/>
    <w:rsid w:val="00E406D0"/>
    <w:rsid w:val="00E41187"/>
    <w:rsid w:val="00E413E6"/>
    <w:rsid w:val="00E421F4"/>
    <w:rsid w:val="00E4238E"/>
    <w:rsid w:val="00E423C5"/>
    <w:rsid w:val="00E45A31"/>
    <w:rsid w:val="00E46E92"/>
    <w:rsid w:val="00E51930"/>
    <w:rsid w:val="00E51A9B"/>
    <w:rsid w:val="00E526BA"/>
    <w:rsid w:val="00E55B27"/>
    <w:rsid w:val="00E57F8A"/>
    <w:rsid w:val="00E60422"/>
    <w:rsid w:val="00E60AA2"/>
    <w:rsid w:val="00E613D3"/>
    <w:rsid w:val="00E614D8"/>
    <w:rsid w:val="00E641DD"/>
    <w:rsid w:val="00E66B4D"/>
    <w:rsid w:val="00E677FA"/>
    <w:rsid w:val="00E71ABD"/>
    <w:rsid w:val="00E71C29"/>
    <w:rsid w:val="00E720F8"/>
    <w:rsid w:val="00E74106"/>
    <w:rsid w:val="00E744BD"/>
    <w:rsid w:val="00E7523A"/>
    <w:rsid w:val="00E7568C"/>
    <w:rsid w:val="00E76E98"/>
    <w:rsid w:val="00E80CD9"/>
    <w:rsid w:val="00E8469C"/>
    <w:rsid w:val="00E84AD6"/>
    <w:rsid w:val="00E90ACE"/>
    <w:rsid w:val="00E91A16"/>
    <w:rsid w:val="00E91F7C"/>
    <w:rsid w:val="00E93B75"/>
    <w:rsid w:val="00E94FD8"/>
    <w:rsid w:val="00E95AC3"/>
    <w:rsid w:val="00E97F69"/>
    <w:rsid w:val="00EA1B4C"/>
    <w:rsid w:val="00EA3958"/>
    <w:rsid w:val="00EA4348"/>
    <w:rsid w:val="00EA4453"/>
    <w:rsid w:val="00EA739C"/>
    <w:rsid w:val="00EB0C69"/>
    <w:rsid w:val="00EB278B"/>
    <w:rsid w:val="00EB29F8"/>
    <w:rsid w:val="00EB2A4B"/>
    <w:rsid w:val="00EB340C"/>
    <w:rsid w:val="00EB5907"/>
    <w:rsid w:val="00EC1D8E"/>
    <w:rsid w:val="00EC25AF"/>
    <w:rsid w:val="00EC49DF"/>
    <w:rsid w:val="00EC6030"/>
    <w:rsid w:val="00EC6756"/>
    <w:rsid w:val="00EC69A0"/>
    <w:rsid w:val="00EC728F"/>
    <w:rsid w:val="00ED0CDF"/>
    <w:rsid w:val="00ED1C58"/>
    <w:rsid w:val="00ED2C90"/>
    <w:rsid w:val="00ED36A3"/>
    <w:rsid w:val="00ED3C80"/>
    <w:rsid w:val="00EE1C1E"/>
    <w:rsid w:val="00EE35CB"/>
    <w:rsid w:val="00EE60AE"/>
    <w:rsid w:val="00EEC121"/>
    <w:rsid w:val="00EF1135"/>
    <w:rsid w:val="00EF3990"/>
    <w:rsid w:val="00F04821"/>
    <w:rsid w:val="00F06936"/>
    <w:rsid w:val="00F0785B"/>
    <w:rsid w:val="00F07B5E"/>
    <w:rsid w:val="00F10FF8"/>
    <w:rsid w:val="00F126C4"/>
    <w:rsid w:val="00F14B6E"/>
    <w:rsid w:val="00F15755"/>
    <w:rsid w:val="00F16E1E"/>
    <w:rsid w:val="00F20900"/>
    <w:rsid w:val="00F2258C"/>
    <w:rsid w:val="00F23A18"/>
    <w:rsid w:val="00F25AEE"/>
    <w:rsid w:val="00F25DFB"/>
    <w:rsid w:val="00F26380"/>
    <w:rsid w:val="00F365C1"/>
    <w:rsid w:val="00F44F40"/>
    <w:rsid w:val="00F463D8"/>
    <w:rsid w:val="00F479A5"/>
    <w:rsid w:val="00F5227A"/>
    <w:rsid w:val="00F54BBE"/>
    <w:rsid w:val="00F56829"/>
    <w:rsid w:val="00F61C5A"/>
    <w:rsid w:val="00F627D8"/>
    <w:rsid w:val="00F63EE2"/>
    <w:rsid w:val="00F640C7"/>
    <w:rsid w:val="00F64C3A"/>
    <w:rsid w:val="00F67576"/>
    <w:rsid w:val="00F70969"/>
    <w:rsid w:val="00F70A3F"/>
    <w:rsid w:val="00F7174C"/>
    <w:rsid w:val="00F76E2F"/>
    <w:rsid w:val="00F830B7"/>
    <w:rsid w:val="00F852B6"/>
    <w:rsid w:val="00F85857"/>
    <w:rsid w:val="00F90E32"/>
    <w:rsid w:val="00F91C06"/>
    <w:rsid w:val="00F91F8A"/>
    <w:rsid w:val="00F92F6A"/>
    <w:rsid w:val="00F9338F"/>
    <w:rsid w:val="00F94750"/>
    <w:rsid w:val="00F94BEE"/>
    <w:rsid w:val="00F96591"/>
    <w:rsid w:val="00F9673E"/>
    <w:rsid w:val="00FA1AE7"/>
    <w:rsid w:val="00FA245F"/>
    <w:rsid w:val="00FA2D30"/>
    <w:rsid w:val="00FA4233"/>
    <w:rsid w:val="00FA6D15"/>
    <w:rsid w:val="00FB0BE2"/>
    <w:rsid w:val="00FB0D76"/>
    <w:rsid w:val="00FB591E"/>
    <w:rsid w:val="00FB65A9"/>
    <w:rsid w:val="00FB6C8D"/>
    <w:rsid w:val="00FC0513"/>
    <w:rsid w:val="00FC223B"/>
    <w:rsid w:val="00FC288E"/>
    <w:rsid w:val="00FC3CC1"/>
    <w:rsid w:val="00FC7B67"/>
    <w:rsid w:val="00FC7B6E"/>
    <w:rsid w:val="00FC7EAC"/>
    <w:rsid w:val="00FD0D12"/>
    <w:rsid w:val="00FD1C94"/>
    <w:rsid w:val="00FD1D36"/>
    <w:rsid w:val="00FD23A7"/>
    <w:rsid w:val="00FD3BCF"/>
    <w:rsid w:val="00FE0E7E"/>
    <w:rsid w:val="00FE3F14"/>
    <w:rsid w:val="00FE640F"/>
    <w:rsid w:val="00FE77E3"/>
    <w:rsid w:val="00FF0879"/>
    <w:rsid w:val="00FF1335"/>
    <w:rsid w:val="00FF2E7C"/>
    <w:rsid w:val="00FF5E08"/>
    <w:rsid w:val="00FF5E82"/>
    <w:rsid w:val="00FF706A"/>
    <w:rsid w:val="00FF7756"/>
    <w:rsid w:val="0107F925"/>
    <w:rsid w:val="010FECC4"/>
    <w:rsid w:val="0185BD93"/>
    <w:rsid w:val="022B145A"/>
    <w:rsid w:val="026C1C7B"/>
    <w:rsid w:val="0293816F"/>
    <w:rsid w:val="02E65F52"/>
    <w:rsid w:val="02F46403"/>
    <w:rsid w:val="03134D2C"/>
    <w:rsid w:val="03136DA4"/>
    <w:rsid w:val="034AD475"/>
    <w:rsid w:val="040167EB"/>
    <w:rsid w:val="0458B50D"/>
    <w:rsid w:val="04952022"/>
    <w:rsid w:val="04976FE6"/>
    <w:rsid w:val="0553AD28"/>
    <w:rsid w:val="05988B58"/>
    <w:rsid w:val="05E39C9E"/>
    <w:rsid w:val="06669BDD"/>
    <w:rsid w:val="0679E204"/>
    <w:rsid w:val="0688C02D"/>
    <w:rsid w:val="06AD44DE"/>
    <w:rsid w:val="06DE62D0"/>
    <w:rsid w:val="06E642E6"/>
    <w:rsid w:val="0740DE4A"/>
    <w:rsid w:val="07B1B46B"/>
    <w:rsid w:val="07E06729"/>
    <w:rsid w:val="0839FEEE"/>
    <w:rsid w:val="08D613F2"/>
    <w:rsid w:val="09DED13C"/>
    <w:rsid w:val="09F55EDC"/>
    <w:rsid w:val="0A6A40AF"/>
    <w:rsid w:val="0A7A985A"/>
    <w:rsid w:val="0AE6B2F5"/>
    <w:rsid w:val="0BA4B24B"/>
    <w:rsid w:val="0C1FAE92"/>
    <w:rsid w:val="0C235D1C"/>
    <w:rsid w:val="0C88040A"/>
    <w:rsid w:val="0C94905F"/>
    <w:rsid w:val="0CE6DA7B"/>
    <w:rsid w:val="0CE90347"/>
    <w:rsid w:val="0D011AAE"/>
    <w:rsid w:val="0D1F6326"/>
    <w:rsid w:val="0D69E746"/>
    <w:rsid w:val="0DC13EF5"/>
    <w:rsid w:val="0E8CA405"/>
    <w:rsid w:val="0F12FCCE"/>
    <w:rsid w:val="0F2D37BB"/>
    <w:rsid w:val="0F4CCCFE"/>
    <w:rsid w:val="0F578383"/>
    <w:rsid w:val="0F7C2B5A"/>
    <w:rsid w:val="0FA9C854"/>
    <w:rsid w:val="0FDD3B9B"/>
    <w:rsid w:val="10D3B9FA"/>
    <w:rsid w:val="10DADC01"/>
    <w:rsid w:val="10F4212A"/>
    <w:rsid w:val="112145F4"/>
    <w:rsid w:val="114540F7"/>
    <w:rsid w:val="12CF56B7"/>
    <w:rsid w:val="131F84AA"/>
    <w:rsid w:val="134B7E4E"/>
    <w:rsid w:val="135D2D7D"/>
    <w:rsid w:val="137AB941"/>
    <w:rsid w:val="139474D4"/>
    <w:rsid w:val="13A4F4F2"/>
    <w:rsid w:val="13F34173"/>
    <w:rsid w:val="13F630B5"/>
    <w:rsid w:val="140F1401"/>
    <w:rsid w:val="14143117"/>
    <w:rsid w:val="141A17DE"/>
    <w:rsid w:val="14215930"/>
    <w:rsid w:val="156BA24A"/>
    <w:rsid w:val="1573A197"/>
    <w:rsid w:val="15CD4888"/>
    <w:rsid w:val="15D0E7F6"/>
    <w:rsid w:val="16DE2F9E"/>
    <w:rsid w:val="170DF676"/>
    <w:rsid w:val="171A0ADF"/>
    <w:rsid w:val="1775041F"/>
    <w:rsid w:val="17DBAF1B"/>
    <w:rsid w:val="188FE974"/>
    <w:rsid w:val="198BB779"/>
    <w:rsid w:val="1A467F16"/>
    <w:rsid w:val="1A84AA2B"/>
    <w:rsid w:val="1AA84058"/>
    <w:rsid w:val="1AD1A68D"/>
    <w:rsid w:val="1AF64A7E"/>
    <w:rsid w:val="1B5023E5"/>
    <w:rsid w:val="1B8C7928"/>
    <w:rsid w:val="1B9FC746"/>
    <w:rsid w:val="1BEEE8E0"/>
    <w:rsid w:val="1C48A232"/>
    <w:rsid w:val="1C4966B1"/>
    <w:rsid w:val="1C893AE7"/>
    <w:rsid w:val="1C92514C"/>
    <w:rsid w:val="1C9972B3"/>
    <w:rsid w:val="1CAFDEF7"/>
    <w:rsid w:val="1D864C5A"/>
    <w:rsid w:val="1E2C2F39"/>
    <w:rsid w:val="1E5261D4"/>
    <w:rsid w:val="1E9179D1"/>
    <w:rsid w:val="1EB44911"/>
    <w:rsid w:val="1ED8DEF7"/>
    <w:rsid w:val="201DB634"/>
    <w:rsid w:val="20407A08"/>
    <w:rsid w:val="204D3742"/>
    <w:rsid w:val="20CD90A8"/>
    <w:rsid w:val="20D43A9C"/>
    <w:rsid w:val="20ECB775"/>
    <w:rsid w:val="20F85F38"/>
    <w:rsid w:val="211B9A93"/>
    <w:rsid w:val="21251F59"/>
    <w:rsid w:val="2153A50B"/>
    <w:rsid w:val="219DDCCE"/>
    <w:rsid w:val="21A795AF"/>
    <w:rsid w:val="21D751A0"/>
    <w:rsid w:val="2254E22A"/>
    <w:rsid w:val="22DBC59F"/>
    <w:rsid w:val="231B1D3C"/>
    <w:rsid w:val="24107FC4"/>
    <w:rsid w:val="24143D39"/>
    <w:rsid w:val="24409B5C"/>
    <w:rsid w:val="2456DA89"/>
    <w:rsid w:val="24784773"/>
    <w:rsid w:val="250C95BA"/>
    <w:rsid w:val="257905BF"/>
    <w:rsid w:val="25D19984"/>
    <w:rsid w:val="25E26A0B"/>
    <w:rsid w:val="26565EBF"/>
    <w:rsid w:val="26861C09"/>
    <w:rsid w:val="269CEA15"/>
    <w:rsid w:val="26ED1296"/>
    <w:rsid w:val="2774F723"/>
    <w:rsid w:val="27B8271E"/>
    <w:rsid w:val="27E6D0AD"/>
    <w:rsid w:val="27F6343D"/>
    <w:rsid w:val="28314A32"/>
    <w:rsid w:val="2865ACF6"/>
    <w:rsid w:val="286970D5"/>
    <w:rsid w:val="289B441B"/>
    <w:rsid w:val="295919AA"/>
    <w:rsid w:val="295EBBB2"/>
    <w:rsid w:val="298295A7"/>
    <w:rsid w:val="2A386444"/>
    <w:rsid w:val="2B01A1D1"/>
    <w:rsid w:val="2C609509"/>
    <w:rsid w:val="2C782EE9"/>
    <w:rsid w:val="2D4CB00A"/>
    <w:rsid w:val="2DE6893A"/>
    <w:rsid w:val="2E1F1F4A"/>
    <w:rsid w:val="2EE0CB96"/>
    <w:rsid w:val="2F0A56CC"/>
    <w:rsid w:val="2F0B6737"/>
    <w:rsid w:val="2F325221"/>
    <w:rsid w:val="30B17457"/>
    <w:rsid w:val="30D5B25F"/>
    <w:rsid w:val="3114281D"/>
    <w:rsid w:val="31311764"/>
    <w:rsid w:val="318ADE56"/>
    <w:rsid w:val="319B35C4"/>
    <w:rsid w:val="32110AE5"/>
    <w:rsid w:val="322423BA"/>
    <w:rsid w:val="323E4310"/>
    <w:rsid w:val="327822DE"/>
    <w:rsid w:val="32915162"/>
    <w:rsid w:val="34A15C45"/>
    <w:rsid w:val="350E2DC2"/>
    <w:rsid w:val="3536CC6A"/>
    <w:rsid w:val="358B2241"/>
    <w:rsid w:val="35F0D06E"/>
    <w:rsid w:val="360E2E61"/>
    <w:rsid w:val="3637EE1A"/>
    <w:rsid w:val="36AD4C56"/>
    <w:rsid w:val="36B0EB55"/>
    <w:rsid w:val="3787D043"/>
    <w:rsid w:val="37D3F794"/>
    <w:rsid w:val="385EEA2C"/>
    <w:rsid w:val="387EA910"/>
    <w:rsid w:val="38879AAB"/>
    <w:rsid w:val="38AA6418"/>
    <w:rsid w:val="38E990ED"/>
    <w:rsid w:val="3907CB6D"/>
    <w:rsid w:val="39516A04"/>
    <w:rsid w:val="39EB8025"/>
    <w:rsid w:val="3A00B639"/>
    <w:rsid w:val="3A1A9F17"/>
    <w:rsid w:val="3A817FBE"/>
    <w:rsid w:val="3A86F0AA"/>
    <w:rsid w:val="3A90D64C"/>
    <w:rsid w:val="3B08088D"/>
    <w:rsid w:val="3BA57F7A"/>
    <w:rsid w:val="3BCF4D90"/>
    <w:rsid w:val="3C357A4C"/>
    <w:rsid w:val="3CA86D0F"/>
    <w:rsid w:val="3D017122"/>
    <w:rsid w:val="3E24AB72"/>
    <w:rsid w:val="3E90BCE4"/>
    <w:rsid w:val="3F2E2301"/>
    <w:rsid w:val="3F71AD84"/>
    <w:rsid w:val="3FBED560"/>
    <w:rsid w:val="3FFDB7C3"/>
    <w:rsid w:val="405672AE"/>
    <w:rsid w:val="412D3D43"/>
    <w:rsid w:val="414CEAF8"/>
    <w:rsid w:val="415C6532"/>
    <w:rsid w:val="4168FA02"/>
    <w:rsid w:val="418F673A"/>
    <w:rsid w:val="41BB8108"/>
    <w:rsid w:val="41C59F46"/>
    <w:rsid w:val="4239A0FB"/>
    <w:rsid w:val="4239E725"/>
    <w:rsid w:val="42C349D4"/>
    <w:rsid w:val="43397434"/>
    <w:rsid w:val="439150C5"/>
    <w:rsid w:val="43A9CC3A"/>
    <w:rsid w:val="43C96726"/>
    <w:rsid w:val="43DE0E93"/>
    <w:rsid w:val="43FA35A0"/>
    <w:rsid w:val="443242CD"/>
    <w:rsid w:val="44839A62"/>
    <w:rsid w:val="44FBC2CA"/>
    <w:rsid w:val="4513B9EE"/>
    <w:rsid w:val="451A51B3"/>
    <w:rsid w:val="4535A2E2"/>
    <w:rsid w:val="453FE0F4"/>
    <w:rsid w:val="454522F6"/>
    <w:rsid w:val="45A0D4DF"/>
    <w:rsid w:val="460118C3"/>
    <w:rsid w:val="46A6D20F"/>
    <w:rsid w:val="46C469ED"/>
    <w:rsid w:val="46CEBD08"/>
    <w:rsid w:val="46D4CB37"/>
    <w:rsid w:val="47571844"/>
    <w:rsid w:val="479F62D5"/>
    <w:rsid w:val="47CE7B09"/>
    <w:rsid w:val="47E333BB"/>
    <w:rsid w:val="48073BF5"/>
    <w:rsid w:val="49350002"/>
    <w:rsid w:val="4A212A1F"/>
    <w:rsid w:val="4A397B5B"/>
    <w:rsid w:val="4AA2007C"/>
    <w:rsid w:val="4B2B32DD"/>
    <w:rsid w:val="4B3072E4"/>
    <w:rsid w:val="4B41C552"/>
    <w:rsid w:val="4B846CF0"/>
    <w:rsid w:val="4B88B3AF"/>
    <w:rsid w:val="4BAD7A3C"/>
    <w:rsid w:val="4BFCCC13"/>
    <w:rsid w:val="4C8AC62B"/>
    <w:rsid w:val="4CBE49B5"/>
    <w:rsid w:val="4CD8D922"/>
    <w:rsid w:val="4CE7F344"/>
    <w:rsid w:val="4D43087F"/>
    <w:rsid w:val="4DB2C57E"/>
    <w:rsid w:val="4E1A71BD"/>
    <w:rsid w:val="4E3D1BBD"/>
    <w:rsid w:val="4E40A90A"/>
    <w:rsid w:val="4E7AB455"/>
    <w:rsid w:val="4EE00D6B"/>
    <w:rsid w:val="4F4384DB"/>
    <w:rsid w:val="4F801EC3"/>
    <w:rsid w:val="4FFF000B"/>
    <w:rsid w:val="505C0C07"/>
    <w:rsid w:val="50E8B8C3"/>
    <w:rsid w:val="510E2D20"/>
    <w:rsid w:val="5161E086"/>
    <w:rsid w:val="51796C78"/>
    <w:rsid w:val="517D1A96"/>
    <w:rsid w:val="51AC79D7"/>
    <w:rsid w:val="51F1B1EC"/>
    <w:rsid w:val="52603CF6"/>
    <w:rsid w:val="52795151"/>
    <w:rsid w:val="52CFDA7E"/>
    <w:rsid w:val="532E419D"/>
    <w:rsid w:val="534D37F9"/>
    <w:rsid w:val="53A7AA71"/>
    <w:rsid w:val="543D3539"/>
    <w:rsid w:val="54865263"/>
    <w:rsid w:val="54B1E57A"/>
    <w:rsid w:val="55139D9D"/>
    <w:rsid w:val="55384D56"/>
    <w:rsid w:val="55DDDFA2"/>
    <w:rsid w:val="5643BD4B"/>
    <w:rsid w:val="56697311"/>
    <w:rsid w:val="567B04F1"/>
    <w:rsid w:val="56B21450"/>
    <w:rsid w:val="56DB55E2"/>
    <w:rsid w:val="571943B2"/>
    <w:rsid w:val="578BBCD8"/>
    <w:rsid w:val="57998EEC"/>
    <w:rsid w:val="57A9B800"/>
    <w:rsid w:val="583C9097"/>
    <w:rsid w:val="58704317"/>
    <w:rsid w:val="58738ACB"/>
    <w:rsid w:val="58AEE680"/>
    <w:rsid w:val="5926E32D"/>
    <w:rsid w:val="59D2E650"/>
    <w:rsid w:val="59EED0F8"/>
    <w:rsid w:val="5A556811"/>
    <w:rsid w:val="5A5B78D0"/>
    <w:rsid w:val="5A754131"/>
    <w:rsid w:val="5AD3B4C4"/>
    <w:rsid w:val="5B2653B8"/>
    <w:rsid w:val="5B30B270"/>
    <w:rsid w:val="5BCB7267"/>
    <w:rsid w:val="5C2FAA5C"/>
    <w:rsid w:val="5C52AA1B"/>
    <w:rsid w:val="5C91616A"/>
    <w:rsid w:val="5D3330E3"/>
    <w:rsid w:val="5D349543"/>
    <w:rsid w:val="5DAD7B30"/>
    <w:rsid w:val="5DFF9277"/>
    <w:rsid w:val="5E4CC836"/>
    <w:rsid w:val="5EB16E04"/>
    <w:rsid w:val="5EEFE07C"/>
    <w:rsid w:val="5F0E7595"/>
    <w:rsid w:val="603411C4"/>
    <w:rsid w:val="612453B4"/>
    <w:rsid w:val="613460B0"/>
    <w:rsid w:val="61E2D2B8"/>
    <w:rsid w:val="6274BDB0"/>
    <w:rsid w:val="62A11C70"/>
    <w:rsid w:val="63494A3A"/>
    <w:rsid w:val="63E1FAAD"/>
    <w:rsid w:val="63EACCB1"/>
    <w:rsid w:val="648D1B39"/>
    <w:rsid w:val="650F49F9"/>
    <w:rsid w:val="6529270E"/>
    <w:rsid w:val="658D0AB8"/>
    <w:rsid w:val="65B6A1F1"/>
    <w:rsid w:val="65BD2F7C"/>
    <w:rsid w:val="664E45A4"/>
    <w:rsid w:val="66EABA4A"/>
    <w:rsid w:val="6710B9EC"/>
    <w:rsid w:val="6764D3A8"/>
    <w:rsid w:val="677E0F58"/>
    <w:rsid w:val="67B85963"/>
    <w:rsid w:val="67C6E5A2"/>
    <w:rsid w:val="67DEFA24"/>
    <w:rsid w:val="67EDA7F5"/>
    <w:rsid w:val="6845CFC9"/>
    <w:rsid w:val="6913635D"/>
    <w:rsid w:val="6953B2CA"/>
    <w:rsid w:val="69898B9A"/>
    <w:rsid w:val="6A288856"/>
    <w:rsid w:val="6A3CECCB"/>
    <w:rsid w:val="6A5AD688"/>
    <w:rsid w:val="6ABC7CDB"/>
    <w:rsid w:val="6B3CD965"/>
    <w:rsid w:val="6C2925A9"/>
    <w:rsid w:val="6C692F62"/>
    <w:rsid w:val="6C6E43A2"/>
    <w:rsid w:val="6D01945E"/>
    <w:rsid w:val="6D04D7FA"/>
    <w:rsid w:val="6D133EA9"/>
    <w:rsid w:val="6D8DCEA2"/>
    <w:rsid w:val="6DB905A6"/>
    <w:rsid w:val="6DF89B83"/>
    <w:rsid w:val="6E28C6F7"/>
    <w:rsid w:val="6E58E3B0"/>
    <w:rsid w:val="6ED13455"/>
    <w:rsid w:val="6EE45FF5"/>
    <w:rsid w:val="6F897C2B"/>
    <w:rsid w:val="6FB80B23"/>
    <w:rsid w:val="6FD37DA4"/>
    <w:rsid w:val="6FD387F2"/>
    <w:rsid w:val="7013DAC5"/>
    <w:rsid w:val="7065326A"/>
    <w:rsid w:val="70E0BA79"/>
    <w:rsid w:val="70E0EB75"/>
    <w:rsid w:val="70EDFC8E"/>
    <w:rsid w:val="71006D75"/>
    <w:rsid w:val="71347FF1"/>
    <w:rsid w:val="72513D92"/>
    <w:rsid w:val="725CCD1A"/>
    <w:rsid w:val="728A4DE7"/>
    <w:rsid w:val="72AB9148"/>
    <w:rsid w:val="7322317E"/>
    <w:rsid w:val="733E0DAD"/>
    <w:rsid w:val="7380AB66"/>
    <w:rsid w:val="740DE290"/>
    <w:rsid w:val="74564A2B"/>
    <w:rsid w:val="745D98B1"/>
    <w:rsid w:val="749EED35"/>
    <w:rsid w:val="74BA2F22"/>
    <w:rsid w:val="758DA854"/>
    <w:rsid w:val="76342665"/>
    <w:rsid w:val="76478F01"/>
    <w:rsid w:val="769E9C66"/>
    <w:rsid w:val="772BFAC2"/>
    <w:rsid w:val="7757F890"/>
    <w:rsid w:val="77D923D4"/>
    <w:rsid w:val="78260DDF"/>
    <w:rsid w:val="78E5412C"/>
    <w:rsid w:val="7934A70A"/>
    <w:rsid w:val="799D54FE"/>
    <w:rsid w:val="79CC6F22"/>
    <w:rsid w:val="7A15F450"/>
    <w:rsid w:val="7A5CEF82"/>
    <w:rsid w:val="7A937CE5"/>
    <w:rsid w:val="7AAA9B6B"/>
    <w:rsid w:val="7ABD27C6"/>
    <w:rsid w:val="7B25CDA9"/>
    <w:rsid w:val="7B3CAA22"/>
    <w:rsid w:val="7B4C1FA4"/>
    <w:rsid w:val="7B8C6566"/>
    <w:rsid w:val="7BEEB4F1"/>
    <w:rsid w:val="7C04CFF8"/>
    <w:rsid w:val="7C462022"/>
    <w:rsid w:val="7C796F52"/>
    <w:rsid w:val="7D43272B"/>
    <w:rsid w:val="7D458D02"/>
    <w:rsid w:val="7D94C0FC"/>
    <w:rsid w:val="7D9F9520"/>
    <w:rsid w:val="7DB8BBC5"/>
    <w:rsid w:val="7DE3DD68"/>
    <w:rsid w:val="7E54E848"/>
    <w:rsid w:val="7E8377DC"/>
    <w:rsid w:val="7FEB81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253A5"/>
  <w15:chartTrackingRefBased/>
  <w15:docId w15:val="{D9C0600A-0FD0-47C3-A82E-B789FAC08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ACC"/>
    <w:rPr>
      <w:sz w:val="20"/>
      <w:szCs w:val="20"/>
    </w:rPr>
  </w:style>
  <w:style w:type="paragraph" w:styleId="Heading1">
    <w:name w:val="heading 1"/>
    <w:basedOn w:val="Normal"/>
    <w:next w:val="Normal"/>
    <w:link w:val="Heading1Char"/>
    <w:uiPriority w:val="9"/>
    <w:qFormat/>
    <w:rsid w:val="00D24F82"/>
    <w:pPr>
      <w:pBdr>
        <w:top w:val="single" w:sz="24" w:space="0" w:color="AFAAA8"/>
        <w:left w:val="single" w:sz="24" w:space="0" w:color="AFAAA8"/>
        <w:bottom w:val="single" w:sz="24" w:space="0" w:color="AFAAA8"/>
        <w:right w:val="single" w:sz="24" w:space="0" w:color="AFAAA8"/>
      </w:pBdr>
      <w:shd w:val="clear" w:color="auto" w:fill="AFAAA8"/>
      <w:spacing w:after="0"/>
      <w:outlineLvl w:val="0"/>
    </w:pPr>
    <w:rPr>
      <w:rFonts w:ascii="Georgia" w:hAnsi="Georgia"/>
      <w:b/>
      <w:bCs/>
      <w:caps/>
      <w:color w:val="000000" w:themeColor="text1"/>
      <w:spacing w:val="15"/>
      <w:sz w:val="32"/>
      <w:szCs w:val="22"/>
    </w:rPr>
  </w:style>
  <w:style w:type="paragraph" w:styleId="Heading2">
    <w:name w:val="heading 2"/>
    <w:basedOn w:val="Normal"/>
    <w:next w:val="Normal"/>
    <w:link w:val="Heading2Char"/>
    <w:uiPriority w:val="9"/>
    <w:unhideWhenUsed/>
    <w:qFormat/>
    <w:rsid w:val="00D24F82"/>
    <w:pPr>
      <w:pBdr>
        <w:top w:val="single" w:sz="24" w:space="0" w:color="E2DBD8"/>
        <w:left w:val="single" w:sz="24" w:space="0" w:color="E2DBD8"/>
        <w:bottom w:val="single" w:sz="24" w:space="0" w:color="E2DBD8"/>
        <w:right w:val="single" w:sz="24" w:space="0" w:color="E2DBD8"/>
      </w:pBdr>
      <w:shd w:val="clear" w:color="auto" w:fill="E5DEDB"/>
      <w:spacing w:after="0"/>
      <w:outlineLvl w:val="1"/>
    </w:pPr>
    <w:rPr>
      <w:rFonts w:ascii="Georgia" w:hAnsi="Georgia"/>
      <w:b/>
      <w:caps/>
      <w:spacing w:val="15"/>
      <w:sz w:val="28"/>
      <w:szCs w:val="22"/>
    </w:rPr>
  </w:style>
  <w:style w:type="paragraph" w:styleId="Heading3">
    <w:name w:val="heading 3"/>
    <w:basedOn w:val="Normal"/>
    <w:next w:val="Normal"/>
    <w:link w:val="Heading3Char"/>
    <w:uiPriority w:val="9"/>
    <w:unhideWhenUsed/>
    <w:qFormat/>
    <w:rsid w:val="00D24F82"/>
    <w:pPr>
      <w:pBdr>
        <w:top w:val="single" w:sz="6" w:space="2" w:color="F6B8CB"/>
        <w:left w:val="single" w:sz="6" w:space="2" w:color="F6B8CB"/>
      </w:pBdr>
      <w:spacing w:before="300" w:after="0"/>
      <w:outlineLvl w:val="2"/>
    </w:pPr>
    <w:rPr>
      <w:rFonts w:ascii="Georgia" w:hAnsi="Georgia"/>
      <w:caps/>
      <w:color w:val="000000" w:themeColor="text1"/>
      <w:spacing w:val="15"/>
      <w:sz w:val="24"/>
      <w:szCs w:val="22"/>
    </w:rPr>
  </w:style>
  <w:style w:type="paragraph" w:styleId="Heading4">
    <w:name w:val="heading 4"/>
    <w:basedOn w:val="Normal"/>
    <w:next w:val="Normal"/>
    <w:link w:val="Heading4Char"/>
    <w:uiPriority w:val="9"/>
    <w:unhideWhenUsed/>
    <w:qFormat/>
    <w:rsid w:val="00973ACC"/>
    <w:pPr>
      <w:pBdr>
        <w:top w:val="dotted" w:sz="6" w:space="2" w:color="FFCA08" w:themeColor="accent1"/>
        <w:left w:val="dotted" w:sz="6" w:space="2" w:color="FFCA08" w:themeColor="accent1"/>
      </w:pBdr>
      <w:spacing w:before="300" w:after="0"/>
      <w:outlineLvl w:val="3"/>
    </w:pPr>
    <w:rPr>
      <w:caps/>
      <w:color w:val="C49A00" w:themeColor="accent1" w:themeShade="BF"/>
      <w:spacing w:val="10"/>
      <w:sz w:val="22"/>
      <w:szCs w:val="22"/>
    </w:rPr>
  </w:style>
  <w:style w:type="paragraph" w:styleId="Heading5">
    <w:name w:val="heading 5"/>
    <w:basedOn w:val="Normal"/>
    <w:next w:val="Normal"/>
    <w:link w:val="Heading5Char"/>
    <w:uiPriority w:val="9"/>
    <w:unhideWhenUsed/>
    <w:qFormat/>
    <w:rsid w:val="00D24F82"/>
    <w:pPr>
      <w:pBdr>
        <w:bottom w:val="single" w:sz="6" w:space="1" w:color="F6B8CB"/>
      </w:pBdr>
      <w:spacing w:before="300" w:after="0"/>
      <w:jc w:val="center"/>
      <w:outlineLvl w:val="4"/>
    </w:pPr>
    <w:rPr>
      <w:rFonts w:ascii="Georgia" w:hAnsi="Georgia"/>
      <w:caps/>
      <w:color w:val="000000" w:themeColor="text1"/>
      <w:spacing w:val="10"/>
      <w:sz w:val="24"/>
      <w:szCs w:val="22"/>
    </w:rPr>
  </w:style>
  <w:style w:type="paragraph" w:styleId="Heading6">
    <w:name w:val="heading 6"/>
    <w:basedOn w:val="Normal"/>
    <w:next w:val="Normal"/>
    <w:link w:val="Heading6Char"/>
    <w:uiPriority w:val="9"/>
    <w:semiHidden/>
    <w:unhideWhenUsed/>
    <w:qFormat/>
    <w:rsid w:val="00973ACC"/>
    <w:pPr>
      <w:pBdr>
        <w:bottom w:val="dotted" w:sz="6" w:space="1" w:color="FFCA08" w:themeColor="accent1"/>
      </w:pBdr>
      <w:spacing w:before="300" w:after="0"/>
      <w:outlineLvl w:val="5"/>
    </w:pPr>
    <w:rPr>
      <w:caps/>
      <w:color w:val="C49A00" w:themeColor="accent1" w:themeShade="BF"/>
      <w:spacing w:val="10"/>
      <w:sz w:val="22"/>
      <w:szCs w:val="22"/>
    </w:rPr>
  </w:style>
  <w:style w:type="paragraph" w:styleId="Heading7">
    <w:name w:val="heading 7"/>
    <w:basedOn w:val="Normal"/>
    <w:next w:val="Normal"/>
    <w:link w:val="Heading7Char"/>
    <w:uiPriority w:val="9"/>
    <w:semiHidden/>
    <w:unhideWhenUsed/>
    <w:qFormat/>
    <w:rsid w:val="00973ACC"/>
    <w:pPr>
      <w:spacing w:before="300" w:after="0"/>
      <w:outlineLvl w:val="6"/>
    </w:pPr>
    <w:rPr>
      <w:caps/>
      <w:color w:val="C49A00" w:themeColor="accent1" w:themeShade="BF"/>
      <w:spacing w:val="10"/>
      <w:sz w:val="22"/>
      <w:szCs w:val="22"/>
    </w:rPr>
  </w:style>
  <w:style w:type="paragraph" w:styleId="Heading8">
    <w:name w:val="heading 8"/>
    <w:basedOn w:val="Normal"/>
    <w:next w:val="Normal"/>
    <w:link w:val="Heading8Char"/>
    <w:uiPriority w:val="9"/>
    <w:semiHidden/>
    <w:unhideWhenUsed/>
    <w:qFormat/>
    <w:rsid w:val="00973AC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73AC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82"/>
    <w:rPr>
      <w:rFonts w:ascii="Georgia" w:hAnsi="Georgia"/>
      <w:b/>
      <w:bCs/>
      <w:caps/>
      <w:color w:val="000000" w:themeColor="text1"/>
      <w:spacing w:val="15"/>
      <w:sz w:val="32"/>
      <w:shd w:val="clear" w:color="auto" w:fill="AFAAA8"/>
    </w:rPr>
  </w:style>
  <w:style w:type="character" w:customStyle="1" w:styleId="Heading2Char">
    <w:name w:val="Heading 2 Char"/>
    <w:basedOn w:val="DefaultParagraphFont"/>
    <w:link w:val="Heading2"/>
    <w:uiPriority w:val="9"/>
    <w:rsid w:val="00D24F82"/>
    <w:rPr>
      <w:rFonts w:ascii="Georgia" w:hAnsi="Georgia"/>
      <w:b/>
      <w:caps/>
      <w:spacing w:val="15"/>
      <w:sz w:val="28"/>
      <w:shd w:val="clear" w:color="auto" w:fill="E5DEDB"/>
    </w:rPr>
  </w:style>
  <w:style w:type="character" w:customStyle="1" w:styleId="Heading3Char">
    <w:name w:val="Heading 3 Char"/>
    <w:basedOn w:val="DefaultParagraphFont"/>
    <w:link w:val="Heading3"/>
    <w:uiPriority w:val="9"/>
    <w:rsid w:val="00D24F82"/>
    <w:rPr>
      <w:rFonts w:ascii="Georgia" w:hAnsi="Georgia"/>
      <w:caps/>
      <w:color w:val="000000" w:themeColor="text1"/>
      <w:spacing w:val="15"/>
      <w:sz w:val="24"/>
    </w:rPr>
  </w:style>
  <w:style w:type="character" w:customStyle="1" w:styleId="Heading4Char">
    <w:name w:val="Heading 4 Char"/>
    <w:basedOn w:val="DefaultParagraphFont"/>
    <w:link w:val="Heading4"/>
    <w:uiPriority w:val="9"/>
    <w:rsid w:val="00973ACC"/>
    <w:rPr>
      <w:caps/>
      <w:color w:val="C49A00" w:themeColor="accent1" w:themeShade="BF"/>
      <w:spacing w:val="10"/>
    </w:rPr>
  </w:style>
  <w:style w:type="character" w:customStyle="1" w:styleId="Heading5Char">
    <w:name w:val="Heading 5 Char"/>
    <w:basedOn w:val="DefaultParagraphFont"/>
    <w:link w:val="Heading5"/>
    <w:uiPriority w:val="9"/>
    <w:rsid w:val="00D24F82"/>
    <w:rPr>
      <w:rFonts w:ascii="Georgia" w:hAnsi="Georgia"/>
      <w:caps/>
      <w:color w:val="000000" w:themeColor="text1"/>
      <w:spacing w:val="10"/>
      <w:sz w:val="24"/>
    </w:rPr>
  </w:style>
  <w:style w:type="character" w:customStyle="1" w:styleId="Heading6Char">
    <w:name w:val="Heading 6 Char"/>
    <w:basedOn w:val="DefaultParagraphFont"/>
    <w:link w:val="Heading6"/>
    <w:uiPriority w:val="9"/>
    <w:semiHidden/>
    <w:rsid w:val="00973ACC"/>
    <w:rPr>
      <w:caps/>
      <w:color w:val="C49A00" w:themeColor="accent1" w:themeShade="BF"/>
      <w:spacing w:val="10"/>
    </w:rPr>
  </w:style>
  <w:style w:type="character" w:customStyle="1" w:styleId="Heading7Char">
    <w:name w:val="Heading 7 Char"/>
    <w:basedOn w:val="DefaultParagraphFont"/>
    <w:link w:val="Heading7"/>
    <w:uiPriority w:val="9"/>
    <w:semiHidden/>
    <w:rsid w:val="00973ACC"/>
    <w:rPr>
      <w:caps/>
      <w:color w:val="C49A00" w:themeColor="accent1" w:themeShade="BF"/>
      <w:spacing w:val="10"/>
    </w:rPr>
  </w:style>
  <w:style w:type="character" w:customStyle="1" w:styleId="Heading8Char">
    <w:name w:val="Heading 8 Char"/>
    <w:basedOn w:val="DefaultParagraphFont"/>
    <w:link w:val="Heading8"/>
    <w:uiPriority w:val="9"/>
    <w:semiHidden/>
    <w:rsid w:val="00973ACC"/>
    <w:rPr>
      <w:caps/>
      <w:spacing w:val="10"/>
      <w:sz w:val="18"/>
      <w:szCs w:val="18"/>
    </w:rPr>
  </w:style>
  <w:style w:type="character" w:customStyle="1" w:styleId="Heading9Char">
    <w:name w:val="Heading 9 Char"/>
    <w:basedOn w:val="DefaultParagraphFont"/>
    <w:link w:val="Heading9"/>
    <w:uiPriority w:val="9"/>
    <w:semiHidden/>
    <w:rsid w:val="00973ACC"/>
    <w:rPr>
      <w:i/>
      <w:caps/>
      <w:spacing w:val="10"/>
      <w:sz w:val="18"/>
      <w:szCs w:val="18"/>
    </w:rPr>
  </w:style>
  <w:style w:type="paragraph" w:styleId="Title">
    <w:name w:val="Title"/>
    <w:basedOn w:val="Normal"/>
    <w:next w:val="Normal"/>
    <w:link w:val="TitleChar"/>
    <w:uiPriority w:val="10"/>
    <w:qFormat/>
    <w:rsid w:val="00973ACC"/>
    <w:pPr>
      <w:spacing w:before="720"/>
    </w:pPr>
    <w:rPr>
      <w:caps/>
      <w:color w:val="FFCA08" w:themeColor="accent1"/>
      <w:spacing w:val="10"/>
      <w:kern w:val="28"/>
      <w:sz w:val="52"/>
      <w:szCs w:val="52"/>
    </w:rPr>
  </w:style>
  <w:style w:type="character" w:customStyle="1" w:styleId="TitleChar">
    <w:name w:val="Title Char"/>
    <w:basedOn w:val="DefaultParagraphFont"/>
    <w:link w:val="Title"/>
    <w:uiPriority w:val="10"/>
    <w:rsid w:val="00973ACC"/>
    <w:rPr>
      <w:caps/>
      <w:color w:val="FFCA08" w:themeColor="accent1"/>
      <w:spacing w:val="10"/>
      <w:kern w:val="28"/>
      <w:sz w:val="52"/>
      <w:szCs w:val="52"/>
    </w:rPr>
  </w:style>
  <w:style w:type="paragraph" w:styleId="Subtitle">
    <w:name w:val="Subtitle"/>
    <w:basedOn w:val="Normal"/>
    <w:next w:val="Normal"/>
    <w:link w:val="SubtitleChar"/>
    <w:uiPriority w:val="11"/>
    <w:qFormat/>
    <w:rsid w:val="00973AC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73ACC"/>
    <w:rPr>
      <w:caps/>
      <w:color w:val="595959" w:themeColor="text1" w:themeTint="A6"/>
      <w:spacing w:val="10"/>
      <w:sz w:val="24"/>
      <w:szCs w:val="24"/>
    </w:rPr>
  </w:style>
  <w:style w:type="paragraph" w:styleId="Quote">
    <w:name w:val="Quote"/>
    <w:basedOn w:val="Normal"/>
    <w:next w:val="Normal"/>
    <w:link w:val="QuoteChar"/>
    <w:uiPriority w:val="29"/>
    <w:qFormat/>
    <w:rsid w:val="00973ACC"/>
    <w:rPr>
      <w:i/>
      <w:iCs/>
    </w:rPr>
  </w:style>
  <w:style w:type="character" w:customStyle="1" w:styleId="QuoteChar">
    <w:name w:val="Quote Char"/>
    <w:basedOn w:val="DefaultParagraphFont"/>
    <w:link w:val="Quote"/>
    <w:uiPriority w:val="29"/>
    <w:rsid w:val="00973ACC"/>
    <w:rPr>
      <w:i/>
      <w:iCs/>
      <w:sz w:val="20"/>
      <w:szCs w:val="20"/>
    </w:rPr>
  </w:style>
  <w:style w:type="paragraph" w:styleId="ListParagraph">
    <w:name w:val="List Paragraph"/>
    <w:basedOn w:val="Normal"/>
    <w:uiPriority w:val="34"/>
    <w:qFormat/>
    <w:rsid w:val="00973ACC"/>
    <w:pPr>
      <w:ind w:left="720"/>
      <w:contextualSpacing/>
    </w:pPr>
  </w:style>
  <w:style w:type="character" w:styleId="IntenseEmphasis">
    <w:name w:val="Intense Emphasis"/>
    <w:uiPriority w:val="21"/>
    <w:qFormat/>
    <w:rsid w:val="00973ACC"/>
    <w:rPr>
      <w:b/>
      <w:bCs/>
      <w:caps/>
      <w:color w:val="826600" w:themeColor="accent1" w:themeShade="7F"/>
      <w:spacing w:val="10"/>
    </w:rPr>
  </w:style>
  <w:style w:type="paragraph" w:styleId="IntenseQuote">
    <w:name w:val="Intense Quote"/>
    <w:basedOn w:val="Normal"/>
    <w:next w:val="Normal"/>
    <w:link w:val="IntenseQuoteChar"/>
    <w:uiPriority w:val="30"/>
    <w:qFormat/>
    <w:rsid w:val="00973ACC"/>
    <w:pPr>
      <w:pBdr>
        <w:top w:val="single" w:sz="4" w:space="10" w:color="FFCA08" w:themeColor="accent1"/>
        <w:left w:val="single" w:sz="4" w:space="10" w:color="FFCA08" w:themeColor="accent1"/>
      </w:pBdr>
      <w:spacing w:after="0"/>
      <w:ind w:left="1296" w:right="1152"/>
      <w:jc w:val="both"/>
    </w:pPr>
    <w:rPr>
      <w:i/>
      <w:iCs/>
      <w:color w:val="FFCA08" w:themeColor="accent1"/>
    </w:rPr>
  </w:style>
  <w:style w:type="character" w:customStyle="1" w:styleId="IntenseQuoteChar">
    <w:name w:val="Intense Quote Char"/>
    <w:basedOn w:val="DefaultParagraphFont"/>
    <w:link w:val="IntenseQuote"/>
    <w:uiPriority w:val="30"/>
    <w:rsid w:val="00973ACC"/>
    <w:rPr>
      <w:i/>
      <w:iCs/>
      <w:color w:val="FFCA08" w:themeColor="accent1"/>
      <w:sz w:val="20"/>
      <w:szCs w:val="20"/>
    </w:rPr>
  </w:style>
  <w:style w:type="character" w:styleId="IntenseReference">
    <w:name w:val="Intense Reference"/>
    <w:uiPriority w:val="32"/>
    <w:qFormat/>
    <w:rsid w:val="00973ACC"/>
    <w:rPr>
      <w:b/>
      <w:bCs/>
      <w:i/>
      <w:iCs/>
      <w:caps/>
      <w:color w:val="FFCA08" w:themeColor="accent1"/>
    </w:rPr>
  </w:style>
  <w:style w:type="paragraph" w:styleId="Header">
    <w:name w:val="header"/>
    <w:basedOn w:val="Normal"/>
    <w:link w:val="HeaderChar"/>
    <w:uiPriority w:val="99"/>
    <w:unhideWhenUsed/>
    <w:rsid w:val="005F3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99F"/>
  </w:style>
  <w:style w:type="paragraph" w:styleId="Footer">
    <w:name w:val="footer"/>
    <w:basedOn w:val="Normal"/>
    <w:link w:val="FooterChar"/>
    <w:uiPriority w:val="99"/>
    <w:unhideWhenUsed/>
    <w:rsid w:val="005F3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99F"/>
  </w:style>
  <w:style w:type="paragraph" w:styleId="NormalWeb">
    <w:name w:val="Normal (Web)"/>
    <w:basedOn w:val="Normal"/>
    <w:uiPriority w:val="99"/>
    <w:semiHidden/>
    <w:unhideWhenUsed/>
    <w:rsid w:val="00A220CA"/>
    <w:rPr>
      <w:rFonts w:ascii="Times New Roman" w:hAnsi="Times New Roman" w:cs="Times New Roman"/>
      <w:sz w:val="24"/>
      <w:szCs w:val="24"/>
    </w:rPr>
  </w:style>
  <w:style w:type="character" w:styleId="Hyperlink">
    <w:name w:val="Hyperlink"/>
    <w:basedOn w:val="DefaultParagraphFont"/>
    <w:uiPriority w:val="99"/>
    <w:unhideWhenUsed/>
    <w:rsid w:val="00271BEC"/>
    <w:rPr>
      <w:color w:val="2998E3" w:themeColor="hyperlink"/>
      <w:u w:val="single"/>
    </w:rPr>
  </w:style>
  <w:style w:type="character" w:styleId="UnresolvedMention">
    <w:name w:val="Unresolved Mention"/>
    <w:basedOn w:val="DefaultParagraphFont"/>
    <w:uiPriority w:val="99"/>
    <w:semiHidden/>
    <w:unhideWhenUsed/>
    <w:rsid w:val="00271BEC"/>
    <w:rPr>
      <w:color w:val="605E5C"/>
      <w:shd w:val="clear" w:color="auto" w:fill="E1DFDD"/>
    </w:rPr>
  </w:style>
  <w:style w:type="character" w:styleId="FollowedHyperlink">
    <w:name w:val="FollowedHyperlink"/>
    <w:basedOn w:val="DefaultParagraphFont"/>
    <w:uiPriority w:val="99"/>
    <w:semiHidden/>
    <w:unhideWhenUsed/>
    <w:rsid w:val="004658CB"/>
    <w:rPr>
      <w:color w:val="7F723D" w:themeColor="followedHyperlink"/>
      <w:u w:val="single"/>
    </w:rPr>
  </w:style>
  <w:style w:type="paragraph" w:styleId="NoSpacing">
    <w:name w:val="No Spacing"/>
    <w:basedOn w:val="Normal"/>
    <w:link w:val="NoSpacingChar"/>
    <w:uiPriority w:val="1"/>
    <w:qFormat/>
    <w:rsid w:val="00973ACC"/>
    <w:pPr>
      <w:spacing w:before="0" w:after="0" w:line="240" w:lineRule="auto"/>
    </w:pPr>
  </w:style>
  <w:style w:type="character" w:customStyle="1" w:styleId="NoSpacingChar">
    <w:name w:val="No Spacing Char"/>
    <w:basedOn w:val="DefaultParagraphFont"/>
    <w:link w:val="NoSpacing"/>
    <w:uiPriority w:val="1"/>
    <w:rsid w:val="00973ACC"/>
    <w:rPr>
      <w:sz w:val="20"/>
      <w:szCs w:val="20"/>
    </w:rPr>
  </w:style>
  <w:style w:type="table" w:styleId="TableGrid">
    <w:name w:val="Table Grid"/>
    <w:basedOn w:val="TableNormal"/>
    <w:uiPriority w:val="59"/>
    <w:rsid w:val="00A54D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973ACC"/>
    <w:rPr>
      <w:b/>
      <w:bCs/>
      <w:color w:val="C49A00" w:themeColor="accent1" w:themeShade="BF"/>
      <w:sz w:val="16"/>
      <w:szCs w:val="16"/>
    </w:rPr>
  </w:style>
  <w:style w:type="character" w:styleId="Strong">
    <w:name w:val="Strong"/>
    <w:uiPriority w:val="22"/>
    <w:qFormat/>
    <w:rsid w:val="00973ACC"/>
    <w:rPr>
      <w:b/>
      <w:bCs/>
    </w:rPr>
  </w:style>
  <w:style w:type="character" w:styleId="Emphasis">
    <w:name w:val="Emphasis"/>
    <w:uiPriority w:val="20"/>
    <w:qFormat/>
    <w:rsid w:val="00973ACC"/>
    <w:rPr>
      <w:caps/>
      <w:color w:val="826600" w:themeColor="accent1" w:themeShade="7F"/>
      <w:spacing w:val="5"/>
    </w:rPr>
  </w:style>
  <w:style w:type="character" w:styleId="SubtleEmphasis">
    <w:name w:val="Subtle Emphasis"/>
    <w:uiPriority w:val="19"/>
    <w:qFormat/>
    <w:rsid w:val="00973ACC"/>
    <w:rPr>
      <w:i/>
      <w:iCs/>
      <w:color w:val="826600" w:themeColor="accent1" w:themeShade="7F"/>
    </w:rPr>
  </w:style>
  <w:style w:type="character" w:styleId="SubtleReference">
    <w:name w:val="Subtle Reference"/>
    <w:uiPriority w:val="31"/>
    <w:qFormat/>
    <w:rsid w:val="00973ACC"/>
    <w:rPr>
      <w:b/>
      <w:bCs/>
      <w:color w:val="FFCA08" w:themeColor="accent1"/>
    </w:rPr>
  </w:style>
  <w:style w:type="character" w:styleId="BookTitle">
    <w:name w:val="Book Title"/>
    <w:uiPriority w:val="33"/>
    <w:qFormat/>
    <w:rsid w:val="00973ACC"/>
    <w:rPr>
      <w:b/>
      <w:bCs/>
      <w:i/>
      <w:iCs/>
      <w:spacing w:val="9"/>
    </w:rPr>
  </w:style>
  <w:style w:type="paragraph" w:styleId="TOCHeading">
    <w:name w:val="TOC Heading"/>
    <w:basedOn w:val="Heading1"/>
    <w:next w:val="Normal"/>
    <w:uiPriority w:val="39"/>
    <w:semiHidden/>
    <w:unhideWhenUsed/>
    <w:qFormat/>
    <w:rsid w:val="00973ACC"/>
    <w:pPr>
      <w:outlineLvl w:val="9"/>
    </w:pPr>
  </w:style>
  <w:style w:type="paragraph" w:customStyle="1" w:styleId="PersonalName">
    <w:name w:val="Personal Name"/>
    <w:basedOn w:val="Title"/>
    <w:rsid w:val="001E5389"/>
    <w:rPr>
      <w:b/>
      <w:caps w:val="0"/>
      <w:color w:val="000000"/>
      <w:sz w:val="28"/>
      <w:szCs w:val="28"/>
    </w:rPr>
  </w:style>
  <w:style w:type="character" w:styleId="HTMLCode">
    <w:name w:val="HTML Code"/>
    <w:basedOn w:val="DefaultParagraphFont"/>
    <w:uiPriority w:val="99"/>
    <w:semiHidden/>
    <w:unhideWhenUsed/>
    <w:rsid w:val="00D24F82"/>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D24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4430">
      <w:bodyDiv w:val="1"/>
      <w:marLeft w:val="0"/>
      <w:marRight w:val="0"/>
      <w:marTop w:val="0"/>
      <w:marBottom w:val="0"/>
      <w:divBdr>
        <w:top w:val="none" w:sz="0" w:space="0" w:color="auto"/>
        <w:left w:val="none" w:sz="0" w:space="0" w:color="auto"/>
        <w:bottom w:val="none" w:sz="0" w:space="0" w:color="auto"/>
        <w:right w:val="none" w:sz="0" w:space="0" w:color="auto"/>
      </w:divBdr>
    </w:div>
    <w:div w:id="103697365">
      <w:bodyDiv w:val="1"/>
      <w:marLeft w:val="0"/>
      <w:marRight w:val="0"/>
      <w:marTop w:val="0"/>
      <w:marBottom w:val="0"/>
      <w:divBdr>
        <w:top w:val="none" w:sz="0" w:space="0" w:color="auto"/>
        <w:left w:val="none" w:sz="0" w:space="0" w:color="auto"/>
        <w:bottom w:val="none" w:sz="0" w:space="0" w:color="auto"/>
        <w:right w:val="none" w:sz="0" w:space="0" w:color="auto"/>
      </w:divBdr>
    </w:div>
    <w:div w:id="182286251">
      <w:bodyDiv w:val="1"/>
      <w:marLeft w:val="0"/>
      <w:marRight w:val="0"/>
      <w:marTop w:val="0"/>
      <w:marBottom w:val="0"/>
      <w:divBdr>
        <w:top w:val="none" w:sz="0" w:space="0" w:color="auto"/>
        <w:left w:val="none" w:sz="0" w:space="0" w:color="auto"/>
        <w:bottom w:val="none" w:sz="0" w:space="0" w:color="auto"/>
        <w:right w:val="none" w:sz="0" w:space="0" w:color="auto"/>
      </w:divBdr>
    </w:div>
    <w:div w:id="184946331">
      <w:bodyDiv w:val="1"/>
      <w:marLeft w:val="0"/>
      <w:marRight w:val="0"/>
      <w:marTop w:val="0"/>
      <w:marBottom w:val="0"/>
      <w:divBdr>
        <w:top w:val="none" w:sz="0" w:space="0" w:color="auto"/>
        <w:left w:val="none" w:sz="0" w:space="0" w:color="auto"/>
        <w:bottom w:val="none" w:sz="0" w:space="0" w:color="auto"/>
        <w:right w:val="none" w:sz="0" w:space="0" w:color="auto"/>
      </w:divBdr>
    </w:div>
    <w:div w:id="256521345">
      <w:bodyDiv w:val="1"/>
      <w:marLeft w:val="0"/>
      <w:marRight w:val="0"/>
      <w:marTop w:val="0"/>
      <w:marBottom w:val="0"/>
      <w:divBdr>
        <w:top w:val="none" w:sz="0" w:space="0" w:color="auto"/>
        <w:left w:val="none" w:sz="0" w:space="0" w:color="auto"/>
        <w:bottom w:val="none" w:sz="0" w:space="0" w:color="auto"/>
        <w:right w:val="none" w:sz="0" w:space="0" w:color="auto"/>
      </w:divBdr>
    </w:div>
    <w:div w:id="309866177">
      <w:bodyDiv w:val="1"/>
      <w:marLeft w:val="0"/>
      <w:marRight w:val="0"/>
      <w:marTop w:val="0"/>
      <w:marBottom w:val="0"/>
      <w:divBdr>
        <w:top w:val="none" w:sz="0" w:space="0" w:color="auto"/>
        <w:left w:val="none" w:sz="0" w:space="0" w:color="auto"/>
        <w:bottom w:val="none" w:sz="0" w:space="0" w:color="auto"/>
        <w:right w:val="none" w:sz="0" w:space="0" w:color="auto"/>
      </w:divBdr>
    </w:div>
    <w:div w:id="314141664">
      <w:bodyDiv w:val="1"/>
      <w:marLeft w:val="0"/>
      <w:marRight w:val="0"/>
      <w:marTop w:val="0"/>
      <w:marBottom w:val="0"/>
      <w:divBdr>
        <w:top w:val="none" w:sz="0" w:space="0" w:color="auto"/>
        <w:left w:val="none" w:sz="0" w:space="0" w:color="auto"/>
        <w:bottom w:val="none" w:sz="0" w:space="0" w:color="auto"/>
        <w:right w:val="none" w:sz="0" w:space="0" w:color="auto"/>
      </w:divBdr>
    </w:div>
    <w:div w:id="318657360">
      <w:bodyDiv w:val="1"/>
      <w:marLeft w:val="0"/>
      <w:marRight w:val="0"/>
      <w:marTop w:val="0"/>
      <w:marBottom w:val="0"/>
      <w:divBdr>
        <w:top w:val="none" w:sz="0" w:space="0" w:color="auto"/>
        <w:left w:val="none" w:sz="0" w:space="0" w:color="auto"/>
        <w:bottom w:val="none" w:sz="0" w:space="0" w:color="auto"/>
        <w:right w:val="none" w:sz="0" w:space="0" w:color="auto"/>
      </w:divBdr>
    </w:div>
    <w:div w:id="330304119">
      <w:bodyDiv w:val="1"/>
      <w:marLeft w:val="0"/>
      <w:marRight w:val="0"/>
      <w:marTop w:val="0"/>
      <w:marBottom w:val="0"/>
      <w:divBdr>
        <w:top w:val="none" w:sz="0" w:space="0" w:color="auto"/>
        <w:left w:val="none" w:sz="0" w:space="0" w:color="auto"/>
        <w:bottom w:val="none" w:sz="0" w:space="0" w:color="auto"/>
        <w:right w:val="none" w:sz="0" w:space="0" w:color="auto"/>
      </w:divBdr>
    </w:div>
    <w:div w:id="346831616">
      <w:bodyDiv w:val="1"/>
      <w:marLeft w:val="0"/>
      <w:marRight w:val="0"/>
      <w:marTop w:val="0"/>
      <w:marBottom w:val="0"/>
      <w:divBdr>
        <w:top w:val="none" w:sz="0" w:space="0" w:color="auto"/>
        <w:left w:val="none" w:sz="0" w:space="0" w:color="auto"/>
        <w:bottom w:val="none" w:sz="0" w:space="0" w:color="auto"/>
        <w:right w:val="none" w:sz="0" w:space="0" w:color="auto"/>
      </w:divBdr>
    </w:div>
    <w:div w:id="370690402">
      <w:bodyDiv w:val="1"/>
      <w:marLeft w:val="0"/>
      <w:marRight w:val="0"/>
      <w:marTop w:val="0"/>
      <w:marBottom w:val="0"/>
      <w:divBdr>
        <w:top w:val="none" w:sz="0" w:space="0" w:color="auto"/>
        <w:left w:val="none" w:sz="0" w:space="0" w:color="auto"/>
        <w:bottom w:val="none" w:sz="0" w:space="0" w:color="auto"/>
        <w:right w:val="none" w:sz="0" w:space="0" w:color="auto"/>
      </w:divBdr>
    </w:div>
    <w:div w:id="409353486">
      <w:bodyDiv w:val="1"/>
      <w:marLeft w:val="0"/>
      <w:marRight w:val="0"/>
      <w:marTop w:val="0"/>
      <w:marBottom w:val="0"/>
      <w:divBdr>
        <w:top w:val="none" w:sz="0" w:space="0" w:color="auto"/>
        <w:left w:val="none" w:sz="0" w:space="0" w:color="auto"/>
        <w:bottom w:val="none" w:sz="0" w:space="0" w:color="auto"/>
        <w:right w:val="none" w:sz="0" w:space="0" w:color="auto"/>
      </w:divBdr>
    </w:div>
    <w:div w:id="447050876">
      <w:bodyDiv w:val="1"/>
      <w:marLeft w:val="0"/>
      <w:marRight w:val="0"/>
      <w:marTop w:val="0"/>
      <w:marBottom w:val="0"/>
      <w:divBdr>
        <w:top w:val="none" w:sz="0" w:space="0" w:color="auto"/>
        <w:left w:val="none" w:sz="0" w:space="0" w:color="auto"/>
        <w:bottom w:val="none" w:sz="0" w:space="0" w:color="auto"/>
        <w:right w:val="none" w:sz="0" w:space="0" w:color="auto"/>
      </w:divBdr>
    </w:div>
    <w:div w:id="465513674">
      <w:bodyDiv w:val="1"/>
      <w:marLeft w:val="0"/>
      <w:marRight w:val="0"/>
      <w:marTop w:val="0"/>
      <w:marBottom w:val="0"/>
      <w:divBdr>
        <w:top w:val="none" w:sz="0" w:space="0" w:color="auto"/>
        <w:left w:val="none" w:sz="0" w:space="0" w:color="auto"/>
        <w:bottom w:val="none" w:sz="0" w:space="0" w:color="auto"/>
        <w:right w:val="none" w:sz="0" w:space="0" w:color="auto"/>
      </w:divBdr>
    </w:div>
    <w:div w:id="465584482">
      <w:bodyDiv w:val="1"/>
      <w:marLeft w:val="0"/>
      <w:marRight w:val="0"/>
      <w:marTop w:val="0"/>
      <w:marBottom w:val="0"/>
      <w:divBdr>
        <w:top w:val="none" w:sz="0" w:space="0" w:color="auto"/>
        <w:left w:val="none" w:sz="0" w:space="0" w:color="auto"/>
        <w:bottom w:val="none" w:sz="0" w:space="0" w:color="auto"/>
        <w:right w:val="none" w:sz="0" w:space="0" w:color="auto"/>
      </w:divBdr>
    </w:div>
    <w:div w:id="482546930">
      <w:bodyDiv w:val="1"/>
      <w:marLeft w:val="0"/>
      <w:marRight w:val="0"/>
      <w:marTop w:val="0"/>
      <w:marBottom w:val="0"/>
      <w:divBdr>
        <w:top w:val="none" w:sz="0" w:space="0" w:color="auto"/>
        <w:left w:val="none" w:sz="0" w:space="0" w:color="auto"/>
        <w:bottom w:val="none" w:sz="0" w:space="0" w:color="auto"/>
        <w:right w:val="none" w:sz="0" w:space="0" w:color="auto"/>
      </w:divBdr>
    </w:div>
    <w:div w:id="592251222">
      <w:bodyDiv w:val="1"/>
      <w:marLeft w:val="0"/>
      <w:marRight w:val="0"/>
      <w:marTop w:val="0"/>
      <w:marBottom w:val="0"/>
      <w:divBdr>
        <w:top w:val="none" w:sz="0" w:space="0" w:color="auto"/>
        <w:left w:val="none" w:sz="0" w:space="0" w:color="auto"/>
        <w:bottom w:val="none" w:sz="0" w:space="0" w:color="auto"/>
        <w:right w:val="none" w:sz="0" w:space="0" w:color="auto"/>
      </w:divBdr>
    </w:div>
    <w:div w:id="652871874">
      <w:bodyDiv w:val="1"/>
      <w:marLeft w:val="0"/>
      <w:marRight w:val="0"/>
      <w:marTop w:val="0"/>
      <w:marBottom w:val="0"/>
      <w:divBdr>
        <w:top w:val="none" w:sz="0" w:space="0" w:color="auto"/>
        <w:left w:val="none" w:sz="0" w:space="0" w:color="auto"/>
        <w:bottom w:val="none" w:sz="0" w:space="0" w:color="auto"/>
        <w:right w:val="none" w:sz="0" w:space="0" w:color="auto"/>
      </w:divBdr>
    </w:div>
    <w:div w:id="677080529">
      <w:bodyDiv w:val="1"/>
      <w:marLeft w:val="0"/>
      <w:marRight w:val="0"/>
      <w:marTop w:val="0"/>
      <w:marBottom w:val="0"/>
      <w:divBdr>
        <w:top w:val="none" w:sz="0" w:space="0" w:color="auto"/>
        <w:left w:val="none" w:sz="0" w:space="0" w:color="auto"/>
        <w:bottom w:val="none" w:sz="0" w:space="0" w:color="auto"/>
        <w:right w:val="none" w:sz="0" w:space="0" w:color="auto"/>
      </w:divBdr>
    </w:div>
    <w:div w:id="695427294">
      <w:bodyDiv w:val="1"/>
      <w:marLeft w:val="0"/>
      <w:marRight w:val="0"/>
      <w:marTop w:val="0"/>
      <w:marBottom w:val="0"/>
      <w:divBdr>
        <w:top w:val="none" w:sz="0" w:space="0" w:color="auto"/>
        <w:left w:val="none" w:sz="0" w:space="0" w:color="auto"/>
        <w:bottom w:val="none" w:sz="0" w:space="0" w:color="auto"/>
        <w:right w:val="none" w:sz="0" w:space="0" w:color="auto"/>
      </w:divBdr>
    </w:div>
    <w:div w:id="696934010">
      <w:bodyDiv w:val="1"/>
      <w:marLeft w:val="0"/>
      <w:marRight w:val="0"/>
      <w:marTop w:val="0"/>
      <w:marBottom w:val="0"/>
      <w:divBdr>
        <w:top w:val="none" w:sz="0" w:space="0" w:color="auto"/>
        <w:left w:val="none" w:sz="0" w:space="0" w:color="auto"/>
        <w:bottom w:val="none" w:sz="0" w:space="0" w:color="auto"/>
        <w:right w:val="none" w:sz="0" w:space="0" w:color="auto"/>
      </w:divBdr>
      <w:divsChild>
        <w:div w:id="961957541">
          <w:marLeft w:val="720"/>
          <w:marRight w:val="0"/>
          <w:marTop w:val="0"/>
          <w:marBottom w:val="500"/>
          <w:divBdr>
            <w:top w:val="none" w:sz="0" w:space="0" w:color="auto"/>
            <w:left w:val="none" w:sz="0" w:space="0" w:color="auto"/>
            <w:bottom w:val="none" w:sz="0" w:space="0" w:color="auto"/>
            <w:right w:val="none" w:sz="0" w:space="0" w:color="auto"/>
          </w:divBdr>
        </w:div>
        <w:div w:id="1197355374">
          <w:marLeft w:val="720"/>
          <w:marRight w:val="0"/>
          <w:marTop w:val="0"/>
          <w:marBottom w:val="500"/>
          <w:divBdr>
            <w:top w:val="none" w:sz="0" w:space="0" w:color="auto"/>
            <w:left w:val="none" w:sz="0" w:space="0" w:color="auto"/>
            <w:bottom w:val="none" w:sz="0" w:space="0" w:color="auto"/>
            <w:right w:val="none" w:sz="0" w:space="0" w:color="auto"/>
          </w:divBdr>
        </w:div>
      </w:divsChild>
    </w:div>
    <w:div w:id="720985051">
      <w:bodyDiv w:val="1"/>
      <w:marLeft w:val="0"/>
      <w:marRight w:val="0"/>
      <w:marTop w:val="0"/>
      <w:marBottom w:val="0"/>
      <w:divBdr>
        <w:top w:val="none" w:sz="0" w:space="0" w:color="auto"/>
        <w:left w:val="none" w:sz="0" w:space="0" w:color="auto"/>
        <w:bottom w:val="none" w:sz="0" w:space="0" w:color="auto"/>
        <w:right w:val="none" w:sz="0" w:space="0" w:color="auto"/>
      </w:divBdr>
    </w:div>
    <w:div w:id="751659304">
      <w:bodyDiv w:val="1"/>
      <w:marLeft w:val="0"/>
      <w:marRight w:val="0"/>
      <w:marTop w:val="0"/>
      <w:marBottom w:val="0"/>
      <w:divBdr>
        <w:top w:val="none" w:sz="0" w:space="0" w:color="auto"/>
        <w:left w:val="none" w:sz="0" w:space="0" w:color="auto"/>
        <w:bottom w:val="none" w:sz="0" w:space="0" w:color="auto"/>
        <w:right w:val="none" w:sz="0" w:space="0" w:color="auto"/>
      </w:divBdr>
    </w:div>
    <w:div w:id="764300334">
      <w:bodyDiv w:val="1"/>
      <w:marLeft w:val="0"/>
      <w:marRight w:val="0"/>
      <w:marTop w:val="0"/>
      <w:marBottom w:val="0"/>
      <w:divBdr>
        <w:top w:val="none" w:sz="0" w:space="0" w:color="auto"/>
        <w:left w:val="none" w:sz="0" w:space="0" w:color="auto"/>
        <w:bottom w:val="none" w:sz="0" w:space="0" w:color="auto"/>
        <w:right w:val="none" w:sz="0" w:space="0" w:color="auto"/>
      </w:divBdr>
    </w:div>
    <w:div w:id="771166672">
      <w:bodyDiv w:val="1"/>
      <w:marLeft w:val="0"/>
      <w:marRight w:val="0"/>
      <w:marTop w:val="0"/>
      <w:marBottom w:val="0"/>
      <w:divBdr>
        <w:top w:val="none" w:sz="0" w:space="0" w:color="auto"/>
        <w:left w:val="none" w:sz="0" w:space="0" w:color="auto"/>
        <w:bottom w:val="none" w:sz="0" w:space="0" w:color="auto"/>
        <w:right w:val="none" w:sz="0" w:space="0" w:color="auto"/>
      </w:divBdr>
    </w:div>
    <w:div w:id="886840782">
      <w:bodyDiv w:val="1"/>
      <w:marLeft w:val="0"/>
      <w:marRight w:val="0"/>
      <w:marTop w:val="0"/>
      <w:marBottom w:val="0"/>
      <w:divBdr>
        <w:top w:val="none" w:sz="0" w:space="0" w:color="auto"/>
        <w:left w:val="none" w:sz="0" w:space="0" w:color="auto"/>
        <w:bottom w:val="none" w:sz="0" w:space="0" w:color="auto"/>
        <w:right w:val="none" w:sz="0" w:space="0" w:color="auto"/>
      </w:divBdr>
    </w:div>
    <w:div w:id="937565675">
      <w:bodyDiv w:val="1"/>
      <w:marLeft w:val="0"/>
      <w:marRight w:val="0"/>
      <w:marTop w:val="0"/>
      <w:marBottom w:val="0"/>
      <w:divBdr>
        <w:top w:val="none" w:sz="0" w:space="0" w:color="auto"/>
        <w:left w:val="none" w:sz="0" w:space="0" w:color="auto"/>
        <w:bottom w:val="none" w:sz="0" w:space="0" w:color="auto"/>
        <w:right w:val="none" w:sz="0" w:space="0" w:color="auto"/>
      </w:divBdr>
    </w:div>
    <w:div w:id="954337244">
      <w:bodyDiv w:val="1"/>
      <w:marLeft w:val="0"/>
      <w:marRight w:val="0"/>
      <w:marTop w:val="0"/>
      <w:marBottom w:val="0"/>
      <w:divBdr>
        <w:top w:val="none" w:sz="0" w:space="0" w:color="auto"/>
        <w:left w:val="none" w:sz="0" w:space="0" w:color="auto"/>
        <w:bottom w:val="none" w:sz="0" w:space="0" w:color="auto"/>
        <w:right w:val="none" w:sz="0" w:space="0" w:color="auto"/>
      </w:divBdr>
    </w:div>
    <w:div w:id="956327658">
      <w:bodyDiv w:val="1"/>
      <w:marLeft w:val="0"/>
      <w:marRight w:val="0"/>
      <w:marTop w:val="0"/>
      <w:marBottom w:val="0"/>
      <w:divBdr>
        <w:top w:val="none" w:sz="0" w:space="0" w:color="auto"/>
        <w:left w:val="none" w:sz="0" w:space="0" w:color="auto"/>
        <w:bottom w:val="none" w:sz="0" w:space="0" w:color="auto"/>
        <w:right w:val="none" w:sz="0" w:space="0" w:color="auto"/>
      </w:divBdr>
    </w:div>
    <w:div w:id="1023172338">
      <w:bodyDiv w:val="1"/>
      <w:marLeft w:val="0"/>
      <w:marRight w:val="0"/>
      <w:marTop w:val="0"/>
      <w:marBottom w:val="0"/>
      <w:divBdr>
        <w:top w:val="none" w:sz="0" w:space="0" w:color="auto"/>
        <w:left w:val="none" w:sz="0" w:space="0" w:color="auto"/>
        <w:bottom w:val="none" w:sz="0" w:space="0" w:color="auto"/>
        <w:right w:val="none" w:sz="0" w:space="0" w:color="auto"/>
      </w:divBdr>
    </w:div>
    <w:div w:id="1029332973">
      <w:bodyDiv w:val="1"/>
      <w:marLeft w:val="0"/>
      <w:marRight w:val="0"/>
      <w:marTop w:val="0"/>
      <w:marBottom w:val="0"/>
      <w:divBdr>
        <w:top w:val="none" w:sz="0" w:space="0" w:color="auto"/>
        <w:left w:val="none" w:sz="0" w:space="0" w:color="auto"/>
        <w:bottom w:val="none" w:sz="0" w:space="0" w:color="auto"/>
        <w:right w:val="none" w:sz="0" w:space="0" w:color="auto"/>
      </w:divBdr>
    </w:div>
    <w:div w:id="1074549568">
      <w:bodyDiv w:val="1"/>
      <w:marLeft w:val="0"/>
      <w:marRight w:val="0"/>
      <w:marTop w:val="0"/>
      <w:marBottom w:val="0"/>
      <w:divBdr>
        <w:top w:val="none" w:sz="0" w:space="0" w:color="auto"/>
        <w:left w:val="none" w:sz="0" w:space="0" w:color="auto"/>
        <w:bottom w:val="none" w:sz="0" w:space="0" w:color="auto"/>
        <w:right w:val="none" w:sz="0" w:space="0" w:color="auto"/>
      </w:divBdr>
    </w:div>
    <w:div w:id="1140078873">
      <w:bodyDiv w:val="1"/>
      <w:marLeft w:val="0"/>
      <w:marRight w:val="0"/>
      <w:marTop w:val="0"/>
      <w:marBottom w:val="0"/>
      <w:divBdr>
        <w:top w:val="none" w:sz="0" w:space="0" w:color="auto"/>
        <w:left w:val="none" w:sz="0" w:space="0" w:color="auto"/>
        <w:bottom w:val="none" w:sz="0" w:space="0" w:color="auto"/>
        <w:right w:val="none" w:sz="0" w:space="0" w:color="auto"/>
      </w:divBdr>
    </w:div>
    <w:div w:id="1144733896">
      <w:bodyDiv w:val="1"/>
      <w:marLeft w:val="0"/>
      <w:marRight w:val="0"/>
      <w:marTop w:val="0"/>
      <w:marBottom w:val="0"/>
      <w:divBdr>
        <w:top w:val="none" w:sz="0" w:space="0" w:color="auto"/>
        <w:left w:val="none" w:sz="0" w:space="0" w:color="auto"/>
        <w:bottom w:val="none" w:sz="0" w:space="0" w:color="auto"/>
        <w:right w:val="none" w:sz="0" w:space="0" w:color="auto"/>
      </w:divBdr>
    </w:div>
    <w:div w:id="1145852290">
      <w:bodyDiv w:val="1"/>
      <w:marLeft w:val="0"/>
      <w:marRight w:val="0"/>
      <w:marTop w:val="0"/>
      <w:marBottom w:val="0"/>
      <w:divBdr>
        <w:top w:val="none" w:sz="0" w:space="0" w:color="auto"/>
        <w:left w:val="none" w:sz="0" w:space="0" w:color="auto"/>
        <w:bottom w:val="none" w:sz="0" w:space="0" w:color="auto"/>
        <w:right w:val="none" w:sz="0" w:space="0" w:color="auto"/>
      </w:divBdr>
    </w:div>
    <w:div w:id="1149593546">
      <w:bodyDiv w:val="1"/>
      <w:marLeft w:val="0"/>
      <w:marRight w:val="0"/>
      <w:marTop w:val="0"/>
      <w:marBottom w:val="0"/>
      <w:divBdr>
        <w:top w:val="none" w:sz="0" w:space="0" w:color="auto"/>
        <w:left w:val="none" w:sz="0" w:space="0" w:color="auto"/>
        <w:bottom w:val="none" w:sz="0" w:space="0" w:color="auto"/>
        <w:right w:val="none" w:sz="0" w:space="0" w:color="auto"/>
      </w:divBdr>
    </w:div>
    <w:div w:id="1176504250">
      <w:bodyDiv w:val="1"/>
      <w:marLeft w:val="0"/>
      <w:marRight w:val="0"/>
      <w:marTop w:val="0"/>
      <w:marBottom w:val="0"/>
      <w:divBdr>
        <w:top w:val="none" w:sz="0" w:space="0" w:color="auto"/>
        <w:left w:val="none" w:sz="0" w:space="0" w:color="auto"/>
        <w:bottom w:val="none" w:sz="0" w:space="0" w:color="auto"/>
        <w:right w:val="none" w:sz="0" w:space="0" w:color="auto"/>
      </w:divBdr>
    </w:div>
    <w:div w:id="1226794128">
      <w:bodyDiv w:val="1"/>
      <w:marLeft w:val="0"/>
      <w:marRight w:val="0"/>
      <w:marTop w:val="0"/>
      <w:marBottom w:val="0"/>
      <w:divBdr>
        <w:top w:val="none" w:sz="0" w:space="0" w:color="auto"/>
        <w:left w:val="none" w:sz="0" w:space="0" w:color="auto"/>
        <w:bottom w:val="none" w:sz="0" w:space="0" w:color="auto"/>
        <w:right w:val="none" w:sz="0" w:space="0" w:color="auto"/>
      </w:divBdr>
    </w:div>
    <w:div w:id="1231768243">
      <w:bodyDiv w:val="1"/>
      <w:marLeft w:val="0"/>
      <w:marRight w:val="0"/>
      <w:marTop w:val="0"/>
      <w:marBottom w:val="0"/>
      <w:divBdr>
        <w:top w:val="none" w:sz="0" w:space="0" w:color="auto"/>
        <w:left w:val="none" w:sz="0" w:space="0" w:color="auto"/>
        <w:bottom w:val="none" w:sz="0" w:space="0" w:color="auto"/>
        <w:right w:val="none" w:sz="0" w:space="0" w:color="auto"/>
      </w:divBdr>
    </w:div>
    <w:div w:id="1300455254">
      <w:bodyDiv w:val="1"/>
      <w:marLeft w:val="0"/>
      <w:marRight w:val="0"/>
      <w:marTop w:val="0"/>
      <w:marBottom w:val="0"/>
      <w:divBdr>
        <w:top w:val="none" w:sz="0" w:space="0" w:color="auto"/>
        <w:left w:val="none" w:sz="0" w:space="0" w:color="auto"/>
        <w:bottom w:val="none" w:sz="0" w:space="0" w:color="auto"/>
        <w:right w:val="none" w:sz="0" w:space="0" w:color="auto"/>
      </w:divBdr>
    </w:div>
    <w:div w:id="1341196536">
      <w:bodyDiv w:val="1"/>
      <w:marLeft w:val="0"/>
      <w:marRight w:val="0"/>
      <w:marTop w:val="0"/>
      <w:marBottom w:val="0"/>
      <w:divBdr>
        <w:top w:val="none" w:sz="0" w:space="0" w:color="auto"/>
        <w:left w:val="none" w:sz="0" w:space="0" w:color="auto"/>
        <w:bottom w:val="none" w:sz="0" w:space="0" w:color="auto"/>
        <w:right w:val="none" w:sz="0" w:space="0" w:color="auto"/>
      </w:divBdr>
    </w:div>
    <w:div w:id="1344012695">
      <w:bodyDiv w:val="1"/>
      <w:marLeft w:val="0"/>
      <w:marRight w:val="0"/>
      <w:marTop w:val="0"/>
      <w:marBottom w:val="0"/>
      <w:divBdr>
        <w:top w:val="none" w:sz="0" w:space="0" w:color="auto"/>
        <w:left w:val="none" w:sz="0" w:space="0" w:color="auto"/>
        <w:bottom w:val="none" w:sz="0" w:space="0" w:color="auto"/>
        <w:right w:val="none" w:sz="0" w:space="0" w:color="auto"/>
      </w:divBdr>
    </w:div>
    <w:div w:id="1359161466">
      <w:bodyDiv w:val="1"/>
      <w:marLeft w:val="0"/>
      <w:marRight w:val="0"/>
      <w:marTop w:val="0"/>
      <w:marBottom w:val="0"/>
      <w:divBdr>
        <w:top w:val="none" w:sz="0" w:space="0" w:color="auto"/>
        <w:left w:val="none" w:sz="0" w:space="0" w:color="auto"/>
        <w:bottom w:val="none" w:sz="0" w:space="0" w:color="auto"/>
        <w:right w:val="none" w:sz="0" w:space="0" w:color="auto"/>
      </w:divBdr>
    </w:div>
    <w:div w:id="1395860553">
      <w:bodyDiv w:val="1"/>
      <w:marLeft w:val="0"/>
      <w:marRight w:val="0"/>
      <w:marTop w:val="0"/>
      <w:marBottom w:val="0"/>
      <w:divBdr>
        <w:top w:val="none" w:sz="0" w:space="0" w:color="auto"/>
        <w:left w:val="none" w:sz="0" w:space="0" w:color="auto"/>
        <w:bottom w:val="none" w:sz="0" w:space="0" w:color="auto"/>
        <w:right w:val="none" w:sz="0" w:space="0" w:color="auto"/>
      </w:divBdr>
    </w:div>
    <w:div w:id="1470904282">
      <w:bodyDiv w:val="1"/>
      <w:marLeft w:val="0"/>
      <w:marRight w:val="0"/>
      <w:marTop w:val="0"/>
      <w:marBottom w:val="0"/>
      <w:divBdr>
        <w:top w:val="none" w:sz="0" w:space="0" w:color="auto"/>
        <w:left w:val="none" w:sz="0" w:space="0" w:color="auto"/>
        <w:bottom w:val="none" w:sz="0" w:space="0" w:color="auto"/>
        <w:right w:val="none" w:sz="0" w:space="0" w:color="auto"/>
      </w:divBdr>
    </w:div>
    <w:div w:id="1531336129">
      <w:bodyDiv w:val="1"/>
      <w:marLeft w:val="0"/>
      <w:marRight w:val="0"/>
      <w:marTop w:val="0"/>
      <w:marBottom w:val="0"/>
      <w:divBdr>
        <w:top w:val="none" w:sz="0" w:space="0" w:color="auto"/>
        <w:left w:val="none" w:sz="0" w:space="0" w:color="auto"/>
        <w:bottom w:val="none" w:sz="0" w:space="0" w:color="auto"/>
        <w:right w:val="none" w:sz="0" w:space="0" w:color="auto"/>
      </w:divBdr>
    </w:div>
    <w:div w:id="1538271381">
      <w:bodyDiv w:val="1"/>
      <w:marLeft w:val="0"/>
      <w:marRight w:val="0"/>
      <w:marTop w:val="0"/>
      <w:marBottom w:val="0"/>
      <w:divBdr>
        <w:top w:val="none" w:sz="0" w:space="0" w:color="auto"/>
        <w:left w:val="none" w:sz="0" w:space="0" w:color="auto"/>
        <w:bottom w:val="none" w:sz="0" w:space="0" w:color="auto"/>
        <w:right w:val="none" w:sz="0" w:space="0" w:color="auto"/>
      </w:divBdr>
    </w:div>
    <w:div w:id="1546522175">
      <w:bodyDiv w:val="1"/>
      <w:marLeft w:val="0"/>
      <w:marRight w:val="0"/>
      <w:marTop w:val="0"/>
      <w:marBottom w:val="0"/>
      <w:divBdr>
        <w:top w:val="none" w:sz="0" w:space="0" w:color="auto"/>
        <w:left w:val="none" w:sz="0" w:space="0" w:color="auto"/>
        <w:bottom w:val="none" w:sz="0" w:space="0" w:color="auto"/>
        <w:right w:val="none" w:sz="0" w:space="0" w:color="auto"/>
      </w:divBdr>
    </w:div>
    <w:div w:id="1553495574">
      <w:bodyDiv w:val="1"/>
      <w:marLeft w:val="0"/>
      <w:marRight w:val="0"/>
      <w:marTop w:val="0"/>
      <w:marBottom w:val="0"/>
      <w:divBdr>
        <w:top w:val="none" w:sz="0" w:space="0" w:color="auto"/>
        <w:left w:val="none" w:sz="0" w:space="0" w:color="auto"/>
        <w:bottom w:val="none" w:sz="0" w:space="0" w:color="auto"/>
        <w:right w:val="none" w:sz="0" w:space="0" w:color="auto"/>
      </w:divBdr>
    </w:div>
    <w:div w:id="1559517092">
      <w:bodyDiv w:val="1"/>
      <w:marLeft w:val="0"/>
      <w:marRight w:val="0"/>
      <w:marTop w:val="0"/>
      <w:marBottom w:val="0"/>
      <w:divBdr>
        <w:top w:val="none" w:sz="0" w:space="0" w:color="auto"/>
        <w:left w:val="none" w:sz="0" w:space="0" w:color="auto"/>
        <w:bottom w:val="none" w:sz="0" w:space="0" w:color="auto"/>
        <w:right w:val="none" w:sz="0" w:space="0" w:color="auto"/>
      </w:divBdr>
    </w:div>
    <w:div w:id="1563253058">
      <w:bodyDiv w:val="1"/>
      <w:marLeft w:val="0"/>
      <w:marRight w:val="0"/>
      <w:marTop w:val="0"/>
      <w:marBottom w:val="0"/>
      <w:divBdr>
        <w:top w:val="none" w:sz="0" w:space="0" w:color="auto"/>
        <w:left w:val="none" w:sz="0" w:space="0" w:color="auto"/>
        <w:bottom w:val="none" w:sz="0" w:space="0" w:color="auto"/>
        <w:right w:val="none" w:sz="0" w:space="0" w:color="auto"/>
      </w:divBdr>
    </w:div>
    <w:div w:id="1568297066">
      <w:bodyDiv w:val="1"/>
      <w:marLeft w:val="0"/>
      <w:marRight w:val="0"/>
      <w:marTop w:val="0"/>
      <w:marBottom w:val="0"/>
      <w:divBdr>
        <w:top w:val="none" w:sz="0" w:space="0" w:color="auto"/>
        <w:left w:val="none" w:sz="0" w:space="0" w:color="auto"/>
        <w:bottom w:val="none" w:sz="0" w:space="0" w:color="auto"/>
        <w:right w:val="none" w:sz="0" w:space="0" w:color="auto"/>
      </w:divBdr>
    </w:div>
    <w:div w:id="1613124348">
      <w:bodyDiv w:val="1"/>
      <w:marLeft w:val="0"/>
      <w:marRight w:val="0"/>
      <w:marTop w:val="0"/>
      <w:marBottom w:val="0"/>
      <w:divBdr>
        <w:top w:val="none" w:sz="0" w:space="0" w:color="auto"/>
        <w:left w:val="none" w:sz="0" w:space="0" w:color="auto"/>
        <w:bottom w:val="none" w:sz="0" w:space="0" w:color="auto"/>
        <w:right w:val="none" w:sz="0" w:space="0" w:color="auto"/>
      </w:divBdr>
    </w:div>
    <w:div w:id="1660428417">
      <w:bodyDiv w:val="1"/>
      <w:marLeft w:val="0"/>
      <w:marRight w:val="0"/>
      <w:marTop w:val="0"/>
      <w:marBottom w:val="0"/>
      <w:divBdr>
        <w:top w:val="none" w:sz="0" w:space="0" w:color="auto"/>
        <w:left w:val="none" w:sz="0" w:space="0" w:color="auto"/>
        <w:bottom w:val="none" w:sz="0" w:space="0" w:color="auto"/>
        <w:right w:val="none" w:sz="0" w:space="0" w:color="auto"/>
      </w:divBdr>
    </w:div>
    <w:div w:id="1722094423">
      <w:bodyDiv w:val="1"/>
      <w:marLeft w:val="0"/>
      <w:marRight w:val="0"/>
      <w:marTop w:val="0"/>
      <w:marBottom w:val="0"/>
      <w:divBdr>
        <w:top w:val="none" w:sz="0" w:space="0" w:color="auto"/>
        <w:left w:val="none" w:sz="0" w:space="0" w:color="auto"/>
        <w:bottom w:val="none" w:sz="0" w:space="0" w:color="auto"/>
        <w:right w:val="none" w:sz="0" w:space="0" w:color="auto"/>
      </w:divBdr>
    </w:div>
    <w:div w:id="1731727449">
      <w:bodyDiv w:val="1"/>
      <w:marLeft w:val="0"/>
      <w:marRight w:val="0"/>
      <w:marTop w:val="0"/>
      <w:marBottom w:val="0"/>
      <w:divBdr>
        <w:top w:val="none" w:sz="0" w:space="0" w:color="auto"/>
        <w:left w:val="none" w:sz="0" w:space="0" w:color="auto"/>
        <w:bottom w:val="none" w:sz="0" w:space="0" w:color="auto"/>
        <w:right w:val="none" w:sz="0" w:space="0" w:color="auto"/>
      </w:divBdr>
    </w:div>
    <w:div w:id="1749762758">
      <w:bodyDiv w:val="1"/>
      <w:marLeft w:val="0"/>
      <w:marRight w:val="0"/>
      <w:marTop w:val="0"/>
      <w:marBottom w:val="0"/>
      <w:divBdr>
        <w:top w:val="none" w:sz="0" w:space="0" w:color="auto"/>
        <w:left w:val="none" w:sz="0" w:space="0" w:color="auto"/>
        <w:bottom w:val="none" w:sz="0" w:space="0" w:color="auto"/>
        <w:right w:val="none" w:sz="0" w:space="0" w:color="auto"/>
      </w:divBdr>
    </w:div>
    <w:div w:id="1814789867">
      <w:bodyDiv w:val="1"/>
      <w:marLeft w:val="0"/>
      <w:marRight w:val="0"/>
      <w:marTop w:val="0"/>
      <w:marBottom w:val="0"/>
      <w:divBdr>
        <w:top w:val="none" w:sz="0" w:space="0" w:color="auto"/>
        <w:left w:val="none" w:sz="0" w:space="0" w:color="auto"/>
        <w:bottom w:val="none" w:sz="0" w:space="0" w:color="auto"/>
        <w:right w:val="none" w:sz="0" w:space="0" w:color="auto"/>
      </w:divBdr>
    </w:div>
    <w:div w:id="1855727776">
      <w:bodyDiv w:val="1"/>
      <w:marLeft w:val="0"/>
      <w:marRight w:val="0"/>
      <w:marTop w:val="0"/>
      <w:marBottom w:val="0"/>
      <w:divBdr>
        <w:top w:val="none" w:sz="0" w:space="0" w:color="auto"/>
        <w:left w:val="none" w:sz="0" w:space="0" w:color="auto"/>
        <w:bottom w:val="none" w:sz="0" w:space="0" w:color="auto"/>
        <w:right w:val="none" w:sz="0" w:space="0" w:color="auto"/>
      </w:divBdr>
    </w:div>
    <w:div w:id="1869443099">
      <w:bodyDiv w:val="1"/>
      <w:marLeft w:val="0"/>
      <w:marRight w:val="0"/>
      <w:marTop w:val="0"/>
      <w:marBottom w:val="0"/>
      <w:divBdr>
        <w:top w:val="none" w:sz="0" w:space="0" w:color="auto"/>
        <w:left w:val="none" w:sz="0" w:space="0" w:color="auto"/>
        <w:bottom w:val="none" w:sz="0" w:space="0" w:color="auto"/>
        <w:right w:val="none" w:sz="0" w:space="0" w:color="auto"/>
      </w:divBdr>
    </w:div>
    <w:div w:id="1872761932">
      <w:bodyDiv w:val="1"/>
      <w:marLeft w:val="0"/>
      <w:marRight w:val="0"/>
      <w:marTop w:val="0"/>
      <w:marBottom w:val="0"/>
      <w:divBdr>
        <w:top w:val="none" w:sz="0" w:space="0" w:color="auto"/>
        <w:left w:val="none" w:sz="0" w:space="0" w:color="auto"/>
        <w:bottom w:val="none" w:sz="0" w:space="0" w:color="auto"/>
        <w:right w:val="none" w:sz="0" w:space="0" w:color="auto"/>
      </w:divBdr>
    </w:div>
    <w:div w:id="1882472188">
      <w:bodyDiv w:val="1"/>
      <w:marLeft w:val="0"/>
      <w:marRight w:val="0"/>
      <w:marTop w:val="0"/>
      <w:marBottom w:val="0"/>
      <w:divBdr>
        <w:top w:val="none" w:sz="0" w:space="0" w:color="auto"/>
        <w:left w:val="none" w:sz="0" w:space="0" w:color="auto"/>
        <w:bottom w:val="none" w:sz="0" w:space="0" w:color="auto"/>
        <w:right w:val="none" w:sz="0" w:space="0" w:color="auto"/>
      </w:divBdr>
    </w:div>
    <w:div w:id="1892181628">
      <w:bodyDiv w:val="1"/>
      <w:marLeft w:val="0"/>
      <w:marRight w:val="0"/>
      <w:marTop w:val="0"/>
      <w:marBottom w:val="0"/>
      <w:divBdr>
        <w:top w:val="none" w:sz="0" w:space="0" w:color="auto"/>
        <w:left w:val="none" w:sz="0" w:space="0" w:color="auto"/>
        <w:bottom w:val="none" w:sz="0" w:space="0" w:color="auto"/>
        <w:right w:val="none" w:sz="0" w:space="0" w:color="auto"/>
      </w:divBdr>
    </w:div>
    <w:div w:id="1893735743">
      <w:bodyDiv w:val="1"/>
      <w:marLeft w:val="0"/>
      <w:marRight w:val="0"/>
      <w:marTop w:val="0"/>
      <w:marBottom w:val="0"/>
      <w:divBdr>
        <w:top w:val="none" w:sz="0" w:space="0" w:color="auto"/>
        <w:left w:val="none" w:sz="0" w:space="0" w:color="auto"/>
        <w:bottom w:val="none" w:sz="0" w:space="0" w:color="auto"/>
        <w:right w:val="none" w:sz="0" w:space="0" w:color="auto"/>
      </w:divBdr>
    </w:div>
    <w:div w:id="1906604309">
      <w:bodyDiv w:val="1"/>
      <w:marLeft w:val="0"/>
      <w:marRight w:val="0"/>
      <w:marTop w:val="0"/>
      <w:marBottom w:val="0"/>
      <w:divBdr>
        <w:top w:val="none" w:sz="0" w:space="0" w:color="auto"/>
        <w:left w:val="none" w:sz="0" w:space="0" w:color="auto"/>
        <w:bottom w:val="none" w:sz="0" w:space="0" w:color="auto"/>
        <w:right w:val="none" w:sz="0" w:space="0" w:color="auto"/>
      </w:divBdr>
    </w:div>
    <w:div w:id="1907641573">
      <w:bodyDiv w:val="1"/>
      <w:marLeft w:val="0"/>
      <w:marRight w:val="0"/>
      <w:marTop w:val="0"/>
      <w:marBottom w:val="0"/>
      <w:divBdr>
        <w:top w:val="none" w:sz="0" w:space="0" w:color="auto"/>
        <w:left w:val="none" w:sz="0" w:space="0" w:color="auto"/>
        <w:bottom w:val="none" w:sz="0" w:space="0" w:color="auto"/>
        <w:right w:val="none" w:sz="0" w:space="0" w:color="auto"/>
      </w:divBdr>
    </w:div>
    <w:div w:id="195278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nikhil1e9/loan-default/data" TargetMode="External"/><Relationship Id="rId2" Type="http://schemas.openxmlformats.org/officeDocument/2006/relationships/numbering" Target="numbering.xml"/><Relationship Id="rId16" Type="http://schemas.openxmlformats.org/officeDocument/2006/relationships/hyperlink" Target="https://www.coursera.org/projects/data-science-coding-challenge-loan-default-prediction"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github.com/AankitPaudel/Final_Project-Data_Science-479%E2%80%8B"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60ECB61154AE499CFC7077B76BC2FC"/>
        <w:category>
          <w:name w:val="General"/>
          <w:gallery w:val="placeholder"/>
        </w:category>
        <w:types>
          <w:type w:val="bbPlcHdr"/>
        </w:types>
        <w:behaviors>
          <w:behavior w:val="content"/>
        </w:behaviors>
        <w:guid w:val="{00F90779-8E4C-5D48-A713-4AB0752D47B5}"/>
      </w:docPartPr>
      <w:docPartBody>
        <w:p w:rsidR="00CA0D2F" w:rsidRDefault="00CA0D2F">
          <w:pPr>
            <w:pStyle w:val="E260ECB61154AE499CFC7077B76BC2FC"/>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25"/>
    <w:rsid w:val="00490D96"/>
    <w:rsid w:val="004B7612"/>
    <w:rsid w:val="00687653"/>
    <w:rsid w:val="006E0B10"/>
    <w:rsid w:val="008A2D95"/>
    <w:rsid w:val="008A7E0D"/>
    <w:rsid w:val="00C12ED5"/>
    <w:rsid w:val="00C62D5A"/>
    <w:rsid w:val="00CA0D2F"/>
    <w:rsid w:val="00CC5AEB"/>
    <w:rsid w:val="00E232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60ECB61154AE499CFC7077B76BC2FC">
    <w:name w:val="E260ECB61154AE499CFC7077B76BC2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AB939-44BD-0A4A-86EF-4B39292E6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3071</Words>
  <Characters>17509</Characters>
  <Application>Microsoft Office Word</Application>
  <DocSecurity>4</DocSecurity>
  <Lines>145</Lines>
  <Paragraphs>41</Paragraphs>
  <ScaleCrop>false</ScaleCrop>
  <Company>University of Idaho</Company>
  <LinksUpToDate>false</LinksUpToDate>
  <CharactersWithSpaces>20539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subject>Data Science 479/579</dc:subject>
  <dc:creator>Shahi, Sumit (sshahi@uidaho.edu)</dc:creator>
  <cp:keywords/>
  <dc:description/>
  <cp:lastModifiedBy>Khadka, Kushal (khad1615@vandals.uidaho.edu)</cp:lastModifiedBy>
  <cp:revision>509</cp:revision>
  <dcterms:created xsi:type="dcterms:W3CDTF">2024-09-09T17:01:00Z</dcterms:created>
  <dcterms:modified xsi:type="dcterms:W3CDTF">2025-04-27T21:05:00Z</dcterms:modified>
</cp:coreProperties>
</file>