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2A808" w14:textId="77777777" w:rsidR="001D150E" w:rsidRDefault="00671EE6">
      <w:pPr>
        <w:pStyle w:val="Heading1"/>
      </w:pPr>
      <w:r>
        <w:t>Group Report Responsibilities &amp; Writing Guide</w:t>
      </w:r>
    </w:p>
    <w:p w14:paraId="1C450103" w14:textId="0D2DC1F1" w:rsidR="001D150E" w:rsidRDefault="00273FF2">
      <w:pPr>
        <w:pStyle w:val="Heading2"/>
      </w:pPr>
      <w:r>
        <w:t>Sohan – Research Goal &amp; SPARQL Exploration (Section 1)</w:t>
      </w:r>
    </w:p>
    <w:p w14:paraId="1E44A31D" w14:textId="77777777" w:rsidR="001D150E" w:rsidRDefault="00671EE6">
      <w:r>
        <w:t>1. Choose an investigation goal and clearly state it (5–6 sentences).</w:t>
      </w:r>
    </w:p>
    <w:p w14:paraId="4A324CE7" w14:textId="77777777" w:rsidR="001D150E" w:rsidRDefault="00671EE6">
      <w:r>
        <w:t>2. Describe the overall workflow and how the team approached the assignment.</w:t>
      </w:r>
    </w:p>
    <w:p w14:paraId="06BD0AB2" w14:textId="77777777" w:rsidR="001D150E" w:rsidRDefault="00671EE6">
      <w:r>
        <w:t>3. Explore Linked Data SPARQL endpoints and document classes, properties, and individuals found.</w:t>
      </w:r>
    </w:p>
    <w:p w14:paraId="1D4FFACD" w14:textId="77777777" w:rsidR="001D150E" w:rsidRDefault="00671EE6">
      <w:r>
        <w:t>4. Explain how the SPARQL queries were designed.</w:t>
      </w:r>
    </w:p>
    <w:p w14:paraId="20553D6D" w14:textId="77777777" w:rsidR="001D150E" w:rsidRDefault="00671EE6">
      <w:r>
        <w:t>5. Write 9–10 sentences explaining ontology exploration, dataset identification, endpoint selection, and query structure.</w:t>
      </w:r>
    </w:p>
    <w:p w14:paraId="012245DC" w14:textId="77777777" w:rsidR="001D150E" w:rsidRDefault="00671EE6">
      <w:pPr>
        <w:pBdr>
          <w:bottom w:val="single" w:sz="6" w:space="1" w:color="auto"/>
        </w:pBdr>
      </w:pPr>
      <w:r>
        <w:t>6. Include the final SPARQL queries used for teams, matches, and statistics.</w:t>
      </w:r>
    </w:p>
    <w:p w14:paraId="526BC1F0" w14:textId="22D443EC" w:rsidR="008F0C24" w:rsidRDefault="00273FF2">
      <w:pPr>
        <w:pStyle w:val="Heading2"/>
      </w:pPr>
      <w:r>
        <w:t>Bibek – Data Extraction, Cleaning, and Validation (Section 2.2)</w:t>
      </w:r>
    </w:p>
    <w:p w14:paraId="279A3D15" w14:textId="37C0EC83" w:rsidR="008C6F04" w:rsidRPr="008C6F04" w:rsidRDefault="008C6F04" w:rsidP="00D9570F">
      <w:r w:rsidRPr="008C6F04">
        <w:t xml:space="preserve">For our project, my role focused on the data engineering workflow—collecting the datasets from Linked Data sources, cleaning them, organizing them, and preparing them for the analysis and visualization stages. To accomplish this, I built a Python script (collect_data.py) that queries two major SPARQL endpoints: </w:t>
      </w:r>
      <w:proofErr w:type="spellStart"/>
      <w:r w:rsidRPr="00D9570F">
        <w:rPr>
          <w:b/>
          <w:bCs/>
        </w:rPr>
        <w:t>DBpedia</w:t>
      </w:r>
      <w:proofErr w:type="spellEnd"/>
      <w:r w:rsidRPr="008C6F04">
        <w:t xml:space="preserve"> and </w:t>
      </w:r>
      <w:proofErr w:type="spellStart"/>
      <w:r w:rsidRPr="00D9570F">
        <w:rPr>
          <w:b/>
          <w:bCs/>
        </w:rPr>
        <w:t>Wikidata</w:t>
      </w:r>
      <w:proofErr w:type="spellEnd"/>
      <w:r w:rsidRPr="008C6F04">
        <w:t xml:space="preserve">. </w:t>
      </w:r>
      <w:proofErr w:type="spellStart"/>
      <w:r w:rsidRPr="008C6F04">
        <w:t>DBpedia</w:t>
      </w:r>
      <w:proofErr w:type="spellEnd"/>
      <w:r w:rsidRPr="008C6F04">
        <w:t xml:space="preserve"> was mainly used to gather structured information about Premier League football clubs, such as their names, stadiums, and founding dates, while </w:t>
      </w:r>
      <w:proofErr w:type="spellStart"/>
      <w:r w:rsidRPr="008C6F04">
        <w:t>Wikidata</w:t>
      </w:r>
      <w:proofErr w:type="spellEnd"/>
      <w:r w:rsidRPr="008C6F04">
        <w:t xml:space="preserve"> served as the source for recent match results between 2020 and 2024. Because neither endpoint provides all the information we needed on its own, combining both sources helped us build a more complete dataset for the investigation.</w:t>
      </w:r>
    </w:p>
    <w:p w14:paraId="6326228C" w14:textId="77777777" w:rsidR="008C6F04" w:rsidRPr="008C6F04" w:rsidRDefault="008C6F04" w:rsidP="00D9570F">
      <w:r w:rsidRPr="008C6F04">
        <w:t xml:space="preserve">To extract the data, I used </w:t>
      </w:r>
      <w:proofErr w:type="spellStart"/>
      <w:r w:rsidRPr="008C6F04">
        <w:rPr>
          <w:b/>
          <w:bCs/>
        </w:rPr>
        <w:t>SPARQLWrapper</w:t>
      </w:r>
      <w:proofErr w:type="spellEnd"/>
      <w:r w:rsidRPr="008C6F04">
        <w:t xml:space="preserve">, which allows Python to send SPARQL queries and retrieve results in JSON format. I converted these results into pandas </w:t>
      </w:r>
      <w:proofErr w:type="spellStart"/>
      <w:r w:rsidRPr="008C6F04">
        <w:t>DataFrames</w:t>
      </w:r>
      <w:proofErr w:type="spellEnd"/>
      <w:r w:rsidRPr="008C6F04">
        <w:t xml:space="preserve"> so the data could be cleaned and normalized easily. This step included fixing inconsistent data types, removing duplicate rows, handling missing values, and parsing dates into a standard format. After cleaning, each dataset was saved into the data/raw/ directory, giving the rest of the team ready-to-use CSV files for analysis and visualization.</w:t>
      </w:r>
    </w:p>
    <w:p w14:paraId="463333A1" w14:textId="0A8A2377" w:rsidR="008C6F04" w:rsidRDefault="008C6F04" w:rsidP="008C6F04">
      <w:pPr>
        <w:pBdr>
          <w:bottom w:val="single" w:sz="6" w:space="1" w:color="auto"/>
        </w:pBdr>
      </w:pPr>
      <w:r w:rsidRPr="008C6F04">
        <w:t xml:space="preserve">Validation was a major part of the workflow, since public SPARQL endpoints can be slow, incomplete, or temporarily unavailable. To address this, I added retry logic that automatically re-attempts failed queries, and I included checks to ensure the script does not crash when certain fields (such as wins or goals) are missing from </w:t>
      </w:r>
      <w:proofErr w:type="spellStart"/>
      <w:r w:rsidRPr="008C6F04">
        <w:t>DBpedia</w:t>
      </w:r>
      <w:proofErr w:type="spellEnd"/>
      <w:r w:rsidRPr="008C6F04">
        <w:t>. I also confirmed that all values requiring numerical analysis—such as goals scored—were properly converted into numeric types. Additionally, I generated a small summary file (</w:t>
      </w:r>
      <w:proofErr w:type="spellStart"/>
      <w:r w:rsidRPr="008C6F04">
        <w:t>data_collection_</w:t>
      </w:r>
      <w:proofErr w:type="gramStart"/>
      <w:r w:rsidRPr="008C6F04">
        <w:t>summary.json</w:t>
      </w:r>
      <w:proofErr w:type="spellEnd"/>
      <w:proofErr w:type="gramEnd"/>
      <w:r w:rsidRPr="008C6F04">
        <w:t>) that records how many teams, matches, and statistical entries were successfully collected. This summary makes it easy to verify that the data pipeline is functioning correctly and producing complete outputs.</w:t>
      </w:r>
    </w:p>
    <w:p w14:paraId="5C6035BC" w14:textId="77777777" w:rsidR="00671EE6" w:rsidRPr="008C6F04" w:rsidRDefault="00671EE6" w:rsidP="008C6F04"/>
    <w:p w14:paraId="40D5CED3" w14:textId="4DEE84DC" w:rsidR="001D150E" w:rsidRDefault="00273FF2">
      <w:pPr>
        <w:pStyle w:val="Heading2"/>
      </w:pPr>
      <w:r>
        <w:t>Ankit – Data Analysis &amp; Hypothesis Design (Section 2.1)</w:t>
      </w:r>
    </w:p>
    <w:p w14:paraId="656C469F" w14:textId="77777777" w:rsidR="001D150E" w:rsidRDefault="00671EE6">
      <w:r>
        <w:t>1. Write two research questions or hypotheses related to the project goal (5–6 sentences).</w:t>
      </w:r>
    </w:p>
    <w:p w14:paraId="05DE3707" w14:textId="77777777" w:rsidR="001D150E" w:rsidRDefault="00671EE6">
      <w:r>
        <w:t>2. Explain why these questions matter and what they aim to discover.</w:t>
      </w:r>
    </w:p>
    <w:p w14:paraId="38F1C549" w14:textId="77777777" w:rsidR="001D150E" w:rsidRDefault="00671EE6">
      <w:r>
        <w:t>3. Describe the analytical methods planned to answer these questions.</w:t>
      </w:r>
    </w:p>
    <w:p w14:paraId="2E2A4EC6" w14:textId="77777777" w:rsidR="001D150E" w:rsidRDefault="00671EE6">
      <w:r>
        <w:t>4. Explain how the dataset produced by Member 2 will be used.</w:t>
      </w:r>
    </w:p>
    <w:p w14:paraId="281CBFD2" w14:textId="77777777" w:rsidR="001D150E" w:rsidRDefault="00671EE6">
      <w:r>
        <w:t>5. Discuss analysis design: grouping, aggregating, correlations, home-vs-away performance, etc.</w:t>
      </w:r>
    </w:p>
    <w:p w14:paraId="71F7B679" w14:textId="77777777" w:rsidR="001D150E" w:rsidRDefault="00671EE6">
      <w:r>
        <w:t>6. Ensure the analysis is described in a way that can be validated and reproduced (5–6 sentences).</w:t>
      </w:r>
    </w:p>
    <w:p w14:paraId="47204255" w14:textId="3E099051" w:rsidR="001D150E" w:rsidRDefault="00273FF2">
      <w:pPr>
        <w:pStyle w:val="Heading2"/>
      </w:pPr>
      <w:r>
        <w:t>Mark – Visualization &amp; Interpretation (Section 3)</w:t>
      </w:r>
    </w:p>
    <w:p w14:paraId="3B9D92D1" w14:textId="77777777" w:rsidR="001D150E" w:rsidRDefault="00671EE6">
      <w:r>
        <w:t>1. Produce visualizations of the dataset (bar charts, scatter plots, comparison charts).</w:t>
      </w:r>
    </w:p>
    <w:p w14:paraId="271630E5" w14:textId="77777777" w:rsidR="001D150E" w:rsidRDefault="00671EE6">
      <w:r>
        <w:t>2. Describe what each visualization shows and what insights it reveals (5–6 sentences).</w:t>
      </w:r>
    </w:p>
    <w:p w14:paraId="195E9A49" w14:textId="77777777" w:rsidR="001D150E" w:rsidRDefault="00671EE6">
      <w:r>
        <w:t>3. Explain the format of each visualization (PNG image, interactive chart, etc.).</w:t>
      </w:r>
    </w:p>
    <w:p w14:paraId="5D5194DF" w14:textId="77777777" w:rsidR="001D150E" w:rsidRDefault="00671EE6">
      <w:r>
        <w:t>4. Discuss how the visualizations connect back to the investigation goal.</w:t>
      </w:r>
    </w:p>
    <w:p w14:paraId="1DC90B40" w14:textId="77777777" w:rsidR="001D150E" w:rsidRDefault="00671EE6">
      <w:r>
        <w:t>5. Highlight the value added by the visualizations (clarity, pattern recognition, storytelling).</w:t>
      </w:r>
    </w:p>
    <w:p w14:paraId="44C160BB" w14:textId="77777777" w:rsidR="001D150E" w:rsidRDefault="00671EE6">
      <w:r>
        <w:t>6. Ensure 5–6 sentences explaining the meaning and relevance of each plotted result.</w:t>
      </w:r>
    </w:p>
    <w:sectPr w:rsidR="001D15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B00DA5"/>
    <w:multiLevelType w:val="hybridMultilevel"/>
    <w:tmpl w:val="F3FC97F8"/>
    <w:lvl w:ilvl="0" w:tplc="EFD6A55A">
      <w:start w:val="6"/>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63453">
    <w:abstractNumId w:val="8"/>
  </w:num>
  <w:num w:numId="2" w16cid:durableId="325787886">
    <w:abstractNumId w:val="6"/>
  </w:num>
  <w:num w:numId="3" w16cid:durableId="579290493">
    <w:abstractNumId w:val="5"/>
  </w:num>
  <w:num w:numId="4" w16cid:durableId="8410585">
    <w:abstractNumId w:val="4"/>
  </w:num>
  <w:num w:numId="5" w16cid:durableId="1004091779">
    <w:abstractNumId w:val="7"/>
  </w:num>
  <w:num w:numId="6" w16cid:durableId="1882281869">
    <w:abstractNumId w:val="3"/>
  </w:num>
  <w:num w:numId="7" w16cid:durableId="520431582">
    <w:abstractNumId w:val="2"/>
  </w:num>
  <w:num w:numId="8" w16cid:durableId="561447191">
    <w:abstractNumId w:val="1"/>
  </w:num>
  <w:num w:numId="9" w16cid:durableId="37751613">
    <w:abstractNumId w:val="0"/>
  </w:num>
  <w:num w:numId="10" w16cid:durableId="1117481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150E"/>
    <w:rsid w:val="00273FF2"/>
    <w:rsid w:val="00285800"/>
    <w:rsid w:val="0029639D"/>
    <w:rsid w:val="00326F90"/>
    <w:rsid w:val="00346220"/>
    <w:rsid w:val="00671EE6"/>
    <w:rsid w:val="00745A51"/>
    <w:rsid w:val="008C6F04"/>
    <w:rsid w:val="008F0C24"/>
    <w:rsid w:val="00AA1D8D"/>
    <w:rsid w:val="00B47730"/>
    <w:rsid w:val="00CB0664"/>
    <w:rsid w:val="00D957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ED9BD4"/>
  <w14:defaultImageDpi w14:val="300"/>
  <w15:docId w15:val="{61434978-CFAA-49F4-B5C1-81CF69645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561</Words>
  <Characters>3203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Bibek Sharma</cp:lastModifiedBy>
  <cp:revision>7</cp:revision>
  <dcterms:created xsi:type="dcterms:W3CDTF">2013-12-23T23:15:00Z</dcterms:created>
  <dcterms:modified xsi:type="dcterms:W3CDTF">2025-12-02T02:22:00Z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db9b751c-b1f2-4958-b488-2c80db483987</vt:lpwstr>
  </property>
</Properties>
</file>