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6BB0" w:rsidRPr="00517860" w:rsidRDefault="00806BB0" w:rsidP="00806BB0">
      <w:pPr>
        <w:spacing w:line="240" w:lineRule="auto"/>
        <w:ind w:firstLine="0"/>
        <w:jc w:val="center"/>
        <w:rPr>
          <w:szCs w:val="28"/>
        </w:rPr>
      </w:pPr>
      <w:r w:rsidRPr="00517860">
        <w:rPr>
          <w:szCs w:val="28"/>
        </w:rPr>
        <w:t>Министерство образования Республики Беларусь</w:t>
      </w:r>
    </w:p>
    <w:p w:rsidR="00806BB0" w:rsidRPr="00517860" w:rsidRDefault="00806BB0" w:rsidP="00806BB0">
      <w:pPr>
        <w:spacing w:line="240" w:lineRule="auto"/>
        <w:ind w:firstLine="0"/>
        <w:jc w:val="center"/>
        <w:rPr>
          <w:szCs w:val="28"/>
        </w:rPr>
      </w:pPr>
      <w:r w:rsidRPr="00517860">
        <w:rPr>
          <w:szCs w:val="28"/>
        </w:rPr>
        <w:t>Учреждение образования «Белорусский государственный университет</w:t>
      </w:r>
      <w:r>
        <w:rPr>
          <w:szCs w:val="28"/>
        </w:rPr>
        <w:br/>
      </w:r>
      <w:r w:rsidRPr="00517860">
        <w:rPr>
          <w:szCs w:val="28"/>
        </w:rPr>
        <w:t>информатики и радиоэлектроники»</w:t>
      </w:r>
    </w:p>
    <w:p w:rsidR="00806BB0" w:rsidRPr="00517860" w:rsidRDefault="00806BB0" w:rsidP="00806BB0">
      <w:pPr>
        <w:spacing w:line="240" w:lineRule="auto"/>
        <w:ind w:firstLine="0"/>
        <w:rPr>
          <w:szCs w:val="28"/>
        </w:rPr>
      </w:pPr>
    </w:p>
    <w:p w:rsidR="00806BB0" w:rsidRPr="00517860" w:rsidRDefault="00806BB0" w:rsidP="00806BB0">
      <w:pPr>
        <w:spacing w:line="240" w:lineRule="auto"/>
        <w:ind w:firstLine="0"/>
        <w:jc w:val="center"/>
        <w:rPr>
          <w:szCs w:val="28"/>
        </w:rPr>
      </w:pPr>
      <w:r w:rsidRPr="00517860">
        <w:rPr>
          <w:szCs w:val="28"/>
        </w:rPr>
        <w:t>Институт информационных технологий</w:t>
      </w:r>
    </w:p>
    <w:p w:rsidR="00806BB0" w:rsidRPr="00517860" w:rsidRDefault="00806BB0" w:rsidP="00806BB0">
      <w:pPr>
        <w:spacing w:line="240" w:lineRule="auto"/>
        <w:ind w:firstLine="0"/>
        <w:rPr>
          <w:szCs w:val="28"/>
        </w:rPr>
      </w:pPr>
    </w:p>
    <w:p w:rsidR="00806BB0" w:rsidRPr="00517860" w:rsidRDefault="00806BB0" w:rsidP="00806BB0">
      <w:pPr>
        <w:spacing w:line="240" w:lineRule="auto"/>
        <w:ind w:firstLine="0"/>
        <w:jc w:val="center"/>
        <w:rPr>
          <w:szCs w:val="28"/>
        </w:rPr>
      </w:pPr>
      <w:r w:rsidRPr="00517860">
        <w:rPr>
          <w:szCs w:val="28"/>
        </w:rPr>
        <w:t>Кафедра «Микропроцессорные системы и сети»</w:t>
      </w:r>
    </w:p>
    <w:p w:rsidR="00806BB0" w:rsidRPr="00517860" w:rsidRDefault="00806BB0" w:rsidP="00806BB0">
      <w:pPr>
        <w:spacing w:line="240" w:lineRule="auto"/>
        <w:ind w:firstLine="0"/>
        <w:rPr>
          <w:szCs w:val="28"/>
        </w:rPr>
      </w:pPr>
    </w:p>
    <w:tbl>
      <w:tblPr>
        <w:tblStyle w:val="a7"/>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5605"/>
        <w:gridCol w:w="4033"/>
      </w:tblGrid>
      <w:tr w:rsidR="00806BB0" w:rsidRPr="00517860" w:rsidTr="00EF1178">
        <w:trPr>
          <w:trHeight w:val="1381"/>
          <w:jc w:val="center"/>
        </w:trPr>
        <w:tc>
          <w:tcPr>
            <w:tcW w:w="5665" w:type="dxa"/>
          </w:tcPr>
          <w:p w:rsidR="00806BB0" w:rsidRPr="00517860" w:rsidRDefault="00806BB0" w:rsidP="00EF1178">
            <w:pPr>
              <w:spacing w:line="240" w:lineRule="auto"/>
              <w:ind w:firstLine="0"/>
              <w:rPr>
                <w:szCs w:val="28"/>
              </w:rPr>
            </w:pPr>
          </w:p>
        </w:tc>
        <w:tc>
          <w:tcPr>
            <w:tcW w:w="4076" w:type="dxa"/>
          </w:tcPr>
          <w:p w:rsidR="00806BB0" w:rsidRPr="00517860" w:rsidRDefault="00806BB0" w:rsidP="00EF1178">
            <w:pPr>
              <w:spacing w:line="240" w:lineRule="auto"/>
              <w:ind w:firstLine="0"/>
              <w:jc w:val="left"/>
              <w:rPr>
                <w:b/>
                <w:szCs w:val="28"/>
              </w:rPr>
            </w:pPr>
            <w:r w:rsidRPr="00517860">
              <w:rPr>
                <w:b/>
                <w:szCs w:val="28"/>
              </w:rPr>
              <w:t>К защите допустить</w:t>
            </w:r>
          </w:p>
          <w:p w:rsidR="00806BB0" w:rsidRPr="00517860" w:rsidRDefault="00806BB0" w:rsidP="00EF1178">
            <w:pPr>
              <w:spacing w:line="240" w:lineRule="auto"/>
              <w:ind w:firstLine="0"/>
              <w:jc w:val="left"/>
              <w:rPr>
                <w:szCs w:val="28"/>
              </w:rPr>
            </w:pPr>
            <w:r w:rsidRPr="00517860">
              <w:rPr>
                <w:szCs w:val="28"/>
              </w:rPr>
              <w:t>Заведующая кафедрой</w:t>
            </w:r>
          </w:p>
          <w:p w:rsidR="00806BB0" w:rsidRPr="00517860" w:rsidRDefault="00806BB0" w:rsidP="00EF1178">
            <w:pPr>
              <w:spacing w:line="240" w:lineRule="auto"/>
              <w:ind w:firstLine="0"/>
              <w:jc w:val="left"/>
              <w:rPr>
                <w:szCs w:val="28"/>
              </w:rPr>
            </w:pPr>
            <w:r w:rsidRPr="00517860">
              <w:rPr>
                <w:szCs w:val="28"/>
              </w:rPr>
              <w:t>_____________ Н.Л.</w:t>
            </w:r>
            <w:r>
              <w:rPr>
                <w:szCs w:val="28"/>
              </w:rPr>
              <w:t> </w:t>
            </w:r>
            <w:r w:rsidRPr="00517860">
              <w:rPr>
                <w:szCs w:val="28"/>
              </w:rPr>
              <w:t>Боброва</w:t>
            </w:r>
          </w:p>
          <w:p w:rsidR="00806BB0" w:rsidRPr="00517860" w:rsidRDefault="00806BB0" w:rsidP="00EF1178">
            <w:pPr>
              <w:spacing w:line="240" w:lineRule="auto"/>
              <w:ind w:firstLine="0"/>
              <w:jc w:val="left"/>
              <w:rPr>
                <w:szCs w:val="28"/>
              </w:rPr>
            </w:pPr>
            <w:r w:rsidRPr="00517860">
              <w:rPr>
                <w:szCs w:val="28"/>
              </w:rPr>
              <w:t>«___» _______________ 2018</w:t>
            </w:r>
          </w:p>
        </w:tc>
      </w:tr>
    </w:tbl>
    <w:p w:rsidR="00393BF7" w:rsidRPr="0008299E" w:rsidRDefault="00393BF7" w:rsidP="00393BF7">
      <w:pPr>
        <w:spacing w:line="252" w:lineRule="auto"/>
        <w:jc w:val="center"/>
        <w:rPr>
          <w:szCs w:val="28"/>
        </w:rPr>
      </w:pPr>
    </w:p>
    <w:p w:rsidR="00393BF7" w:rsidRDefault="00393BF7" w:rsidP="00393BF7">
      <w:pPr>
        <w:spacing w:line="252" w:lineRule="auto"/>
        <w:jc w:val="center"/>
        <w:rPr>
          <w:szCs w:val="28"/>
        </w:rPr>
      </w:pPr>
    </w:p>
    <w:p w:rsidR="00806BB0" w:rsidRDefault="00806BB0" w:rsidP="00393BF7">
      <w:pPr>
        <w:spacing w:line="252" w:lineRule="auto"/>
        <w:jc w:val="center"/>
        <w:rPr>
          <w:szCs w:val="28"/>
        </w:rPr>
      </w:pPr>
    </w:p>
    <w:p w:rsidR="00806BB0" w:rsidRPr="0008299E" w:rsidRDefault="00806BB0" w:rsidP="00393BF7">
      <w:pPr>
        <w:spacing w:line="252" w:lineRule="auto"/>
        <w:jc w:val="center"/>
        <w:rPr>
          <w:szCs w:val="28"/>
        </w:rPr>
      </w:pPr>
    </w:p>
    <w:p w:rsidR="00393BF7" w:rsidRPr="0008299E" w:rsidRDefault="00393BF7" w:rsidP="00393BF7">
      <w:pPr>
        <w:spacing w:line="252" w:lineRule="auto"/>
        <w:jc w:val="center"/>
        <w:rPr>
          <w:szCs w:val="28"/>
        </w:rPr>
      </w:pPr>
    </w:p>
    <w:p w:rsidR="00393BF7" w:rsidRPr="0008299E" w:rsidRDefault="00393BF7" w:rsidP="00393BF7">
      <w:pPr>
        <w:spacing w:line="252" w:lineRule="auto"/>
        <w:jc w:val="center"/>
        <w:rPr>
          <w:szCs w:val="28"/>
        </w:rPr>
      </w:pPr>
    </w:p>
    <w:p w:rsidR="00393BF7" w:rsidRDefault="00393BF7" w:rsidP="00393BF7">
      <w:pPr>
        <w:spacing w:line="252" w:lineRule="auto"/>
        <w:jc w:val="center"/>
        <w:rPr>
          <w:szCs w:val="28"/>
        </w:rPr>
      </w:pPr>
      <w:r>
        <w:rPr>
          <w:szCs w:val="28"/>
        </w:rPr>
        <w:t>Пояснительная записка</w:t>
      </w:r>
    </w:p>
    <w:p w:rsidR="00AD19CA" w:rsidRDefault="00AD19CA" w:rsidP="00393BF7">
      <w:pPr>
        <w:spacing w:line="252" w:lineRule="auto"/>
        <w:jc w:val="center"/>
        <w:rPr>
          <w:szCs w:val="28"/>
        </w:rPr>
      </w:pPr>
      <w:r>
        <w:rPr>
          <w:szCs w:val="28"/>
        </w:rPr>
        <w:t>к дипломной работе по теме:</w:t>
      </w:r>
    </w:p>
    <w:p w:rsidR="00393BF7" w:rsidRPr="0008299E" w:rsidRDefault="00393BF7" w:rsidP="00393BF7">
      <w:pPr>
        <w:spacing w:line="252" w:lineRule="auto"/>
        <w:jc w:val="center"/>
        <w:rPr>
          <w:szCs w:val="28"/>
        </w:rPr>
      </w:pPr>
      <w:r>
        <w:rPr>
          <w:szCs w:val="28"/>
        </w:rPr>
        <w:t>«Программное средство для расчета химического состава образцов»</w:t>
      </w:r>
    </w:p>
    <w:p w:rsidR="00393BF7" w:rsidRDefault="00393BF7" w:rsidP="00393BF7">
      <w:pPr>
        <w:spacing w:line="252" w:lineRule="auto"/>
        <w:jc w:val="center"/>
        <w:rPr>
          <w:szCs w:val="28"/>
        </w:rPr>
      </w:pPr>
    </w:p>
    <w:p w:rsidR="00393BF7" w:rsidRPr="0008299E" w:rsidRDefault="00393BF7" w:rsidP="00393BF7">
      <w:pPr>
        <w:spacing w:line="252" w:lineRule="auto"/>
        <w:jc w:val="center"/>
        <w:rPr>
          <w:szCs w:val="28"/>
        </w:rPr>
      </w:pPr>
    </w:p>
    <w:p w:rsidR="00393BF7" w:rsidRPr="0008299E" w:rsidRDefault="00393BF7" w:rsidP="00393BF7">
      <w:pPr>
        <w:spacing w:line="252" w:lineRule="auto"/>
        <w:jc w:val="center"/>
        <w:rPr>
          <w:szCs w:val="28"/>
        </w:rPr>
      </w:pPr>
    </w:p>
    <w:p w:rsidR="00393BF7" w:rsidRPr="0008299E" w:rsidRDefault="00393BF7" w:rsidP="00393BF7">
      <w:pPr>
        <w:spacing w:line="252" w:lineRule="auto"/>
        <w:jc w:val="center"/>
        <w:rPr>
          <w:szCs w:val="28"/>
        </w:rPr>
      </w:pPr>
    </w:p>
    <w:p w:rsidR="00393BF7" w:rsidRPr="0008299E" w:rsidRDefault="00393BF7" w:rsidP="00393BF7">
      <w:pPr>
        <w:spacing w:line="252" w:lineRule="auto"/>
        <w:jc w:val="center"/>
        <w:rPr>
          <w:szCs w:val="28"/>
        </w:rPr>
      </w:pPr>
    </w:p>
    <w:p w:rsidR="00393BF7" w:rsidRPr="0008299E" w:rsidRDefault="00393BF7" w:rsidP="00393BF7">
      <w:pPr>
        <w:spacing w:line="252" w:lineRule="auto"/>
        <w:jc w:val="center"/>
        <w:rPr>
          <w:szCs w:val="28"/>
        </w:rPr>
      </w:pPr>
    </w:p>
    <w:p w:rsidR="00393BF7" w:rsidRPr="0008299E" w:rsidRDefault="00393BF7" w:rsidP="00393BF7">
      <w:pPr>
        <w:spacing w:line="252" w:lineRule="auto"/>
        <w:jc w:val="center"/>
        <w:rPr>
          <w:szCs w:val="28"/>
        </w:rPr>
      </w:pPr>
    </w:p>
    <w:p w:rsidR="00393BF7" w:rsidRPr="0008299E" w:rsidRDefault="00393BF7" w:rsidP="00393BF7">
      <w:pPr>
        <w:spacing w:line="252" w:lineRule="auto"/>
        <w:jc w:val="center"/>
        <w:rPr>
          <w:szCs w:val="28"/>
        </w:rPr>
      </w:pPr>
    </w:p>
    <w:tbl>
      <w:tblPr>
        <w:tblStyle w:val="a7"/>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261"/>
        <w:gridCol w:w="6377"/>
      </w:tblGrid>
      <w:tr w:rsidR="00806BB0" w:rsidTr="00806BB0">
        <w:trPr>
          <w:jc w:val="center"/>
        </w:trPr>
        <w:tc>
          <w:tcPr>
            <w:tcW w:w="3261" w:type="dxa"/>
          </w:tcPr>
          <w:p w:rsidR="00806BB0" w:rsidRDefault="00806BB0" w:rsidP="00EF1178">
            <w:pPr>
              <w:spacing w:line="240" w:lineRule="auto"/>
              <w:ind w:firstLine="0"/>
              <w:jc w:val="left"/>
            </w:pPr>
          </w:p>
        </w:tc>
        <w:tc>
          <w:tcPr>
            <w:tcW w:w="6377" w:type="dxa"/>
          </w:tcPr>
          <w:p w:rsidR="00806BB0" w:rsidRPr="00517860" w:rsidRDefault="00806BB0" w:rsidP="002C2CFF">
            <w:pPr>
              <w:tabs>
                <w:tab w:val="left" w:pos="3823"/>
              </w:tabs>
              <w:spacing w:line="240" w:lineRule="auto"/>
              <w:ind w:firstLine="0"/>
              <w:jc w:val="left"/>
              <w:rPr>
                <w:szCs w:val="28"/>
              </w:rPr>
            </w:pPr>
            <w:r w:rsidRPr="00517860">
              <w:rPr>
                <w:szCs w:val="28"/>
              </w:rPr>
              <w:t xml:space="preserve">Дипломник </w:t>
            </w:r>
            <w:r w:rsidRPr="00517860">
              <w:rPr>
                <w:szCs w:val="28"/>
                <w:u w:val="single"/>
              </w:rPr>
              <w:tab/>
            </w:r>
            <w:r>
              <w:rPr>
                <w:szCs w:val="28"/>
              </w:rPr>
              <w:t>В</w:t>
            </w:r>
            <w:r w:rsidRPr="00517860">
              <w:rPr>
                <w:szCs w:val="28"/>
              </w:rPr>
              <w:t>.</w:t>
            </w:r>
            <w:r>
              <w:rPr>
                <w:szCs w:val="28"/>
              </w:rPr>
              <w:t>В</w:t>
            </w:r>
            <w:r w:rsidRPr="00517860">
              <w:rPr>
                <w:szCs w:val="28"/>
              </w:rPr>
              <w:t>.</w:t>
            </w:r>
            <w:r>
              <w:rPr>
                <w:szCs w:val="28"/>
              </w:rPr>
              <w:t> Захаренков</w:t>
            </w:r>
          </w:p>
          <w:p w:rsidR="00806BB0" w:rsidRPr="00517860" w:rsidRDefault="00806BB0" w:rsidP="002C2CFF">
            <w:pPr>
              <w:tabs>
                <w:tab w:val="center" w:pos="2405"/>
              </w:tabs>
              <w:spacing w:line="240" w:lineRule="auto"/>
              <w:ind w:firstLine="0"/>
              <w:jc w:val="left"/>
              <w:rPr>
                <w:sz w:val="18"/>
                <w:szCs w:val="18"/>
              </w:rPr>
            </w:pPr>
            <w:r w:rsidRPr="00517860">
              <w:rPr>
                <w:szCs w:val="28"/>
              </w:rPr>
              <w:tab/>
            </w:r>
            <w:r w:rsidRPr="00517860">
              <w:rPr>
                <w:sz w:val="18"/>
                <w:szCs w:val="18"/>
              </w:rPr>
              <w:t xml:space="preserve"> (дата, подпись)</w:t>
            </w:r>
          </w:p>
        </w:tc>
      </w:tr>
      <w:tr w:rsidR="00806BB0" w:rsidTr="00806BB0">
        <w:trPr>
          <w:jc w:val="center"/>
        </w:trPr>
        <w:tc>
          <w:tcPr>
            <w:tcW w:w="3261" w:type="dxa"/>
          </w:tcPr>
          <w:p w:rsidR="00806BB0" w:rsidRDefault="00806BB0" w:rsidP="00EF1178">
            <w:pPr>
              <w:spacing w:line="240" w:lineRule="auto"/>
              <w:ind w:firstLine="0"/>
              <w:jc w:val="left"/>
            </w:pPr>
          </w:p>
        </w:tc>
        <w:tc>
          <w:tcPr>
            <w:tcW w:w="6377" w:type="dxa"/>
          </w:tcPr>
          <w:p w:rsidR="00806BB0" w:rsidRPr="00517860" w:rsidRDefault="00806BB0" w:rsidP="002C2CFF">
            <w:pPr>
              <w:tabs>
                <w:tab w:val="left" w:pos="3823"/>
              </w:tabs>
              <w:spacing w:line="240" w:lineRule="auto"/>
              <w:ind w:firstLine="0"/>
              <w:jc w:val="left"/>
              <w:rPr>
                <w:szCs w:val="28"/>
              </w:rPr>
            </w:pPr>
            <w:r w:rsidRPr="00517860">
              <w:rPr>
                <w:szCs w:val="28"/>
              </w:rPr>
              <w:t xml:space="preserve">Руководитель </w:t>
            </w:r>
            <w:r w:rsidRPr="00517860">
              <w:rPr>
                <w:szCs w:val="28"/>
                <w:u w:val="single"/>
              </w:rPr>
              <w:tab/>
            </w:r>
            <w:r w:rsidRPr="00517860">
              <w:rPr>
                <w:szCs w:val="28"/>
              </w:rPr>
              <w:t xml:space="preserve"> А.А.</w:t>
            </w:r>
            <w:r>
              <w:rPr>
                <w:szCs w:val="28"/>
              </w:rPr>
              <w:t> </w:t>
            </w:r>
            <w:r w:rsidRPr="00517860">
              <w:rPr>
                <w:szCs w:val="28"/>
              </w:rPr>
              <w:t>Москалёв</w:t>
            </w:r>
          </w:p>
          <w:p w:rsidR="00806BB0" w:rsidRPr="00D6590B" w:rsidRDefault="00806BB0" w:rsidP="002C2CFF">
            <w:pPr>
              <w:tabs>
                <w:tab w:val="center" w:pos="2405"/>
              </w:tabs>
              <w:spacing w:line="240" w:lineRule="auto"/>
              <w:ind w:firstLine="0"/>
              <w:jc w:val="left"/>
              <w:rPr>
                <w:sz w:val="18"/>
                <w:szCs w:val="18"/>
              </w:rPr>
            </w:pPr>
            <w:r>
              <w:rPr>
                <w:szCs w:val="28"/>
              </w:rPr>
              <w:tab/>
            </w:r>
            <w:r w:rsidRPr="00D6590B">
              <w:rPr>
                <w:sz w:val="18"/>
                <w:szCs w:val="18"/>
              </w:rPr>
              <w:t>(дата, подпись)</w:t>
            </w:r>
          </w:p>
        </w:tc>
      </w:tr>
      <w:tr w:rsidR="00806BB0" w:rsidTr="00806BB0">
        <w:trPr>
          <w:jc w:val="center"/>
        </w:trPr>
        <w:tc>
          <w:tcPr>
            <w:tcW w:w="3261" w:type="dxa"/>
          </w:tcPr>
          <w:p w:rsidR="00806BB0" w:rsidRDefault="00806BB0" w:rsidP="00EF1178">
            <w:pPr>
              <w:spacing w:line="240" w:lineRule="auto"/>
              <w:ind w:firstLine="0"/>
              <w:jc w:val="left"/>
            </w:pPr>
          </w:p>
        </w:tc>
        <w:tc>
          <w:tcPr>
            <w:tcW w:w="6377" w:type="dxa"/>
          </w:tcPr>
          <w:p w:rsidR="00806BB0" w:rsidRPr="00517860" w:rsidRDefault="00806BB0" w:rsidP="00EF1178">
            <w:pPr>
              <w:spacing w:line="240" w:lineRule="auto"/>
              <w:ind w:firstLine="0"/>
              <w:jc w:val="left"/>
              <w:rPr>
                <w:szCs w:val="28"/>
              </w:rPr>
            </w:pPr>
            <w:r w:rsidRPr="00517860">
              <w:rPr>
                <w:szCs w:val="28"/>
              </w:rPr>
              <w:t>Консультанты:</w:t>
            </w:r>
          </w:p>
          <w:p w:rsidR="00806BB0" w:rsidRPr="00517860" w:rsidRDefault="00806BB0" w:rsidP="002C2CFF">
            <w:pPr>
              <w:tabs>
                <w:tab w:val="left" w:pos="3823"/>
              </w:tabs>
              <w:spacing w:line="240" w:lineRule="auto"/>
              <w:ind w:firstLine="0"/>
              <w:jc w:val="left"/>
              <w:rPr>
                <w:szCs w:val="28"/>
              </w:rPr>
            </w:pPr>
            <w:r w:rsidRPr="00517860">
              <w:rPr>
                <w:szCs w:val="28"/>
              </w:rPr>
              <w:t xml:space="preserve">по ЕСКД и ЕСПД </w:t>
            </w:r>
            <w:r w:rsidRPr="00517860">
              <w:rPr>
                <w:szCs w:val="28"/>
                <w:u w:val="single"/>
              </w:rPr>
              <w:tab/>
            </w:r>
            <w:r w:rsidRPr="00517860">
              <w:rPr>
                <w:szCs w:val="28"/>
              </w:rPr>
              <w:t xml:space="preserve"> В.Н.Мухаметов</w:t>
            </w:r>
          </w:p>
          <w:p w:rsidR="00806BB0" w:rsidRPr="00D6590B" w:rsidRDefault="00806BB0" w:rsidP="002C2CFF">
            <w:pPr>
              <w:tabs>
                <w:tab w:val="center" w:pos="2405"/>
              </w:tabs>
              <w:spacing w:line="240" w:lineRule="auto"/>
              <w:ind w:firstLine="0"/>
              <w:jc w:val="left"/>
              <w:rPr>
                <w:sz w:val="18"/>
                <w:szCs w:val="18"/>
              </w:rPr>
            </w:pPr>
            <w:r>
              <w:rPr>
                <w:szCs w:val="28"/>
              </w:rPr>
              <w:tab/>
            </w:r>
            <w:r w:rsidRPr="00D6590B">
              <w:rPr>
                <w:sz w:val="18"/>
                <w:szCs w:val="18"/>
              </w:rPr>
              <w:t>(дата, подпись)</w:t>
            </w:r>
          </w:p>
        </w:tc>
      </w:tr>
      <w:tr w:rsidR="00806BB0" w:rsidTr="00806BB0">
        <w:trPr>
          <w:jc w:val="center"/>
        </w:trPr>
        <w:tc>
          <w:tcPr>
            <w:tcW w:w="3261" w:type="dxa"/>
          </w:tcPr>
          <w:p w:rsidR="00806BB0" w:rsidRDefault="00806BB0" w:rsidP="00EF1178">
            <w:pPr>
              <w:spacing w:line="240" w:lineRule="auto"/>
              <w:ind w:firstLine="0"/>
              <w:jc w:val="left"/>
            </w:pPr>
          </w:p>
        </w:tc>
        <w:tc>
          <w:tcPr>
            <w:tcW w:w="6377" w:type="dxa"/>
          </w:tcPr>
          <w:p w:rsidR="00806BB0" w:rsidRPr="00D6590B" w:rsidRDefault="00806BB0" w:rsidP="002C2CFF">
            <w:pPr>
              <w:tabs>
                <w:tab w:val="left" w:pos="3823"/>
              </w:tabs>
              <w:spacing w:line="240" w:lineRule="auto"/>
              <w:ind w:firstLine="0"/>
              <w:jc w:val="left"/>
              <w:rPr>
                <w:szCs w:val="28"/>
              </w:rPr>
            </w:pPr>
            <w:r w:rsidRPr="00D6590B">
              <w:rPr>
                <w:szCs w:val="28"/>
              </w:rPr>
              <w:t xml:space="preserve">по специальности </w:t>
            </w:r>
            <w:r w:rsidRPr="00D6590B">
              <w:rPr>
                <w:szCs w:val="28"/>
                <w:u w:val="single"/>
              </w:rPr>
              <w:tab/>
            </w:r>
            <w:r w:rsidRPr="00D6590B">
              <w:rPr>
                <w:szCs w:val="28"/>
              </w:rPr>
              <w:t xml:space="preserve"> </w:t>
            </w:r>
            <w:r w:rsidRPr="00517860">
              <w:rPr>
                <w:szCs w:val="28"/>
              </w:rPr>
              <w:t>А.А.Москалёв</w:t>
            </w:r>
          </w:p>
          <w:p w:rsidR="00806BB0" w:rsidRPr="00D6590B" w:rsidRDefault="00806BB0" w:rsidP="002C2CFF">
            <w:pPr>
              <w:tabs>
                <w:tab w:val="center" w:pos="2405"/>
              </w:tabs>
              <w:spacing w:line="240" w:lineRule="auto"/>
              <w:ind w:firstLine="0"/>
              <w:jc w:val="left"/>
              <w:rPr>
                <w:sz w:val="18"/>
                <w:szCs w:val="18"/>
              </w:rPr>
            </w:pPr>
            <w:r w:rsidRPr="00D6590B">
              <w:rPr>
                <w:szCs w:val="28"/>
              </w:rPr>
              <w:tab/>
            </w:r>
            <w:r w:rsidRPr="00D6590B">
              <w:rPr>
                <w:sz w:val="18"/>
                <w:szCs w:val="18"/>
              </w:rPr>
              <w:t>(дата, подпись)</w:t>
            </w:r>
          </w:p>
        </w:tc>
      </w:tr>
      <w:tr w:rsidR="00806BB0" w:rsidTr="00806BB0">
        <w:trPr>
          <w:jc w:val="center"/>
        </w:trPr>
        <w:tc>
          <w:tcPr>
            <w:tcW w:w="3261" w:type="dxa"/>
          </w:tcPr>
          <w:p w:rsidR="00806BB0" w:rsidRDefault="00806BB0" w:rsidP="00EF1178">
            <w:pPr>
              <w:spacing w:line="240" w:lineRule="auto"/>
              <w:ind w:firstLine="0"/>
              <w:jc w:val="left"/>
            </w:pPr>
          </w:p>
        </w:tc>
        <w:tc>
          <w:tcPr>
            <w:tcW w:w="6377" w:type="dxa"/>
          </w:tcPr>
          <w:p w:rsidR="00806BB0" w:rsidRPr="00D6590B" w:rsidRDefault="00806BB0" w:rsidP="002C2CFF">
            <w:pPr>
              <w:tabs>
                <w:tab w:val="left" w:pos="3823"/>
              </w:tabs>
              <w:spacing w:line="240" w:lineRule="auto"/>
              <w:ind w:firstLine="0"/>
              <w:jc w:val="left"/>
              <w:rPr>
                <w:szCs w:val="28"/>
              </w:rPr>
            </w:pPr>
            <w:r w:rsidRPr="00D6590B">
              <w:rPr>
                <w:szCs w:val="28"/>
              </w:rPr>
              <w:t xml:space="preserve">Рецензент </w:t>
            </w:r>
            <w:r w:rsidRPr="00D6590B">
              <w:rPr>
                <w:szCs w:val="28"/>
                <w:u w:val="single"/>
              </w:rPr>
              <w:tab/>
            </w:r>
          </w:p>
          <w:p w:rsidR="00806BB0" w:rsidRPr="00D6590B" w:rsidRDefault="00806BB0" w:rsidP="002C2CFF">
            <w:pPr>
              <w:tabs>
                <w:tab w:val="center" w:pos="2405"/>
              </w:tabs>
              <w:spacing w:line="240" w:lineRule="auto"/>
              <w:ind w:firstLine="0"/>
              <w:jc w:val="left"/>
              <w:rPr>
                <w:sz w:val="18"/>
                <w:szCs w:val="18"/>
              </w:rPr>
            </w:pPr>
            <w:r w:rsidRPr="00D6590B">
              <w:rPr>
                <w:szCs w:val="28"/>
              </w:rPr>
              <w:tab/>
            </w:r>
            <w:r w:rsidRPr="00D6590B">
              <w:rPr>
                <w:sz w:val="18"/>
                <w:szCs w:val="18"/>
              </w:rPr>
              <w:t>(дата, подпись)</w:t>
            </w:r>
          </w:p>
        </w:tc>
      </w:tr>
    </w:tbl>
    <w:p w:rsidR="00393BF7" w:rsidRPr="0008299E" w:rsidRDefault="00393BF7" w:rsidP="00393BF7">
      <w:pPr>
        <w:spacing w:line="252" w:lineRule="auto"/>
        <w:jc w:val="center"/>
        <w:rPr>
          <w:szCs w:val="28"/>
        </w:rPr>
      </w:pPr>
    </w:p>
    <w:p w:rsidR="00393BF7" w:rsidRPr="0008299E" w:rsidRDefault="00393BF7" w:rsidP="00393BF7">
      <w:pPr>
        <w:spacing w:line="252" w:lineRule="auto"/>
        <w:jc w:val="center"/>
        <w:rPr>
          <w:szCs w:val="28"/>
        </w:rPr>
      </w:pPr>
    </w:p>
    <w:p w:rsidR="00393BF7" w:rsidRPr="0008299E" w:rsidRDefault="00393BF7" w:rsidP="00393BF7">
      <w:pPr>
        <w:spacing w:line="252" w:lineRule="auto"/>
        <w:jc w:val="center"/>
        <w:rPr>
          <w:szCs w:val="28"/>
        </w:rPr>
      </w:pPr>
    </w:p>
    <w:p w:rsidR="00393BF7" w:rsidRPr="0008299E" w:rsidRDefault="00393BF7" w:rsidP="00393BF7">
      <w:pPr>
        <w:spacing w:line="252" w:lineRule="auto"/>
        <w:jc w:val="center"/>
        <w:rPr>
          <w:szCs w:val="28"/>
        </w:rPr>
      </w:pPr>
    </w:p>
    <w:p w:rsidR="004451DE" w:rsidRDefault="00393BF7" w:rsidP="00F9350B">
      <w:pPr>
        <w:spacing w:line="252" w:lineRule="auto"/>
        <w:jc w:val="center"/>
        <w:rPr>
          <w:szCs w:val="28"/>
        </w:rPr>
        <w:sectPr w:rsidR="004451DE" w:rsidSect="00253931">
          <w:footerReference w:type="default" r:id="rId8"/>
          <w:pgSz w:w="11906" w:h="16838" w:code="9"/>
          <w:pgMar w:top="1134" w:right="567" w:bottom="1134" w:left="1701" w:header="709" w:footer="709" w:gutter="0"/>
          <w:cols w:space="708"/>
          <w:docGrid w:linePitch="360"/>
        </w:sectPr>
      </w:pPr>
      <w:r w:rsidRPr="0008299E">
        <w:rPr>
          <w:szCs w:val="28"/>
        </w:rPr>
        <w:t>Минск</w:t>
      </w:r>
      <w:r w:rsidR="00F9350B">
        <w:rPr>
          <w:szCs w:val="28"/>
        </w:rPr>
        <w:t xml:space="preserve"> </w:t>
      </w:r>
      <w:r>
        <w:rPr>
          <w:szCs w:val="28"/>
        </w:rPr>
        <w:t>2018</w:t>
      </w:r>
    </w:p>
    <w:p w:rsidR="004451DE" w:rsidRDefault="004451DE" w:rsidP="00F9350B">
      <w:pPr>
        <w:spacing w:line="252" w:lineRule="auto"/>
        <w:jc w:val="center"/>
        <w:rPr>
          <w:szCs w:val="28"/>
        </w:rPr>
        <w:sectPr w:rsidR="004451DE" w:rsidSect="00253931">
          <w:headerReference w:type="default" r:id="rId9"/>
          <w:pgSz w:w="11906" w:h="16838" w:code="9"/>
          <w:pgMar w:top="1134" w:right="567" w:bottom="1134" w:left="1701" w:header="709" w:footer="709" w:gutter="0"/>
          <w:cols w:space="708"/>
          <w:docGrid w:linePitch="360"/>
        </w:sectPr>
      </w:pPr>
    </w:p>
    <w:p w:rsidR="000E713A" w:rsidRPr="000E713A" w:rsidRDefault="000E713A" w:rsidP="00800C1D">
      <w:pPr>
        <w:pStyle w:val="11"/>
      </w:pPr>
      <w:r>
        <w:lastRenderedPageBreak/>
        <w:t>Содержание</w:t>
      </w:r>
    </w:p>
    <w:p w:rsidR="00EF1178" w:rsidRDefault="00672F19">
      <w:pPr>
        <w:pStyle w:val="11"/>
        <w:rPr>
          <w:rFonts w:asciiTheme="minorHAnsi" w:eastAsiaTheme="minorEastAsia" w:hAnsiTheme="minorHAnsi"/>
          <w:noProof/>
          <w:color w:val="auto"/>
          <w:sz w:val="22"/>
          <w:lang w:eastAsia="ru-RU"/>
        </w:rPr>
      </w:pPr>
      <w:r>
        <w:fldChar w:fldCharType="begin"/>
      </w:r>
      <w:r>
        <w:instrText xml:space="preserve"> TOC \o "1-3" \h \z \u </w:instrText>
      </w:r>
      <w:r>
        <w:fldChar w:fldCharType="separate"/>
      </w:r>
      <w:hyperlink w:anchor="_Toc524449705" w:history="1">
        <w:r w:rsidR="00EF1178" w:rsidRPr="00CA79F6">
          <w:rPr>
            <w:rStyle w:val="a8"/>
            <w:noProof/>
          </w:rPr>
          <w:t>Определения, обозначения и сокращения</w:t>
        </w:r>
        <w:r w:rsidR="00EF1178">
          <w:rPr>
            <w:noProof/>
            <w:webHidden/>
          </w:rPr>
          <w:tab/>
        </w:r>
        <w:r w:rsidR="00EF1178">
          <w:rPr>
            <w:noProof/>
            <w:webHidden/>
          </w:rPr>
          <w:fldChar w:fldCharType="begin"/>
        </w:r>
        <w:r w:rsidR="00EF1178">
          <w:rPr>
            <w:noProof/>
            <w:webHidden/>
          </w:rPr>
          <w:instrText xml:space="preserve"> PAGEREF _Toc524449705 \h </w:instrText>
        </w:r>
        <w:r w:rsidR="00EF1178">
          <w:rPr>
            <w:noProof/>
            <w:webHidden/>
          </w:rPr>
        </w:r>
        <w:r w:rsidR="00EF1178">
          <w:rPr>
            <w:noProof/>
            <w:webHidden/>
          </w:rPr>
          <w:fldChar w:fldCharType="separate"/>
        </w:r>
        <w:r w:rsidR="00EF1178">
          <w:rPr>
            <w:noProof/>
            <w:webHidden/>
          </w:rPr>
          <w:t>5</w:t>
        </w:r>
        <w:r w:rsidR="00EF1178">
          <w:rPr>
            <w:noProof/>
            <w:webHidden/>
          </w:rPr>
          <w:fldChar w:fldCharType="end"/>
        </w:r>
      </w:hyperlink>
    </w:p>
    <w:p w:rsidR="00EF1178" w:rsidRDefault="00441B35">
      <w:pPr>
        <w:pStyle w:val="11"/>
        <w:rPr>
          <w:rFonts w:asciiTheme="minorHAnsi" w:eastAsiaTheme="minorEastAsia" w:hAnsiTheme="minorHAnsi"/>
          <w:noProof/>
          <w:color w:val="auto"/>
          <w:sz w:val="22"/>
          <w:lang w:eastAsia="ru-RU"/>
        </w:rPr>
      </w:pPr>
      <w:hyperlink w:anchor="_Toc524449706" w:history="1">
        <w:r w:rsidR="00EF1178" w:rsidRPr="00CA79F6">
          <w:rPr>
            <w:rStyle w:val="a8"/>
            <w:noProof/>
          </w:rPr>
          <w:t>Введение</w:t>
        </w:r>
        <w:r w:rsidR="00EF1178">
          <w:rPr>
            <w:noProof/>
            <w:webHidden/>
          </w:rPr>
          <w:tab/>
        </w:r>
        <w:r w:rsidR="00EF1178">
          <w:rPr>
            <w:noProof/>
            <w:webHidden/>
          </w:rPr>
          <w:fldChar w:fldCharType="begin"/>
        </w:r>
        <w:r w:rsidR="00EF1178">
          <w:rPr>
            <w:noProof/>
            <w:webHidden/>
          </w:rPr>
          <w:instrText xml:space="preserve"> PAGEREF _Toc524449706 \h </w:instrText>
        </w:r>
        <w:r w:rsidR="00EF1178">
          <w:rPr>
            <w:noProof/>
            <w:webHidden/>
          </w:rPr>
        </w:r>
        <w:r w:rsidR="00EF1178">
          <w:rPr>
            <w:noProof/>
            <w:webHidden/>
          </w:rPr>
          <w:fldChar w:fldCharType="separate"/>
        </w:r>
        <w:r w:rsidR="00EF1178">
          <w:rPr>
            <w:noProof/>
            <w:webHidden/>
          </w:rPr>
          <w:t>7</w:t>
        </w:r>
        <w:r w:rsidR="00EF1178">
          <w:rPr>
            <w:noProof/>
            <w:webHidden/>
          </w:rPr>
          <w:fldChar w:fldCharType="end"/>
        </w:r>
      </w:hyperlink>
    </w:p>
    <w:p w:rsidR="00EF1178" w:rsidRDefault="00441B35">
      <w:pPr>
        <w:pStyle w:val="11"/>
        <w:rPr>
          <w:rFonts w:asciiTheme="minorHAnsi" w:eastAsiaTheme="minorEastAsia" w:hAnsiTheme="minorHAnsi"/>
          <w:noProof/>
          <w:color w:val="auto"/>
          <w:sz w:val="22"/>
          <w:lang w:eastAsia="ru-RU"/>
        </w:rPr>
      </w:pPr>
      <w:hyperlink w:anchor="_Toc524449707" w:history="1">
        <w:r w:rsidR="00EF1178" w:rsidRPr="00CA79F6">
          <w:rPr>
            <w:rStyle w:val="a8"/>
            <w:noProof/>
          </w:rPr>
          <w:t>1 Аналитический обзор и постановка задачи</w:t>
        </w:r>
        <w:r w:rsidR="00EF1178">
          <w:rPr>
            <w:noProof/>
            <w:webHidden/>
          </w:rPr>
          <w:tab/>
        </w:r>
        <w:r w:rsidR="00EF1178">
          <w:rPr>
            <w:noProof/>
            <w:webHidden/>
          </w:rPr>
          <w:fldChar w:fldCharType="begin"/>
        </w:r>
        <w:r w:rsidR="00EF1178">
          <w:rPr>
            <w:noProof/>
            <w:webHidden/>
          </w:rPr>
          <w:instrText xml:space="preserve"> PAGEREF _Toc524449707 \h </w:instrText>
        </w:r>
        <w:r w:rsidR="00EF1178">
          <w:rPr>
            <w:noProof/>
            <w:webHidden/>
          </w:rPr>
        </w:r>
        <w:r w:rsidR="00EF1178">
          <w:rPr>
            <w:noProof/>
            <w:webHidden/>
          </w:rPr>
          <w:fldChar w:fldCharType="separate"/>
        </w:r>
        <w:r w:rsidR="00EF1178">
          <w:rPr>
            <w:noProof/>
            <w:webHidden/>
          </w:rPr>
          <w:t>9</w:t>
        </w:r>
        <w:r w:rsidR="00EF1178">
          <w:rPr>
            <w:noProof/>
            <w:webHidden/>
          </w:rPr>
          <w:fldChar w:fldCharType="end"/>
        </w:r>
      </w:hyperlink>
    </w:p>
    <w:p w:rsidR="00EF1178" w:rsidRDefault="00441B35">
      <w:pPr>
        <w:pStyle w:val="21"/>
        <w:rPr>
          <w:rFonts w:asciiTheme="minorHAnsi" w:eastAsiaTheme="minorEastAsia" w:hAnsiTheme="minorHAnsi"/>
          <w:noProof/>
          <w:color w:val="auto"/>
          <w:sz w:val="22"/>
          <w:lang w:eastAsia="ru-RU"/>
        </w:rPr>
      </w:pPr>
      <w:hyperlink w:anchor="_Toc524449708" w:history="1">
        <w:r w:rsidR="00EF1178" w:rsidRPr="00CA79F6">
          <w:rPr>
            <w:rStyle w:val="a8"/>
            <w:noProof/>
          </w:rPr>
          <w:t>1.1 Программы для автоматизации расчетов химических анализов солевых образцов</w:t>
        </w:r>
        <w:r w:rsidR="00EF1178">
          <w:rPr>
            <w:noProof/>
            <w:webHidden/>
          </w:rPr>
          <w:tab/>
        </w:r>
        <w:r w:rsidR="00EF1178">
          <w:rPr>
            <w:noProof/>
            <w:webHidden/>
          </w:rPr>
          <w:fldChar w:fldCharType="begin"/>
        </w:r>
        <w:r w:rsidR="00EF1178">
          <w:rPr>
            <w:noProof/>
            <w:webHidden/>
          </w:rPr>
          <w:instrText xml:space="preserve"> PAGEREF _Toc524449708 \h </w:instrText>
        </w:r>
        <w:r w:rsidR="00EF1178">
          <w:rPr>
            <w:noProof/>
            <w:webHidden/>
          </w:rPr>
        </w:r>
        <w:r w:rsidR="00EF1178">
          <w:rPr>
            <w:noProof/>
            <w:webHidden/>
          </w:rPr>
          <w:fldChar w:fldCharType="separate"/>
        </w:r>
        <w:r w:rsidR="00EF1178">
          <w:rPr>
            <w:noProof/>
            <w:webHidden/>
          </w:rPr>
          <w:t>9</w:t>
        </w:r>
        <w:r w:rsidR="00EF1178">
          <w:rPr>
            <w:noProof/>
            <w:webHidden/>
          </w:rPr>
          <w:fldChar w:fldCharType="end"/>
        </w:r>
      </w:hyperlink>
    </w:p>
    <w:p w:rsidR="00EF1178" w:rsidRDefault="00441B35">
      <w:pPr>
        <w:pStyle w:val="21"/>
        <w:rPr>
          <w:rFonts w:asciiTheme="minorHAnsi" w:eastAsiaTheme="minorEastAsia" w:hAnsiTheme="minorHAnsi"/>
          <w:noProof/>
          <w:color w:val="auto"/>
          <w:sz w:val="22"/>
          <w:lang w:eastAsia="ru-RU"/>
        </w:rPr>
      </w:pPr>
      <w:hyperlink w:anchor="_Toc524449709" w:history="1">
        <w:r w:rsidR="00EF1178" w:rsidRPr="00CA79F6">
          <w:rPr>
            <w:rStyle w:val="a8"/>
            <w:noProof/>
          </w:rPr>
          <w:t>1.2 Сравнительный анализ существующего ПО</w:t>
        </w:r>
        <w:r w:rsidR="00EF1178">
          <w:rPr>
            <w:noProof/>
            <w:webHidden/>
          </w:rPr>
          <w:tab/>
        </w:r>
        <w:r w:rsidR="00EF1178">
          <w:rPr>
            <w:noProof/>
            <w:webHidden/>
          </w:rPr>
          <w:fldChar w:fldCharType="begin"/>
        </w:r>
        <w:r w:rsidR="00EF1178">
          <w:rPr>
            <w:noProof/>
            <w:webHidden/>
          </w:rPr>
          <w:instrText xml:space="preserve"> PAGEREF _Toc524449709 \h </w:instrText>
        </w:r>
        <w:r w:rsidR="00EF1178">
          <w:rPr>
            <w:noProof/>
            <w:webHidden/>
          </w:rPr>
        </w:r>
        <w:r w:rsidR="00EF1178">
          <w:rPr>
            <w:noProof/>
            <w:webHidden/>
          </w:rPr>
          <w:fldChar w:fldCharType="separate"/>
        </w:r>
        <w:r w:rsidR="00EF1178">
          <w:rPr>
            <w:noProof/>
            <w:webHidden/>
          </w:rPr>
          <w:t>9</w:t>
        </w:r>
        <w:r w:rsidR="00EF1178">
          <w:rPr>
            <w:noProof/>
            <w:webHidden/>
          </w:rPr>
          <w:fldChar w:fldCharType="end"/>
        </w:r>
      </w:hyperlink>
    </w:p>
    <w:p w:rsidR="00EF1178" w:rsidRDefault="00441B35">
      <w:pPr>
        <w:pStyle w:val="31"/>
        <w:rPr>
          <w:rFonts w:asciiTheme="minorHAnsi" w:eastAsiaTheme="minorEastAsia" w:hAnsiTheme="minorHAnsi"/>
          <w:noProof/>
          <w:color w:val="auto"/>
          <w:sz w:val="22"/>
          <w:lang w:eastAsia="ru-RU"/>
        </w:rPr>
      </w:pPr>
      <w:hyperlink w:anchor="_Toc524449710" w:history="1">
        <w:r w:rsidR="00EF1178" w:rsidRPr="00CA79F6">
          <w:rPr>
            <w:rStyle w:val="a8"/>
            <w:noProof/>
          </w:rPr>
          <w:t xml:space="preserve">1.2.1 Шаблоны </w:t>
        </w:r>
        <w:r w:rsidR="00EF1178" w:rsidRPr="00CA79F6">
          <w:rPr>
            <w:rStyle w:val="a8"/>
            <w:noProof/>
            <w:lang w:val="en-US"/>
          </w:rPr>
          <w:t>MathCAD</w:t>
        </w:r>
        <w:r w:rsidR="00EF1178">
          <w:rPr>
            <w:noProof/>
            <w:webHidden/>
          </w:rPr>
          <w:tab/>
        </w:r>
        <w:r w:rsidR="00EF1178">
          <w:rPr>
            <w:noProof/>
            <w:webHidden/>
          </w:rPr>
          <w:fldChar w:fldCharType="begin"/>
        </w:r>
        <w:r w:rsidR="00EF1178">
          <w:rPr>
            <w:noProof/>
            <w:webHidden/>
          </w:rPr>
          <w:instrText xml:space="preserve"> PAGEREF _Toc524449710 \h </w:instrText>
        </w:r>
        <w:r w:rsidR="00EF1178">
          <w:rPr>
            <w:noProof/>
            <w:webHidden/>
          </w:rPr>
        </w:r>
        <w:r w:rsidR="00EF1178">
          <w:rPr>
            <w:noProof/>
            <w:webHidden/>
          </w:rPr>
          <w:fldChar w:fldCharType="separate"/>
        </w:r>
        <w:r w:rsidR="00EF1178">
          <w:rPr>
            <w:noProof/>
            <w:webHidden/>
          </w:rPr>
          <w:t>10</w:t>
        </w:r>
        <w:r w:rsidR="00EF1178">
          <w:rPr>
            <w:noProof/>
            <w:webHidden/>
          </w:rPr>
          <w:fldChar w:fldCharType="end"/>
        </w:r>
      </w:hyperlink>
    </w:p>
    <w:p w:rsidR="00EF1178" w:rsidRDefault="00441B35">
      <w:pPr>
        <w:pStyle w:val="31"/>
        <w:rPr>
          <w:rFonts w:asciiTheme="minorHAnsi" w:eastAsiaTheme="minorEastAsia" w:hAnsiTheme="minorHAnsi"/>
          <w:noProof/>
          <w:color w:val="auto"/>
          <w:sz w:val="22"/>
          <w:lang w:eastAsia="ru-RU"/>
        </w:rPr>
      </w:pPr>
      <w:hyperlink w:anchor="_Toc524449711" w:history="1">
        <w:r w:rsidR="00EF1178" w:rsidRPr="00CA79F6">
          <w:rPr>
            <w:rStyle w:val="a8"/>
            <w:noProof/>
          </w:rPr>
          <w:t xml:space="preserve">1.2.2 Файлы электронных таблиц </w:t>
        </w:r>
        <w:r w:rsidR="00EF1178" w:rsidRPr="00CA79F6">
          <w:rPr>
            <w:rStyle w:val="a8"/>
            <w:noProof/>
            <w:lang w:val="en-US"/>
          </w:rPr>
          <w:t>MS Excel</w:t>
        </w:r>
        <w:r w:rsidR="00EF1178">
          <w:rPr>
            <w:noProof/>
            <w:webHidden/>
          </w:rPr>
          <w:tab/>
        </w:r>
        <w:r w:rsidR="00EF1178">
          <w:rPr>
            <w:noProof/>
            <w:webHidden/>
          </w:rPr>
          <w:fldChar w:fldCharType="begin"/>
        </w:r>
        <w:r w:rsidR="00EF1178">
          <w:rPr>
            <w:noProof/>
            <w:webHidden/>
          </w:rPr>
          <w:instrText xml:space="preserve"> PAGEREF _Toc524449711 \h </w:instrText>
        </w:r>
        <w:r w:rsidR="00EF1178">
          <w:rPr>
            <w:noProof/>
            <w:webHidden/>
          </w:rPr>
        </w:r>
        <w:r w:rsidR="00EF1178">
          <w:rPr>
            <w:noProof/>
            <w:webHidden/>
          </w:rPr>
          <w:fldChar w:fldCharType="separate"/>
        </w:r>
        <w:r w:rsidR="00EF1178">
          <w:rPr>
            <w:noProof/>
            <w:webHidden/>
          </w:rPr>
          <w:t>11</w:t>
        </w:r>
        <w:r w:rsidR="00EF1178">
          <w:rPr>
            <w:noProof/>
            <w:webHidden/>
          </w:rPr>
          <w:fldChar w:fldCharType="end"/>
        </w:r>
      </w:hyperlink>
    </w:p>
    <w:p w:rsidR="00EF1178" w:rsidRDefault="00441B35">
      <w:pPr>
        <w:pStyle w:val="31"/>
        <w:rPr>
          <w:rFonts w:asciiTheme="minorHAnsi" w:eastAsiaTheme="minorEastAsia" w:hAnsiTheme="minorHAnsi"/>
          <w:noProof/>
          <w:color w:val="auto"/>
          <w:sz w:val="22"/>
          <w:lang w:eastAsia="ru-RU"/>
        </w:rPr>
      </w:pPr>
      <w:hyperlink w:anchor="_Toc524449712" w:history="1">
        <w:r w:rsidR="00EF1178" w:rsidRPr="00CA79F6">
          <w:rPr>
            <w:rStyle w:val="a8"/>
            <w:noProof/>
          </w:rPr>
          <w:t>1.2.3 Итоговое сравнение</w:t>
        </w:r>
        <w:r w:rsidR="00EF1178">
          <w:rPr>
            <w:noProof/>
            <w:webHidden/>
          </w:rPr>
          <w:tab/>
        </w:r>
        <w:r w:rsidR="00EF1178">
          <w:rPr>
            <w:noProof/>
            <w:webHidden/>
          </w:rPr>
          <w:fldChar w:fldCharType="begin"/>
        </w:r>
        <w:r w:rsidR="00EF1178">
          <w:rPr>
            <w:noProof/>
            <w:webHidden/>
          </w:rPr>
          <w:instrText xml:space="preserve"> PAGEREF _Toc524449712 \h </w:instrText>
        </w:r>
        <w:r w:rsidR="00EF1178">
          <w:rPr>
            <w:noProof/>
            <w:webHidden/>
          </w:rPr>
        </w:r>
        <w:r w:rsidR="00EF1178">
          <w:rPr>
            <w:noProof/>
            <w:webHidden/>
          </w:rPr>
          <w:fldChar w:fldCharType="separate"/>
        </w:r>
        <w:r w:rsidR="00EF1178">
          <w:rPr>
            <w:noProof/>
            <w:webHidden/>
          </w:rPr>
          <w:t>12</w:t>
        </w:r>
        <w:r w:rsidR="00EF1178">
          <w:rPr>
            <w:noProof/>
            <w:webHidden/>
          </w:rPr>
          <w:fldChar w:fldCharType="end"/>
        </w:r>
      </w:hyperlink>
    </w:p>
    <w:p w:rsidR="00EF1178" w:rsidRDefault="00441B35">
      <w:pPr>
        <w:pStyle w:val="21"/>
        <w:rPr>
          <w:rFonts w:asciiTheme="minorHAnsi" w:eastAsiaTheme="minorEastAsia" w:hAnsiTheme="minorHAnsi"/>
          <w:noProof/>
          <w:color w:val="auto"/>
          <w:sz w:val="22"/>
          <w:lang w:eastAsia="ru-RU"/>
        </w:rPr>
      </w:pPr>
      <w:hyperlink w:anchor="_Toc524449713" w:history="1">
        <w:r w:rsidR="00EF1178" w:rsidRPr="00CA79F6">
          <w:rPr>
            <w:rStyle w:val="a8"/>
            <w:noProof/>
          </w:rPr>
          <w:t>1.3 Постановка задачи</w:t>
        </w:r>
        <w:r w:rsidR="00EF1178">
          <w:rPr>
            <w:noProof/>
            <w:webHidden/>
          </w:rPr>
          <w:tab/>
        </w:r>
        <w:r w:rsidR="00EF1178">
          <w:rPr>
            <w:noProof/>
            <w:webHidden/>
          </w:rPr>
          <w:fldChar w:fldCharType="begin"/>
        </w:r>
        <w:r w:rsidR="00EF1178">
          <w:rPr>
            <w:noProof/>
            <w:webHidden/>
          </w:rPr>
          <w:instrText xml:space="preserve"> PAGEREF _Toc524449713 \h </w:instrText>
        </w:r>
        <w:r w:rsidR="00EF1178">
          <w:rPr>
            <w:noProof/>
            <w:webHidden/>
          </w:rPr>
        </w:r>
        <w:r w:rsidR="00EF1178">
          <w:rPr>
            <w:noProof/>
            <w:webHidden/>
          </w:rPr>
          <w:fldChar w:fldCharType="separate"/>
        </w:r>
        <w:r w:rsidR="00EF1178">
          <w:rPr>
            <w:noProof/>
            <w:webHidden/>
          </w:rPr>
          <w:t>13</w:t>
        </w:r>
        <w:r w:rsidR="00EF1178">
          <w:rPr>
            <w:noProof/>
            <w:webHidden/>
          </w:rPr>
          <w:fldChar w:fldCharType="end"/>
        </w:r>
      </w:hyperlink>
    </w:p>
    <w:p w:rsidR="00EF1178" w:rsidRDefault="00441B35">
      <w:pPr>
        <w:pStyle w:val="11"/>
        <w:rPr>
          <w:rFonts w:asciiTheme="minorHAnsi" w:eastAsiaTheme="minorEastAsia" w:hAnsiTheme="minorHAnsi"/>
          <w:noProof/>
          <w:color w:val="auto"/>
          <w:sz w:val="22"/>
          <w:lang w:eastAsia="ru-RU"/>
        </w:rPr>
      </w:pPr>
      <w:hyperlink w:anchor="_Toc524449714" w:history="1">
        <w:r w:rsidR="00EF1178" w:rsidRPr="00CA79F6">
          <w:rPr>
            <w:rStyle w:val="a8"/>
            <w:noProof/>
          </w:rPr>
          <w:t>2 Методы и модели, положенные в основу проекта</w:t>
        </w:r>
        <w:r w:rsidR="00EF1178">
          <w:rPr>
            <w:noProof/>
            <w:webHidden/>
          </w:rPr>
          <w:tab/>
        </w:r>
        <w:r w:rsidR="00EF1178">
          <w:rPr>
            <w:noProof/>
            <w:webHidden/>
          </w:rPr>
          <w:fldChar w:fldCharType="begin"/>
        </w:r>
        <w:r w:rsidR="00EF1178">
          <w:rPr>
            <w:noProof/>
            <w:webHidden/>
          </w:rPr>
          <w:instrText xml:space="preserve"> PAGEREF _Toc524449714 \h </w:instrText>
        </w:r>
        <w:r w:rsidR="00EF1178">
          <w:rPr>
            <w:noProof/>
            <w:webHidden/>
          </w:rPr>
        </w:r>
        <w:r w:rsidR="00EF1178">
          <w:rPr>
            <w:noProof/>
            <w:webHidden/>
          </w:rPr>
          <w:fldChar w:fldCharType="separate"/>
        </w:r>
        <w:r w:rsidR="00EF1178">
          <w:rPr>
            <w:noProof/>
            <w:webHidden/>
          </w:rPr>
          <w:t>17</w:t>
        </w:r>
        <w:r w:rsidR="00EF1178">
          <w:rPr>
            <w:noProof/>
            <w:webHidden/>
          </w:rPr>
          <w:fldChar w:fldCharType="end"/>
        </w:r>
      </w:hyperlink>
    </w:p>
    <w:p w:rsidR="00EF1178" w:rsidRDefault="00441B35">
      <w:pPr>
        <w:pStyle w:val="21"/>
        <w:rPr>
          <w:rFonts w:asciiTheme="minorHAnsi" w:eastAsiaTheme="minorEastAsia" w:hAnsiTheme="minorHAnsi"/>
          <w:noProof/>
          <w:color w:val="auto"/>
          <w:sz w:val="22"/>
          <w:lang w:eastAsia="ru-RU"/>
        </w:rPr>
      </w:pPr>
      <w:hyperlink w:anchor="_Toc524449715" w:history="1">
        <w:r w:rsidR="00EF1178" w:rsidRPr="00CA79F6">
          <w:rPr>
            <w:rStyle w:val="a8"/>
            <w:noProof/>
          </w:rPr>
          <w:t>2.1 Методика определения принадлежности солевых образцов к соответствующему типу</w:t>
        </w:r>
        <w:r w:rsidR="00EF1178">
          <w:rPr>
            <w:noProof/>
            <w:webHidden/>
          </w:rPr>
          <w:tab/>
        </w:r>
        <w:r w:rsidR="00EF1178">
          <w:rPr>
            <w:noProof/>
            <w:webHidden/>
          </w:rPr>
          <w:fldChar w:fldCharType="begin"/>
        </w:r>
        <w:r w:rsidR="00EF1178">
          <w:rPr>
            <w:noProof/>
            <w:webHidden/>
          </w:rPr>
          <w:instrText xml:space="preserve"> PAGEREF _Toc524449715 \h </w:instrText>
        </w:r>
        <w:r w:rsidR="00EF1178">
          <w:rPr>
            <w:noProof/>
            <w:webHidden/>
          </w:rPr>
        </w:r>
        <w:r w:rsidR="00EF1178">
          <w:rPr>
            <w:noProof/>
            <w:webHidden/>
          </w:rPr>
          <w:fldChar w:fldCharType="separate"/>
        </w:r>
        <w:r w:rsidR="00EF1178">
          <w:rPr>
            <w:noProof/>
            <w:webHidden/>
          </w:rPr>
          <w:t>17</w:t>
        </w:r>
        <w:r w:rsidR="00EF1178">
          <w:rPr>
            <w:noProof/>
            <w:webHidden/>
          </w:rPr>
          <w:fldChar w:fldCharType="end"/>
        </w:r>
      </w:hyperlink>
    </w:p>
    <w:p w:rsidR="00EF1178" w:rsidRDefault="00441B35">
      <w:pPr>
        <w:pStyle w:val="21"/>
        <w:rPr>
          <w:rFonts w:asciiTheme="minorHAnsi" w:eastAsiaTheme="minorEastAsia" w:hAnsiTheme="minorHAnsi"/>
          <w:noProof/>
          <w:color w:val="auto"/>
          <w:sz w:val="22"/>
          <w:lang w:eastAsia="ru-RU"/>
        </w:rPr>
      </w:pPr>
      <w:hyperlink w:anchor="_Toc524449716" w:history="1">
        <w:r w:rsidR="00EF1178" w:rsidRPr="00CA79F6">
          <w:rPr>
            <w:rStyle w:val="a8"/>
            <w:noProof/>
          </w:rPr>
          <w:t>2.2 Методы оценки корректности проведения анализа и применения расчетной схемы</w:t>
        </w:r>
        <w:r w:rsidR="00EF1178">
          <w:rPr>
            <w:noProof/>
            <w:webHidden/>
          </w:rPr>
          <w:tab/>
        </w:r>
        <w:r w:rsidR="00EF1178">
          <w:rPr>
            <w:noProof/>
            <w:webHidden/>
          </w:rPr>
          <w:fldChar w:fldCharType="begin"/>
        </w:r>
        <w:r w:rsidR="00EF1178">
          <w:rPr>
            <w:noProof/>
            <w:webHidden/>
          </w:rPr>
          <w:instrText xml:space="preserve"> PAGEREF _Toc524449716 \h </w:instrText>
        </w:r>
        <w:r w:rsidR="00EF1178">
          <w:rPr>
            <w:noProof/>
            <w:webHidden/>
          </w:rPr>
        </w:r>
        <w:r w:rsidR="00EF1178">
          <w:rPr>
            <w:noProof/>
            <w:webHidden/>
          </w:rPr>
          <w:fldChar w:fldCharType="separate"/>
        </w:r>
        <w:r w:rsidR="00EF1178">
          <w:rPr>
            <w:noProof/>
            <w:webHidden/>
          </w:rPr>
          <w:t>20</w:t>
        </w:r>
        <w:r w:rsidR="00EF1178">
          <w:rPr>
            <w:noProof/>
            <w:webHidden/>
          </w:rPr>
          <w:fldChar w:fldCharType="end"/>
        </w:r>
      </w:hyperlink>
    </w:p>
    <w:p w:rsidR="00EF1178" w:rsidRDefault="00441B35">
      <w:pPr>
        <w:pStyle w:val="21"/>
        <w:rPr>
          <w:rFonts w:asciiTheme="minorHAnsi" w:eastAsiaTheme="minorEastAsia" w:hAnsiTheme="minorHAnsi"/>
          <w:noProof/>
          <w:color w:val="auto"/>
          <w:sz w:val="22"/>
          <w:lang w:eastAsia="ru-RU"/>
        </w:rPr>
      </w:pPr>
      <w:hyperlink w:anchor="_Toc524449717" w:history="1">
        <w:r w:rsidR="00EF1178" w:rsidRPr="00CA79F6">
          <w:rPr>
            <w:rStyle w:val="a8"/>
            <w:noProof/>
          </w:rPr>
          <w:t>2.3 Метод определения сухого веса образца</w:t>
        </w:r>
        <w:r w:rsidR="00EF1178">
          <w:rPr>
            <w:noProof/>
            <w:webHidden/>
          </w:rPr>
          <w:tab/>
        </w:r>
        <w:r w:rsidR="00EF1178">
          <w:rPr>
            <w:noProof/>
            <w:webHidden/>
          </w:rPr>
          <w:fldChar w:fldCharType="begin"/>
        </w:r>
        <w:r w:rsidR="00EF1178">
          <w:rPr>
            <w:noProof/>
            <w:webHidden/>
          </w:rPr>
          <w:instrText xml:space="preserve"> PAGEREF _Toc524449717 \h </w:instrText>
        </w:r>
        <w:r w:rsidR="00EF1178">
          <w:rPr>
            <w:noProof/>
            <w:webHidden/>
          </w:rPr>
        </w:r>
        <w:r w:rsidR="00EF1178">
          <w:rPr>
            <w:noProof/>
            <w:webHidden/>
          </w:rPr>
          <w:fldChar w:fldCharType="separate"/>
        </w:r>
        <w:r w:rsidR="00EF1178">
          <w:rPr>
            <w:noProof/>
            <w:webHidden/>
          </w:rPr>
          <w:t>20</w:t>
        </w:r>
        <w:r w:rsidR="00EF1178">
          <w:rPr>
            <w:noProof/>
            <w:webHidden/>
          </w:rPr>
          <w:fldChar w:fldCharType="end"/>
        </w:r>
      </w:hyperlink>
    </w:p>
    <w:p w:rsidR="00EF1178" w:rsidRDefault="00441B35">
      <w:pPr>
        <w:pStyle w:val="11"/>
        <w:rPr>
          <w:rFonts w:asciiTheme="minorHAnsi" w:eastAsiaTheme="minorEastAsia" w:hAnsiTheme="minorHAnsi"/>
          <w:noProof/>
          <w:color w:val="auto"/>
          <w:sz w:val="22"/>
          <w:lang w:eastAsia="ru-RU"/>
        </w:rPr>
      </w:pPr>
      <w:hyperlink w:anchor="_Toc524449718" w:history="1">
        <w:r w:rsidR="00EF1178" w:rsidRPr="00CA79F6">
          <w:rPr>
            <w:rStyle w:val="a8"/>
            <w:noProof/>
          </w:rPr>
          <w:t>3 Проектирование приложения</w:t>
        </w:r>
        <w:r w:rsidR="00EF1178">
          <w:rPr>
            <w:noProof/>
            <w:webHidden/>
          </w:rPr>
          <w:tab/>
        </w:r>
        <w:r w:rsidR="00EF1178">
          <w:rPr>
            <w:noProof/>
            <w:webHidden/>
          </w:rPr>
          <w:fldChar w:fldCharType="begin"/>
        </w:r>
        <w:r w:rsidR="00EF1178">
          <w:rPr>
            <w:noProof/>
            <w:webHidden/>
          </w:rPr>
          <w:instrText xml:space="preserve"> PAGEREF _Toc524449718 \h </w:instrText>
        </w:r>
        <w:r w:rsidR="00EF1178">
          <w:rPr>
            <w:noProof/>
            <w:webHidden/>
          </w:rPr>
        </w:r>
        <w:r w:rsidR="00EF1178">
          <w:rPr>
            <w:noProof/>
            <w:webHidden/>
          </w:rPr>
          <w:fldChar w:fldCharType="separate"/>
        </w:r>
        <w:r w:rsidR="00EF1178">
          <w:rPr>
            <w:noProof/>
            <w:webHidden/>
          </w:rPr>
          <w:t>22</w:t>
        </w:r>
        <w:r w:rsidR="00EF1178">
          <w:rPr>
            <w:noProof/>
            <w:webHidden/>
          </w:rPr>
          <w:fldChar w:fldCharType="end"/>
        </w:r>
      </w:hyperlink>
    </w:p>
    <w:p w:rsidR="00EF1178" w:rsidRDefault="00441B35">
      <w:pPr>
        <w:pStyle w:val="21"/>
        <w:rPr>
          <w:rFonts w:asciiTheme="minorHAnsi" w:eastAsiaTheme="minorEastAsia" w:hAnsiTheme="minorHAnsi"/>
          <w:noProof/>
          <w:color w:val="auto"/>
          <w:sz w:val="22"/>
          <w:lang w:eastAsia="ru-RU"/>
        </w:rPr>
      </w:pPr>
      <w:hyperlink w:anchor="_Toc524449719" w:history="1">
        <w:r w:rsidR="00EF1178" w:rsidRPr="00CA79F6">
          <w:rPr>
            <w:rStyle w:val="a8"/>
            <w:noProof/>
          </w:rPr>
          <w:t>3.1 Описание функциональности приложения</w:t>
        </w:r>
        <w:r w:rsidR="00EF1178">
          <w:rPr>
            <w:noProof/>
            <w:webHidden/>
          </w:rPr>
          <w:tab/>
        </w:r>
        <w:r w:rsidR="00EF1178">
          <w:rPr>
            <w:noProof/>
            <w:webHidden/>
          </w:rPr>
          <w:fldChar w:fldCharType="begin"/>
        </w:r>
        <w:r w:rsidR="00EF1178">
          <w:rPr>
            <w:noProof/>
            <w:webHidden/>
          </w:rPr>
          <w:instrText xml:space="preserve"> PAGEREF _Toc524449719 \h </w:instrText>
        </w:r>
        <w:r w:rsidR="00EF1178">
          <w:rPr>
            <w:noProof/>
            <w:webHidden/>
          </w:rPr>
        </w:r>
        <w:r w:rsidR="00EF1178">
          <w:rPr>
            <w:noProof/>
            <w:webHidden/>
          </w:rPr>
          <w:fldChar w:fldCharType="separate"/>
        </w:r>
        <w:r w:rsidR="00EF1178">
          <w:rPr>
            <w:noProof/>
            <w:webHidden/>
          </w:rPr>
          <w:t>22</w:t>
        </w:r>
        <w:r w:rsidR="00EF1178">
          <w:rPr>
            <w:noProof/>
            <w:webHidden/>
          </w:rPr>
          <w:fldChar w:fldCharType="end"/>
        </w:r>
      </w:hyperlink>
    </w:p>
    <w:p w:rsidR="00EF1178" w:rsidRDefault="00441B35">
      <w:pPr>
        <w:pStyle w:val="21"/>
        <w:rPr>
          <w:rFonts w:asciiTheme="minorHAnsi" w:eastAsiaTheme="minorEastAsia" w:hAnsiTheme="minorHAnsi"/>
          <w:noProof/>
          <w:color w:val="auto"/>
          <w:sz w:val="22"/>
          <w:lang w:eastAsia="ru-RU"/>
        </w:rPr>
      </w:pPr>
      <w:hyperlink w:anchor="_Toc524449720" w:history="1">
        <w:r w:rsidR="00EF1178" w:rsidRPr="00CA79F6">
          <w:rPr>
            <w:rStyle w:val="a8"/>
            <w:noProof/>
          </w:rPr>
          <w:t>3.2 Разработка базы данных</w:t>
        </w:r>
        <w:r w:rsidR="00EF1178">
          <w:rPr>
            <w:noProof/>
            <w:webHidden/>
          </w:rPr>
          <w:tab/>
        </w:r>
        <w:r w:rsidR="00EF1178">
          <w:rPr>
            <w:noProof/>
            <w:webHidden/>
          </w:rPr>
          <w:fldChar w:fldCharType="begin"/>
        </w:r>
        <w:r w:rsidR="00EF1178">
          <w:rPr>
            <w:noProof/>
            <w:webHidden/>
          </w:rPr>
          <w:instrText xml:space="preserve"> PAGEREF _Toc524449720 \h </w:instrText>
        </w:r>
        <w:r w:rsidR="00EF1178">
          <w:rPr>
            <w:noProof/>
            <w:webHidden/>
          </w:rPr>
        </w:r>
        <w:r w:rsidR="00EF1178">
          <w:rPr>
            <w:noProof/>
            <w:webHidden/>
          </w:rPr>
          <w:fldChar w:fldCharType="separate"/>
        </w:r>
        <w:r w:rsidR="00EF1178">
          <w:rPr>
            <w:noProof/>
            <w:webHidden/>
          </w:rPr>
          <w:t>25</w:t>
        </w:r>
        <w:r w:rsidR="00EF1178">
          <w:rPr>
            <w:noProof/>
            <w:webHidden/>
          </w:rPr>
          <w:fldChar w:fldCharType="end"/>
        </w:r>
      </w:hyperlink>
    </w:p>
    <w:p w:rsidR="00EF1178" w:rsidRDefault="00441B35">
      <w:pPr>
        <w:pStyle w:val="31"/>
        <w:rPr>
          <w:rFonts w:asciiTheme="minorHAnsi" w:eastAsiaTheme="minorEastAsia" w:hAnsiTheme="minorHAnsi"/>
          <w:noProof/>
          <w:color w:val="auto"/>
          <w:sz w:val="22"/>
          <w:lang w:eastAsia="ru-RU"/>
        </w:rPr>
      </w:pPr>
      <w:hyperlink w:anchor="_Toc524449721" w:history="1">
        <w:r w:rsidR="00EF1178" w:rsidRPr="00CA79F6">
          <w:rPr>
            <w:rStyle w:val="a8"/>
            <w:noProof/>
          </w:rPr>
          <w:t>3.2.1 Анализ объектов предметной области</w:t>
        </w:r>
        <w:r w:rsidR="00EF1178">
          <w:rPr>
            <w:noProof/>
            <w:webHidden/>
          </w:rPr>
          <w:tab/>
        </w:r>
        <w:r w:rsidR="00EF1178">
          <w:rPr>
            <w:noProof/>
            <w:webHidden/>
          </w:rPr>
          <w:fldChar w:fldCharType="begin"/>
        </w:r>
        <w:r w:rsidR="00EF1178">
          <w:rPr>
            <w:noProof/>
            <w:webHidden/>
          </w:rPr>
          <w:instrText xml:space="preserve"> PAGEREF _Toc524449721 \h </w:instrText>
        </w:r>
        <w:r w:rsidR="00EF1178">
          <w:rPr>
            <w:noProof/>
            <w:webHidden/>
          </w:rPr>
        </w:r>
        <w:r w:rsidR="00EF1178">
          <w:rPr>
            <w:noProof/>
            <w:webHidden/>
          </w:rPr>
          <w:fldChar w:fldCharType="separate"/>
        </w:r>
        <w:r w:rsidR="00EF1178">
          <w:rPr>
            <w:noProof/>
            <w:webHidden/>
          </w:rPr>
          <w:t>25</w:t>
        </w:r>
        <w:r w:rsidR="00EF1178">
          <w:rPr>
            <w:noProof/>
            <w:webHidden/>
          </w:rPr>
          <w:fldChar w:fldCharType="end"/>
        </w:r>
      </w:hyperlink>
    </w:p>
    <w:p w:rsidR="00EF1178" w:rsidRDefault="00441B35">
      <w:pPr>
        <w:pStyle w:val="21"/>
        <w:rPr>
          <w:rFonts w:asciiTheme="minorHAnsi" w:eastAsiaTheme="minorEastAsia" w:hAnsiTheme="minorHAnsi"/>
          <w:noProof/>
          <w:color w:val="auto"/>
          <w:sz w:val="22"/>
          <w:lang w:eastAsia="ru-RU"/>
        </w:rPr>
      </w:pPr>
      <w:hyperlink w:anchor="_Toc524449722" w:history="1">
        <w:r w:rsidR="00EF1178" w:rsidRPr="00CA79F6">
          <w:rPr>
            <w:rStyle w:val="a8"/>
            <w:noProof/>
          </w:rPr>
          <w:t>3.3 Разработка структуры программного средства</w:t>
        </w:r>
        <w:r w:rsidR="00EF1178">
          <w:rPr>
            <w:noProof/>
            <w:webHidden/>
          </w:rPr>
          <w:tab/>
        </w:r>
        <w:r w:rsidR="00EF1178">
          <w:rPr>
            <w:noProof/>
            <w:webHidden/>
          </w:rPr>
          <w:fldChar w:fldCharType="begin"/>
        </w:r>
        <w:r w:rsidR="00EF1178">
          <w:rPr>
            <w:noProof/>
            <w:webHidden/>
          </w:rPr>
          <w:instrText xml:space="preserve"> PAGEREF _Toc524449722 \h </w:instrText>
        </w:r>
        <w:r w:rsidR="00EF1178">
          <w:rPr>
            <w:noProof/>
            <w:webHidden/>
          </w:rPr>
        </w:r>
        <w:r w:rsidR="00EF1178">
          <w:rPr>
            <w:noProof/>
            <w:webHidden/>
          </w:rPr>
          <w:fldChar w:fldCharType="separate"/>
        </w:r>
        <w:r w:rsidR="00EF1178">
          <w:rPr>
            <w:noProof/>
            <w:webHidden/>
          </w:rPr>
          <w:t>28</w:t>
        </w:r>
        <w:r w:rsidR="00EF1178">
          <w:rPr>
            <w:noProof/>
            <w:webHidden/>
          </w:rPr>
          <w:fldChar w:fldCharType="end"/>
        </w:r>
      </w:hyperlink>
    </w:p>
    <w:p w:rsidR="00EF1178" w:rsidRDefault="00441B35">
      <w:pPr>
        <w:pStyle w:val="11"/>
        <w:rPr>
          <w:rFonts w:asciiTheme="minorHAnsi" w:eastAsiaTheme="minorEastAsia" w:hAnsiTheme="minorHAnsi"/>
          <w:noProof/>
          <w:color w:val="auto"/>
          <w:sz w:val="22"/>
          <w:lang w:eastAsia="ru-RU"/>
        </w:rPr>
      </w:pPr>
      <w:hyperlink w:anchor="_Toc524449723" w:history="1">
        <w:r w:rsidR="00EF1178" w:rsidRPr="00CA79F6">
          <w:rPr>
            <w:rStyle w:val="a8"/>
            <w:noProof/>
          </w:rPr>
          <w:t>4 Разработка и реализация основных алгоритмов</w:t>
        </w:r>
        <w:r w:rsidR="00EF1178">
          <w:rPr>
            <w:noProof/>
            <w:webHidden/>
          </w:rPr>
          <w:tab/>
        </w:r>
        <w:r w:rsidR="00EF1178">
          <w:rPr>
            <w:noProof/>
            <w:webHidden/>
          </w:rPr>
          <w:fldChar w:fldCharType="begin"/>
        </w:r>
        <w:r w:rsidR="00EF1178">
          <w:rPr>
            <w:noProof/>
            <w:webHidden/>
          </w:rPr>
          <w:instrText xml:space="preserve"> PAGEREF _Toc524449723 \h </w:instrText>
        </w:r>
        <w:r w:rsidR="00EF1178">
          <w:rPr>
            <w:noProof/>
            <w:webHidden/>
          </w:rPr>
        </w:r>
        <w:r w:rsidR="00EF1178">
          <w:rPr>
            <w:noProof/>
            <w:webHidden/>
          </w:rPr>
          <w:fldChar w:fldCharType="separate"/>
        </w:r>
        <w:r w:rsidR="00EF1178">
          <w:rPr>
            <w:noProof/>
            <w:webHidden/>
          </w:rPr>
          <w:t>30</w:t>
        </w:r>
        <w:r w:rsidR="00EF1178">
          <w:rPr>
            <w:noProof/>
            <w:webHidden/>
          </w:rPr>
          <w:fldChar w:fldCharType="end"/>
        </w:r>
      </w:hyperlink>
    </w:p>
    <w:p w:rsidR="00EF1178" w:rsidRDefault="00441B35">
      <w:pPr>
        <w:pStyle w:val="21"/>
        <w:rPr>
          <w:rFonts w:asciiTheme="minorHAnsi" w:eastAsiaTheme="minorEastAsia" w:hAnsiTheme="minorHAnsi"/>
          <w:noProof/>
          <w:color w:val="auto"/>
          <w:sz w:val="22"/>
          <w:lang w:eastAsia="ru-RU"/>
        </w:rPr>
      </w:pPr>
      <w:hyperlink w:anchor="_Toc524449724" w:history="1">
        <w:r w:rsidR="00EF1178" w:rsidRPr="00CA79F6">
          <w:rPr>
            <w:rStyle w:val="a8"/>
            <w:noProof/>
          </w:rPr>
          <w:t>4.1 Общая схема работы программной системы для расчета химического состава образцов</w:t>
        </w:r>
        <w:r w:rsidR="00EF1178">
          <w:rPr>
            <w:noProof/>
            <w:webHidden/>
          </w:rPr>
          <w:tab/>
        </w:r>
        <w:r w:rsidR="00EF1178">
          <w:rPr>
            <w:noProof/>
            <w:webHidden/>
          </w:rPr>
          <w:fldChar w:fldCharType="begin"/>
        </w:r>
        <w:r w:rsidR="00EF1178">
          <w:rPr>
            <w:noProof/>
            <w:webHidden/>
          </w:rPr>
          <w:instrText xml:space="preserve"> PAGEREF _Toc524449724 \h </w:instrText>
        </w:r>
        <w:r w:rsidR="00EF1178">
          <w:rPr>
            <w:noProof/>
            <w:webHidden/>
          </w:rPr>
        </w:r>
        <w:r w:rsidR="00EF1178">
          <w:rPr>
            <w:noProof/>
            <w:webHidden/>
          </w:rPr>
          <w:fldChar w:fldCharType="separate"/>
        </w:r>
        <w:r w:rsidR="00EF1178">
          <w:rPr>
            <w:noProof/>
            <w:webHidden/>
          </w:rPr>
          <w:t>30</w:t>
        </w:r>
        <w:r w:rsidR="00EF1178">
          <w:rPr>
            <w:noProof/>
            <w:webHidden/>
          </w:rPr>
          <w:fldChar w:fldCharType="end"/>
        </w:r>
      </w:hyperlink>
    </w:p>
    <w:p w:rsidR="00EF1178" w:rsidRDefault="00441B35">
      <w:pPr>
        <w:pStyle w:val="31"/>
        <w:rPr>
          <w:rFonts w:asciiTheme="minorHAnsi" w:eastAsiaTheme="minorEastAsia" w:hAnsiTheme="minorHAnsi"/>
          <w:noProof/>
          <w:color w:val="auto"/>
          <w:sz w:val="22"/>
          <w:lang w:eastAsia="ru-RU"/>
        </w:rPr>
      </w:pPr>
      <w:hyperlink w:anchor="_Toc524449725" w:history="1">
        <w:r w:rsidR="00EF1178" w:rsidRPr="00CA79F6">
          <w:rPr>
            <w:rStyle w:val="a8"/>
            <w:noProof/>
          </w:rPr>
          <w:t>4.2 Старт приложения</w:t>
        </w:r>
        <w:r w:rsidR="00EF1178">
          <w:rPr>
            <w:noProof/>
            <w:webHidden/>
          </w:rPr>
          <w:tab/>
        </w:r>
        <w:r w:rsidR="00EF1178">
          <w:rPr>
            <w:noProof/>
            <w:webHidden/>
          </w:rPr>
          <w:fldChar w:fldCharType="begin"/>
        </w:r>
        <w:r w:rsidR="00EF1178">
          <w:rPr>
            <w:noProof/>
            <w:webHidden/>
          </w:rPr>
          <w:instrText xml:space="preserve"> PAGEREF _Toc524449725 \h </w:instrText>
        </w:r>
        <w:r w:rsidR="00EF1178">
          <w:rPr>
            <w:noProof/>
            <w:webHidden/>
          </w:rPr>
        </w:r>
        <w:r w:rsidR="00EF1178">
          <w:rPr>
            <w:noProof/>
            <w:webHidden/>
          </w:rPr>
          <w:fldChar w:fldCharType="separate"/>
        </w:r>
        <w:r w:rsidR="00EF1178">
          <w:rPr>
            <w:noProof/>
            <w:webHidden/>
          </w:rPr>
          <w:t>30</w:t>
        </w:r>
        <w:r w:rsidR="00EF1178">
          <w:rPr>
            <w:noProof/>
            <w:webHidden/>
          </w:rPr>
          <w:fldChar w:fldCharType="end"/>
        </w:r>
      </w:hyperlink>
    </w:p>
    <w:p w:rsidR="00EF1178" w:rsidRDefault="00441B35">
      <w:pPr>
        <w:pStyle w:val="31"/>
        <w:rPr>
          <w:rFonts w:asciiTheme="minorHAnsi" w:eastAsiaTheme="minorEastAsia" w:hAnsiTheme="minorHAnsi"/>
          <w:noProof/>
          <w:color w:val="auto"/>
          <w:sz w:val="22"/>
          <w:lang w:eastAsia="ru-RU"/>
        </w:rPr>
      </w:pPr>
      <w:hyperlink w:anchor="_Toc524449726" w:history="1">
        <w:r w:rsidR="00EF1178" w:rsidRPr="00CA79F6">
          <w:rPr>
            <w:rStyle w:val="a8"/>
            <w:noProof/>
          </w:rPr>
          <w:t>4.3 Авторизация пользователя в системе</w:t>
        </w:r>
        <w:r w:rsidR="00EF1178">
          <w:rPr>
            <w:noProof/>
            <w:webHidden/>
          </w:rPr>
          <w:tab/>
        </w:r>
        <w:r w:rsidR="00EF1178">
          <w:rPr>
            <w:noProof/>
            <w:webHidden/>
          </w:rPr>
          <w:fldChar w:fldCharType="begin"/>
        </w:r>
        <w:r w:rsidR="00EF1178">
          <w:rPr>
            <w:noProof/>
            <w:webHidden/>
          </w:rPr>
          <w:instrText xml:space="preserve"> PAGEREF _Toc524449726 \h </w:instrText>
        </w:r>
        <w:r w:rsidR="00EF1178">
          <w:rPr>
            <w:noProof/>
            <w:webHidden/>
          </w:rPr>
        </w:r>
        <w:r w:rsidR="00EF1178">
          <w:rPr>
            <w:noProof/>
            <w:webHidden/>
          </w:rPr>
          <w:fldChar w:fldCharType="separate"/>
        </w:r>
        <w:r w:rsidR="00EF1178">
          <w:rPr>
            <w:noProof/>
            <w:webHidden/>
          </w:rPr>
          <w:t>32</w:t>
        </w:r>
        <w:r w:rsidR="00EF1178">
          <w:rPr>
            <w:noProof/>
            <w:webHidden/>
          </w:rPr>
          <w:fldChar w:fldCharType="end"/>
        </w:r>
      </w:hyperlink>
    </w:p>
    <w:p w:rsidR="00EF1178" w:rsidRDefault="00441B35">
      <w:pPr>
        <w:pStyle w:val="31"/>
        <w:rPr>
          <w:rFonts w:asciiTheme="minorHAnsi" w:eastAsiaTheme="minorEastAsia" w:hAnsiTheme="minorHAnsi"/>
          <w:noProof/>
          <w:color w:val="auto"/>
          <w:sz w:val="22"/>
          <w:lang w:eastAsia="ru-RU"/>
        </w:rPr>
      </w:pPr>
      <w:hyperlink w:anchor="_Toc524449727" w:history="1">
        <w:r w:rsidR="00EF1178" w:rsidRPr="00CA79F6">
          <w:rPr>
            <w:rStyle w:val="a8"/>
            <w:noProof/>
          </w:rPr>
          <w:t>4.4 Определение расчетной схемы</w:t>
        </w:r>
        <w:r w:rsidR="00EF1178">
          <w:rPr>
            <w:noProof/>
            <w:webHidden/>
          </w:rPr>
          <w:tab/>
        </w:r>
        <w:r w:rsidR="00EF1178">
          <w:rPr>
            <w:noProof/>
            <w:webHidden/>
          </w:rPr>
          <w:fldChar w:fldCharType="begin"/>
        </w:r>
        <w:r w:rsidR="00EF1178">
          <w:rPr>
            <w:noProof/>
            <w:webHidden/>
          </w:rPr>
          <w:instrText xml:space="preserve"> PAGEREF _Toc524449727 \h </w:instrText>
        </w:r>
        <w:r w:rsidR="00EF1178">
          <w:rPr>
            <w:noProof/>
            <w:webHidden/>
          </w:rPr>
        </w:r>
        <w:r w:rsidR="00EF1178">
          <w:rPr>
            <w:noProof/>
            <w:webHidden/>
          </w:rPr>
          <w:fldChar w:fldCharType="separate"/>
        </w:r>
        <w:r w:rsidR="00EF1178">
          <w:rPr>
            <w:noProof/>
            <w:webHidden/>
          </w:rPr>
          <w:t>36</w:t>
        </w:r>
        <w:r w:rsidR="00EF1178">
          <w:rPr>
            <w:noProof/>
            <w:webHidden/>
          </w:rPr>
          <w:fldChar w:fldCharType="end"/>
        </w:r>
      </w:hyperlink>
    </w:p>
    <w:p w:rsidR="00EF1178" w:rsidRDefault="00441B35">
      <w:pPr>
        <w:pStyle w:val="31"/>
        <w:rPr>
          <w:rFonts w:asciiTheme="minorHAnsi" w:eastAsiaTheme="minorEastAsia" w:hAnsiTheme="minorHAnsi"/>
          <w:noProof/>
          <w:color w:val="auto"/>
          <w:sz w:val="22"/>
          <w:lang w:eastAsia="ru-RU"/>
        </w:rPr>
      </w:pPr>
      <w:hyperlink w:anchor="_Toc524449728" w:history="1">
        <w:r w:rsidR="00EF1178" w:rsidRPr="00CA79F6">
          <w:rPr>
            <w:rStyle w:val="a8"/>
            <w:noProof/>
          </w:rPr>
          <w:t>4.5 Рекурсивное определение скорректированного сухого веса образца</w:t>
        </w:r>
        <w:r w:rsidR="00EF1178">
          <w:rPr>
            <w:noProof/>
            <w:webHidden/>
          </w:rPr>
          <w:tab/>
        </w:r>
        <w:r w:rsidR="00EF1178">
          <w:rPr>
            <w:noProof/>
            <w:webHidden/>
          </w:rPr>
          <w:fldChar w:fldCharType="begin"/>
        </w:r>
        <w:r w:rsidR="00EF1178">
          <w:rPr>
            <w:noProof/>
            <w:webHidden/>
          </w:rPr>
          <w:instrText xml:space="preserve"> PAGEREF _Toc524449728 \h </w:instrText>
        </w:r>
        <w:r w:rsidR="00EF1178">
          <w:rPr>
            <w:noProof/>
            <w:webHidden/>
          </w:rPr>
        </w:r>
        <w:r w:rsidR="00EF1178">
          <w:rPr>
            <w:noProof/>
            <w:webHidden/>
          </w:rPr>
          <w:fldChar w:fldCharType="separate"/>
        </w:r>
        <w:r w:rsidR="00EF1178">
          <w:rPr>
            <w:noProof/>
            <w:webHidden/>
          </w:rPr>
          <w:t>36</w:t>
        </w:r>
        <w:r w:rsidR="00EF1178">
          <w:rPr>
            <w:noProof/>
            <w:webHidden/>
          </w:rPr>
          <w:fldChar w:fldCharType="end"/>
        </w:r>
      </w:hyperlink>
    </w:p>
    <w:p w:rsidR="00EF1178" w:rsidRDefault="00441B35">
      <w:pPr>
        <w:pStyle w:val="31"/>
        <w:rPr>
          <w:rFonts w:asciiTheme="minorHAnsi" w:eastAsiaTheme="minorEastAsia" w:hAnsiTheme="minorHAnsi"/>
          <w:noProof/>
          <w:color w:val="auto"/>
          <w:sz w:val="22"/>
          <w:lang w:eastAsia="ru-RU"/>
        </w:rPr>
      </w:pPr>
      <w:hyperlink w:anchor="_Toc524449729" w:history="1">
        <w:r w:rsidR="00EF1178" w:rsidRPr="00CA79F6">
          <w:rPr>
            <w:rStyle w:val="a8"/>
            <w:noProof/>
          </w:rPr>
          <w:t>4.6 Определение коэффициентов корреляции калибровочной прямой</w:t>
        </w:r>
        <w:r w:rsidR="00EF1178">
          <w:rPr>
            <w:noProof/>
            <w:webHidden/>
          </w:rPr>
          <w:tab/>
        </w:r>
        <w:r w:rsidR="00EF1178">
          <w:rPr>
            <w:noProof/>
            <w:webHidden/>
          </w:rPr>
          <w:fldChar w:fldCharType="begin"/>
        </w:r>
        <w:r w:rsidR="00EF1178">
          <w:rPr>
            <w:noProof/>
            <w:webHidden/>
          </w:rPr>
          <w:instrText xml:space="preserve"> PAGEREF _Toc524449729 \h </w:instrText>
        </w:r>
        <w:r w:rsidR="00EF1178">
          <w:rPr>
            <w:noProof/>
            <w:webHidden/>
          </w:rPr>
        </w:r>
        <w:r w:rsidR="00EF1178">
          <w:rPr>
            <w:noProof/>
            <w:webHidden/>
          </w:rPr>
          <w:fldChar w:fldCharType="separate"/>
        </w:r>
        <w:r w:rsidR="00EF1178">
          <w:rPr>
            <w:noProof/>
            <w:webHidden/>
          </w:rPr>
          <w:t>38</w:t>
        </w:r>
        <w:r w:rsidR="00EF1178">
          <w:rPr>
            <w:noProof/>
            <w:webHidden/>
          </w:rPr>
          <w:fldChar w:fldCharType="end"/>
        </w:r>
      </w:hyperlink>
    </w:p>
    <w:p w:rsidR="00EF1178" w:rsidRDefault="00441B35">
      <w:pPr>
        <w:pStyle w:val="31"/>
        <w:rPr>
          <w:rFonts w:asciiTheme="minorHAnsi" w:eastAsiaTheme="minorEastAsia" w:hAnsiTheme="minorHAnsi"/>
          <w:noProof/>
          <w:color w:val="auto"/>
          <w:sz w:val="22"/>
          <w:lang w:eastAsia="ru-RU"/>
        </w:rPr>
      </w:pPr>
      <w:hyperlink w:anchor="_Toc524449730" w:history="1">
        <w:r w:rsidR="00EF1178" w:rsidRPr="00CA79F6">
          <w:rPr>
            <w:rStyle w:val="a8"/>
            <w:noProof/>
          </w:rPr>
          <w:t>4.7 Фильтрация образцов по дате отбора и лабораторным номерам</w:t>
        </w:r>
        <w:r w:rsidR="00EF1178">
          <w:rPr>
            <w:noProof/>
            <w:webHidden/>
          </w:rPr>
          <w:tab/>
        </w:r>
        <w:r w:rsidR="00EF1178">
          <w:rPr>
            <w:noProof/>
            <w:webHidden/>
          </w:rPr>
          <w:fldChar w:fldCharType="begin"/>
        </w:r>
        <w:r w:rsidR="00EF1178">
          <w:rPr>
            <w:noProof/>
            <w:webHidden/>
          </w:rPr>
          <w:instrText xml:space="preserve"> PAGEREF _Toc524449730 \h </w:instrText>
        </w:r>
        <w:r w:rsidR="00EF1178">
          <w:rPr>
            <w:noProof/>
            <w:webHidden/>
          </w:rPr>
        </w:r>
        <w:r w:rsidR="00EF1178">
          <w:rPr>
            <w:noProof/>
            <w:webHidden/>
          </w:rPr>
          <w:fldChar w:fldCharType="separate"/>
        </w:r>
        <w:r w:rsidR="00EF1178">
          <w:rPr>
            <w:noProof/>
            <w:webHidden/>
          </w:rPr>
          <w:t>40</w:t>
        </w:r>
        <w:r w:rsidR="00EF1178">
          <w:rPr>
            <w:noProof/>
            <w:webHidden/>
          </w:rPr>
          <w:fldChar w:fldCharType="end"/>
        </w:r>
      </w:hyperlink>
    </w:p>
    <w:p w:rsidR="00EF1178" w:rsidRDefault="00441B35">
      <w:pPr>
        <w:pStyle w:val="31"/>
        <w:rPr>
          <w:rFonts w:asciiTheme="minorHAnsi" w:eastAsiaTheme="minorEastAsia" w:hAnsiTheme="minorHAnsi"/>
          <w:noProof/>
          <w:color w:val="auto"/>
          <w:sz w:val="22"/>
          <w:lang w:eastAsia="ru-RU"/>
        </w:rPr>
      </w:pPr>
      <w:hyperlink w:anchor="_Toc524449731" w:history="1">
        <w:r w:rsidR="00EF1178" w:rsidRPr="00CA79F6">
          <w:rPr>
            <w:rStyle w:val="a8"/>
            <w:noProof/>
          </w:rPr>
          <w:t>4.8 Обновление данных калибровочной прямой</w:t>
        </w:r>
        <w:r w:rsidR="00EF1178">
          <w:rPr>
            <w:noProof/>
            <w:webHidden/>
          </w:rPr>
          <w:tab/>
        </w:r>
        <w:r w:rsidR="00EF1178">
          <w:rPr>
            <w:noProof/>
            <w:webHidden/>
          </w:rPr>
          <w:fldChar w:fldCharType="begin"/>
        </w:r>
        <w:r w:rsidR="00EF1178">
          <w:rPr>
            <w:noProof/>
            <w:webHidden/>
          </w:rPr>
          <w:instrText xml:space="preserve"> PAGEREF _Toc524449731 \h </w:instrText>
        </w:r>
        <w:r w:rsidR="00EF1178">
          <w:rPr>
            <w:noProof/>
            <w:webHidden/>
          </w:rPr>
        </w:r>
        <w:r w:rsidR="00EF1178">
          <w:rPr>
            <w:noProof/>
            <w:webHidden/>
          </w:rPr>
          <w:fldChar w:fldCharType="separate"/>
        </w:r>
        <w:r w:rsidR="00EF1178">
          <w:rPr>
            <w:noProof/>
            <w:webHidden/>
          </w:rPr>
          <w:t>42</w:t>
        </w:r>
        <w:r w:rsidR="00EF1178">
          <w:rPr>
            <w:noProof/>
            <w:webHidden/>
          </w:rPr>
          <w:fldChar w:fldCharType="end"/>
        </w:r>
      </w:hyperlink>
    </w:p>
    <w:p w:rsidR="00EF1178" w:rsidRDefault="00441B35">
      <w:pPr>
        <w:pStyle w:val="31"/>
        <w:rPr>
          <w:rFonts w:asciiTheme="minorHAnsi" w:eastAsiaTheme="minorEastAsia" w:hAnsiTheme="minorHAnsi"/>
          <w:noProof/>
          <w:color w:val="auto"/>
          <w:sz w:val="22"/>
          <w:lang w:eastAsia="ru-RU"/>
        </w:rPr>
      </w:pPr>
      <w:hyperlink w:anchor="_Toc524449732" w:history="1">
        <w:r w:rsidR="00EF1178" w:rsidRPr="00CA79F6">
          <w:rPr>
            <w:rStyle w:val="a8"/>
            <w:noProof/>
          </w:rPr>
          <w:t>4.9 Сравнение результатов расчета</w:t>
        </w:r>
        <w:r w:rsidR="00EF1178">
          <w:rPr>
            <w:noProof/>
            <w:webHidden/>
          </w:rPr>
          <w:tab/>
        </w:r>
        <w:r w:rsidR="00EF1178">
          <w:rPr>
            <w:noProof/>
            <w:webHidden/>
          </w:rPr>
          <w:fldChar w:fldCharType="begin"/>
        </w:r>
        <w:r w:rsidR="00EF1178">
          <w:rPr>
            <w:noProof/>
            <w:webHidden/>
          </w:rPr>
          <w:instrText xml:space="preserve"> PAGEREF _Toc524449732 \h </w:instrText>
        </w:r>
        <w:r w:rsidR="00EF1178">
          <w:rPr>
            <w:noProof/>
            <w:webHidden/>
          </w:rPr>
        </w:r>
        <w:r w:rsidR="00EF1178">
          <w:rPr>
            <w:noProof/>
            <w:webHidden/>
          </w:rPr>
          <w:fldChar w:fldCharType="separate"/>
        </w:r>
        <w:r w:rsidR="00EF1178">
          <w:rPr>
            <w:noProof/>
            <w:webHidden/>
          </w:rPr>
          <w:t>44</w:t>
        </w:r>
        <w:r w:rsidR="00EF1178">
          <w:rPr>
            <w:noProof/>
            <w:webHidden/>
          </w:rPr>
          <w:fldChar w:fldCharType="end"/>
        </w:r>
      </w:hyperlink>
    </w:p>
    <w:p w:rsidR="00EF1178" w:rsidRDefault="00441B35">
      <w:pPr>
        <w:pStyle w:val="11"/>
        <w:rPr>
          <w:rFonts w:asciiTheme="minorHAnsi" w:eastAsiaTheme="minorEastAsia" w:hAnsiTheme="minorHAnsi"/>
          <w:noProof/>
          <w:color w:val="auto"/>
          <w:sz w:val="22"/>
          <w:lang w:eastAsia="ru-RU"/>
        </w:rPr>
      </w:pPr>
      <w:hyperlink w:anchor="_Toc524449733" w:history="1">
        <w:r w:rsidR="00EF1178" w:rsidRPr="00CA79F6">
          <w:rPr>
            <w:rStyle w:val="a8"/>
            <w:noProof/>
          </w:rPr>
          <w:t>5 Тестирование приложения</w:t>
        </w:r>
        <w:r w:rsidR="00EF1178">
          <w:rPr>
            <w:noProof/>
            <w:webHidden/>
          </w:rPr>
          <w:tab/>
        </w:r>
        <w:r w:rsidR="00EF1178">
          <w:rPr>
            <w:noProof/>
            <w:webHidden/>
          </w:rPr>
          <w:fldChar w:fldCharType="begin"/>
        </w:r>
        <w:r w:rsidR="00EF1178">
          <w:rPr>
            <w:noProof/>
            <w:webHidden/>
          </w:rPr>
          <w:instrText xml:space="preserve"> PAGEREF _Toc524449733 \h </w:instrText>
        </w:r>
        <w:r w:rsidR="00EF1178">
          <w:rPr>
            <w:noProof/>
            <w:webHidden/>
          </w:rPr>
        </w:r>
        <w:r w:rsidR="00EF1178">
          <w:rPr>
            <w:noProof/>
            <w:webHidden/>
          </w:rPr>
          <w:fldChar w:fldCharType="separate"/>
        </w:r>
        <w:r w:rsidR="00EF1178">
          <w:rPr>
            <w:noProof/>
            <w:webHidden/>
          </w:rPr>
          <w:t>46</w:t>
        </w:r>
        <w:r w:rsidR="00EF1178">
          <w:rPr>
            <w:noProof/>
            <w:webHidden/>
          </w:rPr>
          <w:fldChar w:fldCharType="end"/>
        </w:r>
      </w:hyperlink>
    </w:p>
    <w:p w:rsidR="00EF1178" w:rsidRDefault="00441B35">
      <w:pPr>
        <w:pStyle w:val="11"/>
        <w:rPr>
          <w:rFonts w:asciiTheme="minorHAnsi" w:eastAsiaTheme="minorEastAsia" w:hAnsiTheme="minorHAnsi"/>
          <w:noProof/>
          <w:color w:val="auto"/>
          <w:sz w:val="22"/>
          <w:lang w:eastAsia="ru-RU"/>
        </w:rPr>
      </w:pPr>
      <w:hyperlink w:anchor="_Toc524449734" w:history="1">
        <w:r w:rsidR="00EF1178" w:rsidRPr="00CA79F6">
          <w:rPr>
            <w:rStyle w:val="a8"/>
            <w:noProof/>
          </w:rPr>
          <w:t>Заключение</w:t>
        </w:r>
        <w:r w:rsidR="00EF1178">
          <w:rPr>
            <w:noProof/>
            <w:webHidden/>
          </w:rPr>
          <w:tab/>
        </w:r>
        <w:r w:rsidR="00EF1178">
          <w:rPr>
            <w:noProof/>
            <w:webHidden/>
          </w:rPr>
          <w:fldChar w:fldCharType="begin"/>
        </w:r>
        <w:r w:rsidR="00EF1178">
          <w:rPr>
            <w:noProof/>
            <w:webHidden/>
          </w:rPr>
          <w:instrText xml:space="preserve"> PAGEREF _Toc524449734 \h </w:instrText>
        </w:r>
        <w:r w:rsidR="00EF1178">
          <w:rPr>
            <w:noProof/>
            <w:webHidden/>
          </w:rPr>
        </w:r>
        <w:r w:rsidR="00EF1178">
          <w:rPr>
            <w:noProof/>
            <w:webHidden/>
          </w:rPr>
          <w:fldChar w:fldCharType="separate"/>
        </w:r>
        <w:r w:rsidR="00EF1178">
          <w:rPr>
            <w:noProof/>
            <w:webHidden/>
          </w:rPr>
          <w:t>58</w:t>
        </w:r>
        <w:r w:rsidR="00EF1178">
          <w:rPr>
            <w:noProof/>
            <w:webHidden/>
          </w:rPr>
          <w:fldChar w:fldCharType="end"/>
        </w:r>
      </w:hyperlink>
    </w:p>
    <w:p w:rsidR="00EF1178" w:rsidRDefault="00441B35">
      <w:pPr>
        <w:pStyle w:val="11"/>
        <w:rPr>
          <w:rFonts w:asciiTheme="minorHAnsi" w:eastAsiaTheme="minorEastAsia" w:hAnsiTheme="minorHAnsi"/>
          <w:noProof/>
          <w:color w:val="auto"/>
          <w:sz w:val="22"/>
          <w:lang w:eastAsia="ru-RU"/>
        </w:rPr>
      </w:pPr>
      <w:hyperlink w:anchor="_Toc524449735" w:history="1">
        <w:r w:rsidR="00EF1178" w:rsidRPr="00CA79F6">
          <w:rPr>
            <w:rStyle w:val="a8"/>
            <w:noProof/>
          </w:rPr>
          <w:t>Список использованных источников</w:t>
        </w:r>
        <w:r w:rsidR="00EF1178">
          <w:rPr>
            <w:noProof/>
            <w:webHidden/>
          </w:rPr>
          <w:tab/>
        </w:r>
        <w:r w:rsidR="00EF1178">
          <w:rPr>
            <w:noProof/>
            <w:webHidden/>
          </w:rPr>
          <w:fldChar w:fldCharType="begin"/>
        </w:r>
        <w:r w:rsidR="00EF1178">
          <w:rPr>
            <w:noProof/>
            <w:webHidden/>
          </w:rPr>
          <w:instrText xml:space="preserve"> PAGEREF _Toc524449735 \h </w:instrText>
        </w:r>
        <w:r w:rsidR="00EF1178">
          <w:rPr>
            <w:noProof/>
            <w:webHidden/>
          </w:rPr>
        </w:r>
        <w:r w:rsidR="00EF1178">
          <w:rPr>
            <w:noProof/>
            <w:webHidden/>
          </w:rPr>
          <w:fldChar w:fldCharType="separate"/>
        </w:r>
        <w:r w:rsidR="00EF1178">
          <w:rPr>
            <w:noProof/>
            <w:webHidden/>
          </w:rPr>
          <w:t>59</w:t>
        </w:r>
        <w:r w:rsidR="00EF1178">
          <w:rPr>
            <w:noProof/>
            <w:webHidden/>
          </w:rPr>
          <w:fldChar w:fldCharType="end"/>
        </w:r>
      </w:hyperlink>
    </w:p>
    <w:p w:rsidR="00EF1178" w:rsidRDefault="00441B35">
      <w:pPr>
        <w:pStyle w:val="11"/>
        <w:rPr>
          <w:rFonts w:asciiTheme="minorHAnsi" w:eastAsiaTheme="minorEastAsia" w:hAnsiTheme="minorHAnsi"/>
          <w:noProof/>
          <w:color w:val="auto"/>
          <w:sz w:val="22"/>
          <w:lang w:eastAsia="ru-RU"/>
        </w:rPr>
      </w:pPr>
      <w:hyperlink w:anchor="_Toc524449736" w:history="1">
        <w:r w:rsidR="00EF1178" w:rsidRPr="00CA79F6">
          <w:rPr>
            <w:rStyle w:val="a8"/>
            <w:noProof/>
          </w:rPr>
          <w:t>Приложение</w:t>
        </w:r>
        <w:r w:rsidR="00EF1178" w:rsidRPr="00CA79F6">
          <w:rPr>
            <w:rStyle w:val="a8"/>
            <w:noProof/>
            <w:lang w:val="en-US"/>
          </w:rPr>
          <w:t> </w:t>
        </w:r>
        <w:r w:rsidR="00EF1178" w:rsidRPr="00CA79F6">
          <w:rPr>
            <w:rStyle w:val="a8"/>
            <w:noProof/>
          </w:rPr>
          <w:t>А</w:t>
        </w:r>
        <w:r w:rsidR="00EF1178" w:rsidRPr="00CA79F6">
          <w:rPr>
            <w:rStyle w:val="a8"/>
            <w:noProof/>
            <w:lang w:val="en-US"/>
          </w:rPr>
          <w:t xml:space="preserve"> </w:t>
        </w:r>
        <w:r w:rsidR="00EF1178" w:rsidRPr="00CA79F6">
          <w:rPr>
            <w:rStyle w:val="a8"/>
            <w:noProof/>
          </w:rPr>
          <w:t>Текст</w:t>
        </w:r>
        <w:r w:rsidR="00EF1178" w:rsidRPr="00CA79F6">
          <w:rPr>
            <w:rStyle w:val="a8"/>
            <w:noProof/>
            <w:lang w:val="en-US"/>
          </w:rPr>
          <w:t xml:space="preserve"> </w:t>
        </w:r>
        <w:r w:rsidR="00EF1178" w:rsidRPr="00CA79F6">
          <w:rPr>
            <w:rStyle w:val="a8"/>
            <w:noProof/>
          </w:rPr>
          <w:t>программы</w:t>
        </w:r>
        <w:r w:rsidR="00EF1178">
          <w:rPr>
            <w:noProof/>
            <w:webHidden/>
          </w:rPr>
          <w:tab/>
        </w:r>
        <w:r w:rsidR="00EF1178">
          <w:rPr>
            <w:noProof/>
            <w:webHidden/>
          </w:rPr>
          <w:fldChar w:fldCharType="begin"/>
        </w:r>
        <w:r w:rsidR="00EF1178">
          <w:rPr>
            <w:noProof/>
            <w:webHidden/>
          </w:rPr>
          <w:instrText xml:space="preserve"> PAGEREF _Toc524449736 \h </w:instrText>
        </w:r>
        <w:r w:rsidR="00EF1178">
          <w:rPr>
            <w:noProof/>
            <w:webHidden/>
          </w:rPr>
        </w:r>
        <w:r w:rsidR="00EF1178">
          <w:rPr>
            <w:noProof/>
            <w:webHidden/>
          </w:rPr>
          <w:fldChar w:fldCharType="separate"/>
        </w:r>
        <w:r w:rsidR="00EF1178">
          <w:rPr>
            <w:noProof/>
            <w:webHidden/>
          </w:rPr>
          <w:t>61</w:t>
        </w:r>
        <w:r w:rsidR="00EF1178">
          <w:rPr>
            <w:noProof/>
            <w:webHidden/>
          </w:rPr>
          <w:fldChar w:fldCharType="end"/>
        </w:r>
      </w:hyperlink>
    </w:p>
    <w:p w:rsidR="00745BE0" w:rsidRDefault="00672F19" w:rsidP="00214585">
      <w:pPr>
        <w:pStyle w:val="1"/>
        <w:ind w:firstLine="0"/>
      </w:pPr>
      <w:r>
        <w:lastRenderedPageBreak/>
        <w:fldChar w:fldCharType="end"/>
      </w:r>
      <w:bookmarkStart w:id="0" w:name="_Toc524449705"/>
      <w:r w:rsidR="00745BE0">
        <w:t>Определения, обозначения и сокращения</w:t>
      </w:r>
      <w:bookmarkEnd w:id="0"/>
    </w:p>
    <w:p w:rsidR="00D41C99" w:rsidRDefault="00D41C99" w:rsidP="00D41C99">
      <w:r>
        <w:t>В настоящей пояснительной записке применяются следующие термины и определения:</w:t>
      </w:r>
    </w:p>
    <w:p w:rsidR="004D5BB5" w:rsidRDefault="004D5BB5" w:rsidP="004D5BB5">
      <w:pPr>
        <w:rPr>
          <w:szCs w:val="28"/>
        </w:rPr>
      </w:pPr>
      <w:r>
        <w:rPr>
          <w:b/>
          <w:szCs w:val="28"/>
        </w:rPr>
        <w:t xml:space="preserve">БД </w:t>
      </w:r>
      <w:r>
        <w:t>—база(ы) данных</w:t>
      </w:r>
      <w:r>
        <w:rPr>
          <w:szCs w:val="28"/>
        </w:rPr>
        <w:t>.</w:t>
      </w:r>
    </w:p>
    <w:p w:rsidR="00186097" w:rsidRDefault="00186097" w:rsidP="00186097">
      <w:pPr>
        <w:rPr>
          <w:szCs w:val="28"/>
        </w:rPr>
      </w:pPr>
      <w:r>
        <w:rPr>
          <w:b/>
          <w:szCs w:val="28"/>
        </w:rPr>
        <w:t>Гигроскопическая</w:t>
      </w:r>
      <w:r w:rsidRPr="00DA2B61">
        <w:rPr>
          <w:b/>
          <w:szCs w:val="28"/>
        </w:rPr>
        <w:t xml:space="preserve"> вода </w:t>
      </w:r>
      <w:r>
        <w:t>— вода, содержащаяся в образце, но не участвующая в образовании кристаллогидратов</w:t>
      </w:r>
      <w:r>
        <w:rPr>
          <w:rFonts w:eastAsiaTheme="minorEastAsia"/>
        </w:rPr>
        <w:t>.</w:t>
      </w:r>
    </w:p>
    <w:p w:rsidR="005F1518" w:rsidRDefault="005F1518" w:rsidP="005F1518">
      <w:pPr>
        <w:rPr>
          <w:szCs w:val="28"/>
        </w:rPr>
      </w:pPr>
      <w:bookmarkStart w:id="1" w:name="OLE_LINK1"/>
      <w:bookmarkStart w:id="2" w:name="OLE_LINK2"/>
      <w:r w:rsidRPr="005F1518">
        <w:rPr>
          <w:b/>
          <w:szCs w:val="28"/>
        </w:rPr>
        <w:t>Интеркалибровк</w:t>
      </w:r>
      <w:r>
        <w:rPr>
          <w:b/>
          <w:szCs w:val="28"/>
        </w:rPr>
        <w:t xml:space="preserve">а </w:t>
      </w:r>
      <w:r>
        <w:t>—</w:t>
      </w:r>
      <w:r w:rsidRPr="005F1518">
        <w:rPr>
          <w:szCs w:val="28"/>
        </w:rPr>
        <w:t xml:space="preserve"> контрольные измерения</w:t>
      </w:r>
      <w:r>
        <w:rPr>
          <w:szCs w:val="28"/>
        </w:rPr>
        <w:t>, проводимые в рамках нескольких лабораторий (либо одной лаборатории) с целью выявления источников систематических погрешностей применяемых методик.</w:t>
      </w:r>
    </w:p>
    <w:p w:rsidR="00AB293D" w:rsidRDefault="00AB293D" w:rsidP="00AB293D">
      <w:pPr>
        <w:rPr>
          <w:rFonts w:eastAsiaTheme="minorEastAsia"/>
        </w:rPr>
      </w:pPr>
      <w:r>
        <w:rPr>
          <w:b/>
          <w:szCs w:val="28"/>
        </w:rPr>
        <w:t xml:space="preserve">Корректность химического анализа </w:t>
      </w:r>
      <w:r>
        <w:t>—п</w:t>
      </w:r>
      <w:r>
        <w:rPr>
          <w:rFonts w:eastAsiaTheme="minorEastAsia"/>
        </w:rPr>
        <w:t xml:space="preserve">од корректностью проведения химического анализа </w:t>
      </w:r>
      <w:r w:rsidR="0039438E">
        <w:rPr>
          <w:rFonts w:eastAsiaTheme="minorEastAsia"/>
        </w:rPr>
        <w:t xml:space="preserve">нахождение </w:t>
      </w:r>
      <w:r>
        <w:rPr>
          <w:rFonts w:eastAsiaTheme="minorEastAsia"/>
        </w:rPr>
        <w:t>точност</w:t>
      </w:r>
      <w:r w:rsidR="0039438E">
        <w:rPr>
          <w:rFonts w:eastAsiaTheme="minorEastAsia"/>
        </w:rPr>
        <w:t>и</w:t>
      </w:r>
      <w:r>
        <w:rPr>
          <w:rFonts w:eastAsiaTheme="minorEastAsia"/>
        </w:rPr>
        <w:t xml:space="preserve"> определения каждого отдельного компонента</w:t>
      </w:r>
      <w:r w:rsidR="0039438E">
        <w:rPr>
          <w:rFonts w:eastAsiaTheme="minorEastAsia"/>
        </w:rPr>
        <w:t xml:space="preserve"> в заданном интервале</w:t>
      </w:r>
      <w:r>
        <w:rPr>
          <w:rFonts w:eastAsiaTheme="minorEastAsia"/>
        </w:rPr>
        <w:t>, а также отсутствие неопределенных (необнаруженных) компонентов.</w:t>
      </w:r>
    </w:p>
    <w:p w:rsidR="00DA2B61" w:rsidRDefault="00DA2B61" w:rsidP="00DA2B61">
      <w:pPr>
        <w:rPr>
          <w:szCs w:val="28"/>
        </w:rPr>
      </w:pPr>
      <w:r>
        <w:rPr>
          <w:b/>
          <w:szCs w:val="28"/>
        </w:rPr>
        <w:t>К</w:t>
      </w:r>
      <w:r w:rsidRPr="00DA2B61">
        <w:rPr>
          <w:b/>
          <w:szCs w:val="28"/>
        </w:rPr>
        <w:t xml:space="preserve">ристаллогидратная вода </w:t>
      </w:r>
      <w:r>
        <w:t xml:space="preserve">— </w:t>
      </w:r>
      <w:r w:rsidRPr="00DA2B61">
        <w:t>определенная молекулярная пропорция воды, химически соединенной с некоторыми веществами (кристаллогидратами) в кристаллическом состоянии</w:t>
      </w:r>
      <w:r>
        <w:rPr>
          <w:rFonts w:eastAsiaTheme="minorEastAsia"/>
        </w:rPr>
        <w:t>.</w:t>
      </w:r>
    </w:p>
    <w:p w:rsidR="002622A8" w:rsidRDefault="002622A8" w:rsidP="002622A8">
      <w:pPr>
        <w:rPr>
          <w:szCs w:val="28"/>
        </w:rPr>
      </w:pPr>
      <w:r>
        <w:rPr>
          <w:b/>
          <w:szCs w:val="28"/>
        </w:rPr>
        <w:t xml:space="preserve">Лабораторный номер </w:t>
      </w:r>
      <w:r>
        <w:t>—</w:t>
      </w:r>
      <w:r w:rsidRPr="005F1518">
        <w:rPr>
          <w:szCs w:val="28"/>
        </w:rPr>
        <w:t xml:space="preserve"> </w:t>
      </w:r>
      <w:r>
        <w:rPr>
          <w:szCs w:val="28"/>
        </w:rPr>
        <w:t xml:space="preserve">буквенно-цифровой код однозначно идентифицирующий данный образец; </w:t>
      </w:r>
      <w:r w:rsidR="00486B99">
        <w:rPr>
          <w:szCs w:val="28"/>
        </w:rPr>
        <w:t xml:space="preserve">в рамках данного дипломного проекта </w:t>
      </w:r>
      <w:r>
        <w:rPr>
          <w:szCs w:val="28"/>
        </w:rPr>
        <w:t>уникален в пределах календарного года.</w:t>
      </w:r>
    </w:p>
    <w:p w:rsidR="00C63F5D" w:rsidRDefault="00C63F5D" w:rsidP="00C63F5D">
      <w:pPr>
        <w:rPr>
          <w:szCs w:val="28"/>
        </w:rPr>
      </w:pPr>
      <w:r>
        <w:rPr>
          <w:b/>
          <w:szCs w:val="28"/>
        </w:rPr>
        <w:t xml:space="preserve">ОЗУ </w:t>
      </w:r>
      <w:r>
        <w:t>— оперативное запоминающее устройство</w:t>
      </w:r>
      <w:r>
        <w:rPr>
          <w:szCs w:val="28"/>
        </w:rPr>
        <w:t>.</w:t>
      </w:r>
    </w:p>
    <w:p w:rsidR="0076408C" w:rsidRDefault="0076408C" w:rsidP="0076408C">
      <w:pPr>
        <w:rPr>
          <w:szCs w:val="28"/>
        </w:rPr>
      </w:pPr>
      <w:r>
        <w:rPr>
          <w:b/>
          <w:szCs w:val="28"/>
        </w:rPr>
        <w:t xml:space="preserve">ПО </w:t>
      </w:r>
      <w:r>
        <w:t>—</w:t>
      </w:r>
      <w:r w:rsidRPr="005F1518">
        <w:rPr>
          <w:szCs w:val="28"/>
        </w:rPr>
        <w:t xml:space="preserve"> </w:t>
      </w:r>
      <w:r>
        <w:rPr>
          <w:szCs w:val="28"/>
        </w:rPr>
        <w:t>программное обеспечение.</w:t>
      </w:r>
    </w:p>
    <w:p w:rsidR="004D5BB5" w:rsidRDefault="004D5BB5" w:rsidP="004D5BB5">
      <w:pPr>
        <w:rPr>
          <w:szCs w:val="28"/>
        </w:rPr>
      </w:pPr>
      <w:r>
        <w:rPr>
          <w:b/>
          <w:szCs w:val="28"/>
        </w:rPr>
        <w:t xml:space="preserve">ПС </w:t>
      </w:r>
      <w:r>
        <w:t>—</w:t>
      </w:r>
      <w:r w:rsidRPr="005F1518">
        <w:rPr>
          <w:szCs w:val="28"/>
        </w:rPr>
        <w:t xml:space="preserve"> </w:t>
      </w:r>
      <w:r>
        <w:rPr>
          <w:szCs w:val="28"/>
        </w:rPr>
        <w:t xml:space="preserve">программная система. </w:t>
      </w:r>
    </w:p>
    <w:p w:rsidR="004D5BB5" w:rsidRPr="005F1518" w:rsidRDefault="004D5BB5" w:rsidP="004D5BB5">
      <w:pPr>
        <w:rPr>
          <w:b/>
        </w:rPr>
      </w:pPr>
      <w:r>
        <w:rPr>
          <w:b/>
          <w:szCs w:val="28"/>
        </w:rPr>
        <w:t xml:space="preserve">СУБД </w:t>
      </w:r>
      <w:r>
        <w:t>— система управления базами данных</w:t>
      </w:r>
      <w:r>
        <w:rPr>
          <w:szCs w:val="28"/>
        </w:rPr>
        <w:t>.</w:t>
      </w:r>
    </w:p>
    <w:bookmarkEnd w:id="1"/>
    <w:bookmarkEnd w:id="2"/>
    <w:p w:rsidR="00D41C99" w:rsidRDefault="00D41C99" w:rsidP="00D41C99">
      <w:r w:rsidRPr="00F9350B">
        <w:rPr>
          <w:b/>
        </w:rPr>
        <w:t>Химический анализ</w:t>
      </w:r>
      <w:r>
        <w:t xml:space="preserve"> — </w:t>
      </w:r>
      <w:r w:rsidRPr="00D41C99">
        <w:t>совокупность методов исследования, употребляемых для определения состава хим</w:t>
      </w:r>
      <w:r>
        <w:t xml:space="preserve">ических </w:t>
      </w:r>
      <w:r w:rsidRPr="00D41C99">
        <w:t>соединений или их смесей</w:t>
      </w:r>
      <w:r>
        <w:t>. В настоящей работе под совокупность методов понимается совокупность количественных и качественных методов.</w:t>
      </w:r>
    </w:p>
    <w:p w:rsidR="00C63F5D" w:rsidRDefault="00C63F5D" w:rsidP="00C63F5D">
      <w:pPr>
        <w:rPr>
          <w:szCs w:val="28"/>
        </w:rPr>
      </w:pPr>
      <w:r>
        <w:rPr>
          <w:b/>
          <w:szCs w:val="28"/>
        </w:rPr>
        <w:t xml:space="preserve">ЦПУ </w:t>
      </w:r>
      <w:r>
        <w:t>—</w:t>
      </w:r>
      <w:r w:rsidRPr="005F1518">
        <w:rPr>
          <w:szCs w:val="28"/>
        </w:rPr>
        <w:t xml:space="preserve"> </w:t>
      </w:r>
      <w:r>
        <w:rPr>
          <w:szCs w:val="28"/>
        </w:rPr>
        <w:t>цент</w:t>
      </w:r>
      <w:r w:rsidR="00536E02">
        <w:rPr>
          <w:szCs w:val="28"/>
        </w:rPr>
        <w:t>ральное процессорное устройство</w:t>
      </w:r>
      <w:r>
        <w:rPr>
          <w:szCs w:val="28"/>
        </w:rPr>
        <w:t>.</w:t>
      </w:r>
    </w:p>
    <w:p w:rsidR="00536E02" w:rsidRDefault="00536E02" w:rsidP="00536E02">
      <w:pPr>
        <w:rPr>
          <w:szCs w:val="28"/>
        </w:rPr>
      </w:pPr>
      <w:r>
        <w:rPr>
          <w:b/>
          <w:szCs w:val="28"/>
          <w:lang w:val="en-US"/>
        </w:rPr>
        <w:t>EF</w:t>
      </w:r>
      <w:r>
        <w:rPr>
          <w:b/>
          <w:szCs w:val="28"/>
        </w:rPr>
        <w:t xml:space="preserve"> </w:t>
      </w:r>
      <w:r>
        <w:t>—</w:t>
      </w:r>
      <w:r w:rsidRPr="005F1518">
        <w:rPr>
          <w:szCs w:val="28"/>
        </w:rPr>
        <w:t xml:space="preserve"> </w:t>
      </w:r>
      <w:r>
        <w:rPr>
          <w:szCs w:val="28"/>
          <w:lang w:val="en-US"/>
        </w:rPr>
        <w:t>Entity</w:t>
      </w:r>
      <w:r w:rsidRPr="00775523">
        <w:rPr>
          <w:szCs w:val="28"/>
        </w:rPr>
        <w:t xml:space="preserve"> </w:t>
      </w:r>
      <w:r>
        <w:rPr>
          <w:szCs w:val="28"/>
          <w:lang w:val="en-US"/>
        </w:rPr>
        <w:t>Framework</w:t>
      </w:r>
      <w:r>
        <w:rPr>
          <w:szCs w:val="28"/>
        </w:rPr>
        <w:t>.</w:t>
      </w:r>
    </w:p>
    <w:p w:rsidR="00D362CC" w:rsidRPr="00F368F6" w:rsidRDefault="00D362CC" w:rsidP="00D362CC">
      <w:r w:rsidRPr="00D362CC">
        <w:rPr>
          <w:b/>
          <w:lang w:val="en-US"/>
        </w:rPr>
        <w:t>MVVM</w:t>
      </w:r>
      <w:r w:rsidRPr="00D362CC">
        <w:rPr>
          <w:b/>
        </w:rPr>
        <w:t xml:space="preserve"> (</w:t>
      </w:r>
      <w:r w:rsidRPr="00D362CC">
        <w:rPr>
          <w:b/>
          <w:lang w:val="en-US"/>
        </w:rPr>
        <w:t>Model</w:t>
      </w:r>
      <w:r w:rsidRPr="00D362CC">
        <w:rPr>
          <w:b/>
        </w:rPr>
        <w:t>-</w:t>
      </w:r>
      <w:r w:rsidRPr="00D362CC">
        <w:rPr>
          <w:b/>
          <w:lang w:val="en-US"/>
        </w:rPr>
        <w:t>View</w:t>
      </w:r>
      <w:r w:rsidRPr="00D362CC">
        <w:rPr>
          <w:b/>
        </w:rPr>
        <w:t>-</w:t>
      </w:r>
      <w:r w:rsidRPr="00D362CC">
        <w:rPr>
          <w:b/>
          <w:lang w:val="en-US"/>
        </w:rPr>
        <w:t>ViewModel</w:t>
      </w:r>
      <w:r w:rsidRPr="00D362CC">
        <w:rPr>
          <w:b/>
        </w:rPr>
        <w:t>)</w:t>
      </w:r>
      <w:r>
        <w:rPr>
          <w:b/>
        </w:rPr>
        <w:t xml:space="preserve"> </w:t>
      </w:r>
      <w:r>
        <w:t>Модель-Представление-Модель представления — архитектурный шаблон проектирования.</w:t>
      </w:r>
    </w:p>
    <w:p w:rsidR="00725A1E" w:rsidRPr="00F368F6" w:rsidRDefault="00725A1E" w:rsidP="00725A1E">
      <w:r>
        <w:rPr>
          <w:b/>
          <w:lang w:val="en-US"/>
        </w:rPr>
        <w:t>RLS</w:t>
      </w:r>
      <w:r w:rsidRPr="00725A1E">
        <w:rPr>
          <w:b/>
        </w:rPr>
        <w:t xml:space="preserve"> (</w:t>
      </w:r>
      <w:r>
        <w:rPr>
          <w:b/>
          <w:lang w:val="en-US"/>
        </w:rPr>
        <w:t>Row</w:t>
      </w:r>
      <w:r w:rsidRPr="00725A1E">
        <w:rPr>
          <w:b/>
        </w:rPr>
        <w:t xml:space="preserve"> </w:t>
      </w:r>
      <w:r>
        <w:rPr>
          <w:b/>
          <w:lang w:val="en-US"/>
        </w:rPr>
        <w:t>Level</w:t>
      </w:r>
      <w:r w:rsidRPr="00725A1E">
        <w:rPr>
          <w:b/>
        </w:rPr>
        <w:t xml:space="preserve"> </w:t>
      </w:r>
      <w:r>
        <w:rPr>
          <w:b/>
          <w:lang w:val="en-US"/>
        </w:rPr>
        <w:t>Security</w:t>
      </w:r>
      <w:r w:rsidRPr="00725A1E">
        <w:rPr>
          <w:b/>
        </w:rPr>
        <w:t>)</w:t>
      </w:r>
      <w:r>
        <w:t xml:space="preserve"> Безопасность на уровне строк — технология, позволяющая контролировать доступ к строкам таблиц базы данных</w:t>
      </w:r>
      <w:r w:rsidR="00350672">
        <w:t>, основыва</w:t>
      </w:r>
      <w:r w:rsidR="00350672">
        <w:lastRenderedPageBreak/>
        <w:t>ясь на характеристиках пользователя, выполняющего запрос (например, членство в группе или же контекст исполнения)</w:t>
      </w:r>
      <w:sdt>
        <w:sdtPr>
          <w:id w:val="1078942124"/>
          <w:citation/>
        </w:sdtPr>
        <w:sdtContent>
          <w:r w:rsidR="00144825">
            <w:fldChar w:fldCharType="begin"/>
          </w:r>
          <w:r w:rsidR="001C53D6">
            <w:instrText xml:space="preserve">CITATION Row18 \l 1049 </w:instrText>
          </w:r>
          <w:r w:rsidR="00144825">
            <w:fldChar w:fldCharType="separate"/>
          </w:r>
          <w:r w:rsidR="001C53D6">
            <w:rPr>
              <w:noProof/>
            </w:rPr>
            <w:t xml:space="preserve"> </w:t>
          </w:r>
          <w:r w:rsidR="001C53D6" w:rsidRPr="001C53D6">
            <w:rPr>
              <w:noProof/>
            </w:rPr>
            <w:t>[1]</w:t>
          </w:r>
          <w:r w:rsidR="00144825">
            <w:fldChar w:fldCharType="end"/>
          </w:r>
        </w:sdtContent>
      </w:sdt>
      <w:r>
        <w:t>.</w:t>
      </w:r>
      <w:r w:rsidR="00F368F6">
        <w:t xml:space="preserve"> Внедрена в ПС </w:t>
      </w:r>
      <w:r w:rsidR="00F368F6">
        <w:rPr>
          <w:lang w:val="en-US"/>
        </w:rPr>
        <w:t>Microsoft</w:t>
      </w:r>
      <w:r w:rsidR="00F368F6" w:rsidRPr="004F51C2">
        <w:t xml:space="preserve"> </w:t>
      </w:r>
      <w:r w:rsidR="00F368F6">
        <w:rPr>
          <w:lang w:val="en-US"/>
        </w:rPr>
        <w:t>SQL</w:t>
      </w:r>
      <w:r w:rsidR="00F368F6" w:rsidRPr="004F51C2">
        <w:t xml:space="preserve"> </w:t>
      </w:r>
      <w:r w:rsidR="00F368F6">
        <w:rPr>
          <w:lang w:val="en-US"/>
        </w:rPr>
        <w:t>Server</w:t>
      </w:r>
      <w:r w:rsidR="00F368F6" w:rsidRPr="004F51C2">
        <w:t xml:space="preserve"> </w:t>
      </w:r>
      <w:r w:rsidR="00171E53">
        <w:t>начиная с версии 2016</w:t>
      </w:r>
      <w:r w:rsidR="00F368F6">
        <w:t>.</w:t>
      </w:r>
    </w:p>
    <w:p w:rsidR="00745BE0" w:rsidRPr="008B2A5F" w:rsidRDefault="00745BE0" w:rsidP="00D41C99">
      <w:r w:rsidRPr="008B2A5F">
        <w:br w:type="page"/>
      </w:r>
    </w:p>
    <w:p w:rsidR="00133050" w:rsidRDefault="00133050" w:rsidP="000E713A">
      <w:pPr>
        <w:pStyle w:val="1"/>
        <w:ind w:left="720" w:firstLine="0"/>
      </w:pPr>
      <w:bookmarkStart w:id="3" w:name="_Toc524449706"/>
      <w:r>
        <w:lastRenderedPageBreak/>
        <w:t>Введение</w:t>
      </w:r>
      <w:bookmarkEnd w:id="3"/>
    </w:p>
    <w:p w:rsidR="00487E91" w:rsidRDefault="008E431F" w:rsidP="00133050">
      <w:r>
        <w:t>Валовой х</w:t>
      </w:r>
      <w:r w:rsidR="00133050">
        <w:t xml:space="preserve">имический анализ солевых пород — достаточно распространенный анализ для химико-геологических лабораторий. </w:t>
      </w:r>
      <w:r>
        <w:t xml:space="preserve">Количество таких анализов в одной лишь лаборатории может достигать нескольких сотен в год. При этом каждый из анализов </w:t>
      </w:r>
      <w:r w:rsidRPr="008E431F">
        <w:t>дает содержание отдельных ионов независи</w:t>
      </w:r>
      <w:r>
        <w:t>мо от того, в каком виде эти со</w:t>
      </w:r>
      <w:r w:rsidRPr="008E431F">
        <w:t>единения (минералы) входят в состав исследуемых образцов породы, и представляет собой массив данных, состоящий из нескольких десятков параметров</w:t>
      </w:r>
      <w:r>
        <w:t xml:space="preserve">. </w:t>
      </w:r>
      <w:r w:rsidRPr="008E431F">
        <w:t>В задачу химика-аналитика входит, пом</w:t>
      </w:r>
      <w:r>
        <w:t>имо прочего, представление коли</w:t>
      </w:r>
      <w:r w:rsidRPr="008E431F">
        <w:t>чественного минералогического состава пород и определение их количественных отношений.</w:t>
      </w:r>
    </w:p>
    <w:p w:rsidR="00487E91" w:rsidRDefault="00745BE0" w:rsidP="004E7B59">
      <w:r>
        <w:t>Одним из путей решения такой задачи (в общем случае достаточно нетривиальной) является расчетный путь.</w:t>
      </w:r>
      <w:r w:rsidR="00487E91">
        <w:t xml:space="preserve"> При таком подходе за основу берутся данные валового анализа</w:t>
      </w:r>
      <w:r w:rsidR="00F9350B">
        <w:t>. Затем проводятся предварительные расчеты с целью определить значения коэффициентов, по которым в дальнейшем и определяется</w:t>
      </w:r>
      <w:r w:rsidR="00487E91">
        <w:t xml:space="preserve"> требуемая </w:t>
      </w:r>
      <w:r w:rsidR="00CC2760">
        <w:t xml:space="preserve">модельная </w:t>
      </w:r>
      <w:r w:rsidR="00487E91">
        <w:t>схема, отражающ</w:t>
      </w:r>
      <w:r w:rsidR="00F9350B">
        <w:t>ая</w:t>
      </w:r>
      <w:r w:rsidR="00487E91">
        <w:t xml:space="preserve"> стехиометрическое соотношение ионов в </w:t>
      </w:r>
      <w:r w:rsidR="00CC2760">
        <w:t>солевых образцах</w:t>
      </w:r>
      <w:r w:rsidR="00487E91">
        <w:t>. Требуемые пороговые значения этих коэффициентов определены по результатам многолетних исследований</w:t>
      </w:r>
      <w:sdt>
        <w:sdtPr>
          <w:id w:val="1394704179"/>
          <w:citation/>
        </w:sdtPr>
        <w:sdtContent>
          <w:r w:rsidR="004E70CA">
            <w:fldChar w:fldCharType="begin"/>
          </w:r>
          <w:r w:rsidR="004E70CA">
            <w:instrText xml:space="preserve"> CITATION Мор64 \l 1049 </w:instrText>
          </w:r>
          <w:r w:rsidR="004E70CA">
            <w:fldChar w:fldCharType="separate"/>
          </w:r>
          <w:r w:rsidR="00431875">
            <w:rPr>
              <w:noProof/>
            </w:rPr>
            <w:t xml:space="preserve"> </w:t>
          </w:r>
          <w:r w:rsidR="00431875" w:rsidRPr="00431875">
            <w:rPr>
              <w:noProof/>
            </w:rPr>
            <w:t>[2]</w:t>
          </w:r>
          <w:r w:rsidR="004E70CA">
            <w:fldChar w:fldCharType="end"/>
          </w:r>
        </w:sdtContent>
      </w:sdt>
      <w:r w:rsidR="00F9350B">
        <w:t xml:space="preserve">, позволившим условно разделить все многообразие встречающихся геохимических форм на ограниченное количество </w:t>
      </w:r>
      <w:r w:rsidR="00CC2760">
        <w:t xml:space="preserve">основных </w:t>
      </w:r>
      <w:r w:rsidR="00F9350B">
        <w:t xml:space="preserve">условных </w:t>
      </w:r>
      <w:r w:rsidR="00CC2760">
        <w:t xml:space="preserve">модельных </w:t>
      </w:r>
      <w:r w:rsidR="00F9350B">
        <w:t>схем, значительно упростив тем самым расчетную задачу</w:t>
      </w:r>
      <w:r w:rsidR="004E70CA">
        <w:t>.</w:t>
      </w:r>
      <w:r w:rsidR="00F9350B">
        <w:t xml:space="preserve"> После определения расчетной схемы производится окончательный расчет</w:t>
      </w:r>
      <w:r w:rsidR="00AE23C3">
        <w:t xml:space="preserve"> с использованием формул, применимых для данной конкретной схемы. Количественным показателем качества самого химического анализа, а также соответствие выбранной расчетной схемы природному составу конкретного образца, является близость сумм ионных </w:t>
      </w:r>
      <w:r w:rsidR="005702E4">
        <w:t>и минеральных форм к 100 %, а также близость разности между суммами ионных и минеральных форм к нулю.</w:t>
      </w:r>
    </w:p>
    <w:p w:rsidR="00437E66" w:rsidRDefault="00437E66" w:rsidP="004E7B59">
      <w:r>
        <w:t>Расчетный путь связан с необходимостью проведения многоступенчатых расчетов, при которых нередки ошибки, напрямую связанные с человеческим фактором, а также потер</w:t>
      </w:r>
      <w:r w:rsidR="00CC2760">
        <w:t>ей</w:t>
      </w:r>
      <w:r>
        <w:t xml:space="preserve"> точности из-за округления</w:t>
      </w:r>
      <w:r w:rsidR="005702E4">
        <w:t xml:space="preserve"> при проведении многочисленных операций деления и умножения</w:t>
      </w:r>
      <w:r>
        <w:t>. В этой связи актуальным представляется решение следующих задач:</w:t>
      </w:r>
    </w:p>
    <w:p w:rsidR="00437E66" w:rsidRDefault="00437E66" w:rsidP="004E7B59">
      <w:r>
        <w:t>- автоматизация расчетов валовых химических анализов солевых образцов;</w:t>
      </w:r>
    </w:p>
    <w:p w:rsidR="00437E66" w:rsidRDefault="00437E66" w:rsidP="004E7B59">
      <w:r>
        <w:t>- создание базы данных для хранения исходных данных</w:t>
      </w:r>
      <w:r w:rsidR="0091690B">
        <w:t xml:space="preserve"> анализов</w:t>
      </w:r>
      <w:r>
        <w:t>, результатов расчетов</w:t>
      </w:r>
      <w:r w:rsidR="0091690B">
        <w:t>, а также калибровочных данных, различных настроек и пр.</w:t>
      </w:r>
      <w:r w:rsidR="00AD19CA">
        <w:t>;</w:t>
      </w:r>
    </w:p>
    <w:p w:rsidR="00E4159F" w:rsidRDefault="00E4159F" w:rsidP="004E7B59">
      <w:r>
        <w:t>- автоматизация подготовки сводных отчетов по результатам расчета анализов, выполненных по заданным схем</w:t>
      </w:r>
      <w:r w:rsidR="00AD19CA">
        <w:t>ах, в заданный интервал времени;</w:t>
      </w:r>
    </w:p>
    <w:p w:rsidR="00E4159F" w:rsidRDefault="00E4159F" w:rsidP="004E7B59">
      <w:r>
        <w:lastRenderedPageBreak/>
        <w:t xml:space="preserve">- облегчение проведения </w:t>
      </w:r>
      <w:r w:rsidR="002B4428">
        <w:t>сравнения результатов расчета «параллельных» анализов.</w:t>
      </w:r>
    </w:p>
    <w:p w:rsidR="00791550" w:rsidRDefault="00791550" w:rsidP="00791550">
      <w:r>
        <w:t>Целью дипломного проекта является повышение оперативности выполнения обработки данных анализов, увеличение надежности и достоверности получаемых результатов и в целом повышение экономической эффективность работы.</w:t>
      </w:r>
    </w:p>
    <w:p w:rsidR="00791550" w:rsidRDefault="00791550" w:rsidP="00791550">
      <w:r>
        <w:t>Для достижения поставленной цели необходимо создание программного средства, позволяющего автоматизировать выполнение обработки данных и обеспечить решение указанных задач.</w:t>
      </w:r>
    </w:p>
    <w:p w:rsidR="00543B8D" w:rsidRPr="00BC6850" w:rsidRDefault="0030158C" w:rsidP="00791550">
      <w:r>
        <w:t xml:space="preserve">Для решения поставленных задач </w:t>
      </w:r>
      <w:r w:rsidR="00AD19CA">
        <w:t>предполагается и</w:t>
      </w:r>
      <w:r>
        <w:t>спользова</w:t>
      </w:r>
      <w:r w:rsidR="00AD19CA">
        <w:t>ть</w:t>
      </w:r>
      <w:r>
        <w:t xml:space="preserve"> </w:t>
      </w:r>
      <w:r w:rsidR="00815D3B">
        <w:t xml:space="preserve">следующие </w:t>
      </w:r>
      <w:r w:rsidR="00AD19CA">
        <w:t xml:space="preserve">программные </w:t>
      </w:r>
      <w:r w:rsidR="00815D3B">
        <w:t>средства</w:t>
      </w:r>
      <w:r w:rsidR="00543B8D" w:rsidRPr="00BC6850">
        <w:t>:</w:t>
      </w:r>
    </w:p>
    <w:p w:rsidR="007840D5" w:rsidRPr="00AD19CA" w:rsidRDefault="007840D5" w:rsidP="004E7B59">
      <w:pPr>
        <w:rPr>
          <w:lang w:val="en-US"/>
        </w:rPr>
      </w:pPr>
      <w:r w:rsidRPr="007840D5">
        <w:rPr>
          <w:lang w:val="en-US"/>
        </w:rPr>
        <w:t xml:space="preserve">- </w:t>
      </w:r>
      <w:r>
        <w:rPr>
          <w:lang w:val="en-US"/>
        </w:rPr>
        <w:t xml:space="preserve">Microsoft Visual Studio Community 2017 </w:t>
      </w:r>
      <w:r>
        <w:t>версия</w:t>
      </w:r>
      <w:r w:rsidRPr="007840D5">
        <w:rPr>
          <w:lang w:val="en-US"/>
        </w:rPr>
        <w:t xml:space="preserve"> 15.7.5</w:t>
      </w:r>
      <w:r w:rsidR="00AD19CA" w:rsidRPr="00AD19CA">
        <w:rPr>
          <w:lang w:val="en-US"/>
        </w:rPr>
        <w:t>;</w:t>
      </w:r>
    </w:p>
    <w:p w:rsidR="007840D5" w:rsidRPr="00AD19CA" w:rsidRDefault="007840D5" w:rsidP="007840D5">
      <w:pPr>
        <w:rPr>
          <w:lang w:val="en-US"/>
        </w:rPr>
      </w:pPr>
      <w:r w:rsidRPr="00DA01B3">
        <w:rPr>
          <w:lang w:val="en-US"/>
        </w:rPr>
        <w:t xml:space="preserve">- </w:t>
      </w:r>
      <w:r>
        <w:t>Язык</w:t>
      </w:r>
      <w:r w:rsidRPr="00DA01B3">
        <w:rPr>
          <w:lang w:val="en-US"/>
        </w:rPr>
        <w:t xml:space="preserve"> </w:t>
      </w:r>
      <w:r>
        <w:t>программирования</w:t>
      </w:r>
      <w:r w:rsidRPr="00DA01B3">
        <w:rPr>
          <w:lang w:val="en-US"/>
        </w:rPr>
        <w:t xml:space="preserve"> </w:t>
      </w:r>
      <w:r>
        <w:rPr>
          <w:lang w:val="en-US"/>
        </w:rPr>
        <w:t>C</w:t>
      </w:r>
      <w:r w:rsidRPr="00DA01B3">
        <w:rPr>
          <w:lang w:val="en-US"/>
        </w:rPr>
        <w:t xml:space="preserve"># </w:t>
      </w:r>
      <w:r>
        <w:t>целевая</w:t>
      </w:r>
      <w:r w:rsidRPr="00DA01B3">
        <w:rPr>
          <w:lang w:val="en-US"/>
        </w:rPr>
        <w:t xml:space="preserve"> </w:t>
      </w:r>
      <w:r>
        <w:t>платформа</w:t>
      </w:r>
      <w:r w:rsidRPr="00DA01B3">
        <w:rPr>
          <w:lang w:val="en-US"/>
        </w:rPr>
        <w:t xml:space="preserve"> .</w:t>
      </w:r>
      <w:r>
        <w:rPr>
          <w:lang w:val="en-US"/>
        </w:rPr>
        <w:t>NET</w:t>
      </w:r>
      <w:r w:rsidRPr="00DA01B3">
        <w:rPr>
          <w:lang w:val="en-US"/>
        </w:rPr>
        <w:t xml:space="preserve"> </w:t>
      </w:r>
      <w:r>
        <w:rPr>
          <w:lang w:val="en-US"/>
        </w:rPr>
        <w:t>Framework</w:t>
      </w:r>
      <w:r w:rsidRPr="00DA01B3">
        <w:rPr>
          <w:lang w:val="en-US"/>
        </w:rPr>
        <w:t xml:space="preserve"> </w:t>
      </w:r>
      <w:r w:rsidR="00DA01B3">
        <w:t>версия</w:t>
      </w:r>
      <w:r w:rsidR="00DA01B3" w:rsidRPr="00DA01B3">
        <w:rPr>
          <w:lang w:val="en-US"/>
        </w:rPr>
        <w:t xml:space="preserve"> </w:t>
      </w:r>
      <w:r w:rsidRPr="00DA01B3">
        <w:rPr>
          <w:lang w:val="en-US"/>
        </w:rPr>
        <w:t>4.5.2</w:t>
      </w:r>
      <w:r w:rsidR="00DA01B3" w:rsidRPr="00DA01B3">
        <w:rPr>
          <w:lang w:val="en-US"/>
        </w:rPr>
        <w:t xml:space="preserve">, </w:t>
      </w:r>
      <w:r w:rsidR="00DA01B3">
        <w:rPr>
          <w:lang w:val="en-US"/>
        </w:rPr>
        <w:t>WPF Framework</w:t>
      </w:r>
      <w:r w:rsidR="00AD19CA" w:rsidRPr="00AD19CA">
        <w:rPr>
          <w:lang w:val="en-US"/>
        </w:rPr>
        <w:t>;</w:t>
      </w:r>
    </w:p>
    <w:p w:rsidR="00DA01B3" w:rsidRPr="00815D3B" w:rsidRDefault="00DA01B3" w:rsidP="007840D5">
      <w:r w:rsidRPr="0030158C">
        <w:t xml:space="preserve">- </w:t>
      </w:r>
      <w:r>
        <w:rPr>
          <w:lang w:val="en-US"/>
        </w:rPr>
        <w:t>Microsoft</w:t>
      </w:r>
      <w:r w:rsidRPr="0030158C">
        <w:t xml:space="preserve"> </w:t>
      </w:r>
      <w:r>
        <w:rPr>
          <w:lang w:val="en-US"/>
        </w:rPr>
        <w:t>Entity</w:t>
      </w:r>
      <w:r w:rsidRPr="0030158C">
        <w:t xml:space="preserve"> </w:t>
      </w:r>
      <w:r>
        <w:rPr>
          <w:lang w:val="en-US"/>
        </w:rPr>
        <w:t>Framework</w:t>
      </w:r>
      <w:r w:rsidRPr="0030158C">
        <w:t xml:space="preserve"> </w:t>
      </w:r>
      <w:r>
        <w:t>версия</w:t>
      </w:r>
      <w:r w:rsidRPr="0030158C">
        <w:t xml:space="preserve"> 6.0</w:t>
      </w:r>
      <w:r w:rsidR="00815D3B">
        <w:t xml:space="preserve"> в качестве с</w:t>
      </w:r>
      <w:r w:rsidR="00AD19CA">
        <w:t>редства обеспечения доступа к базе данных;</w:t>
      </w:r>
    </w:p>
    <w:p w:rsidR="00543B8D" w:rsidRPr="00415BAE" w:rsidRDefault="00543B8D" w:rsidP="004E7B59">
      <w:r w:rsidRPr="00415BAE">
        <w:t xml:space="preserve">- </w:t>
      </w:r>
      <w:r w:rsidR="004D5BB5">
        <w:t xml:space="preserve">СУБД </w:t>
      </w:r>
      <w:r w:rsidR="004D5BB5">
        <w:rPr>
          <w:lang w:val="en-US"/>
        </w:rPr>
        <w:t>Microsoft</w:t>
      </w:r>
      <w:r w:rsidR="004D5BB5" w:rsidRPr="004D5BB5">
        <w:t xml:space="preserve"> </w:t>
      </w:r>
      <w:r w:rsidRPr="00543B8D">
        <w:rPr>
          <w:lang w:val="en-US"/>
        </w:rPr>
        <w:t>SQL</w:t>
      </w:r>
      <w:r w:rsidRPr="00415BAE">
        <w:t xml:space="preserve"> </w:t>
      </w:r>
      <w:r w:rsidRPr="00543B8D">
        <w:rPr>
          <w:lang w:val="en-US"/>
        </w:rPr>
        <w:t>Server</w:t>
      </w:r>
      <w:r w:rsidRPr="00415BAE">
        <w:t xml:space="preserve"> 2016 </w:t>
      </w:r>
      <w:r w:rsidRPr="00543B8D">
        <w:rPr>
          <w:lang w:val="en-US"/>
        </w:rPr>
        <w:t>Express</w:t>
      </w:r>
      <w:r w:rsidRPr="00415BAE">
        <w:t xml:space="preserve">, </w:t>
      </w:r>
      <w:r w:rsidR="00CC2760">
        <w:t xml:space="preserve">представляется </w:t>
      </w:r>
      <w:r w:rsidR="00AD19CA">
        <w:t>наиболее приемлемы</w:t>
      </w:r>
      <w:r w:rsidR="00CC2760">
        <w:t>м</w:t>
      </w:r>
      <w:r w:rsidR="00AD19CA">
        <w:t xml:space="preserve"> вариант</w:t>
      </w:r>
      <w:r w:rsidR="00CC2760">
        <w:t>ом</w:t>
      </w:r>
      <w:r w:rsidR="00AD19CA">
        <w:t xml:space="preserve">, принимая в расчет тот факт, что в </w:t>
      </w:r>
      <w:r w:rsidR="00CC2760">
        <w:t>химических (</w:t>
      </w:r>
      <w:r w:rsidR="00AD19CA">
        <w:t>геохимических</w:t>
      </w:r>
      <w:r w:rsidR="00CC2760">
        <w:t>)</w:t>
      </w:r>
      <w:r w:rsidR="00AD19CA">
        <w:t xml:space="preserve"> лабораториях, как правило, отсутствует штатный сотрудник, который следил бы за состоянием и работой полноценного </w:t>
      </w:r>
      <w:r w:rsidR="00AD19CA">
        <w:rPr>
          <w:lang w:val="en-US"/>
        </w:rPr>
        <w:t>MS SQL Server</w:t>
      </w:r>
      <w:r w:rsidR="00AD19CA" w:rsidRPr="00AD19CA">
        <w:t>’</w:t>
      </w:r>
      <w:r w:rsidR="00AD19CA">
        <w:t>а, а также особенность данной версии, состоящей в автоматическом</w:t>
      </w:r>
      <w:r w:rsidRPr="00415BAE">
        <w:t xml:space="preserve"> </w:t>
      </w:r>
      <w:r>
        <w:t>созда</w:t>
      </w:r>
      <w:r w:rsidR="00AD19CA">
        <w:t>нии</w:t>
      </w:r>
      <w:r w:rsidRPr="00415BAE">
        <w:t xml:space="preserve"> </w:t>
      </w:r>
      <w:r w:rsidR="007840D5">
        <w:t>и</w:t>
      </w:r>
      <w:r w:rsidR="007840D5" w:rsidRPr="00415BAE">
        <w:t xml:space="preserve"> </w:t>
      </w:r>
      <w:r w:rsidR="007840D5">
        <w:t>запуске</w:t>
      </w:r>
      <w:r w:rsidR="007840D5" w:rsidRPr="00415BAE">
        <w:t xml:space="preserve"> </w:t>
      </w:r>
      <w:r w:rsidR="007840D5">
        <w:t>требуем</w:t>
      </w:r>
      <w:r w:rsidR="00AD19CA">
        <w:t>ой</w:t>
      </w:r>
      <w:r w:rsidR="007840D5" w:rsidRPr="00415BAE">
        <w:t xml:space="preserve"> </w:t>
      </w:r>
      <w:r>
        <w:t>инфраструктур</w:t>
      </w:r>
      <w:r w:rsidR="00AD19CA">
        <w:t>ы</w:t>
      </w:r>
      <w:r w:rsidR="007840D5" w:rsidRPr="00415BAE">
        <w:t xml:space="preserve"> </w:t>
      </w:r>
      <w:r w:rsidR="007840D5">
        <w:rPr>
          <w:lang w:val="en-US"/>
        </w:rPr>
        <w:t>SQL</w:t>
      </w:r>
      <w:r w:rsidR="007840D5" w:rsidRPr="00415BAE">
        <w:t xml:space="preserve"> </w:t>
      </w:r>
      <w:r w:rsidR="007840D5">
        <w:rPr>
          <w:lang w:val="en-US"/>
        </w:rPr>
        <w:t>Server</w:t>
      </w:r>
      <w:r w:rsidR="007840D5" w:rsidRPr="00415BAE">
        <w:t>’</w:t>
      </w:r>
      <w:r w:rsidR="007840D5">
        <w:t>а</w:t>
      </w:r>
      <w:r w:rsidRPr="00415BAE">
        <w:t xml:space="preserve">, </w:t>
      </w:r>
      <w:r w:rsidR="007840D5">
        <w:t>что</w:t>
      </w:r>
      <w:r w:rsidR="007840D5" w:rsidRPr="00415BAE">
        <w:t xml:space="preserve"> </w:t>
      </w:r>
      <w:r w:rsidR="007840D5">
        <w:t>позволяет</w:t>
      </w:r>
      <w:r w:rsidR="007840D5" w:rsidRPr="00415BAE">
        <w:t xml:space="preserve"> </w:t>
      </w:r>
      <w:r w:rsidR="007840D5">
        <w:t>приложению</w:t>
      </w:r>
      <w:r w:rsidR="007840D5" w:rsidRPr="00415BAE">
        <w:t xml:space="preserve"> </w:t>
      </w:r>
      <w:r w:rsidR="007840D5">
        <w:t>использовать</w:t>
      </w:r>
      <w:r w:rsidR="007840D5" w:rsidRPr="00415BAE">
        <w:t xml:space="preserve"> </w:t>
      </w:r>
      <w:r w:rsidR="007840D5">
        <w:t>базу</w:t>
      </w:r>
      <w:r w:rsidR="007840D5" w:rsidRPr="00415BAE">
        <w:t xml:space="preserve"> </w:t>
      </w:r>
      <w:r w:rsidR="007840D5">
        <w:t>данных</w:t>
      </w:r>
      <w:r w:rsidR="007840D5" w:rsidRPr="00415BAE">
        <w:t xml:space="preserve"> </w:t>
      </w:r>
      <w:r w:rsidR="007840D5">
        <w:t>без</w:t>
      </w:r>
      <w:r w:rsidR="007840D5" w:rsidRPr="00415BAE">
        <w:t xml:space="preserve"> </w:t>
      </w:r>
      <w:r w:rsidR="007840D5">
        <w:t>решения</w:t>
      </w:r>
      <w:r w:rsidR="007840D5" w:rsidRPr="00415BAE">
        <w:t xml:space="preserve"> </w:t>
      </w:r>
      <w:r w:rsidR="007840D5">
        <w:t>сложных</w:t>
      </w:r>
      <w:r w:rsidR="007840D5" w:rsidRPr="00415BAE">
        <w:t xml:space="preserve"> </w:t>
      </w:r>
      <w:r w:rsidR="007840D5">
        <w:t>конфигурационных</w:t>
      </w:r>
      <w:r w:rsidR="007840D5" w:rsidRPr="00415BAE">
        <w:t xml:space="preserve"> </w:t>
      </w:r>
      <w:r w:rsidR="007840D5">
        <w:t>задач</w:t>
      </w:r>
      <w:r w:rsidR="00AD19CA">
        <w:t>, в случае если подключение осуществляется через строку подключения</w:t>
      </w:r>
      <w:r w:rsidR="00AD19CA" w:rsidRPr="00AD19CA">
        <w:t xml:space="preserve"> </w:t>
      </w:r>
      <w:sdt>
        <w:sdtPr>
          <w:id w:val="-594631854"/>
          <w:citation/>
        </w:sdtPr>
        <w:sdtContent>
          <w:r w:rsidR="00AD19CA">
            <w:fldChar w:fldCharType="begin"/>
          </w:r>
          <w:r w:rsidR="001C53D6">
            <w:rPr>
              <w:lang w:val="en-US"/>
            </w:rPr>
            <w:instrText>CITATION</w:instrText>
          </w:r>
          <w:r w:rsidR="001C53D6" w:rsidRPr="001C53D6">
            <w:instrText xml:space="preserve"> </w:instrText>
          </w:r>
          <w:r w:rsidR="001C53D6">
            <w:rPr>
              <w:lang w:val="en-US"/>
            </w:rPr>
            <w:instrText>Mic</w:instrText>
          </w:r>
          <w:r w:rsidR="001C53D6" w:rsidRPr="001C53D6">
            <w:instrText xml:space="preserve"> \</w:instrText>
          </w:r>
          <w:r w:rsidR="001C53D6">
            <w:rPr>
              <w:lang w:val="en-US"/>
            </w:rPr>
            <w:instrText>l</w:instrText>
          </w:r>
          <w:r w:rsidR="001C53D6" w:rsidRPr="001C53D6">
            <w:instrText xml:space="preserve"> 1033 </w:instrText>
          </w:r>
          <w:r w:rsidR="00AD19CA">
            <w:fldChar w:fldCharType="separate"/>
          </w:r>
          <w:r w:rsidR="001C53D6" w:rsidRPr="001C53D6">
            <w:rPr>
              <w:noProof/>
            </w:rPr>
            <w:t>[3]</w:t>
          </w:r>
          <w:r w:rsidR="00AD19CA">
            <w:fldChar w:fldCharType="end"/>
          </w:r>
        </w:sdtContent>
      </w:sdt>
      <w:r w:rsidR="00AD19CA">
        <w:t>.</w:t>
      </w:r>
    </w:p>
    <w:p w:rsidR="00487E91" w:rsidRDefault="004E7B59" w:rsidP="004E7B59">
      <w:r>
        <w:t>Ожидается, что создание программного средства позволит значительно ускорить проведение расчетов</w:t>
      </w:r>
      <w:r w:rsidR="00344C40">
        <w:t xml:space="preserve">, позволит сэкономить время подготовки отчетности за счет ее автоматизации, что безусловно должно повысить экономическую эффективность работы </w:t>
      </w:r>
      <w:r w:rsidR="00BC6850">
        <w:t xml:space="preserve">как отдельных сотрудников, так и </w:t>
      </w:r>
      <w:r w:rsidR="00344C40">
        <w:t>лаборатории, выполняющей данный вид анализов</w:t>
      </w:r>
      <w:r w:rsidR="00BC6850">
        <w:t>, в целом</w:t>
      </w:r>
      <w:r w:rsidR="00344C40">
        <w:t>.</w:t>
      </w:r>
      <w:r w:rsidR="00487E91">
        <w:br w:type="page"/>
      </w:r>
    </w:p>
    <w:p w:rsidR="00F97D1E" w:rsidRDefault="000E713A" w:rsidP="00B74AC3">
      <w:pPr>
        <w:pStyle w:val="1"/>
      </w:pPr>
      <w:bookmarkStart w:id="4" w:name="_Toc524449707"/>
      <w:r w:rsidRPr="000E713A">
        <w:lastRenderedPageBreak/>
        <w:t xml:space="preserve">1 </w:t>
      </w:r>
      <w:r w:rsidR="00F97D1E" w:rsidRPr="00821A0A">
        <w:t>Аналитический обзор и постановка задачи</w:t>
      </w:r>
      <w:bookmarkEnd w:id="4"/>
      <w:r w:rsidR="00F97D1E">
        <w:t xml:space="preserve"> </w:t>
      </w:r>
    </w:p>
    <w:p w:rsidR="005702E4" w:rsidRPr="005702E4" w:rsidRDefault="005702E4" w:rsidP="005702E4">
      <w:pPr>
        <w:rPr>
          <w:lang w:eastAsia="ru-RU"/>
        </w:rPr>
      </w:pPr>
      <w:r>
        <w:rPr>
          <w:lang w:eastAsia="ru-RU"/>
        </w:rPr>
        <w:t xml:space="preserve">Многоступенчатость расчетов, желание исключить влияние человеческого фактора и максимально ускорить и упростить проведение расчетов результатов химических анализов солевых образцов неизменно приводили к </w:t>
      </w:r>
      <w:r w:rsidR="00A31F31">
        <w:rPr>
          <w:lang w:eastAsia="ru-RU"/>
        </w:rPr>
        <w:t>попыткам создания нек</w:t>
      </w:r>
      <w:r w:rsidR="00995858">
        <w:rPr>
          <w:lang w:eastAsia="ru-RU"/>
        </w:rPr>
        <w:t>оего подобия программных систем.</w:t>
      </w:r>
    </w:p>
    <w:p w:rsidR="00F97D1E" w:rsidRDefault="000E713A" w:rsidP="000E713A">
      <w:pPr>
        <w:pStyle w:val="2"/>
        <w:jc w:val="both"/>
      </w:pPr>
      <w:bookmarkStart w:id="5" w:name="_Toc524449708"/>
      <w:r w:rsidRPr="000E713A">
        <w:t xml:space="preserve">1.1 </w:t>
      </w:r>
      <w:r w:rsidR="00F97D1E" w:rsidRPr="00821A0A">
        <w:t>Программы</w:t>
      </w:r>
      <w:r w:rsidR="00F97D1E">
        <w:t xml:space="preserve"> для автоматизации расчетов </w:t>
      </w:r>
      <w:r w:rsidR="00D83226">
        <w:t xml:space="preserve">химических анализов </w:t>
      </w:r>
      <w:r w:rsidR="00650311">
        <w:t xml:space="preserve">солевых </w:t>
      </w:r>
      <w:r w:rsidR="00D83226">
        <w:t>обр</w:t>
      </w:r>
      <w:r w:rsidR="00F97D1E">
        <w:t>азцов</w:t>
      </w:r>
      <w:bookmarkEnd w:id="5"/>
    </w:p>
    <w:p w:rsidR="00F97D1E" w:rsidRPr="00987ED5" w:rsidRDefault="00987ED5" w:rsidP="00F97D1E">
      <w:pPr>
        <w:rPr>
          <w:szCs w:val="28"/>
        </w:rPr>
      </w:pPr>
      <w:r>
        <w:rPr>
          <w:szCs w:val="28"/>
        </w:rPr>
        <w:t xml:space="preserve">В связи с тем, что затрагиваемая область достаточно узка, удалось обнаружить лишь два варианта решения. Первый вариант предполагает использование шаблонов системы </w:t>
      </w:r>
      <w:r>
        <w:rPr>
          <w:szCs w:val="28"/>
          <w:lang w:val="en-US"/>
        </w:rPr>
        <w:t>MathCAD</w:t>
      </w:r>
      <w:r>
        <w:rPr>
          <w:szCs w:val="28"/>
        </w:rPr>
        <w:t xml:space="preserve"> и требует наличия предустановленного пакета САПР </w:t>
      </w:r>
      <w:r>
        <w:rPr>
          <w:szCs w:val="28"/>
          <w:lang w:val="en-US"/>
        </w:rPr>
        <w:t>MathCAD</w:t>
      </w:r>
      <w:r w:rsidRPr="00987ED5">
        <w:rPr>
          <w:szCs w:val="28"/>
        </w:rPr>
        <w:t xml:space="preserve"> </w:t>
      </w:r>
      <w:r>
        <w:rPr>
          <w:szCs w:val="28"/>
        </w:rPr>
        <w:t xml:space="preserve">версии не ниже 6.0. Второй вариант реализован в виде файлов электронных таблиц </w:t>
      </w:r>
      <w:r w:rsidR="008B2A5F">
        <w:rPr>
          <w:szCs w:val="28"/>
          <w:lang w:val="en-US"/>
        </w:rPr>
        <w:t>MS </w:t>
      </w:r>
      <w:r>
        <w:rPr>
          <w:szCs w:val="28"/>
          <w:lang w:val="en-US"/>
        </w:rPr>
        <w:t>Excel</w:t>
      </w:r>
      <w:r w:rsidR="008B2A5F" w:rsidRPr="008B2A5F">
        <w:rPr>
          <w:szCs w:val="28"/>
        </w:rPr>
        <w:t xml:space="preserve"> версии не ниже 2010</w:t>
      </w:r>
      <w:r w:rsidRPr="005F1518">
        <w:rPr>
          <w:szCs w:val="28"/>
        </w:rPr>
        <w:t>.</w:t>
      </w:r>
    </w:p>
    <w:p w:rsidR="00F97D1E" w:rsidRDefault="00F97D1E" w:rsidP="000E713A">
      <w:pPr>
        <w:pStyle w:val="2"/>
      </w:pPr>
      <w:bookmarkStart w:id="6" w:name="_Toc524449709"/>
      <w:r w:rsidRPr="006C69FD">
        <w:t>1.2 Сравни</w:t>
      </w:r>
      <w:r>
        <w:t>тельный анализ существующего ПО</w:t>
      </w:r>
      <w:bookmarkEnd w:id="6"/>
    </w:p>
    <w:p w:rsidR="00995858" w:rsidRDefault="00995858" w:rsidP="00995858">
      <w:pPr>
        <w:rPr>
          <w:lang w:eastAsia="ru-RU"/>
        </w:rPr>
      </w:pPr>
      <w:r>
        <w:rPr>
          <w:lang w:eastAsia="ru-RU"/>
        </w:rPr>
        <w:t>Для составления адекватной оценки представляется важным определить перечень параметров, по которым будет проводиться оценка существующих программных систем. Подобными параметрами могут служить следующие:</w:t>
      </w:r>
    </w:p>
    <w:p w:rsidR="00995858" w:rsidRDefault="00995858" w:rsidP="00995858">
      <w:pPr>
        <w:rPr>
          <w:lang w:eastAsia="ru-RU"/>
        </w:rPr>
      </w:pPr>
      <w:r>
        <w:rPr>
          <w:lang w:eastAsia="ru-RU"/>
        </w:rPr>
        <w:t>- представляет ли система единое целое, а не набор утилит. Данный параметр представляется важным с точки зрения удобства использования;</w:t>
      </w:r>
    </w:p>
    <w:p w:rsidR="00995858" w:rsidRDefault="00995858" w:rsidP="00995858">
      <w:pPr>
        <w:rPr>
          <w:lang w:eastAsia="ru-RU"/>
        </w:rPr>
      </w:pPr>
      <w:r>
        <w:rPr>
          <w:lang w:eastAsia="ru-RU"/>
        </w:rPr>
        <w:t>- предоставляет ли система возможность формирования отчета по результатам проделанной работы;</w:t>
      </w:r>
    </w:p>
    <w:p w:rsidR="00995858" w:rsidRDefault="00995858" w:rsidP="00995858">
      <w:pPr>
        <w:rPr>
          <w:lang w:eastAsia="ru-RU"/>
        </w:rPr>
      </w:pPr>
      <w:r>
        <w:rPr>
          <w:lang w:eastAsia="ru-RU"/>
        </w:rPr>
        <w:t>- возможно ли сохранение результатов расчета во внешние файлы общеизвестных распространенных форматов;</w:t>
      </w:r>
    </w:p>
    <w:p w:rsidR="00995858" w:rsidRDefault="00995858" w:rsidP="00995858">
      <w:pPr>
        <w:rPr>
          <w:lang w:eastAsia="ru-RU"/>
        </w:rPr>
      </w:pPr>
      <w:r>
        <w:rPr>
          <w:lang w:eastAsia="ru-RU"/>
        </w:rPr>
        <w:t>- позволяет ли система проведение сравнения результатов расчета</w:t>
      </w:r>
      <w:r w:rsidR="00E209A3">
        <w:rPr>
          <w:lang w:eastAsia="ru-RU"/>
        </w:rPr>
        <w:t>. Данный параметр особенно важен для химических (геохимических) лабораторий, участвующих в интеркалибровках</w:t>
      </w:r>
      <w:r>
        <w:rPr>
          <w:lang w:eastAsia="ru-RU"/>
        </w:rPr>
        <w:t>;</w:t>
      </w:r>
    </w:p>
    <w:p w:rsidR="00995858" w:rsidRDefault="00995858" w:rsidP="00995858">
      <w:pPr>
        <w:rPr>
          <w:lang w:eastAsia="ru-RU"/>
        </w:rPr>
      </w:pPr>
      <w:r>
        <w:rPr>
          <w:lang w:eastAsia="ru-RU"/>
        </w:rPr>
        <w:t>- предоставляет ли система возможность одновременной работы с результатами, полученными для разных исходных данных для анализа (титров, калибровок и проч.);</w:t>
      </w:r>
    </w:p>
    <w:p w:rsidR="00995858" w:rsidRDefault="00995858" w:rsidP="00995858">
      <w:pPr>
        <w:rPr>
          <w:lang w:eastAsia="ru-RU"/>
        </w:rPr>
      </w:pPr>
      <w:r>
        <w:rPr>
          <w:lang w:eastAsia="ru-RU"/>
        </w:rPr>
        <w:t>- существует ли в рамках системы единое хранилище для исходных данных</w:t>
      </w:r>
      <w:r w:rsidR="00E209A3">
        <w:rPr>
          <w:lang w:eastAsia="ru-RU"/>
        </w:rPr>
        <w:t>. Данный параметр представляется особенно важным для химических (геохимических) лабораторий, проводящих данный вид анализов на периодической основе, т.к. в таких лабораториях периодически возникает необходимость сравнения результатов анализов для аналогичных (одинаковых) образцов;</w:t>
      </w:r>
    </w:p>
    <w:p w:rsidR="00995858" w:rsidRDefault="00E209A3" w:rsidP="00995858">
      <w:pPr>
        <w:rPr>
          <w:lang w:eastAsia="ru-RU"/>
        </w:rPr>
      </w:pPr>
      <w:r>
        <w:rPr>
          <w:lang w:eastAsia="ru-RU"/>
        </w:rPr>
        <w:lastRenderedPageBreak/>
        <w:t>-предоставляет ли система возможность визуального контроля</w:t>
      </w:r>
      <w:r w:rsidR="00995858">
        <w:rPr>
          <w:lang w:eastAsia="ru-RU"/>
        </w:rPr>
        <w:t xml:space="preserve"> калибровочных кривых</w:t>
      </w:r>
      <w:r w:rsidR="00F733D6">
        <w:rPr>
          <w:lang w:eastAsia="ru-RU"/>
        </w:rPr>
        <w:t>. Данный параметр позволяет проводить не только оценку качества используемой калибровочной кривой (ее качество может быть также оценено численно по коэффициенту корреляции), но также своевременно выявлять неисправности либо сбои в работе спектрофотометрического оборудования, используемого, как правило, для получения параметров таких кривых</w:t>
      </w:r>
      <w:r>
        <w:rPr>
          <w:lang w:eastAsia="ru-RU"/>
        </w:rPr>
        <w:t>;</w:t>
      </w:r>
    </w:p>
    <w:p w:rsidR="00995858" w:rsidRDefault="00E209A3" w:rsidP="00995858">
      <w:pPr>
        <w:rPr>
          <w:lang w:eastAsia="ru-RU"/>
        </w:rPr>
      </w:pPr>
      <w:r>
        <w:rPr>
          <w:lang w:eastAsia="ru-RU"/>
        </w:rPr>
        <w:t>- существует ли в рамках системы ограничение на к</w:t>
      </w:r>
      <w:r w:rsidR="00995858">
        <w:rPr>
          <w:lang w:eastAsia="ru-RU"/>
        </w:rPr>
        <w:t>оличество одновременно обрабатываемых образцов</w:t>
      </w:r>
      <w:r>
        <w:rPr>
          <w:lang w:eastAsia="ru-RU"/>
        </w:rPr>
        <w:t>;</w:t>
      </w:r>
    </w:p>
    <w:p w:rsidR="00E209A3" w:rsidRPr="00995858" w:rsidRDefault="00E209A3" w:rsidP="00995858">
      <w:pPr>
        <w:rPr>
          <w:lang w:eastAsia="ru-RU"/>
        </w:rPr>
      </w:pPr>
      <w:r>
        <w:rPr>
          <w:lang w:eastAsia="ru-RU"/>
        </w:rPr>
        <w:t>- существует ли в рамках системы ограничение на количество анализов, ассоциированных с данным конкретным образцом.</w:t>
      </w:r>
    </w:p>
    <w:p w:rsidR="00F97D1E" w:rsidRPr="00987ED5" w:rsidRDefault="00F97D1E" w:rsidP="000E713A">
      <w:pPr>
        <w:pStyle w:val="3"/>
        <w:rPr>
          <w:bCs/>
        </w:rPr>
      </w:pPr>
      <w:bookmarkStart w:id="7" w:name="_Toc524449710"/>
      <w:r w:rsidRPr="006C69FD">
        <w:t xml:space="preserve">1.2.1 </w:t>
      </w:r>
      <w:r w:rsidR="00987ED5">
        <w:t xml:space="preserve">Шаблоны </w:t>
      </w:r>
      <w:r w:rsidR="00987ED5">
        <w:rPr>
          <w:lang w:val="en-US"/>
        </w:rPr>
        <w:t>MathCAD</w:t>
      </w:r>
      <w:bookmarkEnd w:id="7"/>
    </w:p>
    <w:p w:rsidR="007636AF" w:rsidRDefault="00425788" w:rsidP="00987ED5">
      <w:pPr>
        <w:rPr>
          <w:szCs w:val="28"/>
        </w:rPr>
      </w:pPr>
      <w:r>
        <w:rPr>
          <w:szCs w:val="28"/>
        </w:rPr>
        <w:t xml:space="preserve">Так как </w:t>
      </w:r>
      <w:r w:rsidR="00E209A3" w:rsidRPr="00E209A3">
        <w:rPr>
          <w:szCs w:val="28"/>
        </w:rPr>
        <w:t xml:space="preserve">Mathcad — </w:t>
      </w:r>
      <w:r>
        <w:rPr>
          <w:szCs w:val="28"/>
        </w:rPr>
        <w:t xml:space="preserve">это </w:t>
      </w:r>
      <w:r w:rsidR="00E209A3" w:rsidRPr="00E209A3">
        <w:rPr>
          <w:szCs w:val="28"/>
        </w:rPr>
        <w:t xml:space="preserve">система компьютерной алгебры, ориентированная на подготовку интерактивных документов с вычислениями и визуальным сопровождением, </w:t>
      </w:r>
      <w:r>
        <w:rPr>
          <w:szCs w:val="28"/>
        </w:rPr>
        <w:t>р</w:t>
      </w:r>
      <w:r w:rsidR="00987ED5" w:rsidRPr="00987ED5">
        <w:rPr>
          <w:szCs w:val="28"/>
        </w:rPr>
        <w:t>абота</w:t>
      </w:r>
      <w:r w:rsidR="006751F9">
        <w:rPr>
          <w:szCs w:val="28"/>
        </w:rPr>
        <w:t xml:space="preserve">ть с шаблонами </w:t>
      </w:r>
      <w:r w:rsidR="006751F9">
        <w:rPr>
          <w:szCs w:val="28"/>
          <w:lang w:val="en-US"/>
        </w:rPr>
        <w:t>MathCAD</w:t>
      </w:r>
      <w:r w:rsidR="006751F9" w:rsidRPr="006751F9">
        <w:rPr>
          <w:szCs w:val="28"/>
        </w:rPr>
        <w:t xml:space="preserve"> </w:t>
      </w:r>
      <w:r w:rsidR="006751F9">
        <w:rPr>
          <w:szCs w:val="28"/>
        </w:rPr>
        <w:t>достаточно удобно: все операции</w:t>
      </w:r>
      <w:r w:rsidR="00987ED5" w:rsidRPr="00987ED5">
        <w:rPr>
          <w:szCs w:val="28"/>
        </w:rPr>
        <w:t xml:space="preserve"> осуществля</w:t>
      </w:r>
      <w:r w:rsidR="006751F9">
        <w:rPr>
          <w:szCs w:val="28"/>
        </w:rPr>
        <w:t>ю</w:t>
      </w:r>
      <w:r w:rsidR="00987ED5" w:rsidRPr="00987ED5">
        <w:rPr>
          <w:szCs w:val="28"/>
        </w:rPr>
        <w:t>тся в пределах рабоч</w:t>
      </w:r>
      <w:r w:rsidR="006751F9">
        <w:rPr>
          <w:szCs w:val="28"/>
        </w:rPr>
        <w:t>их</w:t>
      </w:r>
      <w:r w:rsidR="00987ED5" w:rsidRPr="00987ED5">
        <w:rPr>
          <w:szCs w:val="28"/>
        </w:rPr>
        <w:t xml:space="preserve"> лист</w:t>
      </w:r>
      <w:r w:rsidR="006751F9">
        <w:rPr>
          <w:szCs w:val="28"/>
        </w:rPr>
        <w:t>ов</w:t>
      </w:r>
      <w:r w:rsidR="00987ED5" w:rsidRPr="00987ED5">
        <w:rPr>
          <w:szCs w:val="28"/>
        </w:rPr>
        <w:t>, на котор</w:t>
      </w:r>
      <w:r w:rsidR="006751F9">
        <w:rPr>
          <w:szCs w:val="28"/>
        </w:rPr>
        <w:t>ых</w:t>
      </w:r>
      <w:r w:rsidR="00987ED5" w:rsidRPr="00987ED5">
        <w:rPr>
          <w:szCs w:val="28"/>
        </w:rPr>
        <w:t xml:space="preserve"> уравнения и выражения отображаются графически, </w:t>
      </w:r>
      <w:r w:rsidR="007636AF">
        <w:rPr>
          <w:szCs w:val="28"/>
        </w:rPr>
        <w:t xml:space="preserve">любое внесение изменений в данные </w:t>
      </w:r>
      <w:r w:rsidR="00FF0D44">
        <w:rPr>
          <w:szCs w:val="28"/>
        </w:rPr>
        <w:t xml:space="preserve">визуализированной </w:t>
      </w:r>
      <w:r w:rsidR="007636AF">
        <w:rPr>
          <w:szCs w:val="28"/>
        </w:rPr>
        <w:t xml:space="preserve">калибровочной кривой отражается </w:t>
      </w:r>
      <w:r w:rsidR="006751F9">
        <w:rPr>
          <w:szCs w:val="28"/>
        </w:rPr>
        <w:t xml:space="preserve">как </w:t>
      </w:r>
      <w:r w:rsidR="007636AF">
        <w:rPr>
          <w:szCs w:val="28"/>
        </w:rPr>
        <w:t>на ее графике</w:t>
      </w:r>
      <w:r w:rsidR="006751F9">
        <w:rPr>
          <w:szCs w:val="28"/>
        </w:rPr>
        <w:t xml:space="preserve">, так и на конечных результатах. </w:t>
      </w:r>
      <w:r w:rsidRPr="00425788">
        <w:rPr>
          <w:szCs w:val="28"/>
        </w:rPr>
        <w:t>Для ввода формул и данных можно использовать как клавиатуру, так и специальные панели инструментов.</w:t>
      </w:r>
      <w:r>
        <w:rPr>
          <w:szCs w:val="28"/>
        </w:rPr>
        <w:t xml:space="preserve"> </w:t>
      </w:r>
      <w:r w:rsidR="006751F9">
        <w:rPr>
          <w:szCs w:val="28"/>
        </w:rPr>
        <w:t>Стоит</w:t>
      </w:r>
      <w:r w:rsidR="00F733D6">
        <w:rPr>
          <w:szCs w:val="28"/>
        </w:rPr>
        <w:t>,</w:t>
      </w:r>
      <w:r w:rsidR="006751F9">
        <w:rPr>
          <w:szCs w:val="28"/>
        </w:rPr>
        <w:t xml:space="preserve"> </w:t>
      </w:r>
      <w:r w:rsidR="00650311">
        <w:rPr>
          <w:szCs w:val="28"/>
        </w:rPr>
        <w:t>однако</w:t>
      </w:r>
      <w:r w:rsidR="00F733D6">
        <w:rPr>
          <w:szCs w:val="28"/>
        </w:rPr>
        <w:t>,</w:t>
      </w:r>
      <w:r w:rsidR="00650311">
        <w:rPr>
          <w:szCs w:val="28"/>
        </w:rPr>
        <w:t xml:space="preserve"> </w:t>
      </w:r>
      <w:r w:rsidR="006751F9">
        <w:rPr>
          <w:szCs w:val="28"/>
        </w:rPr>
        <w:t>отметить, что при всех явных преимуществах данного решения</w:t>
      </w:r>
      <w:r w:rsidR="007636AF">
        <w:rPr>
          <w:szCs w:val="28"/>
        </w:rPr>
        <w:t xml:space="preserve"> оно</w:t>
      </w:r>
      <w:r w:rsidR="006751F9">
        <w:rPr>
          <w:szCs w:val="28"/>
        </w:rPr>
        <w:t>,</w:t>
      </w:r>
      <w:r w:rsidR="007636AF">
        <w:rPr>
          <w:szCs w:val="28"/>
        </w:rPr>
        <w:t xml:space="preserve"> тем не менее</w:t>
      </w:r>
      <w:r w:rsidR="006751F9">
        <w:rPr>
          <w:szCs w:val="28"/>
        </w:rPr>
        <w:t>,</w:t>
      </w:r>
      <w:r w:rsidR="007636AF">
        <w:rPr>
          <w:szCs w:val="28"/>
        </w:rPr>
        <w:t xml:space="preserve"> обладает рядом серьезных недостатков, существенно затрудняющих использование в повседневной практике</w:t>
      </w:r>
      <w:r>
        <w:rPr>
          <w:szCs w:val="28"/>
        </w:rPr>
        <w:t xml:space="preserve"> </w:t>
      </w:r>
      <w:r>
        <w:rPr>
          <w:lang w:eastAsia="ru-RU"/>
        </w:rPr>
        <w:t>химических (геохимических) лабораторий</w:t>
      </w:r>
      <w:r w:rsidR="00987ED5" w:rsidRPr="00987ED5">
        <w:rPr>
          <w:szCs w:val="28"/>
        </w:rPr>
        <w:t>.</w:t>
      </w:r>
      <w:r w:rsidR="007636AF">
        <w:rPr>
          <w:szCs w:val="28"/>
        </w:rPr>
        <w:t xml:space="preserve"> К таковым можно отнести: </w:t>
      </w:r>
    </w:p>
    <w:p w:rsidR="00987ED5" w:rsidRDefault="007636AF" w:rsidP="00987ED5">
      <w:pPr>
        <w:rPr>
          <w:szCs w:val="28"/>
        </w:rPr>
      </w:pPr>
      <w:r>
        <w:rPr>
          <w:szCs w:val="28"/>
        </w:rPr>
        <w:t xml:space="preserve">- система состоит из набора шаблонов, каждый из которых предназначен для решения </w:t>
      </w:r>
      <w:r w:rsidR="00E71F16">
        <w:rPr>
          <w:szCs w:val="28"/>
        </w:rPr>
        <w:t>лишь некоторой части задачи</w:t>
      </w:r>
      <w:r w:rsidR="00487B4A">
        <w:rPr>
          <w:szCs w:val="28"/>
        </w:rPr>
        <w:t xml:space="preserve">, после чего пользователь должен открыть следующий шаблон, вручную внести данные и продолжить </w:t>
      </w:r>
      <w:r w:rsidR="006751F9">
        <w:rPr>
          <w:szCs w:val="28"/>
        </w:rPr>
        <w:t xml:space="preserve">при необходимости </w:t>
      </w:r>
      <w:r w:rsidR="00487B4A">
        <w:rPr>
          <w:szCs w:val="28"/>
        </w:rPr>
        <w:t>вычисления</w:t>
      </w:r>
      <w:r w:rsidR="00425788">
        <w:rPr>
          <w:szCs w:val="28"/>
        </w:rPr>
        <w:t>. Такой подход не исключает так называемый человеческий фактор, а внесенные при переносе (копировании) ошибки сложно отследить. Повторить расчет в таком случае наиболее простое и быстрое решение</w:t>
      </w:r>
      <w:r>
        <w:rPr>
          <w:szCs w:val="28"/>
        </w:rPr>
        <w:t>;</w:t>
      </w:r>
    </w:p>
    <w:p w:rsidR="007636AF" w:rsidRDefault="007636AF" w:rsidP="00987ED5">
      <w:pPr>
        <w:rPr>
          <w:szCs w:val="28"/>
        </w:rPr>
      </w:pPr>
      <w:r>
        <w:rPr>
          <w:szCs w:val="28"/>
        </w:rPr>
        <w:t>- отсутствует возможность формирования итогового отчета по проведенным расчетам</w:t>
      </w:r>
      <w:r w:rsidR="00A206EC">
        <w:rPr>
          <w:szCs w:val="28"/>
        </w:rPr>
        <w:t xml:space="preserve"> (т.е. предполагается, что пользователь будет копировать результаты расчета для каждого показателя в требуемую итоговую форму)</w:t>
      </w:r>
      <w:r w:rsidR="00425788">
        <w:rPr>
          <w:szCs w:val="28"/>
        </w:rPr>
        <w:t>. При таком подходе не исключаются ошибки, отслеживание и исправление которых по временным затратам может перечеркнуть все выгоды по применению шаблонов</w:t>
      </w:r>
      <w:r w:rsidR="00A206EC">
        <w:rPr>
          <w:szCs w:val="28"/>
        </w:rPr>
        <w:t>;</w:t>
      </w:r>
    </w:p>
    <w:p w:rsidR="00A206EC" w:rsidRPr="00E71F16" w:rsidRDefault="00A206EC" w:rsidP="00987ED5">
      <w:pPr>
        <w:rPr>
          <w:szCs w:val="28"/>
        </w:rPr>
      </w:pPr>
      <w:r>
        <w:rPr>
          <w:szCs w:val="28"/>
        </w:rPr>
        <w:t xml:space="preserve">- сохранение результатов расчета возможно </w:t>
      </w:r>
      <w:r w:rsidR="00E71F16">
        <w:rPr>
          <w:szCs w:val="28"/>
        </w:rPr>
        <w:t>либо</w:t>
      </w:r>
      <w:r>
        <w:rPr>
          <w:szCs w:val="28"/>
        </w:rPr>
        <w:t xml:space="preserve"> в виде </w:t>
      </w:r>
      <w:r w:rsidR="00E71F16">
        <w:rPr>
          <w:szCs w:val="28"/>
          <w:lang w:val="en-US"/>
        </w:rPr>
        <w:t>XML</w:t>
      </w:r>
      <w:r w:rsidR="00E71F16" w:rsidRPr="00E71F16">
        <w:rPr>
          <w:szCs w:val="28"/>
        </w:rPr>
        <w:t>-</w:t>
      </w:r>
      <w:r w:rsidR="00E71F16">
        <w:rPr>
          <w:szCs w:val="28"/>
        </w:rPr>
        <w:t>файлов, либо в двоичном</w:t>
      </w:r>
      <w:r w:rsidR="005F1518">
        <w:rPr>
          <w:szCs w:val="28"/>
        </w:rPr>
        <w:t xml:space="preserve"> проприетарном формате</w:t>
      </w:r>
      <w:r w:rsidR="00E71F16">
        <w:rPr>
          <w:szCs w:val="28"/>
        </w:rPr>
        <w:t>, причем каждый файл соответствует одно</w:t>
      </w:r>
      <w:r w:rsidR="00DF5ABA">
        <w:rPr>
          <w:szCs w:val="28"/>
        </w:rPr>
        <w:t xml:space="preserve">му </w:t>
      </w:r>
      <w:r w:rsidR="00DF5ABA">
        <w:rPr>
          <w:szCs w:val="28"/>
        </w:rPr>
        <w:lastRenderedPageBreak/>
        <w:t>этапу расчета одного образца</w:t>
      </w:r>
      <w:r w:rsidR="006751F9">
        <w:rPr>
          <w:szCs w:val="28"/>
        </w:rPr>
        <w:t>, такой подход очень удобен в случае применения в исследовательской практике, когда требуется многократно возвращаться к данным одного анализа, однако значительно затрудняет проведение расчетов при серийных экспериментах</w:t>
      </w:r>
      <w:r w:rsidR="00DF5ABA">
        <w:rPr>
          <w:szCs w:val="28"/>
        </w:rPr>
        <w:t>;</w:t>
      </w:r>
    </w:p>
    <w:p w:rsidR="00F97D1E" w:rsidRDefault="005F1518" w:rsidP="00F97D1E">
      <w:pPr>
        <w:rPr>
          <w:szCs w:val="28"/>
        </w:rPr>
      </w:pPr>
      <w:r>
        <w:rPr>
          <w:szCs w:val="28"/>
        </w:rPr>
        <w:t xml:space="preserve">- отсутствует </w:t>
      </w:r>
      <w:r w:rsidR="00425788">
        <w:rPr>
          <w:szCs w:val="28"/>
        </w:rPr>
        <w:t xml:space="preserve">встроенная </w:t>
      </w:r>
      <w:r>
        <w:rPr>
          <w:szCs w:val="28"/>
        </w:rPr>
        <w:t>возможность проведения интеркалибровки либо сравнения результатов расчета для однотипных образцов</w:t>
      </w:r>
      <w:r w:rsidR="00DF5ABA">
        <w:rPr>
          <w:szCs w:val="28"/>
        </w:rPr>
        <w:t>;</w:t>
      </w:r>
    </w:p>
    <w:p w:rsidR="00DF5ABA" w:rsidRDefault="00DF5ABA" w:rsidP="00F97D1E">
      <w:pPr>
        <w:rPr>
          <w:szCs w:val="28"/>
        </w:rPr>
      </w:pPr>
      <w:r>
        <w:rPr>
          <w:szCs w:val="28"/>
        </w:rPr>
        <w:t>- отсутствует единое хранилище для исходны</w:t>
      </w:r>
      <w:r w:rsidR="00425788">
        <w:rPr>
          <w:szCs w:val="28"/>
        </w:rPr>
        <w:t>х данных и результатов расчетов;</w:t>
      </w:r>
    </w:p>
    <w:p w:rsidR="00425788" w:rsidRDefault="00425788" w:rsidP="00F97D1E">
      <w:pPr>
        <w:rPr>
          <w:szCs w:val="28"/>
        </w:rPr>
      </w:pPr>
      <w:r>
        <w:rPr>
          <w:szCs w:val="28"/>
        </w:rPr>
        <w:t>- поскольку набор шаблонов предназначен для обсчета исключительно одного образца за один цикл, это автоматически налагает ограничения в 1 как на количество одновременно обрабатываемых образцов, так и на количество анализов</w:t>
      </w:r>
      <w:r w:rsidR="00FF0D44">
        <w:rPr>
          <w:szCs w:val="28"/>
        </w:rPr>
        <w:t>,</w:t>
      </w:r>
      <w:r>
        <w:rPr>
          <w:szCs w:val="28"/>
        </w:rPr>
        <w:t xml:space="preserve"> ассоциированных с данным конкретным образцом</w:t>
      </w:r>
      <w:r w:rsidR="00FF0D44">
        <w:rPr>
          <w:szCs w:val="28"/>
        </w:rPr>
        <w:t>, кроме того это также делает невозможным работу с результатами анализов, полученными для различных исходных настроек</w:t>
      </w:r>
      <w:r>
        <w:rPr>
          <w:szCs w:val="28"/>
        </w:rPr>
        <w:t>.</w:t>
      </w:r>
    </w:p>
    <w:p w:rsidR="005F1518" w:rsidRPr="005F1518" w:rsidRDefault="005F1518" w:rsidP="002E6540">
      <w:pPr>
        <w:pStyle w:val="3"/>
      </w:pPr>
      <w:bookmarkStart w:id="8" w:name="_Toc524449711"/>
      <w:r>
        <w:t>1.2.2</w:t>
      </w:r>
      <w:r w:rsidRPr="006C69FD">
        <w:t xml:space="preserve"> </w:t>
      </w:r>
      <w:r>
        <w:t xml:space="preserve">Файлы электронных таблиц </w:t>
      </w:r>
      <w:r>
        <w:rPr>
          <w:lang w:val="en-US"/>
        </w:rPr>
        <w:t>MS Excel</w:t>
      </w:r>
      <w:bookmarkEnd w:id="8"/>
    </w:p>
    <w:p w:rsidR="00712ACD" w:rsidRDefault="00AA03E4" w:rsidP="008F6561">
      <w:pPr>
        <w:ind w:firstLine="709"/>
        <w:rPr>
          <w:szCs w:val="28"/>
        </w:rPr>
      </w:pPr>
      <w:r>
        <w:rPr>
          <w:szCs w:val="28"/>
        </w:rPr>
        <w:t>Значительно</w:t>
      </w:r>
      <w:r w:rsidR="005F1518">
        <w:rPr>
          <w:szCs w:val="28"/>
        </w:rPr>
        <w:t xml:space="preserve"> </w:t>
      </w:r>
      <w:r>
        <w:rPr>
          <w:szCs w:val="28"/>
        </w:rPr>
        <w:t xml:space="preserve">больше возможностей имеется в решении, осуществленном в виде электронных таблиц </w:t>
      </w:r>
      <w:r>
        <w:rPr>
          <w:szCs w:val="28"/>
          <w:lang w:val="en-US"/>
        </w:rPr>
        <w:t>MS Excel</w:t>
      </w:r>
      <w:r w:rsidRPr="00AA03E4">
        <w:rPr>
          <w:szCs w:val="28"/>
        </w:rPr>
        <w:t xml:space="preserve">. </w:t>
      </w:r>
      <w:r w:rsidR="00650311">
        <w:rPr>
          <w:szCs w:val="28"/>
        </w:rPr>
        <w:t>Все</w:t>
      </w:r>
      <w:r>
        <w:rPr>
          <w:szCs w:val="28"/>
        </w:rPr>
        <w:t xml:space="preserve"> расчет</w:t>
      </w:r>
      <w:r w:rsidR="00650311">
        <w:rPr>
          <w:szCs w:val="28"/>
        </w:rPr>
        <w:t>ы</w:t>
      </w:r>
      <w:r>
        <w:rPr>
          <w:szCs w:val="28"/>
        </w:rPr>
        <w:t xml:space="preserve"> </w:t>
      </w:r>
      <w:r w:rsidR="00650311">
        <w:rPr>
          <w:szCs w:val="28"/>
        </w:rPr>
        <w:t>проводятся</w:t>
      </w:r>
      <w:r>
        <w:rPr>
          <w:szCs w:val="28"/>
        </w:rPr>
        <w:t xml:space="preserve"> в одном файле, на нескольких листах</w:t>
      </w:r>
      <w:r w:rsidR="00DF5ABA">
        <w:rPr>
          <w:szCs w:val="28"/>
        </w:rPr>
        <w:t>, причем четко разделены лист</w:t>
      </w:r>
      <w:r w:rsidR="00650311">
        <w:rPr>
          <w:szCs w:val="28"/>
        </w:rPr>
        <w:t>ы</w:t>
      </w:r>
      <w:r w:rsidR="00DF5ABA">
        <w:rPr>
          <w:szCs w:val="28"/>
        </w:rPr>
        <w:t xml:space="preserve"> для ввода исходных данных, листы, содержащие итоговые ведомости, </w:t>
      </w:r>
      <w:r w:rsidR="00650311">
        <w:rPr>
          <w:szCs w:val="28"/>
        </w:rPr>
        <w:t xml:space="preserve">а также </w:t>
      </w:r>
      <w:r w:rsidR="00DF5ABA">
        <w:rPr>
          <w:szCs w:val="28"/>
        </w:rPr>
        <w:t>лист, содержащий данные и графическое представление калибровочной кривой</w:t>
      </w:r>
      <w:r>
        <w:rPr>
          <w:szCs w:val="28"/>
        </w:rPr>
        <w:t>. Пересчет результатов при изменении параметров производится автоматически</w:t>
      </w:r>
      <w:r w:rsidR="00FF0D44">
        <w:rPr>
          <w:szCs w:val="28"/>
        </w:rPr>
        <w:t xml:space="preserve"> (если иное не установлено в настройках </w:t>
      </w:r>
      <w:r w:rsidR="00FF0D44">
        <w:rPr>
          <w:szCs w:val="28"/>
          <w:lang w:val="en-US"/>
        </w:rPr>
        <w:t>Excel</w:t>
      </w:r>
      <w:r w:rsidR="00FF0D44">
        <w:rPr>
          <w:szCs w:val="28"/>
        </w:rPr>
        <w:t>)</w:t>
      </w:r>
      <w:r>
        <w:rPr>
          <w:szCs w:val="28"/>
        </w:rPr>
        <w:t>. Результаты расчетов представлены в виде итоговых ведомостей, сформированных в зависимости от автоматически определяемой расчетной схемы</w:t>
      </w:r>
      <w:r w:rsidR="00DF5ABA">
        <w:rPr>
          <w:szCs w:val="28"/>
        </w:rPr>
        <w:t xml:space="preserve">. Однако данное решение, также не </w:t>
      </w:r>
      <w:r w:rsidR="00712ACD">
        <w:rPr>
          <w:szCs w:val="28"/>
        </w:rPr>
        <w:t>лишено недостатков, а именно:</w:t>
      </w:r>
    </w:p>
    <w:p w:rsidR="00712ACD" w:rsidRDefault="00712ACD" w:rsidP="00712ACD">
      <w:pPr>
        <w:rPr>
          <w:szCs w:val="28"/>
        </w:rPr>
      </w:pPr>
      <w:r>
        <w:rPr>
          <w:szCs w:val="28"/>
        </w:rPr>
        <w:t>- поскольку все образцы, обрабатываемые в каждом конкретном файле электронных таблиц, используют единую калибровочную кривую, а также единые настройки</w:t>
      </w:r>
      <w:r w:rsidR="008F6561">
        <w:rPr>
          <w:szCs w:val="28"/>
        </w:rPr>
        <w:t xml:space="preserve"> (концентрации титрующих растворов, их нормальности и пр.), совместить расчет двух и более образцов, использующих разные вышеуказанные параметры</w:t>
      </w:r>
      <w:r w:rsidR="00650311">
        <w:rPr>
          <w:szCs w:val="28"/>
        </w:rPr>
        <w:t>, в одном файле</w:t>
      </w:r>
      <w:r w:rsidR="008F6561">
        <w:rPr>
          <w:szCs w:val="28"/>
        </w:rPr>
        <w:t xml:space="preserve"> оказывается невозможны</w:t>
      </w:r>
      <w:r w:rsidR="00650311">
        <w:rPr>
          <w:szCs w:val="28"/>
        </w:rPr>
        <w:t>м</w:t>
      </w:r>
      <w:r w:rsidR="008F6561">
        <w:rPr>
          <w:szCs w:val="28"/>
        </w:rPr>
        <w:t>;</w:t>
      </w:r>
    </w:p>
    <w:p w:rsidR="008F6561" w:rsidRDefault="008F6561" w:rsidP="008F6561">
      <w:pPr>
        <w:rPr>
          <w:szCs w:val="28"/>
        </w:rPr>
      </w:pPr>
      <w:r>
        <w:rPr>
          <w:szCs w:val="28"/>
        </w:rPr>
        <w:t xml:space="preserve">- провести интеркалибровку либо сравнение возможно лишь при совпадении параметров, упомянутых </w:t>
      </w:r>
      <w:r w:rsidR="008B2A5F">
        <w:rPr>
          <w:szCs w:val="28"/>
        </w:rPr>
        <w:t>в</w:t>
      </w:r>
      <w:r>
        <w:rPr>
          <w:szCs w:val="28"/>
        </w:rPr>
        <w:t xml:space="preserve"> предыдущем пункте, а также несколько доработав электронные таблицы, что предполагает наличие соответствующих навыков у пользователя;</w:t>
      </w:r>
    </w:p>
    <w:p w:rsidR="00650311" w:rsidRDefault="00650311" w:rsidP="008F6561">
      <w:pPr>
        <w:rPr>
          <w:szCs w:val="28"/>
        </w:rPr>
      </w:pPr>
      <w:r>
        <w:rPr>
          <w:szCs w:val="28"/>
        </w:rPr>
        <w:t>- количество образцов, обрабатываемых в одном файле (за один раз) ограничено 30;</w:t>
      </w:r>
    </w:p>
    <w:p w:rsidR="00ED3BA4" w:rsidRDefault="00ED3BA4" w:rsidP="008F6561">
      <w:pPr>
        <w:rPr>
          <w:szCs w:val="28"/>
        </w:rPr>
      </w:pPr>
      <w:r>
        <w:rPr>
          <w:szCs w:val="28"/>
        </w:rPr>
        <w:lastRenderedPageBreak/>
        <w:t>- поскольку в данном решении не проводится разграничение между анализом образца и образцом, это автоматически налагает ограничение на количество анализов, ассоциированных с данным конкретным образцом, равное 1 (система не предполагает, что один образец может быть многократно проанализирован);</w:t>
      </w:r>
    </w:p>
    <w:p w:rsidR="00712ACD" w:rsidRDefault="00712ACD" w:rsidP="00712ACD">
      <w:pPr>
        <w:rPr>
          <w:szCs w:val="28"/>
        </w:rPr>
      </w:pPr>
      <w:r>
        <w:rPr>
          <w:szCs w:val="28"/>
        </w:rPr>
        <w:t>- отсутствует единое хранилище для исходны</w:t>
      </w:r>
      <w:r w:rsidR="00ED3BA4">
        <w:rPr>
          <w:szCs w:val="28"/>
        </w:rPr>
        <w:t>х данных и результатов расчетов;</w:t>
      </w:r>
    </w:p>
    <w:p w:rsidR="00ED3BA4" w:rsidRPr="00ED3BA4" w:rsidRDefault="00ED3BA4" w:rsidP="00712ACD">
      <w:pPr>
        <w:rPr>
          <w:szCs w:val="28"/>
        </w:rPr>
      </w:pPr>
      <w:r>
        <w:rPr>
          <w:szCs w:val="28"/>
        </w:rPr>
        <w:t xml:space="preserve">-экспортировать результаты расчета можно использую штатные средства </w:t>
      </w:r>
      <w:r>
        <w:rPr>
          <w:szCs w:val="28"/>
          <w:lang w:val="en-US"/>
        </w:rPr>
        <w:t>MS Excel</w:t>
      </w:r>
      <w:r>
        <w:rPr>
          <w:szCs w:val="28"/>
        </w:rPr>
        <w:t>.</w:t>
      </w:r>
    </w:p>
    <w:p w:rsidR="00ED3BA4" w:rsidRDefault="00ED3BA4" w:rsidP="00ED3BA4">
      <w:pPr>
        <w:pStyle w:val="3"/>
      </w:pPr>
      <w:bookmarkStart w:id="9" w:name="_Toc524449712"/>
      <w:r>
        <w:t>1.2.3</w:t>
      </w:r>
      <w:r w:rsidRPr="006C69FD">
        <w:t xml:space="preserve"> </w:t>
      </w:r>
      <w:r>
        <w:t>Итоговое сравнение</w:t>
      </w:r>
      <w:bookmarkEnd w:id="9"/>
      <w:r>
        <w:t xml:space="preserve"> </w:t>
      </w:r>
    </w:p>
    <w:p w:rsidR="00ED3BA4" w:rsidRDefault="00ED3BA4" w:rsidP="00ED3BA4">
      <w:pPr>
        <w:rPr>
          <w:lang w:eastAsia="ru-RU"/>
        </w:rPr>
      </w:pPr>
      <w:r>
        <w:rPr>
          <w:lang w:eastAsia="ru-RU"/>
        </w:rPr>
        <w:t xml:space="preserve">Итоговые результаты сравнительного анализа двух программных систем приведены в </w:t>
      </w:r>
      <w:r w:rsidR="00C47C15">
        <w:rPr>
          <w:lang w:eastAsia="ru-RU"/>
        </w:rPr>
        <w:fldChar w:fldCharType="begin"/>
      </w:r>
      <w:r w:rsidR="00C47C15">
        <w:rPr>
          <w:lang w:eastAsia="ru-RU"/>
        </w:rPr>
        <w:instrText xml:space="preserve"> REF _Ref523659002 \h </w:instrText>
      </w:r>
      <w:r w:rsidR="00C47C15">
        <w:rPr>
          <w:lang w:eastAsia="ru-RU"/>
        </w:rPr>
      </w:r>
      <w:r w:rsidR="00C47C15">
        <w:rPr>
          <w:lang w:eastAsia="ru-RU"/>
        </w:rPr>
        <w:fldChar w:fldCharType="separate"/>
      </w:r>
      <w:r w:rsidR="00D550C8">
        <w:t xml:space="preserve">Таблица </w:t>
      </w:r>
      <w:r w:rsidR="00D550C8">
        <w:rPr>
          <w:noProof/>
        </w:rPr>
        <w:t>1</w:t>
      </w:r>
      <w:r w:rsidR="00C47C15">
        <w:rPr>
          <w:lang w:eastAsia="ru-RU"/>
        </w:rPr>
        <w:fldChar w:fldCharType="end"/>
      </w:r>
      <w:r w:rsidR="0076408C">
        <w:rPr>
          <w:lang w:eastAsia="ru-RU"/>
        </w:rPr>
        <w:t>.</w:t>
      </w:r>
    </w:p>
    <w:p w:rsidR="00C63F5D" w:rsidRPr="00ED3BA4" w:rsidRDefault="00C63F5D" w:rsidP="00ED3BA4">
      <w:pPr>
        <w:rPr>
          <w:lang w:eastAsia="ru-RU"/>
        </w:rPr>
      </w:pPr>
    </w:p>
    <w:p w:rsidR="00BB6EBB" w:rsidRDefault="00C47C15" w:rsidP="00C47C15">
      <w:bookmarkStart w:id="10" w:name="_Ref523659002"/>
      <w:bookmarkStart w:id="11" w:name="_Ref523658998"/>
      <w:r>
        <w:t xml:space="preserve">Таблица </w:t>
      </w:r>
      <w:r w:rsidR="00DA7927">
        <w:rPr>
          <w:noProof/>
        </w:rPr>
        <w:fldChar w:fldCharType="begin"/>
      </w:r>
      <w:r w:rsidR="00DA7927">
        <w:rPr>
          <w:noProof/>
        </w:rPr>
        <w:instrText xml:space="preserve"> SEQ Таблица \* ARABIC </w:instrText>
      </w:r>
      <w:r w:rsidR="00DA7927">
        <w:rPr>
          <w:noProof/>
        </w:rPr>
        <w:fldChar w:fldCharType="separate"/>
      </w:r>
      <w:r w:rsidR="00D550C8">
        <w:rPr>
          <w:noProof/>
        </w:rPr>
        <w:t>1</w:t>
      </w:r>
      <w:r w:rsidR="00DA7927">
        <w:rPr>
          <w:noProof/>
        </w:rPr>
        <w:fldChar w:fldCharType="end"/>
      </w:r>
      <w:bookmarkEnd w:id="10"/>
      <w:r w:rsidR="008256B7">
        <w:t xml:space="preserve"> – </w:t>
      </w:r>
      <w:r w:rsidR="00F733D6">
        <w:t xml:space="preserve">сравнительная оценка </w:t>
      </w:r>
      <w:r w:rsidR="008256B7">
        <w:t>реализаци</w:t>
      </w:r>
      <w:r w:rsidR="00F733D6">
        <w:t>и</w:t>
      </w:r>
      <w:r w:rsidR="008256B7">
        <w:t xml:space="preserve"> основных требований пользователя в </w:t>
      </w:r>
      <w:r w:rsidR="00650311">
        <w:t>ПО, применяемом для автоматизации расчетов химических анализов солевых образцов</w:t>
      </w:r>
      <w:bookmarkEnd w:id="11"/>
    </w:p>
    <w:p w:rsidR="0076408C" w:rsidRDefault="0076408C" w:rsidP="00712ACD">
      <w:pPr>
        <w:rPr>
          <w:szCs w:val="28"/>
        </w:rPr>
      </w:pPr>
    </w:p>
    <w:tbl>
      <w:tblPr>
        <w:tblStyle w:val="a7"/>
        <w:tblW w:w="9634" w:type="dxa"/>
        <w:tblLook w:val="04A0" w:firstRow="1" w:lastRow="0" w:firstColumn="1" w:lastColumn="0" w:noHBand="0" w:noVBand="1"/>
      </w:tblPr>
      <w:tblGrid>
        <w:gridCol w:w="6941"/>
        <w:gridCol w:w="1418"/>
        <w:gridCol w:w="1275"/>
      </w:tblGrid>
      <w:tr w:rsidR="008256B7" w:rsidTr="008256B7">
        <w:tc>
          <w:tcPr>
            <w:tcW w:w="6941" w:type="dxa"/>
          </w:tcPr>
          <w:p w:rsidR="008256B7" w:rsidRDefault="008256B7" w:rsidP="00712ACD">
            <w:pPr>
              <w:ind w:firstLine="0"/>
              <w:rPr>
                <w:szCs w:val="28"/>
              </w:rPr>
            </w:pPr>
          </w:p>
        </w:tc>
        <w:tc>
          <w:tcPr>
            <w:tcW w:w="1418" w:type="dxa"/>
          </w:tcPr>
          <w:p w:rsidR="008256B7" w:rsidRPr="00BB6EBB" w:rsidRDefault="008256B7" w:rsidP="00712ACD">
            <w:pPr>
              <w:ind w:firstLine="0"/>
              <w:rPr>
                <w:szCs w:val="28"/>
              </w:rPr>
            </w:pPr>
            <w:r>
              <w:rPr>
                <w:szCs w:val="28"/>
                <w:lang w:val="en-US"/>
              </w:rPr>
              <w:t>Шаблоны MathCAD</w:t>
            </w:r>
          </w:p>
        </w:tc>
        <w:tc>
          <w:tcPr>
            <w:tcW w:w="1275" w:type="dxa"/>
          </w:tcPr>
          <w:p w:rsidR="008256B7" w:rsidRPr="00BB6EBB" w:rsidRDefault="0076408C" w:rsidP="008256B7">
            <w:pPr>
              <w:ind w:firstLine="0"/>
              <w:jc w:val="center"/>
              <w:rPr>
                <w:szCs w:val="28"/>
                <w:lang w:val="en-US"/>
              </w:rPr>
            </w:pPr>
            <w:r>
              <w:rPr>
                <w:szCs w:val="28"/>
              </w:rPr>
              <w:t>Файл</w:t>
            </w:r>
            <w:r w:rsidR="008256B7">
              <w:rPr>
                <w:szCs w:val="28"/>
              </w:rPr>
              <w:t xml:space="preserve"> </w:t>
            </w:r>
            <w:r w:rsidR="008256B7">
              <w:rPr>
                <w:szCs w:val="28"/>
                <w:lang w:val="en-US"/>
              </w:rPr>
              <w:t>Excel</w:t>
            </w:r>
          </w:p>
        </w:tc>
      </w:tr>
      <w:tr w:rsidR="008256B7" w:rsidTr="008256B7">
        <w:tc>
          <w:tcPr>
            <w:tcW w:w="6941" w:type="dxa"/>
          </w:tcPr>
          <w:p w:rsidR="008256B7" w:rsidRDefault="008256B7" w:rsidP="00712ACD">
            <w:pPr>
              <w:ind w:firstLine="0"/>
              <w:rPr>
                <w:szCs w:val="28"/>
              </w:rPr>
            </w:pPr>
            <w:r>
              <w:rPr>
                <w:szCs w:val="28"/>
              </w:rPr>
              <w:t>Система представляет собой единое целое (не набор утилит)</w:t>
            </w:r>
          </w:p>
        </w:tc>
        <w:tc>
          <w:tcPr>
            <w:tcW w:w="1418" w:type="dxa"/>
          </w:tcPr>
          <w:p w:rsidR="008256B7" w:rsidRDefault="008256B7" w:rsidP="00BB6EBB">
            <w:pPr>
              <w:ind w:firstLine="0"/>
              <w:jc w:val="center"/>
              <w:rPr>
                <w:szCs w:val="28"/>
              </w:rPr>
            </w:pPr>
            <w:r>
              <w:rPr>
                <w:szCs w:val="28"/>
              </w:rPr>
              <w:t>-</w:t>
            </w:r>
          </w:p>
        </w:tc>
        <w:tc>
          <w:tcPr>
            <w:tcW w:w="1275" w:type="dxa"/>
          </w:tcPr>
          <w:p w:rsidR="008256B7" w:rsidRDefault="008256B7" w:rsidP="00BB6EBB">
            <w:pPr>
              <w:ind w:firstLine="0"/>
              <w:jc w:val="center"/>
              <w:rPr>
                <w:szCs w:val="28"/>
              </w:rPr>
            </w:pPr>
            <w:r>
              <w:rPr>
                <w:szCs w:val="28"/>
              </w:rPr>
              <w:t>+</w:t>
            </w:r>
          </w:p>
        </w:tc>
      </w:tr>
      <w:tr w:rsidR="008256B7" w:rsidTr="008256B7">
        <w:tc>
          <w:tcPr>
            <w:tcW w:w="6941" w:type="dxa"/>
          </w:tcPr>
          <w:p w:rsidR="008256B7" w:rsidRDefault="008256B7" w:rsidP="00712ACD">
            <w:pPr>
              <w:ind w:firstLine="0"/>
              <w:rPr>
                <w:szCs w:val="28"/>
              </w:rPr>
            </w:pPr>
            <w:r>
              <w:rPr>
                <w:szCs w:val="28"/>
              </w:rPr>
              <w:t>Возможность формирования отчета по результатам</w:t>
            </w:r>
          </w:p>
        </w:tc>
        <w:tc>
          <w:tcPr>
            <w:tcW w:w="1418" w:type="dxa"/>
          </w:tcPr>
          <w:p w:rsidR="008256B7" w:rsidRDefault="008256B7" w:rsidP="00BB6EBB">
            <w:pPr>
              <w:ind w:firstLine="0"/>
              <w:jc w:val="center"/>
              <w:rPr>
                <w:szCs w:val="28"/>
              </w:rPr>
            </w:pPr>
            <w:r>
              <w:rPr>
                <w:szCs w:val="28"/>
              </w:rPr>
              <w:t>-</w:t>
            </w:r>
          </w:p>
        </w:tc>
        <w:tc>
          <w:tcPr>
            <w:tcW w:w="1275" w:type="dxa"/>
          </w:tcPr>
          <w:p w:rsidR="008256B7" w:rsidRDefault="008256B7" w:rsidP="00BB6EBB">
            <w:pPr>
              <w:ind w:firstLine="0"/>
              <w:jc w:val="center"/>
              <w:rPr>
                <w:szCs w:val="28"/>
              </w:rPr>
            </w:pPr>
            <w:r>
              <w:rPr>
                <w:szCs w:val="28"/>
              </w:rPr>
              <w:t>+</w:t>
            </w:r>
          </w:p>
        </w:tc>
      </w:tr>
      <w:tr w:rsidR="008256B7" w:rsidTr="008256B7">
        <w:tc>
          <w:tcPr>
            <w:tcW w:w="6941" w:type="dxa"/>
          </w:tcPr>
          <w:p w:rsidR="008256B7" w:rsidRDefault="008256B7" w:rsidP="00712ACD">
            <w:pPr>
              <w:ind w:firstLine="0"/>
              <w:rPr>
                <w:szCs w:val="28"/>
              </w:rPr>
            </w:pPr>
            <w:r>
              <w:rPr>
                <w:szCs w:val="28"/>
              </w:rPr>
              <w:t>Сохранение результатов расчета во внешние файлы</w:t>
            </w:r>
          </w:p>
        </w:tc>
        <w:tc>
          <w:tcPr>
            <w:tcW w:w="1418" w:type="dxa"/>
          </w:tcPr>
          <w:p w:rsidR="008256B7" w:rsidRDefault="008256B7" w:rsidP="00BB6EBB">
            <w:pPr>
              <w:ind w:firstLine="0"/>
              <w:jc w:val="center"/>
              <w:rPr>
                <w:szCs w:val="28"/>
              </w:rPr>
            </w:pPr>
            <w:r>
              <w:rPr>
                <w:szCs w:val="28"/>
              </w:rPr>
              <w:t>-</w:t>
            </w:r>
          </w:p>
        </w:tc>
        <w:tc>
          <w:tcPr>
            <w:tcW w:w="1275" w:type="dxa"/>
          </w:tcPr>
          <w:p w:rsidR="008256B7" w:rsidRDefault="008256B7" w:rsidP="00BB6EBB">
            <w:pPr>
              <w:ind w:firstLine="0"/>
              <w:jc w:val="center"/>
              <w:rPr>
                <w:szCs w:val="28"/>
              </w:rPr>
            </w:pPr>
            <w:r>
              <w:rPr>
                <w:szCs w:val="28"/>
              </w:rPr>
              <w:t>+</w:t>
            </w:r>
          </w:p>
        </w:tc>
      </w:tr>
      <w:tr w:rsidR="008256B7" w:rsidTr="008256B7">
        <w:tc>
          <w:tcPr>
            <w:tcW w:w="6941" w:type="dxa"/>
          </w:tcPr>
          <w:p w:rsidR="008256B7" w:rsidRDefault="008256B7" w:rsidP="00712ACD">
            <w:pPr>
              <w:ind w:firstLine="0"/>
              <w:rPr>
                <w:szCs w:val="28"/>
              </w:rPr>
            </w:pPr>
            <w:r>
              <w:rPr>
                <w:szCs w:val="28"/>
              </w:rPr>
              <w:t>Возможность проведения сравнения результатов расчета</w:t>
            </w:r>
          </w:p>
        </w:tc>
        <w:tc>
          <w:tcPr>
            <w:tcW w:w="1418" w:type="dxa"/>
          </w:tcPr>
          <w:p w:rsidR="008256B7" w:rsidRDefault="008256B7" w:rsidP="00BB6EBB">
            <w:pPr>
              <w:ind w:firstLine="0"/>
              <w:jc w:val="center"/>
              <w:rPr>
                <w:szCs w:val="28"/>
              </w:rPr>
            </w:pPr>
            <w:r>
              <w:rPr>
                <w:szCs w:val="28"/>
              </w:rPr>
              <w:t>-</w:t>
            </w:r>
          </w:p>
        </w:tc>
        <w:tc>
          <w:tcPr>
            <w:tcW w:w="1275" w:type="dxa"/>
          </w:tcPr>
          <w:p w:rsidR="008256B7" w:rsidRDefault="008256B7" w:rsidP="00BB6EBB">
            <w:pPr>
              <w:ind w:firstLine="0"/>
              <w:jc w:val="center"/>
              <w:rPr>
                <w:szCs w:val="28"/>
              </w:rPr>
            </w:pPr>
            <w:r>
              <w:rPr>
                <w:szCs w:val="28"/>
              </w:rPr>
              <w:t>-</w:t>
            </w:r>
          </w:p>
        </w:tc>
      </w:tr>
      <w:tr w:rsidR="008256B7" w:rsidTr="008256B7">
        <w:tc>
          <w:tcPr>
            <w:tcW w:w="6941" w:type="dxa"/>
          </w:tcPr>
          <w:p w:rsidR="008256B7" w:rsidRDefault="008256B7" w:rsidP="00712ACD">
            <w:pPr>
              <w:ind w:firstLine="0"/>
              <w:rPr>
                <w:szCs w:val="28"/>
              </w:rPr>
            </w:pPr>
            <w:r>
              <w:rPr>
                <w:szCs w:val="28"/>
              </w:rPr>
              <w:t>Возможность одновременной работы с результатами, полученными для разных настроек</w:t>
            </w:r>
          </w:p>
        </w:tc>
        <w:tc>
          <w:tcPr>
            <w:tcW w:w="1418" w:type="dxa"/>
          </w:tcPr>
          <w:p w:rsidR="008256B7" w:rsidRDefault="008256B7" w:rsidP="00BB6EBB">
            <w:pPr>
              <w:ind w:firstLine="0"/>
              <w:jc w:val="center"/>
              <w:rPr>
                <w:szCs w:val="28"/>
              </w:rPr>
            </w:pPr>
            <w:r>
              <w:rPr>
                <w:szCs w:val="28"/>
              </w:rPr>
              <w:t>-</w:t>
            </w:r>
          </w:p>
        </w:tc>
        <w:tc>
          <w:tcPr>
            <w:tcW w:w="1275" w:type="dxa"/>
          </w:tcPr>
          <w:p w:rsidR="008256B7" w:rsidRDefault="008256B7" w:rsidP="00BB6EBB">
            <w:pPr>
              <w:ind w:firstLine="0"/>
              <w:jc w:val="center"/>
              <w:rPr>
                <w:szCs w:val="28"/>
              </w:rPr>
            </w:pPr>
            <w:r>
              <w:rPr>
                <w:szCs w:val="28"/>
              </w:rPr>
              <w:t>-</w:t>
            </w:r>
          </w:p>
        </w:tc>
      </w:tr>
      <w:tr w:rsidR="008256B7" w:rsidTr="008256B7">
        <w:tc>
          <w:tcPr>
            <w:tcW w:w="6941" w:type="dxa"/>
          </w:tcPr>
          <w:p w:rsidR="008256B7" w:rsidRDefault="008256B7" w:rsidP="00712ACD">
            <w:pPr>
              <w:ind w:firstLine="0"/>
              <w:rPr>
                <w:szCs w:val="28"/>
              </w:rPr>
            </w:pPr>
            <w:r>
              <w:rPr>
                <w:szCs w:val="28"/>
              </w:rPr>
              <w:t>Наличие единого хранилища для исходных данных</w:t>
            </w:r>
          </w:p>
        </w:tc>
        <w:tc>
          <w:tcPr>
            <w:tcW w:w="1418" w:type="dxa"/>
          </w:tcPr>
          <w:p w:rsidR="008256B7" w:rsidRDefault="008256B7" w:rsidP="00BB6EBB">
            <w:pPr>
              <w:ind w:firstLine="0"/>
              <w:jc w:val="center"/>
              <w:rPr>
                <w:szCs w:val="28"/>
              </w:rPr>
            </w:pPr>
            <w:r>
              <w:rPr>
                <w:szCs w:val="28"/>
              </w:rPr>
              <w:t>-</w:t>
            </w:r>
          </w:p>
        </w:tc>
        <w:tc>
          <w:tcPr>
            <w:tcW w:w="1275" w:type="dxa"/>
          </w:tcPr>
          <w:p w:rsidR="008256B7" w:rsidRDefault="008256B7" w:rsidP="00BB6EBB">
            <w:pPr>
              <w:ind w:firstLine="0"/>
              <w:jc w:val="center"/>
              <w:rPr>
                <w:szCs w:val="28"/>
              </w:rPr>
            </w:pPr>
            <w:r>
              <w:rPr>
                <w:szCs w:val="28"/>
              </w:rPr>
              <w:t>-</w:t>
            </w:r>
          </w:p>
        </w:tc>
      </w:tr>
      <w:tr w:rsidR="008256B7" w:rsidTr="008256B7">
        <w:tc>
          <w:tcPr>
            <w:tcW w:w="6941" w:type="dxa"/>
          </w:tcPr>
          <w:p w:rsidR="008256B7" w:rsidRDefault="008256B7" w:rsidP="00712ACD">
            <w:pPr>
              <w:ind w:firstLine="0"/>
              <w:rPr>
                <w:szCs w:val="28"/>
              </w:rPr>
            </w:pPr>
            <w:r>
              <w:rPr>
                <w:szCs w:val="28"/>
              </w:rPr>
              <w:t>Визуальное представление калибровочных кривых</w:t>
            </w:r>
          </w:p>
        </w:tc>
        <w:tc>
          <w:tcPr>
            <w:tcW w:w="1418" w:type="dxa"/>
          </w:tcPr>
          <w:p w:rsidR="008256B7" w:rsidRDefault="008256B7" w:rsidP="00BB6EBB">
            <w:pPr>
              <w:ind w:firstLine="0"/>
              <w:jc w:val="center"/>
              <w:rPr>
                <w:szCs w:val="28"/>
              </w:rPr>
            </w:pPr>
            <w:r>
              <w:rPr>
                <w:szCs w:val="28"/>
              </w:rPr>
              <w:t>+</w:t>
            </w:r>
          </w:p>
        </w:tc>
        <w:tc>
          <w:tcPr>
            <w:tcW w:w="1275" w:type="dxa"/>
          </w:tcPr>
          <w:p w:rsidR="008256B7" w:rsidRDefault="008256B7" w:rsidP="00BB6EBB">
            <w:pPr>
              <w:ind w:firstLine="0"/>
              <w:jc w:val="center"/>
              <w:rPr>
                <w:szCs w:val="28"/>
              </w:rPr>
            </w:pPr>
            <w:r>
              <w:rPr>
                <w:szCs w:val="28"/>
              </w:rPr>
              <w:t>+</w:t>
            </w:r>
          </w:p>
        </w:tc>
      </w:tr>
      <w:tr w:rsidR="00650311" w:rsidTr="008256B7">
        <w:tc>
          <w:tcPr>
            <w:tcW w:w="6941" w:type="dxa"/>
          </w:tcPr>
          <w:p w:rsidR="00650311" w:rsidRDefault="00650311" w:rsidP="00712ACD">
            <w:pPr>
              <w:ind w:firstLine="0"/>
              <w:rPr>
                <w:szCs w:val="28"/>
              </w:rPr>
            </w:pPr>
            <w:r>
              <w:rPr>
                <w:szCs w:val="28"/>
              </w:rPr>
              <w:t>Количество одновременно обрабатываемых образцов</w:t>
            </w:r>
          </w:p>
        </w:tc>
        <w:tc>
          <w:tcPr>
            <w:tcW w:w="1418" w:type="dxa"/>
          </w:tcPr>
          <w:p w:rsidR="00650311" w:rsidRDefault="00650311" w:rsidP="00BB6EBB">
            <w:pPr>
              <w:ind w:firstLine="0"/>
              <w:jc w:val="center"/>
              <w:rPr>
                <w:szCs w:val="28"/>
              </w:rPr>
            </w:pPr>
            <w:r>
              <w:rPr>
                <w:szCs w:val="28"/>
              </w:rPr>
              <w:t>1</w:t>
            </w:r>
          </w:p>
        </w:tc>
        <w:tc>
          <w:tcPr>
            <w:tcW w:w="1275" w:type="dxa"/>
          </w:tcPr>
          <w:p w:rsidR="00650311" w:rsidRDefault="00650311" w:rsidP="00BB6EBB">
            <w:pPr>
              <w:ind w:firstLine="0"/>
              <w:jc w:val="center"/>
              <w:rPr>
                <w:szCs w:val="28"/>
              </w:rPr>
            </w:pPr>
            <w:r>
              <w:rPr>
                <w:szCs w:val="28"/>
              </w:rPr>
              <w:t>30</w:t>
            </w:r>
          </w:p>
        </w:tc>
      </w:tr>
      <w:tr w:rsidR="00FF0D44" w:rsidTr="008256B7">
        <w:tc>
          <w:tcPr>
            <w:tcW w:w="6941" w:type="dxa"/>
          </w:tcPr>
          <w:p w:rsidR="00FF0D44" w:rsidRDefault="00FF0D44" w:rsidP="0076408C">
            <w:pPr>
              <w:ind w:firstLine="0"/>
              <w:rPr>
                <w:szCs w:val="28"/>
              </w:rPr>
            </w:pPr>
            <w:r>
              <w:rPr>
                <w:szCs w:val="28"/>
              </w:rPr>
              <w:t>Количество анализов, ассоциированных с данным конкретным образом</w:t>
            </w:r>
          </w:p>
        </w:tc>
        <w:tc>
          <w:tcPr>
            <w:tcW w:w="1418" w:type="dxa"/>
          </w:tcPr>
          <w:p w:rsidR="00FF0D44" w:rsidRDefault="00FF0D44" w:rsidP="00BB6EBB">
            <w:pPr>
              <w:ind w:firstLine="0"/>
              <w:jc w:val="center"/>
              <w:rPr>
                <w:szCs w:val="28"/>
              </w:rPr>
            </w:pPr>
            <w:r>
              <w:rPr>
                <w:szCs w:val="28"/>
              </w:rPr>
              <w:t>1</w:t>
            </w:r>
          </w:p>
        </w:tc>
        <w:tc>
          <w:tcPr>
            <w:tcW w:w="1275" w:type="dxa"/>
          </w:tcPr>
          <w:p w:rsidR="00FF0D44" w:rsidRDefault="00FF0D44" w:rsidP="00BB6EBB">
            <w:pPr>
              <w:ind w:firstLine="0"/>
              <w:jc w:val="center"/>
              <w:rPr>
                <w:szCs w:val="28"/>
              </w:rPr>
            </w:pPr>
            <w:r>
              <w:rPr>
                <w:szCs w:val="28"/>
              </w:rPr>
              <w:t>1</w:t>
            </w:r>
          </w:p>
        </w:tc>
      </w:tr>
    </w:tbl>
    <w:p w:rsidR="00D362CC" w:rsidRDefault="00D362CC" w:rsidP="00D362CC">
      <w:pPr>
        <w:rPr>
          <w:szCs w:val="28"/>
        </w:rPr>
      </w:pPr>
    </w:p>
    <w:p w:rsidR="00D362CC" w:rsidRDefault="00D362CC" w:rsidP="00D362CC">
      <w:pPr>
        <w:rPr>
          <w:szCs w:val="28"/>
        </w:rPr>
      </w:pPr>
      <w:r>
        <w:rPr>
          <w:szCs w:val="28"/>
        </w:rPr>
        <w:lastRenderedPageBreak/>
        <w:t xml:space="preserve">На основании анализа существующих программных решений можно заключить, что наиболее близким (отвечающим большему числу заданных параметров) </w:t>
      </w:r>
      <w:r w:rsidR="000F4B84">
        <w:rPr>
          <w:szCs w:val="28"/>
        </w:rPr>
        <w:t xml:space="preserve">из рассмотренных вариантов </w:t>
      </w:r>
      <w:r>
        <w:rPr>
          <w:szCs w:val="28"/>
        </w:rPr>
        <w:t xml:space="preserve">можно назвать прототип, использующий файлы электронных таблиц </w:t>
      </w:r>
      <w:r>
        <w:rPr>
          <w:szCs w:val="28"/>
          <w:lang w:val="en-US"/>
        </w:rPr>
        <w:t>MS Excel</w:t>
      </w:r>
      <w:r>
        <w:rPr>
          <w:szCs w:val="28"/>
        </w:rPr>
        <w:t>.</w:t>
      </w:r>
    </w:p>
    <w:p w:rsidR="00CD6DE9" w:rsidRPr="005F1518" w:rsidRDefault="00CD6DE9" w:rsidP="002E6540">
      <w:pPr>
        <w:pStyle w:val="2"/>
      </w:pPr>
      <w:bookmarkStart w:id="12" w:name="_Toc524449713"/>
      <w:r>
        <w:t>1.3</w:t>
      </w:r>
      <w:r w:rsidRPr="006C69FD">
        <w:t xml:space="preserve"> </w:t>
      </w:r>
      <w:r>
        <w:t>Постановка задачи</w:t>
      </w:r>
      <w:bookmarkEnd w:id="12"/>
    </w:p>
    <w:p w:rsidR="00CD6DE9" w:rsidRDefault="000058F0" w:rsidP="00712ACD">
      <w:pPr>
        <w:rPr>
          <w:szCs w:val="28"/>
        </w:rPr>
      </w:pPr>
      <w:r>
        <w:rPr>
          <w:szCs w:val="28"/>
        </w:rPr>
        <w:t>Проектируемая программная система предназначается для проведения расчетов результатов химических анализов</w:t>
      </w:r>
      <w:r w:rsidR="00A40424">
        <w:rPr>
          <w:szCs w:val="28"/>
        </w:rPr>
        <w:t xml:space="preserve"> солевых образцов. Методология, по которой будут осуществляться расчеты приведена в</w:t>
      </w:r>
      <w:sdt>
        <w:sdtPr>
          <w:rPr>
            <w:szCs w:val="28"/>
          </w:rPr>
          <w:id w:val="-200470574"/>
          <w:citation/>
        </w:sdtPr>
        <w:sdtContent>
          <w:r w:rsidR="00A40424">
            <w:rPr>
              <w:szCs w:val="28"/>
            </w:rPr>
            <w:fldChar w:fldCharType="begin"/>
          </w:r>
          <w:r w:rsidR="00A40424">
            <w:rPr>
              <w:szCs w:val="28"/>
            </w:rPr>
            <w:instrText xml:space="preserve"> CITATION Мор64 \l 1049 </w:instrText>
          </w:r>
          <w:r w:rsidR="00A40424">
            <w:rPr>
              <w:szCs w:val="28"/>
            </w:rPr>
            <w:fldChar w:fldCharType="separate"/>
          </w:r>
          <w:r w:rsidR="00431875">
            <w:rPr>
              <w:noProof/>
              <w:szCs w:val="28"/>
            </w:rPr>
            <w:t xml:space="preserve"> </w:t>
          </w:r>
          <w:r w:rsidR="00431875" w:rsidRPr="00431875">
            <w:rPr>
              <w:noProof/>
              <w:szCs w:val="28"/>
            </w:rPr>
            <w:t>[2]</w:t>
          </w:r>
          <w:r w:rsidR="00A40424">
            <w:rPr>
              <w:szCs w:val="28"/>
            </w:rPr>
            <w:fldChar w:fldCharType="end"/>
          </w:r>
        </w:sdtContent>
      </w:sdt>
      <w:r w:rsidR="00A40424">
        <w:rPr>
          <w:szCs w:val="28"/>
        </w:rPr>
        <w:t xml:space="preserve">. Для облегчения решения основной задачи, а также с целью минимизации ошибок, связанных с необходимостью повторного введения данных, в рамках выполнения задачи </w:t>
      </w:r>
      <w:r w:rsidR="00446B84">
        <w:rPr>
          <w:szCs w:val="28"/>
        </w:rPr>
        <w:t xml:space="preserve">следует организовать </w:t>
      </w:r>
      <w:r w:rsidR="00A40424">
        <w:rPr>
          <w:szCs w:val="28"/>
        </w:rPr>
        <w:t>единое хранилище для данных анализов, настроек и данных калибровочных кривых.</w:t>
      </w:r>
      <w:r w:rsidR="00446B84">
        <w:rPr>
          <w:szCs w:val="28"/>
        </w:rPr>
        <w:t xml:space="preserve"> Наиболее полно требованиям отвечает СУДБ </w:t>
      </w:r>
      <w:r w:rsidR="00446B84">
        <w:rPr>
          <w:szCs w:val="28"/>
          <w:lang w:val="en-US"/>
        </w:rPr>
        <w:t>MS SQL Server</w:t>
      </w:r>
      <w:r w:rsidR="00446B84" w:rsidRPr="00446B84">
        <w:rPr>
          <w:szCs w:val="28"/>
        </w:rPr>
        <w:t xml:space="preserve"> </w:t>
      </w:r>
      <w:r w:rsidR="00446B84">
        <w:rPr>
          <w:szCs w:val="28"/>
          <w:lang w:val="en-US"/>
        </w:rPr>
        <w:t>Express</w:t>
      </w:r>
      <w:r w:rsidR="00446B84" w:rsidRPr="00446B84">
        <w:rPr>
          <w:szCs w:val="28"/>
        </w:rPr>
        <w:t xml:space="preserve"> </w:t>
      </w:r>
      <w:r w:rsidR="00446B84">
        <w:rPr>
          <w:szCs w:val="28"/>
          <w:lang w:val="en-US"/>
        </w:rPr>
        <w:t>Edition</w:t>
      </w:r>
      <w:r w:rsidR="00446B84">
        <w:rPr>
          <w:szCs w:val="28"/>
        </w:rPr>
        <w:t xml:space="preserve">, так как предоставляет возможности, доступные в большинстве платных СУБД, но является при этом бесплатной. Ограничения, налагаемые бесплатной </w:t>
      </w:r>
      <w:r w:rsidR="00446B84" w:rsidRPr="00446B84">
        <w:rPr>
          <w:szCs w:val="28"/>
        </w:rPr>
        <w:t>(</w:t>
      </w:r>
      <w:r w:rsidR="00446B84">
        <w:rPr>
          <w:szCs w:val="28"/>
          <w:lang w:val="en-US"/>
        </w:rPr>
        <w:t>Express</w:t>
      </w:r>
      <w:r w:rsidR="00446B84" w:rsidRPr="00446B84">
        <w:rPr>
          <w:szCs w:val="28"/>
        </w:rPr>
        <w:t xml:space="preserve"> </w:t>
      </w:r>
      <w:r w:rsidR="00446B84">
        <w:rPr>
          <w:szCs w:val="28"/>
          <w:lang w:val="en-US"/>
        </w:rPr>
        <w:t>Edition</w:t>
      </w:r>
      <w:r w:rsidR="00446B84" w:rsidRPr="00446B84">
        <w:rPr>
          <w:szCs w:val="28"/>
        </w:rPr>
        <w:t>)</w:t>
      </w:r>
      <w:r w:rsidR="00446B84">
        <w:rPr>
          <w:szCs w:val="28"/>
        </w:rPr>
        <w:t xml:space="preserve"> версией по сравнению с ближайшей платной (</w:t>
      </w:r>
      <w:r w:rsidR="00446B84">
        <w:rPr>
          <w:szCs w:val="28"/>
          <w:lang w:val="en-US"/>
        </w:rPr>
        <w:t>Standard</w:t>
      </w:r>
      <w:r w:rsidR="00446B84" w:rsidRPr="00446B84">
        <w:rPr>
          <w:szCs w:val="28"/>
        </w:rPr>
        <w:t xml:space="preserve"> </w:t>
      </w:r>
      <w:r w:rsidR="00446B84">
        <w:rPr>
          <w:szCs w:val="28"/>
          <w:lang w:val="en-US"/>
        </w:rPr>
        <w:t>Edition</w:t>
      </w:r>
      <w:r w:rsidR="00446B84">
        <w:rPr>
          <w:szCs w:val="28"/>
        </w:rPr>
        <w:t>):</w:t>
      </w:r>
    </w:p>
    <w:p w:rsidR="00446B84" w:rsidRDefault="00446B84" w:rsidP="00712ACD">
      <w:pPr>
        <w:rPr>
          <w:szCs w:val="28"/>
        </w:rPr>
      </w:pPr>
      <w:r>
        <w:rPr>
          <w:szCs w:val="28"/>
        </w:rPr>
        <w:t>- максимальный объем БД 10 Гб;</w:t>
      </w:r>
    </w:p>
    <w:p w:rsidR="00446B84" w:rsidRDefault="00446B84" w:rsidP="00446B84">
      <w:pPr>
        <w:rPr>
          <w:szCs w:val="28"/>
        </w:rPr>
      </w:pPr>
      <w:r>
        <w:rPr>
          <w:szCs w:val="28"/>
        </w:rPr>
        <w:t xml:space="preserve">- отсутствие сервиса </w:t>
      </w:r>
      <w:r>
        <w:rPr>
          <w:szCs w:val="28"/>
          <w:lang w:val="en-US"/>
        </w:rPr>
        <w:t>MS SQL Server Agent</w:t>
      </w:r>
      <w:r>
        <w:rPr>
          <w:szCs w:val="28"/>
        </w:rPr>
        <w:t>;</w:t>
      </w:r>
    </w:p>
    <w:p w:rsidR="00446B84" w:rsidRDefault="00446B84" w:rsidP="00446B84">
      <w:pPr>
        <w:rPr>
          <w:szCs w:val="28"/>
        </w:rPr>
      </w:pPr>
      <w:r>
        <w:rPr>
          <w:szCs w:val="28"/>
        </w:rPr>
        <w:t>- искусственные ограничения, налагаемые на физические ресурсы сервера: 1Гб ОЗУ, только одно физическое ЦПУ и некоторые другие</w:t>
      </w:r>
      <w:r w:rsidR="00C63F5D">
        <w:rPr>
          <w:szCs w:val="28"/>
        </w:rPr>
        <w:t>;</w:t>
      </w:r>
    </w:p>
    <w:p w:rsidR="00C63F5D" w:rsidRDefault="00C63F5D" w:rsidP="00446B84">
      <w:pPr>
        <w:rPr>
          <w:szCs w:val="28"/>
        </w:rPr>
      </w:pPr>
      <w:r>
        <w:rPr>
          <w:szCs w:val="28"/>
        </w:rPr>
        <w:t>являются несущественными для решения данной задачи</w:t>
      </w:r>
      <w:r w:rsidR="007375B9">
        <w:rPr>
          <w:szCs w:val="28"/>
        </w:rPr>
        <w:t>, так как максимальный объем в 10 Гб является явно недостижимым для средней химической лаборатории, проводящей порядка 1000 анализов в год, даже с учетом нескольких лет эксплуатации</w:t>
      </w:r>
      <w:r>
        <w:rPr>
          <w:szCs w:val="28"/>
        </w:rPr>
        <w:t>.</w:t>
      </w:r>
      <w:r w:rsidR="007375B9">
        <w:rPr>
          <w:szCs w:val="28"/>
        </w:rPr>
        <w:t xml:space="preserve"> Отсутствие </w:t>
      </w:r>
      <w:r w:rsidR="007375B9">
        <w:rPr>
          <w:szCs w:val="28"/>
          <w:lang w:val="en-US"/>
        </w:rPr>
        <w:t>MS SQL Server Agent</w:t>
      </w:r>
      <w:r w:rsidR="007375B9">
        <w:rPr>
          <w:szCs w:val="28"/>
        </w:rPr>
        <w:t xml:space="preserve"> не скажется на работе СУБД, так как создаваемое ПС не предполагает решения никаких административных задач СУБД, требующих действий по расписанию.</w:t>
      </w:r>
    </w:p>
    <w:p w:rsidR="007375B9" w:rsidRDefault="007375B9" w:rsidP="00446B84">
      <w:pPr>
        <w:rPr>
          <w:szCs w:val="28"/>
        </w:rPr>
      </w:pPr>
      <w:r>
        <w:rPr>
          <w:szCs w:val="28"/>
        </w:rPr>
        <w:t xml:space="preserve">В свою очередь СУБД </w:t>
      </w:r>
      <w:r>
        <w:rPr>
          <w:szCs w:val="28"/>
          <w:lang w:val="en-US"/>
        </w:rPr>
        <w:t>MS SQL Server</w:t>
      </w:r>
      <w:r w:rsidRPr="007375B9">
        <w:rPr>
          <w:szCs w:val="28"/>
        </w:rPr>
        <w:t xml:space="preserve"> </w:t>
      </w:r>
      <w:r>
        <w:rPr>
          <w:szCs w:val="28"/>
        </w:rPr>
        <w:t xml:space="preserve">легко интегрируется в решения, выполненные на языке программирования </w:t>
      </w:r>
      <w:r>
        <w:rPr>
          <w:szCs w:val="28"/>
          <w:lang w:val="en-US"/>
        </w:rPr>
        <w:t>C</w:t>
      </w:r>
      <w:r w:rsidRPr="007375B9">
        <w:rPr>
          <w:szCs w:val="28"/>
        </w:rPr>
        <w:t>#</w:t>
      </w:r>
      <w:r>
        <w:rPr>
          <w:szCs w:val="28"/>
        </w:rPr>
        <w:t xml:space="preserve"> с применением технологии .</w:t>
      </w:r>
      <w:r>
        <w:rPr>
          <w:szCs w:val="28"/>
          <w:lang w:val="en-US"/>
        </w:rPr>
        <w:t>NET</w:t>
      </w:r>
      <w:r>
        <w:rPr>
          <w:szCs w:val="28"/>
        </w:rPr>
        <w:t xml:space="preserve"> и фреймворка </w:t>
      </w:r>
      <w:r w:rsidR="008134E1">
        <w:rPr>
          <w:szCs w:val="28"/>
          <w:lang w:val="en-US"/>
        </w:rPr>
        <w:t>MS Entity</w:t>
      </w:r>
      <w:r w:rsidR="008134E1" w:rsidRPr="008134E1">
        <w:rPr>
          <w:szCs w:val="28"/>
        </w:rPr>
        <w:t xml:space="preserve"> </w:t>
      </w:r>
      <w:r w:rsidR="008134E1">
        <w:rPr>
          <w:szCs w:val="28"/>
          <w:lang w:val="en-US"/>
        </w:rPr>
        <w:t>Framework</w:t>
      </w:r>
      <w:r w:rsidR="008134E1" w:rsidRPr="008134E1">
        <w:rPr>
          <w:szCs w:val="28"/>
        </w:rPr>
        <w:t xml:space="preserve">. </w:t>
      </w:r>
      <w:r w:rsidR="008134E1">
        <w:rPr>
          <w:szCs w:val="28"/>
        </w:rPr>
        <w:t xml:space="preserve">Применение же системы для построения клиентских приложений </w:t>
      </w:r>
      <w:r w:rsidR="008134E1">
        <w:rPr>
          <w:szCs w:val="28"/>
          <w:lang w:val="en-US"/>
        </w:rPr>
        <w:t>Windows</w:t>
      </w:r>
      <w:r w:rsidR="008134E1" w:rsidRPr="008134E1">
        <w:rPr>
          <w:szCs w:val="28"/>
        </w:rPr>
        <w:t xml:space="preserve"> </w:t>
      </w:r>
      <w:r w:rsidR="008134E1">
        <w:rPr>
          <w:szCs w:val="28"/>
          <w:lang w:val="en-US"/>
        </w:rPr>
        <w:t>Presentation</w:t>
      </w:r>
      <w:r w:rsidR="008134E1" w:rsidRPr="008134E1">
        <w:rPr>
          <w:szCs w:val="28"/>
        </w:rPr>
        <w:t xml:space="preserve"> </w:t>
      </w:r>
      <w:r w:rsidR="008134E1">
        <w:rPr>
          <w:szCs w:val="28"/>
          <w:lang w:val="en-US"/>
        </w:rPr>
        <w:t>Foundation</w:t>
      </w:r>
      <w:r w:rsidR="008134E1" w:rsidRPr="008134E1">
        <w:rPr>
          <w:szCs w:val="28"/>
        </w:rPr>
        <w:t xml:space="preserve"> (</w:t>
      </w:r>
      <w:r w:rsidR="008134E1">
        <w:rPr>
          <w:szCs w:val="28"/>
          <w:lang w:val="en-US"/>
        </w:rPr>
        <w:t>WPF</w:t>
      </w:r>
      <w:r w:rsidR="008134E1" w:rsidRPr="008134E1">
        <w:rPr>
          <w:szCs w:val="28"/>
        </w:rPr>
        <w:t>)</w:t>
      </w:r>
      <w:r w:rsidR="00EC6C40">
        <w:rPr>
          <w:szCs w:val="28"/>
        </w:rPr>
        <w:t>, входящей в качестве подсистемы в .</w:t>
      </w:r>
      <w:r w:rsidR="00EC6C40">
        <w:rPr>
          <w:szCs w:val="28"/>
          <w:lang w:val="en-US"/>
        </w:rPr>
        <w:t>NET</w:t>
      </w:r>
      <w:r w:rsidR="00EC6C40">
        <w:rPr>
          <w:szCs w:val="28"/>
        </w:rPr>
        <w:t xml:space="preserve"> </w:t>
      </w:r>
      <w:r w:rsidR="00EC6C40">
        <w:rPr>
          <w:szCs w:val="28"/>
          <w:lang w:val="en-US"/>
        </w:rPr>
        <w:t>Framework</w:t>
      </w:r>
      <w:r w:rsidR="00EC6C40">
        <w:rPr>
          <w:szCs w:val="28"/>
        </w:rPr>
        <w:t xml:space="preserve">, </w:t>
      </w:r>
      <w:r w:rsidR="00486B99">
        <w:rPr>
          <w:szCs w:val="28"/>
        </w:rPr>
        <w:t>позволи</w:t>
      </w:r>
      <w:r w:rsidR="00486B99" w:rsidRPr="00486B99">
        <w:rPr>
          <w:szCs w:val="28"/>
        </w:rPr>
        <w:t>т отделить логику приложения от визуальной части (представления)</w:t>
      </w:r>
      <w:r w:rsidR="00486B99">
        <w:rPr>
          <w:szCs w:val="28"/>
        </w:rPr>
        <w:t xml:space="preserve">, как и предполагается в случае использования шаблона проектирования </w:t>
      </w:r>
      <w:r w:rsidR="00486B99">
        <w:rPr>
          <w:szCs w:val="28"/>
          <w:lang w:val="en-US"/>
        </w:rPr>
        <w:t>MVVM</w:t>
      </w:r>
      <w:r w:rsidR="00486B99">
        <w:rPr>
          <w:szCs w:val="28"/>
        </w:rPr>
        <w:t xml:space="preserve">. Применение всех вышеупомянутых схем </w:t>
      </w:r>
      <w:r w:rsidR="00EC6C40">
        <w:rPr>
          <w:szCs w:val="28"/>
        </w:rPr>
        <w:t>может значительно ускорить и упростить решение поставленной задачи.</w:t>
      </w:r>
    </w:p>
    <w:p w:rsidR="00EC6C40" w:rsidRDefault="00EC6C40" w:rsidP="00446B84">
      <w:pPr>
        <w:rPr>
          <w:szCs w:val="28"/>
        </w:rPr>
      </w:pPr>
      <w:r>
        <w:rPr>
          <w:szCs w:val="28"/>
        </w:rPr>
        <w:lastRenderedPageBreak/>
        <w:t xml:space="preserve">Сохранение такой важной для данной задачи информации, как данные калибровочных кривых в общей СУБД, позволит сократить время на подготовку химических анализов, так как </w:t>
      </w:r>
      <w:r w:rsidR="00486B99">
        <w:rPr>
          <w:szCs w:val="28"/>
        </w:rPr>
        <w:t>в случае использования СУБД</w:t>
      </w:r>
      <w:r>
        <w:rPr>
          <w:szCs w:val="28"/>
        </w:rPr>
        <w:t xml:space="preserve"> данные калибровочн</w:t>
      </w:r>
      <w:r w:rsidR="00486B99">
        <w:rPr>
          <w:szCs w:val="28"/>
        </w:rPr>
        <w:t>ых</w:t>
      </w:r>
      <w:r>
        <w:rPr>
          <w:szCs w:val="28"/>
        </w:rPr>
        <w:t xml:space="preserve"> крив</w:t>
      </w:r>
      <w:r w:rsidR="00486B99">
        <w:rPr>
          <w:szCs w:val="28"/>
        </w:rPr>
        <w:t>ых</w:t>
      </w:r>
      <w:r>
        <w:rPr>
          <w:szCs w:val="28"/>
        </w:rPr>
        <w:t xml:space="preserve"> могут быть </w:t>
      </w:r>
      <w:r w:rsidR="00486B99">
        <w:rPr>
          <w:szCs w:val="28"/>
        </w:rPr>
        <w:t>совместно использованы</w:t>
      </w:r>
      <w:r>
        <w:rPr>
          <w:szCs w:val="28"/>
        </w:rPr>
        <w:t xml:space="preserve"> несколькими химиками, выполняющими свои собственные аналитические задачи.</w:t>
      </w:r>
    </w:p>
    <w:p w:rsidR="00536E02" w:rsidRPr="00536E02" w:rsidRDefault="00536E02" w:rsidP="00446B84">
      <w:pPr>
        <w:rPr>
          <w:szCs w:val="28"/>
        </w:rPr>
      </w:pPr>
      <w:r>
        <w:rPr>
          <w:szCs w:val="28"/>
        </w:rPr>
        <w:t xml:space="preserve">Использование в проекте </w:t>
      </w:r>
      <w:r>
        <w:rPr>
          <w:szCs w:val="28"/>
          <w:lang w:val="en-US"/>
        </w:rPr>
        <w:t>Entity Framework</w:t>
      </w:r>
      <w:r w:rsidRPr="00536E02">
        <w:rPr>
          <w:szCs w:val="28"/>
        </w:rPr>
        <w:t xml:space="preserve"> (</w:t>
      </w:r>
      <w:r>
        <w:rPr>
          <w:szCs w:val="28"/>
          <w:lang w:val="en-US"/>
        </w:rPr>
        <w:t>EF</w:t>
      </w:r>
      <w:r w:rsidRPr="00536E02">
        <w:rPr>
          <w:szCs w:val="28"/>
        </w:rPr>
        <w:t xml:space="preserve">) </w:t>
      </w:r>
      <w:r>
        <w:rPr>
          <w:szCs w:val="28"/>
        </w:rPr>
        <w:t xml:space="preserve">предполагает выбор между двумя походами, допустимыми в рамках </w:t>
      </w:r>
      <w:r>
        <w:rPr>
          <w:szCs w:val="28"/>
          <w:lang w:val="en-US"/>
        </w:rPr>
        <w:t>EF</w:t>
      </w:r>
      <w:r w:rsidRPr="00536E02">
        <w:rPr>
          <w:szCs w:val="28"/>
        </w:rPr>
        <w:t>:</w:t>
      </w:r>
    </w:p>
    <w:p w:rsidR="00536E02" w:rsidRPr="00536E02" w:rsidRDefault="00536E02" w:rsidP="00536E02">
      <w:pPr>
        <w:rPr>
          <w:szCs w:val="28"/>
        </w:rPr>
      </w:pPr>
      <w:r>
        <w:rPr>
          <w:szCs w:val="28"/>
        </w:rPr>
        <w:t xml:space="preserve">- </w:t>
      </w:r>
      <w:r>
        <w:rPr>
          <w:szCs w:val="28"/>
          <w:lang w:val="en-US"/>
        </w:rPr>
        <w:t>Database</w:t>
      </w:r>
      <w:r w:rsidRPr="00536E02">
        <w:rPr>
          <w:szCs w:val="28"/>
        </w:rPr>
        <w:t xml:space="preserve"> </w:t>
      </w:r>
      <w:r>
        <w:rPr>
          <w:szCs w:val="28"/>
          <w:lang w:val="en-US"/>
        </w:rPr>
        <w:t>Firs</w:t>
      </w:r>
      <w:r w:rsidR="003A30B1">
        <w:rPr>
          <w:szCs w:val="28"/>
          <w:lang w:val="en-US"/>
        </w:rPr>
        <w:t>t</w:t>
      </w:r>
      <w:r>
        <w:rPr>
          <w:szCs w:val="28"/>
        </w:rPr>
        <w:t>,</w:t>
      </w:r>
      <w:r w:rsidRPr="00536E02">
        <w:rPr>
          <w:szCs w:val="28"/>
        </w:rPr>
        <w:t xml:space="preserve"> позволя</w:t>
      </w:r>
      <w:r>
        <w:rPr>
          <w:szCs w:val="28"/>
        </w:rPr>
        <w:t>ющий</w:t>
      </w:r>
      <w:r w:rsidRPr="00536E02">
        <w:rPr>
          <w:szCs w:val="28"/>
        </w:rPr>
        <w:t xml:space="preserve"> писать приложения для существующих баз данных</w:t>
      </w:r>
      <w:r w:rsidR="008A196B">
        <w:rPr>
          <w:szCs w:val="28"/>
        </w:rPr>
        <w:t xml:space="preserve"> </w:t>
      </w:r>
      <w:sdt>
        <w:sdtPr>
          <w:rPr>
            <w:szCs w:val="28"/>
          </w:rPr>
          <w:id w:val="1271656776"/>
          <w:citation/>
        </w:sdtPr>
        <w:sdtContent>
          <w:r w:rsidR="008A196B">
            <w:rPr>
              <w:szCs w:val="28"/>
            </w:rPr>
            <w:fldChar w:fldCharType="begin"/>
          </w:r>
          <w:r w:rsidR="000C3532">
            <w:rPr>
              <w:szCs w:val="28"/>
            </w:rPr>
            <w:instrText xml:space="preserve">CITATION Mic18 \l 1033 </w:instrText>
          </w:r>
          <w:r w:rsidR="008A196B">
            <w:rPr>
              <w:szCs w:val="28"/>
            </w:rPr>
            <w:fldChar w:fldCharType="separate"/>
          </w:r>
          <w:r w:rsidR="000C3532" w:rsidRPr="000C3532">
            <w:rPr>
              <w:noProof/>
              <w:szCs w:val="28"/>
            </w:rPr>
            <w:t>[4]</w:t>
          </w:r>
          <w:r w:rsidR="008A196B">
            <w:rPr>
              <w:szCs w:val="28"/>
            </w:rPr>
            <w:fldChar w:fldCharType="end"/>
          </w:r>
        </w:sdtContent>
      </w:sdt>
      <w:r>
        <w:rPr>
          <w:szCs w:val="28"/>
        </w:rPr>
        <w:t>;</w:t>
      </w:r>
    </w:p>
    <w:p w:rsidR="00536E02" w:rsidRDefault="00536E02" w:rsidP="00446B84">
      <w:pPr>
        <w:rPr>
          <w:szCs w:val="28"/>
        </w:rPr>
      </w:pPr>
      <w:r w:rsidRPr="00536E02">
        <w:rPr>
          <w:szCs w:val="28"/>
        </w:rPr>
        <w:t xml:space="preserve">- </w:t>
      </w:r>
      <w:r>
        <w:rPr>
          <w:szCs w:val="28"/>
          <w:lang w:val="en-US"/>
        </w:rPr>
        <w:t>Code</w:t>
      </w:r>
      <w:r w:rsidRPr="00536E02">
        <w:rPr>
          <w:szCs w:val="28"/>
        </w:rPr>
        <w:t xml:space="preserve"> </w:t>
      </w:r>
      <w:r>
        <w:rPr>
          <w:szCs w:val="28"/>
          <w:lang w:val="en-US"/>
        </w:rPr>
        <w:t>First</w:t>
      </w:r>
      <w:r>
        <w:rPr>
          <w:szCs w:val="28"/>
        </w:rPr>
        <w:t>, о</w:t>
      </w:r>
      <w:r w:rsidRPr="00536E02">
        <w:rPr>
          <w:szCs w:val="28"/>
        </w:rPr>
        <w:t>бычно использу</w:t>
      </w:r>
      <w:r>
        <w:rPr>
          <w:szCs w:val="28"/>
        </w:rPr>
        <w:t>ющийся</w:t>
      </w:r>
      <w:r w:rsidRPr="00536E02">
        <w:rPr>
          <w:szCs w:val="28"/>
        </w:rPr>
        <w:t xml:space="preserve">, </w:t>
      </w:r>
      <w:r>
        <w:rPr>
          <w:szCs w:val="28"/>
        </w:rPr>
        <w:t>при наличии</w:t>
      </w:r>
      <w:r w:rsidRPr="00536E02">
        <w:rPr>
          <w:szCs w:val="28"/>
        </w:rPr>
        <w:t xml:space="preserve"> уже существующе</w:t>
      </w:r>
      <w:r>
        <w:rPr>
          <w:szCs w:val="28"/>
        </w:rPr>
        <w:t>го</w:t>
      </w:r>
      <w:r w:rsidRPr="00536E02">
        <w:rPr>
          <w:szCs w:val="28"/>
        </w:rPr>
        <w:t xml:space="preserve"> приложени</w:t>
      </w:r>
      <w:r>
        <w:rPr>
          <w:szCs w:val="28"/>
        </w:rPr>
        <w:t>я</w:t>
      </w:r>
      <w:r w:rsidRPr="00536E02">
        <w:rPr>
          <w:szCs w:val="28"/>
        </w:rPr>
        <w:t>, содержаще</w:t>
      </w:r>
      <w:r>
        <w:rPr>
          <w:szCs w:val="28"/>
        </w:rPr>
        <w:t>го</w:t>
      </w:r>
      <w:r w:rsidRPr="00536E02">
        <w:rPr>
          <w:szCs w:val="28"/>
        </w:rPr>
        <w:t xml:space="preserve"> модель данных</w:t>
      </w:r>
      <w:r w:rsidR="008A196B" w:rsidRPr="008A196B">
        <w:rPr>
          <w:szCs w:val="28"/>
        </w:rPr>
        <w:t xml:space="preserve"> </w:t>
      </w:r>
      <w:sdt>
        <w:sdtPr>
          <w:rPr>
            <w:szCs w:val="28"/>
          </w:rPr>
          <w:id w:val="-991714929"/>
          <w:citation/>
        </w:sdtPr>
        <w:sdtContent>
          <w:r w:rsidR="008A196B">
            <w:rPr>
              <w:szCs w:val="28"/>
            </w:rPr>
            <w:fldChar w:fldCharType="begin"/>
          </w:r>
          <w:r w:rsidR="000C3532">
            <w:rPr>
              <w:szCs w:val="28"/>
            </w:rPr>
            <w:instrText xml:space="preserve">CITATION Mic181 \l 1033 </w:instrText>
          </w:r>
          <w:r w:rsidR="008A196B">
            <w:rPr>
              <w:szCs w:val="28"/>
            </w:rPr>
            <w:fldChar w:fldCharType="separate"/>
          </w:r>
          <w:r w:rsidR="000C3532" w:rsidRPr="000C3532">
            <w:rPr>
              <w:noProof/>
              <w:szCs w:val="28"/>
            </w:rPr>
            <w:t>[5]</w:t>
          </w:r>
          <w:r w:rsidR="008A196B">
            <w:rPr>
              <w:szCs w:val="28"/>
            </w:rPr>
            <w:fldChar w:fldCharType="end"/>
          </w:r>
        </w:sdtContent>
      </w:sdt>
      <w:r w:rsidRPr="00536E02">
        <w:rPr>
          <w:szCs w:val="28"/>
        </w:rPr>
        <w:t>. Эта модель, как правило, описывается с помощью нескольких классов и кода взаимодействия между этими классами.</w:t>
      </w:r>
    </w:p>
    <w:p w:rsidR="003A30B1" w:rsidRDefault="003A30B1" w:rsidP="00446B84">
      <w:pPr>
        <w:rPr>
          <w:szCs w:val="28"/>
        </w:rPr>
      </w:pPr>
      <w:r>
        <w:rPr>
          <w:szCs w:val="28"/>
        </w:rPr>
        <w:t xml:space="preserve">Оба подхода приводят к </w:t>
      </w:r>
      <w:r w:rsidRPr="003A30B1">
        <w:rPr>
          <w:szCs w:val="28"/>
        </w:rPr>
        <w:t>создани</w:t>
      </w:r>
      <w:r>
        <w:rPr>
          <w:szCs w:val="28"/>
        </w:rPr>
        <w:t>ю</w:t>
      </w:r>
      <w:r w:rsidR="00054ED2">
        <w:rPr>
          <w:szCs w:val="28"/>
        </w:rPr>
        <w:t xml:space="preserve"> экземпляра </w:t>
      </w:r>
      <w:r w:rsidRPr="003A30B1">
        <w:rPr>
          <w:szCs w:val="28"/>
        </w:rPr>
        <w:t>класса контекста и использовани</w:t>
      </w:r>
      <w:r>
        <w:rPr>
          <w:szCs w:val="28"/>
        </w:rPr>
        <w:t>ю</w:t>
      </w:r>
      <w:r w:rsidRPr="003A30B1">
        <w:rPr>
          <w:szCs w:val="28"/>
        </w:rPr>
        <w:t xml:space="preserve"> этого объекта для выполнения необходимых задач.</w:t>
      </w:r>
      <w:r>
        <w:rPr>
          <w:szCs w:val="28"/>
        </w:rPr>
        <w:t xml:space="preserve"> Для разработки приложений больше подходит, конечно, подход </w:t>
      </w:r>
      <w:r>
        <w:rPr>
          <w:szCs w:val="28"/>
          <w:lang w:val="en-US"/>
        </w:rPr>
        <w:t>Code</w:t>
      </w:r>
      <w:r w:rsidRPr="003A30B1">
        <w:rPr>
          <w:szCs w:val="28"/>
        </w:rPr>
        <w:t xml:space="preserve"> </w:t>
      </w:r>
      <w:r>
        <w:rPr>
          <w:szCs w:val="28"/>
          <w:lang w:val="en-US"/>
        </w:rPr>
        <w:t>First</w:t>
      </w:r>
      <w:r>
        <w:rPr>
          <w:szCs w:val="28"/>
        </w:rPr>
        <w:t xml:space="preserve">, так как позволяет многократно создавать </w:t>
      </w:r>
      <w:r w:rsidR="003D5DC4">
        <w:rPr>
          <w:szCs w:val="28"/>
        </w:rPr>
        <w:t xml:space="preserve">и/или изменять </w:t>
      </w:r>
      <w:r>
        <w:rPr>
          <w:szCs w:val="28"/>
        </w:rPr>
        <w:t>требуемую БД исходя из меняющейся модели. Однако такое упрощение работы с созданием БД оставляет проверку сложных условий, налага</w:t>
      </w:r>
      <w:r w:rsidR="003D5DC4">
        <w:rPr>
          <w:szCs w:val="28"/>
        </w:rPr>
        <w:t>емых на свойства классов модели (</w:t>
      </w:r>
      <w:r>
        <w:rPr>
          <w:szCs w:val="28"/>
        </w:rPr>
        <w:t xml:space="preserve">как, например, ограничение на допустимый интервал значений свойства класса, зависящее от значения свойства этого же либо связанного класса, или же допустимость </w:t>
      </w:r>
      <w:r w:rsidR="003D5DC4">
        <w:rPr>
          <w:szCs w:val="28"/>
        </w:rPr>
        <w:t xml:space="preserve">равенства значения свойства класса </w:t>
      </w:r>
      <w:r w:rsidR="003D5DC4">
        <w:rPr>
          <w:szCs w:val="28"/>
          <w:lang w:val="en-US"/>
        </w:rPr>
        <w:t>NULL</w:t>
      </w:r>
      <w:r w:rsidR="003D5DC4">
        <w:rPr>
          <w:szCs w:val="28"/>
        </w:rPr>
        <w:t xml:space="preserve">, в зависимости от значения другого свойства класса), полностью на стороне языка программирования приложения, что не всегда допустимо. Решение задачи в рамках данного дипломного проектирования предполагает наличие </w:t>
      </w:r>
      <w:r w:rsidR="00CC2760">
        <w:rPr>
          <w:szCs w:val="28"/>
        </w:rPr>
        <w:t xml:space="preserve">таких свойств у классов, контроль интервалов значений которых зависит от значений других свойств, поэтому создаваемой программной системе необходимо наличие </w:t>
      </w:r>
      <w:r w:rsidR="003D5DC4">
        <w:rPr>
          <w:szCs w:val="28"/>
        </w:rPr>
        <w:t>БД, контролирующей соблюдение именно таких ограничений на стороне БД</w:t>
      </w:r>
      <w:r w:rsidR="00CC2760">
        <w:rPr>
          <w:szCs w:val="28"/>
        </w:rPr>
        <w:t>.</w:t>
      </w:r>
      <w:r w:rsidR="003D5DC4">
        <w:rPr>
          <w:szCs w:val="28"/>
        </w:rPr>
        <w:t xml:space="preserve"> </w:t>
      </w:r>
      <w:r w:rsidR="00CC2760">
        <w:rPr>
          <w:szCs w:val="28"/>
        </w:rPr>
        <w:t xml:space="preserve">Соответственно </w:t>
      </w:r>
      <w:r w:rsidR="003D5DC4">
        <w:rPr>
          <w:szCs w:val="28"/>
        </w:rPr>
        <w:t xml:space="preserve">подход </w:t>
      </w:r>
      <w:r w:rsidR="003D5DC4">
        <w:rPr>
          <w:szCs w:val="28"/>
          <w:lang w:val="en-US"/>
        </w:rPr>
        <w:t>Database</w:t>
      </w:r>
      <w:r w:rsidR="003D5DC4" w:rsidRPr="003D5DC4">
        <w:rPr>
          <w:szCs w:val="28"/>
        </w:rPr>
        <w:t xml:space="preserve"> </w:t>
      </w:r>
      <w:r w:rsidR="003D5DC4">
        <w:rPr>
          <w:szCs w:val="28"/>
          <w:lang w:val="en-US"/>
        </w:rPr>
        <w:t>First</w:t>
      </w:r>
      <w:r w:rsidR="00CC2760">
        <w:rPr>
          <w:szCs w:val="28"/>
        </w:rPr>
        <w:t xml:space="preserve"> является наиболее предпочтительным</w:t>
      </w:r>
      <w:r w:rsidR="003D5DC4" w:rsidRPr="003D5DC4">
        <w:rPr>
          <w:szCs w:val="28"/>
        </w:rPr>
        <w:t>.</w:t>
      </w:r>
    </w:p>
    <w:p w:rsidR="003D5DC4" w:rsidRDefault="00A77079" w:rsidP="00446B84">
      <w:pPr>
        <w:rPr>
          <w:szCs w:val="28"/>
        </w:rPr>
      </w:pPr>
      <w:r>
        <w:rPr>
          <w:szCs w:val="28"/>
        </w:rPr>
        <w:t>Система должна позволять пользователю совершать следующие действия:</w:t>
      </w:r>
    </w:p>
    <w:p w:rsidR="00A77079" w:rsidRDefault="00A77079" w:rsidP="00446B84">
      <w:pPr>
        <w:rPr>
          <w:szCs w:val="28"/>
        </w:rPr>
      </w:pPr>
      <w:r>
        <w:rPr>
          <w:szCs w:val="28"/>
        </w:rPr>
        <w:t>- проводить манипуляции с образцами, а именно создавать новый образец, изменять данные для уже существующего образца, просматривать информацию об образце, а также удалять образцы, осуществляя при этом контроль за возможностью проведения таких операций;</w:t>
      </w:r>
    </w:p>
    <w:p w:rsidR="00A77079" w:rsidRPr="00A77079" w:rsidRDefault="00A77079" w:rsidP="00446B84">
      <w:pPr>
        <w:rPr>
          <w:szCs w:val="28"/>
        </w:rPr>
      </w:pPr>
      <w:r>
        <w:rPr>
          <w:szCs w:val="28"/>
        </w:rPr>
        <w:lastRenderedPageBreak/>
        <w:t>- добавлять к выбранному образцу данные химических анализов (от 1 до 30 за одну операцию), изменять данные таких анализов, в том числе вносить дополнительную информацию об анализе, а также удалять данные анализов. Подобные операции должны осуществляться в отдельном диалоговом окне;</w:t>
      </w:r>
    </w:p>
    <w:p w:rsidR="00F877CF" w:rsidRDefault="00A77079" w:rsidP="00CD6DE9">
      <w:pPr>
        <w:rPr>
          <w:szCs w:val="28"/>
        </w:rPr>
      </w:pPr>
      <w:r>
        <w:rPr>
          <w:szCs w:val="28"/>
        </w:rPr>
        <w:t xml:space="preserve">- </w:t>
      </w:r>
      <w:r w:rsidR="00F877CF">
        <w:rPr>
          <w:szCs w:val="28"/>
        </w:rPr>
        <w:t xml:space="preserve">осуществлять </w:t>
      </w:r>
      <w:r w:rsidR="009A6C25">
        <w:rPr>
          <w:szCs w:val="28"/>
        </w:rPr>
        <w:t>аутентификацию</w:t>
      </w:r>
      <w:r w:rsidR="00F877CF">
        <w:rPr>
          <w:szCs w:val="28"/>
        </w:rPr>
        <w:t xml:space="preserve"> пользователя на основании введенной пары логин-пароль. </w:t>
      </w:r>
      <w:r w:rsidR="009A6C25">
        <w:rPr>
          <w:szCs w:val="28"/>
        </w:rPr>
        <w:t xml:space="preserve">Проверка должна выполняться на стороне БД </w:t>
      </w:r>
      <w:r w:rsidR="0075376F">
        <w:rPr>
          <w:szCs w:val="28"/>
        </w:rPr>
        <w:t>посредством</w:t>
      </w:r>
      <w:r w:rsidR="009A6C25">
        <w:rPr>
          <w:szCs w:val="28"/>
        </w:rPr>
        <w:t xml:space="preserve"> выполнени</w:t>
      </w:r>
      <w:r w:rsidR="0075376F">
        <w:rPr>
          <w:szCs w:val="28"/>
        </w:rPr>
        <w:t>я</w:t>
      </w:r>
      <w:r w:rsidR="004D5BB5">
        <w:rPr>
          <w:szCs w:val="28"/>
        </w:rPr>
        <w:t xml:space="preserve"> </w:t>
      </w:r>
      <w:r w:rsidR="009A6C25">
        <w:rPr>
          <w:szCs w:val="28"/>
        </w:rPr>
        <w:t xml:space="preserve">системной хранимой процедуры </w:t>
      </w:r>
      <w:r w:rsidR="004D5BB5">
        <w:rPr>
          <w:szCs w:val="28"/>
          <w:lang w:val="en-US"/>
        </w:rPr>
        <w:t>sp</w:t>
      </w:r>
      <w:r w:rsidR="004D5BB5" w:rsidRPr="004D5BB5">
        <w:rPr>
          <w:szCs w:val="28"/>
        </w:rPr>
        <w:t>_</w:t>
      </w:r>
      <w:r w:rsidR="009A6C25">
        <w:rPr>
          <w:szCs w:val="28"/>
          <w:lang w:val="en-US"/>
        </w:rPr>
        <w:t>setapprole</w:t>
      </w:r>
      <w:r w:rsidR="0075376F">
        <w:rPr>
          <w:szCs w:val="28"/>
        </w:rPr>
        <w:t>.</w:t>
      </w:r>
      <w:r w:rsidR="009A6C25" w:rsidRPr="009A6C25">
        <w:rPr>
          <w:szCs w:val="28"/>
        </w:rPr>
        <w:t xml:space="preserve"> </w:t>
      </w:r>
      <w:r w:rsidR="00775523">
        <w:rPr>
          <w:szCs w:val="28"/>
        </w:rPr>
        <w:t xml:space="preserve">Фильтрация </w:t>
      </w:r>
      <w:r w:rsidR="004B6969">
        <w:rPr>
          <w:szCs w:val="28"/>
        </w:rPr>
        <w:t>информации</w:t>
      </w:r>
      <w:r w:rsidR="00775523">
        <w:rPr>
          <w:szCs w:val="28"/>
        </w:rPr>
        <w:t>, предназначенной для отображения или изменения,</w:t>
      </w:r>
      <w:r w:rsidR="004B6969">
        <w:rPr>
          <w:szCs w:val="28"/>
        </w:rPr>
        <w:t xml:space="preserve"> должна осуществляться на уровне базы данных за счет использования технологии </w:t>
      </w:r>
      <w:r w:rsidR="004B6969">
        <w:rPr>
          <w:szCs w:val="28"/>
          <w:lang w:val="en-US"/>
        </w:rPr>
        <w:t>RLS</w:t>
      </w:r>
      <w:r>
        <w:rPr>
          <w:szCs w:val="28"/>
        </w:rPr>
        <w:t xml:space="preserve"> с учетом данных проведенной аутентификации;</w:t>
      </w:r>
    </w:p>
    <w:p w:rsidR="00F877CF" w:rsidRDefault="00A77079" w:rsidP="00CD6DE9">
      <w:pPr>
        <w:rPr>
          <w:szCs w:val="28"/>
        </w:rPr>
      </w:pPr>
      <w:r>
        <w:rPr>
          <w:szCs w:val="28"/>
        </w:rPr>
        <w:t xml:space="preserve">- </w:t>
      </w:r>
      <w:r w:rsidR="000A2AB8">
        <w:rPr>
          <w:szCs w:val="28"/>
        </w:rPr>
        <w:t xml:space="preserve">давать графическое представление калибровочной прямой, с отображением точек, на основании, которых она построена, а также выводить данные по тангенциальному коэффициенту, ординаты пересечения с осью </w:t>
      </w:r>
      <w:r w:rsidR="000A2AB8">
        <w:rPr>
          <w:szCs w:val="28"/>
          <w:lang w:val="en-US"/>
        </w:rPr>
        <w:t>Y</w:t>
      </w:r>
      <w:r w:rsidR="000A2AB8">
        <w:rPr>
          <w:szCs w:val="28"/>
        </w:rPr>
        <w:t xml:space="preserve"> и позволять пользователю оценивать качество аппроксимации через </w:t>
      </w:r>
      <w:r w:rsidR="005E64B0">
        <w:rPr>
          <w:szCs w:val="28"/>
        </w:rPr>
        <w:t xml:space="preserve">коэффициент корреляции </w:t>
      </w:r>
      <w:r w:rsidR="00C15676">
        <w:rPr>
          <w:szCs w:val="28"/>
        </w:rPr>
        <w:t xml:space="preserve">– </w:t>
      </w:r>
      <w:r w:rsidR="000A2AB8">
        <w:rPr>
          <w:szCs w:val="28"/>
          <w:lang w:val="en-US"/>
        </w:rPr>
        <w:t>R</w:t>
      </w:r>
      <w:r w:rsidR="000A2AB8" w:rsidRPr="00C15676">
        <w:rPr>
          <w:szCs w:val="28"/>
          <w:vertAlign w:val="superscript"/>
        </w:rPr>
        <w:t>2</w:t>
      </w:r>
      <w:r>
        <w:rPr>
          <w:szCs w:val="28"/>
        </w:rPr>
        <w:t>;</w:t>
      </w:r>
    </w:p>
    <w:p w:rsidR="00C15676" w:rsidRDefault="00A77079" w:rsidP="00CD6DE9">
      <w:pPr>
        <w:rPr>
          <w:szCs w:val="28"/>
        </w:rPr>
      </w:pPr>
      <w:r>
        <w:rPr>
          <w:szCs w:val="28"/>
        </w:rPr>
        <w:t xml:space="preserve">- давать </w:t>
      </w:r>
      <w:r w:rsidR="0075376F">
        <w:rPr>
          <w:szCs w:val="28"/>
        </w:rPr>
        <w:t>возможность фильтрации списка образцов по дате отбора (с заданием интервала дат), а также по лабораторному номеру.</w:t>
      </w:r>
      <w:r w:rsidR="004B6969">
        <w:rPr>
          <w:szCs w:val="28"/>
        </w:rPr>
        <w:t xml:space="preserve"> При отсутствии заданного для фильтрации лабораторного номера, система должна выводить все образцы, даты отбора которых попадаю</w:t>
      </w:r>
      <w:r>
        <w:rPr>
          <w:szCs w:val="28"/>
        </w:rPr>
        <w:t>т в заданный временной интервал;</w:t>
      </w:r>
    </w:p>
    <w:p w:rsidR="004F51C2" w:rsidRDefault="00A77079" w:rsidP="00CD6DE9">
      <w:pPr>
        <w:rPr>
          <w:szCs w:val="28"/>
        </w:rPr>
      </w:pPr>
      <w:r>
        <w:rPr>
          <w:szCs w:val="28"/>
        </w:rPr>
        <w:t>-</w:t>
      </w:r>
      <w:r w:rsidR="004F51C2">
        <w:rPr>
          <w:szCs w:val="28"/>
        </w:rPr>
        <w:t xml:space="preserve"> не должна </w:t>
      </w:r>
      <w:r w:rsidR="009E5C4E">
        <w:rPr>
          <w:szCs w:val="28"/>
        </w:rPr>
        <w:t xml:space="preserve">налагать </w:t>
      </w:r>
      <w:r w:rsidR="004F51C2">
        <w:rPr>
          <w:szCs w:val="28"/>
        </w:rPr>
        <w:t>ограни</w:t>
      </w:r>
      <w:r w:rsidR="009E5C4E">
        <w:rPr>
          <w:szCs w:val="28"/>
        </w:rPr>
        <w:t>чений на</w:t>
      </w:r>
      <w:r w:rsidR="004F51C2">
        <w:rPr>
          <w:szCs w:val="28"/>
        </w:rPr>
        <w:t xml:space="preserve"> количество анализов, связанн</w:t>
      </w:r>
      <w:r>
        <w:rPr>
          <w:szCs w:val="28"/>
        </w:rPr>
        <w:t>ых с данным конкретным образцом;</w:t>
      </w:r>
    </w:p>
    <w:p w:rsidR="004F51C2" w:rsidRDefault="00A77079" w:rsidP="00CD6DE9">
      <w:pPr>
        <w:rPr>
          <w:szCs w:val="28"/>
        </w:rPr>
      </w:pPr>
      <w:r>
        <w:rPr>
          <w:szCs w:val="28"/>
        </w:rPr>
        <w:t xml:space="preserve">- </w:t>
      </w:r>
      <w:r w:rsidR="009E5C4E">
        <w:rPr>
          <w:szCs w:val="28"/>
        </w:rPr>
        <w:t xml:space="preserve">давать возможность </w:t>
      </w:r>
      <w:r>
        <w:rPr>
          <w:szCs w:val="28"/>
        </w:rPr>
        <w:t>к</w:t>
      </w:r>
      <w:r w:rsidR="004F51C2">
        <w:rPr>
          <w:szCs w:val="28"/>
        </w:rPr>
        <w:t>ажд</w:t>
      </w:r>
      <w:r w:rsidR="009E5C4E">
        <w:rPr>
          <w:szCs w:val="28"/>
        </w:rPr>
        <w:t>ому</w:t>
      </w:r>
      <w:r w:rsidR="004F51C2">
        <w:rPr>
          <w:szCs w:val="28"/>
        </w:rPr>
        <w:t xml:space="preserve"> анализ</w:t>
      </w:r>
      <w:r w:rsidR="009E5C4E">
        <w:rPr>
          <w:szCs w:val="28"/>
        </w:rPr>
        <w:t>у</w:t>
      </w:r>
      <w:r w:rsidR="004F51C2">
        <w:rPr>
          <w:szCs w:val="28"/>
        </w:rPr>
        <w:t xml:space="preserve"> обладать своими собственными начальными установкам</w:t>
      </w:r>
      <w:r w:rsidR="009E5C4E">
        <w:rPr>
          <w:szCs w:val="28"/>
        </w:rPr>
        <w:t>и, включая калибровочную кривую;</w:t>
      </w:r>
    </w:p>
    <w:p w:rsidR="004F51C2" w:rsidRDefault="009E5C4E" w:rsidP="00CD6DE9">
      <w:pPr>
        <w:rPr>
          <w:szCs w:val="28"/>
        </w:rPr>
      </w:pPr>
      <w:r>
        <w:rPr>
          <w:szCs w:val="28"/>
        </w:rPr>
        <w:t xml:space="preserve">- </w:t>
      </w:r>
      <w:r w:rsidR="004F51C2">
        <w:rPr>
          <w:szCs w:val="28"/>
        </w:rPr>
        <w:t xml:space="preserve">определять оптимальную расчетную схему для анализа, оставляя тем не менее за пользователем право </w:t>
      </w:r>
      <w:r w:rsidR="004D5BB5">
        <w:rPr>
          <w:szCs w:val="28"/>
        </w:rPr>
        <w:t>окончательного решения о том</w:t>
      </w:r>
      <w:r w:rsidR="004F51C2">
        <w:rPr>
          <w:szCs w:val="28"/>
        </w:rPr>
        <w:t xml:space="preserve">, </w:t>
      </w:r>
      <w:r>
        <w:rPr>
          <w:szCs w:val="28"/>
        </w:rPr>
        <w:t>по какой схеме проводить расчет;</w:t>
      </w:r>
    </w:p>
    <w:p w:rsidR="004F51C2" w:rsidRDefault="009E5C4E" w:rsidP="00CD6DE9">
      <w:pPr>
        <w:rPr>
          <w:szCs w:val="28"/>
        </w:rPr>
      </w:pPr>
      <w:r>
        <w:rPr>
          <w:szCs w:val="28"/>
        </w:rPr>
        <w:t>- предоставлять пользователю функционал</w:t>
      </w:r>
      <w:r w:rsidR="004F51C2">
        <w:rPr>
          <w:szCs w:val="28"/>
        </w:rPr>
        <w:t xml:space="preserve"> для ввода начальных параметров, значения которых </w:t>
      </w:r>
      <w:r>
        <w:rPr>
          <w:szCs w:val="28"/>
        </w:rPr>
        <w:t xml:space="preserve">будут </w:t>
      </w:r>
      <w:r w:rsidR="004F51C2">
        <w:rPr>
          <w:szCs w:val="28"/>
        </w:rPr>
        <w:t>присваиват</w:t>
      </w:r>
      <w:r>
        <w:rPr>
          <w:szCs w:val="28"/>
        </w:rPr>
        <w:t>ь</w:t>
      </w:r>
      <w:r w:rsidR="004F51C2">
        <w:rPr>
          <w:szCs w:val="28"/>
        </w:rPr>
        <w:t>ся соответствующи</w:t>
      </w:r>
      <w:r>
        <w:rPr>
          <w:szCs w:val="28"/>
        </w:rPr>
        <w:t>м</w:t>
      </w:r>
      <w:r w:rsidR="004F51C2">
        <w:rPr>
          <w:szCs w:val="28"/>
        </w:rPr>
        <w:t xml:space="preserve"> параметрам анализов по умолчанию; такого рода параметры должны сохраняться в настройках программной сист</w:t>
      </w:r>
      <w:r w:rsidR="009F4053">
        <w:rPr>
          <w:szCs w:val="28"/>
        </w:rPr>
        <w:t>емы, извлекаться при ее старте и быть уникальными для каждого конкретн</w:t>
      </w:r>
      <w:r>
        <w:rPr>
          <w:szCs w:val="28"/>
        </w:rPr>
        <w:t>ого пользователя конкретного ПК;</w:t>
      </w:r>
    </w:p>
    <w:p w:rsidR="004F51C2" w:rsidRDefault="009E5C4E" w:rsidP="00CD6DE9">
      <w:pPr>
        <w:rPr>
          <w:szCs w:val="28"/>
        </w:rPr>
      </w:pPr>
      <w:r>
        <w:rPr>
          <w:szCs w:val="28"/>
        </w:rPr>
        <w:t xml:space="preserve">- </w:t>
      </w:r>
      <w:r w:rsidR="003F096D">
        <w:rPr>
          <w:szCs w:val="28"/>
        </w:rPr>
        <w:t>предоставлять возможность осуществлять просмотр, корректировку, а также задание новых д</w:t>
      </w:r>
      <w:r w:rsidR="00132DB3">
        <w:rPr>
          <w:szCs w:val="28"/>
        </w:rPr>
        <w:t>анных для калибровочных кривых не только из диалогового окна работы с калибровками, но и из диалогового окна работы с анализами для образцов</w:t>
      </w:r>
      <w:r>
        <w:rPr>
          <w:szCs w:val="28"/>
        </w:rPr>
        <w:t>;</w:t>
      </w:r>
    </w:p>
    <w:p w:rsidR="00132DB3" w:rsidRDefault="009E5C4E" w:rsidP="00CD6DE9">
      <w:pPr>
        <w:rPr>
          <w:szCs w:val="28"/>
        </w:rPr>
      </w:pPr>
      <w:r>
        <w:rPr>
          <w:szCs w:val="28"/>
        </w:rPr>
        <w:lastRenderedPageBreak/>
        <w:t xml:space="preserve">- </w:t>
      </w:r>
      <w:r w:rsidR="00752075">
        <w:rPr>
          <w:szCs w:val="28"/>
        </w:rPr>
        <w:t xml:space="preserve">предотвращать изменение калибровочных данных пользователем в случае, если эти данные уже используются </w:t>
      </w:r>
      <w:r>
        <w:rPr>
          <w:szCs w:val="28"/>
        </w:rPr>
        <w:t xml:space="preserve">для </w:t>
      </w:r>
      <w:r w:rsidR="00752075">
        <w:rPr>
          <w:szCs w:val="28"/>
        </w:rPr>
        <w:t xml:space="preserve">расчета результатов другого анализа (т.е. </w:t>
      </w:r>
      <w:r>
        <w:rPr>
          <w:szCs w:val="28"/>
        </w:rPr>
        <w:t xml:space="preserve">в случае, если </w:t>
      </w:r>
      <w:r w:rsidR="00752075">
        <w:rPr>
          <w:szCs w:val="28"/>
        </w:rPr>
        <w:t>количество ссылок на калибровочную кривую</w:t>
      </w:r>
      <w:r>
        <w:rPr>
          <w:szCs w:val="28"/>
        </w:rPr>
        <w:t xml:space="preserve"> больше или равно </w:t>
      </w:r>
      <w:r w:rsidR="00752075">
        <w:rPr>
          <w:szCs w:val="28"/>
        </w:rPr>
        <w:t>1)</w:t>
      </w:r>
      <w:r>
        <w:rPr>
          <w:szCs w:val="28"/>
        </w:rPr>
        <w:t>;</w:t>
      </w:r>
    </w:p>
    <w:p w:rsidR="00752075" w:rsidRDefault="009E5C4E" w:rsidP="00CD6DE9">
      <w:pPr>
        <w:rPr>
          <w:szCs w:val="28"/>
        </w:rPr>
      </w:pPr>
      <w:r>
        <w:rPr>
          <w:szCs w:val="28"/>
        </w:rPr>
        <w:t>-</w:t>
      </w:r>
      <w:r w:rsidR="002033FF">
        <w:rPr>
          <w:szCs w:val="28"/>
        </w:rPr>
        <w:t xml:space="preserve"> давать предварительную оценку качества проведения химического анализа для выбранной схемы, путем сравнения суммарных величин с параметром, отражающим допустимый толеранс (параметр должен задаваться пользователем с сохранением в настройках системы</w:t>
      </w:r>
      <w:r>
        <w:rPr>
          <w:szCs w:val="28"/>
        </w:rPr>
        <w:t>,</w:t>
      </w:r>
      <w:r w:rsidRPr="009E5C4E">
        <w:rPr>
          <w:szCs w:val="28"/>
        </w:rPr>
        <w:t xml:space="preserve"> </w:t>
      </w:r>
      <w:r>
        <w:rPr>
          <w:szCs w:val="28"/>
        </w:rPr>
        <w:t>извлекаться при ее старте и быть уникальным для каждого конкретного пользователя конкретного ПК);</w:t>
      </w:r>
    </w:p>
    <w:p w:rsidR="002033FF" w:rsidRDefault="009E5C4E" w:rsidP="00CD6DE9">
      <w:pPr>
        <w:rPr>
          <w:szCs w:val="28"/>
        </w:rPr>
      </w:pPr>
      <w:r>
        <w:rPr>
          <w:szCs w:val="28"/>
        </w:rPr>
        <w:t>-</w:t>
      </w:r>
      <w:r w:rsidR="00F8787E">
        <w:rPr>
          <w:szCs w:val="28"/>
        </w:rPr>
        <w:t xml:space="preserve"> позволять проводить сравнение результатов расчетов двух анализов между собой, при условии, что для данных анализов выбраны одинаковые расчетные схемы; оценка сходимости результатов должна осуществляться на основании критериев, задаваемых пользователем д</w:t>
      </w:r>
      <w:r>
        <w:rPr>
          <w:szCs w:val="28"/>
        </w:rPr>
        <w:t>ля каждой схемы в отдельности, (параметры сохраняются в настройках системы,</w:t>
      </w:r>
      <w:r w:rsidRPr="009E5C4E">
        <w:rPr>
          <w:szCs w:val="28"/>
        </w:rPr>
        <w:t xml:space="preserve"> </w:t>
      </w:r>
      <w:r>
        <w:rPr>
          <w:szCs w:val="28"/>
        </w:rPr>
        <w:t>извлекаются при ее старте и являются уникальными для каждого конкретного пользователя конкретного ПК);</w:t>
      </w:r>
    </w:p>
    <w:p w:rsidR="0006462B" w:rsidRDefault="009E5C4E" w:rsidP="00CD6DE9">
      <w:pPr>
        <w:rPr>
          <w:szCs w:val="28"/>
        </w:rPr>
      </w:pPr>
      <w:r>
        <w:rPr>
          <w:szCs w:val="28"/>
        </w:rPr>
        <w:t>- предоставлять р</w:t>
      </w:r>
      <w:r w:rsidR="0006462B">
        <w:rPr>
          <w:szCs w:val="28"/>
        </w:rPr>
        <w:t>езультаты расчетов для выбранных анализов выбранных образцов в виде итоговых ведом</w:t>
      </w:r>
      <w:r>
        <w:rPr>
          <w:szCs w:val="28"/>
        </w:rPr>
        <w:t>остей установленного образца</w:t>
      </w:r>
      <w:r w:rsidR="0006462B">
        <w:rPr>
          <w:szCs w:val="28"/>
        </w:rPr>
        <w:t xml:space="preserve">, при этом результаты расчета сводятся для каждой расчетной </w:t>
      </w:r>
      <w:r w:rsidR="00566C1F">
        <w:rPr>
          <w:szCs w:val="28"/>
        </w:rPr>
        <w:t>схемы в отдельную ведомость.</w:t>
      </w:r>
    </w:p>
    <w:p w:rsidR="00D45F56" w:rsidRDefault="00D45F56" w:rsidP="00D45F56">
      <w:pPr>
        <w:pStyle w:val="1"/>
      </w:pPr>
      <w:bookmarkStart w:id="13" w:name="_Toc524449714"/>
      <w:r w:rsidRPr="00D45F56">
        <w:lastRenderedPageBreak/>
        <w:t>2</w:t>
      </w:r>
      <w:r w:rsidRPr="000E713A">
        <w:t xml:space="preserve"> </w:t>
      </w:r>
      <w:r>
        <w:t>Методы и модели, положенные в основу проекта</w:t>
      </w:r>
      <w:bookmarkEnd w:id="13"/>
    </w:p>
    <w:p w:rsidR="00B74AC3" w:rsidRDefault="00B74AC3" w:rsidP="00B74AC3">
      <w:pPr>
        <w:pStyle w:val="2"/>
        <w:jc w:val="both"/>
      </w:pPr>
      <w:bookmarkStart w:id="14" w:name="_Ref523858894"/>
      <w:bookmarkStart w:id="15" w:name="_Ref523858900"/>
      <w:bookmarkStart w:id="16" w:name="_Ref523858904"/>
      <w:bookmarkStart w:id="17" w:name="_Toc524449715"/>
      <w:r>
        <w:t>2</w:t>
      </w:r>
      <w:r w:rsidRPr="000E713A">
        <w:t xml:space="preserve">.1 </w:t>
      </w:r>
      <w:r>
        <w:t>Методика определения принадлежности солевых образцов к соответствующему типу</w:t>
      </w:r>
      <w:bookmarkEnd w:id="14"/>
      <w:bookmarkEnd w:id="15"/>
      <w:bookmarkEnd w:id="16"/>
      <w:bookmarkEnd w:id="17"/>
    </w:p>
    <w:p w:rsidR="00733766" w:rsidRDefault="00733766" w:rsidP="00733766">
      <w:pPr>
        <w:rPr>
          <w:szCs w:val="28"/>
        </w:rPr>
      </w:pPr>
      <w:r>
        <w:rPr>
          <w:szCs w:val="28"/>
        </w:rPr>
        <w:t>Солевая форма выражения результатов анализов солевых образцов весьма удобна для ряда построений и выводов, поэтому, несмотря на некоторые условности пересчетов на нее, она широко используется в химических и геохимических лабораториях.</w:t>
      </w:r>
    </w:p>
    <w:p w:rsidR="00733766" w:rsidRDefault="00733766" w:rsidP="00733766">
      <w:pPr>
        <w:rPr>
          <w:szCs w:val="28"/>
        </w:rPr>
      </w:pPr>
      <w:r>
        <w:rPr>
          <w:szCs w:val="28"/>
        </w:rPr>
        <w:t>Связывание ионов в соли производится по определенным правилам. Наибольшее распространение получил принцип связывания ионов соли в порядке возрастания растворимости последних. Следуя этому принципу, ионы связывают в первую очередь в малорастворимые соединения, а затем – во все более и более растворимые.</w:t>
      </w:r>
    </w:p>
    <w:p w:rsidR="00733766" w:rsidRDefault="00733766" w:rsidP="00733766">
      <w:pPr>
        <w:rPr>
          <w:szCs w:val="28"/>
        </w:rPr>
      </w:pPr>
      <w:r>
        <w:rPr>
          <w:szCs w:val="28"/>
        </w:rPr>
        <w:t>Общая схема последовательного связывания ионов в соли следующая:</w:t>
      </w:r>
    </w:p>
    <w:p w:rsidR="00733766" w:rsidRPr="00733766" w:rsidRDefault="00733766" w:rsidP="00733766">
      <w:pPr>
        <w:rPr>
          <w:szCs w:val="28"/>
        </w:rPr>
      </w:pPr>
      <w:r>
        <w:rPr>
          <w:szCs w:val="28"/>
        </w:rPr>
        <w:t xml:space="preserve">- </w:t>
      </w:r>
      <w:r>
        <w:rPr>
          <w:szCs w:val="28"/>
          <w:lang w:val="en-US"/>
        </w:rPr>
        <w:t>Ca</w:t>
      </w:r>
      <w:r w:rsidRPr="00261516">
        <w:rPr>
          <w:position w:val="6"/>
          <w:szCs w:val="28"/>
          <w:vertAlign w:val="superscript"/>
        </w:rPr>
        <w:t>2+</w:t>
      </w:r>
      <w:r w:rsidRPr="00733766">
        <w:rPr>
          <w:szCs w:val="28"/>
        </w:rPr>
        <w:t xml:space="preserve"> </w:t>
      </w:r>
      <w:r>
        <w:rPr>
          <w:szCs w:val="28"/>
        </w:rPr>
        <w:t xml:space="preserve">связывают последовательно с </w:t>
      </w:r>
      <w:r>
        <w:rPr>
          <w:szCs w:val="28"/>
          <w:lang w:val="en-US"/>
        </w:rPr>
        <w:t>CO</w:t>
      </w:r>
      <w:r w:rsidR="008F5930">
        <w:fldChar w:fldCharType="begin"/>
      </w:r>
      <w:r w:rsidR="008F5930">
        <w:instrText>EQ \O(</w:instrText>
      </w:r>
      <w:r w:rsidR="008F5930" w:rsidRPr="00733766">
        <w:rPr>
          <w:szCs w:val="28"/>
          <w:vertAlign w:val="subscript"/>
        </w:rPr>
        <w:instrText>3</w:instrText>
      </w:r>
      <w:r w:rsidR="008F5930">
        <w:rPr>
          <w:szCs w:val="28"/>
          <w:vertAlign w:val="subscript"/>
        </w:rPr>
        <w:instrText>;</w:instrText>
      </w:r>
      <w:r w:rsidR="008F5930" w:rsidRPr="00261516">
        <w:rPr>
          <w:position w:val="6"/>
          <w:szCs w:val="28"/>
          <w:vertAlign w:val="superscript"/>
        </w:rPr>
        <w:instrText>2-</w:instrText>
      </w:r>
      <w:r w:rsidR="008F5930">
        <w:instrText>)</w:instrText>
      </w:r>
      <w:r w:rsidR="008F5930">
        <w:fldChar w:fldCharType="end"/>
      </w:r>
      <w:r>
        <w:rPr>
          <w:szCs w:val="28"/>
        </w:rPr>
        <w:t>, HCO</w:t>
      </w:r>
      <w:r w:rsidRPr="00733766">
        <w:rPr>
          <w:szCs w:val="28"/>
          <w:vertAlign w:val="subscript"/>
        </w:rPr>
        <w:t>3</w:t>
      </w:r>
      <w:r w:rsidRPr="00261516">
        <w:rPr>
          <w:position w:val="6"/>
          <w:szCs w:val="28"/>
          <w:vertAlign w:val="superscript"/>
        </w:rPr>
        <w:t>-</w:t>
      </w:r>
      <w:r>
        <w:rPr>
          <w:szCs w:val="28"/>
        </w:rPr>
        <w:t xml:space="preserve">, </w:t>
      </w:r>
      <w:r>
        <w:rPr>
          <w:szCs w:val="28"/>
          <w:lang w:val="en-US"/>
        </w:rPr>
        <w:t>SO</w:t>
      </w:r>
      <w:r w:rsidR="008F5930">
        <w:fldChar w:fldCharType="begin"/>
      </w:r>
      <w:r w:rsidR="008F5930">
        <w:instrText>EQ \O(</w:instrText>
      </w:r>
      <w:r w:rsidR="008F5930" w:rsidRPr="008F5930">
        <w:rPr>
          <w:szCs w:val="28"/>
          <w:vertAlign w:val="subscript"/>
        </w:rPr>
        <w:instrText>4</w:instrText>
      </w:r>
      <w:r w:rsidR="008F5930">
        <w:rPr>
          <w:szCs w:val="28"/>
          <w:vertAlign w:val="subscript"/>
        </w:rPr>
        <w:instrText>;</w:instrText>
      </w:r>
      <w:r w:rsidR="008F5930" w:rsidRPr="00261516">
        <w:rPr>
          <w:position w:val="6"/>
          <w:szCs w:val="28"/>
          <w:vertAlign w:val="superscript"/>
        </w:rPr>
        <w:instrText>2-</w:instrText>
      </w:r>
      <w:r w:rsidR="008F5930">
        <w:instrText>)</w:instrText>
      </w:r>
      <w:r w:rsidR="008F5930">
        <w:fldChar w:fldCharType="end"/>
      </w:r>
      <w:r w:rsidRPr="00733766">
        <w:rPr>
          <w:szCs w:val="28"/>
        </w:rPr>
        <w:t xml:space="preserve">, </w:t>
      </w:r>
      <w:r w:rsidR="006B2680">
        <w:rPr>
          <w:szCs w:val="28"/>
        </w:rPr>
        <w:t xml:space="preserve">и </w:t>
      </w:r>
      <w:r>
        <w:rPr>
          <w:szCs w:val="28"/>
          <w:lang w:val="en-US"/>
        </w:rPr>
        <w:t>Cl</w:t>
      </w:r>
      <w:r w:rsidRPr="00261516">
        <w:rPr>
          <w:position w:val="6"/>
          <w:szCs w:val="28"/>
          <w:vertAlign w:val="superscript"/>
        </w:rPr>
        <w:t>-</w:t>
      </w:r>
      <w:r w:rsidRPr="00733766">
        <w:rPr>
          <w:szCs w:val="28"/>
        </w:rPr>
        <w:t>;</w:t>
      </w:r>
    </w:p>
    <w:p w:rsidR="00733766" w:rsidRDefault="00733766" w:rsidP="00733766">
      <w:pPr>
        <w:rPr>
          <w:szCs w:val="28"/>
        </w:rPr>
      </w:pPr>
      <w:r>
        <w:rPr>
          <w:szCs w:val="28"/>
        </w:rPr>
        <w:t xml:space="preserve">- </w:t>
      </w:r>
      <w:r>
        <w:rPr>
          <w:szCs w:val="28"/>
          <w:lang w:val="en-US"/>
        </w:rPr>
        <w:t>Mg</w:t>
      </w:r>
      <w:r w:rsidRPr="00261516">
        <w:rPr>
          <w:position w:val="6"/>
          <w:szCs w:val="28"/>
          <w:vertAlign w:val="superscript"/>
        </w:rPr>
        <w:t>2+</w:t>
      </w:r>
      <w:r w:rsidRPr="00733766">
        <w:rPr>
          <w:szCs w:val="28"/>
        </w:rPr>
        <w:t xml:space="preserve"> </w:t>
      </w:r>
      <w:r>
        <w:rPr>
          <w:szCs w:val="28"/>
        </w:rPr>
        <w:t xml:space="preserve">также последовательно связывают с </w:t>
      </w:r>
      <w:r w:rsidR="008F5930">
        <w:rPr>
          <w:szCs w:val="28"/>
          <w:lang w:val="en-US"/>
        </w:rPr>
        <w:t>CO</w:t>
      </w:r>
      <w:r w:rsidR="008F5930">
        <w:fldChar w:fldCharType="begin"/>
      </w:r>
      <w:r w:rsidR="008F5930">
        <w:instrText>EQ \O(</w:instrText>
      </w:r>
      <w:r w:rsidR="008F5930" w:rsidRPr="00733766">
        <w:rPr>
          <w:szCs w:val="28"/>
          <w:vertAlign w:val="subscript"/>
        </w:rPr>
        <w:instrText>3</w:instrText>
      </w:r>
      <w:r w:rsidR="008F5930">
        <w:rPr>
          <w:szCs w:val="28"/>
          <w:vertAlign w:val="subscript"/>
        </w:rPr>
        <w:instrText>;</w:instrText>
      </w:r>
      <w:r w:rsidR="008F5930" w:rsidRPr="00261516">
        <w:rPr>
          <w:position w:val="6"/>
          <w:szCs w:val="28"/>
          <w:vertAlign w:val="superscript"/>
        </w:rPr>
        <w:instrText>2-</w:instrText>
      </w:r>
      <w:r w:rsidR="008F5930">
        <w:instrText>)</w:instrText>
      </w:r>
      <w:r w:rsidR="008F5930">
        <w:fldChar w:fldCharType="end"/>
      </w:r>
      <w:r w:rsidR="006B2680">
        <w:rPr>
          <w:szCs w:val="28"/>
        </w:rPr>
        <w:t>, HCO</w:t>
      </w:r>
      <w:r w:rsidR="008F5930">
        <w:fldChar w:fldCharType="begin"/>
      </w:r>
      <w:r w:rsidR="008F5930">
        <w:instrText>EQ \O(</w:instrText>
      </w:r>
      <w:r w:rsidR="008F5930" w:rsidRPr="00733766">
        <w:rPr>
          <w:szCs w:val="28"/>
          <w:vertAlign w:val="subscript"/>
        </w:rPr>
        <w:instrText>3</w:instrText>
      </w:r>
      <w:r w:rsidR="008F5930">
        <w:rPr>
          <w:szCs w:val="28"/>
          <w:vertAlign w:val="subscript"/>
        </w:rPr>
        <w:instrText>;</w:instrText>
      </w:r>
      <w:r w:rsidR="008F5930" w:rsidRPr="00261516">
        <w:rPr>
          <w:position w:val="6"/>
          <w:szCs w:val="28"/>
          <w:vertAlign w:val="superscript"/>
        </w:rPr>
        <w:instrText>-</w:instrText>
      </w:r>
      <w:r w:rsidR="008F5930">
        <w:instrText>)</w:instrText>
      </w:r>
      <w:r w:rsidR="008F5930">
        <w:fldChar w:fldCharType="end"/>
      </w:r>
      <w:r w:rsidR="006B2680">
        <w:rPr>
          <w:szCs w:val="28"/>
        </w:rPr>
        <w:t xml:space="preserve">, </w:t>
      </w:r>
      <w:r w:rsidR="008F5930">
        <w:rPr>
          <w:szCs w:val="28"/>
          <w:lang w:val="en-US"/>
        </w:rPr>
        <w:t>SO</w:t>
      </w:r>
      <w:r w:rsidR="008F5930">
        <w:fldChar w:fldCharType="begin"/>
      </w:r>
      <w:r w:rsidR="008F5930">
        <w:instrText>EQ \O(</w:instrText>
      </w:r>
      <w:r w:rsidR="008F5930" w:rsidRPr="008F5930">
        <w:rPr>
          <w:szCs w:val="28"/>
          <w:vertAlign w:val="subscript"/>
        </w:rPr>
        <w:instrText>4</w:instrText>
      </w:r>
      <w:r w:rsidR="008F5930">
        <w:rPr>
          <w:szCs w:val="28"/>
          <w:vertAlign w:val="subscript"/>
        </w:rPr>
        <w:instrText>;</w:instrText>
      </w:r>
      <w:r w:rsidR="008F5930" w:rsidRPr="00261516">
        <w:rPr>
          <w:position w:val="6"/>
          <w:szCs w:val="28"/>
          <w:vertAlign w:val="superscript"/>
        </w:rPr>
        <w:instrText>2-</w:instrText>
      </w:r>
      <w:r w:rsidR="008F5930">
        <w:instrText>)</w:instrText>
      </w:r>
      <w:r w:rsidR="008F5930">
        <w:fldChar w:fldCharType="end"/>
      </w:r>
      <w:r w:rsidR="006B2680" w:rsidRPr="00733766">
        <w:rPr>
          <w:szCs w:val="28"/>
        </w:rPr>
        <w:t xml:space="preserve">, </w:t>
      </w:r>
      <w:r w:rsidR="006B2680">
        <w:rPr>
          <w:szCs w:val="28"/>
        </w:rPr>
        <w:t xml:space="preserve">и </w:t>
      </w:r>
      <w:r w:rsidR="006B2680">
        <w:rPr>
          <w:szCs w:val="28"/>
          <w:lang w:val="en-US"/>
        </w:rPr>
        <w:t>Cl</w:t>
      </w:r>
      <w:r w:rsidR="006B2680" w:rsidRPr="00733766">
        <w:rPr>
          <w:szCs w:val="28"/>
          <w:vertAlign w:val="superscript"/>
        </w:rPr>
        <w:t>-</w:t>
      </w:r>
      <w:r w:rsidR="006B2680">
        <w:rPr>
          <w:szCs w:val="28"/>
        </w:rPr>
        <w:t xml:space="preserve">, если первые три иона не были полностью израсходованы на связывание </w:t>
      </w:r>
      <w:r w:rsidR="006B2680">
        <w:rPr>
          <w:szCs w:val="28"/>
          <w:lang w:val="en-US"/>
        </w:rPr>
        <w:t>Ca</w:t>
      </w:r>
      <w:r w:rsidR="006B2680" w:rsidRPr="00261516">
        <w:rPr>
          <w:position w:val="6"/>
          <w:szCs w:val="28"/>
          <w:vertAlign w:val="superscript"/>
        </w:rPr>
        <w:t>2+</w:t>
      </w:r>
      <w:r w:rsidR="006B2680">
        <w:rPr>
          <w:szCs w:val="28"/>
        </w:rPr>
        <w:t>;</w:t>
      </w:r>
    </w:p>
    <w:p w:rsidR="006B2680" w:rsidRDefault="006B2680" w:rsidP="006B2680">
      <w:pPr>
        <w:rPr>
          <w:szCs w:val="28"/>
        </w:rPr>
      </w:pPr>
      <w:r>
        <w:rPr>
          <w:szCs w:val="28"/>
        </w:rPr>
        <w:t xml:space="preserve">- </w:t>
      </w:r>
      <w:r>
        <w:rPr>
          <w:szCs w:val="28"/>
          <w:lang w:val="en-US"/>
        </w:rPr>
        <w:t>K</w:t>
      </w:r>
      <w:r w:rsidRPr="00261516">
        <w:rPr>
          <w:position w:val="6"/>
          <w:szCs w:val="28"/>
          <w:vertAlign w:val="superscript"/>
        </w:rPr>
        <w:t>+</w:t>
      </w:r>
      <w:r>
        <w:rPr>
          <w:szCs w:val="28"/>
          <w:vertAlign w:val="superscript"/>
        </w:rPr>
        <w:t xml:space="preserve"> </w:t>
      </w:r>
      <w:r>
        <w:rPr>
          <w:szCs w:val="28"/>
        </w:rPr>
        <w:t xml:space="preserve">всегда связывают с </w:t>
      </w:r>
      <w:r>
        <w:rPr>
          <w:szCs w:val="28"/>
          <w:lang w:val="en-US"/>
        </w:rPr>
        <w:t>Cl</w:t>
      </w:r>
      <w:r w:rsidRPr="00261516">
        <w:rPr>
          <w:position w:val="6"/>
          <w:szCs w:val="28"/>
          <w:vertAlign w:val="superscript"/>
        </w:rPr>
        <w:t>-</w:t>
      </w:r>
      <w:r>
        <w:rPr>
          <w:szCs w:val="28"/>
        </w:rPr>
        <w:t>;</w:t>
      </w:r>
    </w:p>
    <w:p w:rsidR="006B2680" w:rsidRDefault="006B2680" w:rsidP="006B2680">
      <w:pPr>
        <w:rPr>
          <w:szCs w:val="28"/>
        </w:rPr>
      </w:pPr>
      <w:r>
        <w:rPr>
          <w:szCs w:val="28"/>
        </w:rPr>
        <w:t xml:space="preserve">- остатки несвязанных анионов связывают с </w:t>
      </w:r>
      <w:r>
        <w:rPr>
          <w:szCs w:val="28"/>
          <w:lang w:val="en-US"/>
        </w:rPr>
        <w:t>Na</w:t>
      </w:r>
      <w:r w:rsidRPr="00261516">
        <w:rPr>
          <w:position w:val="6"/>
          <w:szCs w:val="28"/>
          <w:vertAlign w:val="superscript"/>
        </w:rPr>
        <w:t>+</w:t>
      </w:r>
      <w:r w:rsidR="00261516">
        <w:rPr>
          <w:szCs w:val="28"/>
        </w:rPr>
        <w:t xml:space="preserve">, с ним же связывают </w:t>
      </w:r>
      <w:r w:rsidR="00261516">
        <w:rPr>
          <w:szCs w:val="28"/>
          <w:lang w:val="en-US"/>
        </w:rPr>
        <w:t>Br</w:t>
      </w:r>
      <w:r w:rsidR="00261516" w:rsidRPr="00261516">
        <w:rPr>
          <w:position w:val="6"/>
          <w:szCs w:val="28"/>
          <w:vertAlign w:val="superscript"/>
        </w:rPr>
        <w:t>-</w:t>
      </w:r>
      <w:r w:rsidR="00261516">
        <w:rPr>
          <w:szCs w:val="28"/>
        </w:rPr>
        <w:t xml:space="preserve"> и </w:t>
      </w:r>
      <w:r w:rsidR="00261516">
        <w:rPr>
          <w:szCs w:val="28"/>
          <w:lang w:val="en-US"/>
        </w:rPr>
        <w:t>B</w:t>
      </w:r>
      <w:r w:rsidR="00261516" w:rsidRPr="00261516">
        <w:rPr>
          <w:szCs w:val="28"/>
          <w:vertAlign w:val="subscript"/>
        </w:rPr>
        <w:t>4</w:t>
      </w:r>
      <w:r w:rsidR="00261516">
        <w:rPr>
          <w:szCs w:val="28"/>
          <w:lang w:val="en-US"/>
        </w:rPr>
        <w:t>O</w:t>
      </w:r>
      <w:r w:rsidR="00261516" w:rsidRPr="00261516">
        <w:rPr>
          <w:szCs w:val="28"/>
          <w:vertAlign w:val="subscript"/>
        </w:rPr>
        <w:t>7</w:t>
      </w:r>
      <w:r w:rsidR="00261516" w:rsidRPr="00261516">
        <w:rPr>
          <w:position w:val="6"/>
          <w:szCs w:val="28"/>
          <w:vertAlign w:val="superscript"/>
        </w:rPr>
        <w:t>-</w:t>
      </w:r>
      <w:r w:rsidR="00261516">
        <w:rPr>
          <w:szCs w:val="28"/>
        </w:rPr>
        <w:t>;</w:t>
      </w:r>
    </w:p>
    <w:p w:rsidR="003537AB" w:rsidRDefault="003537AB" w:rsidP="003537AB">
      <w:pPr>
        <w:rPr>
          <w:szCs w:val="28"/>
        </w:rPr>
      </w:pPr>
      <w:r w:rsidRPr="003537AB">
        <w:rPr>
          <w:szCs w:val="28"/>
        </w:rPr>
        <w:t xml:space="preserve">- </w:t>
      </w:r>
      <w:r>
        <w:rPr>
          <w:szCs w:val="28"/>
        </w:rPr>
        <w:t xml:space="preserve">второстепенные катионы, содержащиеся в солевых образцах в небольших количествах, такие как </w:t>
      </w:r>
      <w:r>
        <w:rPr>
          <w:szCs w:val="28"/>
          <w:lang w:val="en-US"/>
        </w:rPr>
        <w:t>Li</w:t>
      </w:r>
      <w:r w:rsidRPr="00261516">
        <w:rPr>
          <w:position w:val="6"/>
          <w:szCs w:val="28"/>
          <w:vertAlign w:val="superscript"/>
        </w:rPr>
        <w:t>+</w:t>
      </w:r>
      <w:r w:rsidRPr="003537AB">
        <w:rPr>
          <w:szCs w:val="28"/>
        </w:rPr>
        <w:t xml:space="preserve">, </w:t>
      </w:r>
      <w:r>
        <w:rPr>
          <w:szCs w:val="28"/>
          <w:lang w:val="en-US"/>
        </w:rPr>
        <w:t>Sr</w:t>
      </w:r>
      <w:r w:rsidRPr="00261516">
        <w:rPr>
          <w:position w:val="6"/>
          <w:szCs w:val="28"/>
          <w:vertAlign w:val="superscript"/>
        </w:rPr>
        <w:t>2+</w:t>
      </w:r>
      <w:r w:rsidRPr="003537AB">
        <w:rPr>
          <w:szCs w:val="28"/>
        </w:rPr>
        <w:t xml:space="preserve"> </w:t>
      </w:r>
      <w:r>
        <w:rPr>
          <w:szCs w:val="28"/>
        </w:rPr>
        <w:t xml:space="preserve">и другие, связывают с </w:t>
      </w:r>
      <w:r>
        <w:rPr>
          <w:szCs w:val="28"/>
          <w:lang w:val="en-US"/>
        </w:rPr>
        <w:t>Cl</w:t>
      </w:r>
      <w:r w:rsidRPr="00733766">
        <w:rPr>
          <w:szCs w:val="28"/>
          <w:vertAlign w:val="superscript"/>
        </w:rPr>
        <w:t>-</w:t>
      </w:r>
      <w:r>
        <w:rPr>
          <w:szCs w:val="28"/>
        </w:rPr>
        <w:t xml:space="preserve">, а анионы – </w:t>
      </w:r>
      <w:r>
        <w:rPr>
          <w:szCs w:val="28"/>
          <w:lang w:val="en-US"/>
        </w:rPr>
        <w:t>PO</w:t>
      </w:r>
      <w:r w:rsidRPr="00733766">
        <w:rPr>
          <w:szCs w:val="28"/>
          <w:vertAlign w:val="subscript"/>
        </w:rPr>
        <w:t>4</w:t>
      </w:r>
      <w:r>
        <w:rPr>
          <w:position w:val="6"/>
          <w:szCs w:val="28"/>
          <w:vertAlign w:val="superscript"/>
        </w:rPr>
        <w:t>3</w:t>
      </w:r>
      <w:r w:rsidRPr="00261516">
        <w:rPr>
          <w:position w:val="6"/>
          <w:szCs w:val="28"/>
          <w:vertAlign w:val="superscript"/>
        </w:rPr>
        <w:t>-</w:t>
      </w:r>
      <w:r w:rsidRPr="003537AB">
        <w:rPr>
          <w:szCs w:val="28"/>
        </w:rPr>
        <w:t xml:space="preserve">, </w:t>
      </w:r>
      <w:r>
        <w:rPr>
          <w:szCs w:val="28"/>
          <w:lang w:val="en-US"/>
        </w:rPr>
        <w:t>J</w:t>
      </w:r>
      <w:r w:rsidRPr="00261516">
        <w:rPr>
          <w:position w:val="6"/>
          <w:szCs w:val="28"/>
          <w:vertAlign w:val="superscript"/>
        </w:rPr>
        <w:t>-</w:t>
      </w:r>
      <w:r w:rsidRPr="003537AB">
        <w:rPr>
          <w:szCs w:val="28"/>
        </w:rPr>
        <w:t xml:space="preserve"> </w:t>
      </w:r>
      <w:r>
        <w:rPr>
          <w:szCs w:val="28"/>
        </w:rPr>
        <w:t xml:space="preserve">и другие – с </w:t>
      </w:r>
      <w:r>
        <w:rPr>
          <w:szCs w:val="28"/>
          <w:lang w:val="en-US"/>
        </w:rPr>
        <w:t>Na</w:t>
      </w:r>
      <w:r w:rsidRPr="00261516">
        <w:rPr>
          <w:position w:val="6"/>
          <w:szCs w:val="28"/>
          <w:vertAlign w:val="superscript"/>
        </w:rPr>
        <w:t>+</w:t>
      </w:r>
      <w:r>
        <w:rPr>
          <w:szCs w:val="28"/>
        </w:rPr>
        <w:t>.</w:t>
      </w:r>
    </w:p>
    <w:p w:rsidR="003537AB" w:rsidRDefault="003537AB" w:rsidP="003537AB">
      <w:pPr>
        <w:rPr>
          <w:szCs w:val="28"/>
        </w:rPr>
      </w:pPr>
      <w:r>
        <w:rPr>
          <w:szCs w:val="28"/>
        </w:rPr>
        <w:t xml:space="preserve">Все многообразие составов природных солевых образцов можно условно разделить на три основных химических типа </w:t>
      </w:r>
      <w:sdt>
        <w:sdtPr>
          <w:rPr>
            <w:szCs w:val="28"/>
          </w:rPr>
          <w:id w:val="-300695162"/>
          <w:citation/>
        </w:sdtPr>
        <w:sdtContent>
          <w:r>
            <w:rPr>
              <w:szCs w:val="28"/>
            </w:rPr>
            <w:fldChar w:fldCharType="begin"/>
          </w:r>
          <w:r>
            <w:rPr>
              <w:szCs w:val="28"/>
            </w:rPr>
            <w:instrText xml:space="preserve"> CITATION Мор64 \l 1049 </w:instrText>
          </w:r>
          <w:r>
            <w:rPr>
              <w:szCs w:val="28"/>
            </w:rPr>
            <w:fldChar w:fldCharType="separate"/>
          </w:r>
          <w:r w:rsidR="00431875" w:rsidRPr="00431875">
            <w:rPr>
              <w:noProof/>
              <w:szCs w:val="28"/>
            </w:rPr>
            <w:t>[2]</w:t>
          </w:r>
          <w:r>
            <w:rPr>
              <w:szCs w:val="28"/>
            </w:rPr>
            <w:fldChar w:fldCharType="end"/>
          </w:r>
        </w:sdtContent>
      </w:sdt>
      <w:r>
        <w:rPr>
          <w:szCs w:val="28"/>
        </w:rPr>
        <w:t>:</w:t>
      </w:r>
    </w:p>
    <w:p w:rsidR="003537AB" w:rsidRDefault="003537AB" w:rsidP="003537AB">
      <w:pPr>
        <w:rPr>
          <w:szCs w:val="28"/>
        </w:rPr>
      </w:pPr>
      <w:r>
        <w:rPr>
          <w:szCs w:val="28"/>
        </w:rPr>
        <w:t>- карбонатные;</w:t>
      </w:r>
    </w:p>
    <w:p w:rsidR="003537AB" w:rsidRDefault="003537AB" w:rsidP="003537AB">
      <w:pPr>
        <w:rPr>
          <w:szCs w:val="28"/>
        </w:rPr>
      </w:pPr>
      <w:r>
        <w:rPr>
          <w:szCs w:val="28"/>
        </w:rPr>
        <w:t>- сульфатные (выделяя среди них подтипы сульфатнонатриевый и сульфатномагниевый);</w:t>
      </w:r>
    </w:p>
    <w:p w:rsidR="003537AB" w:rsidRDefault="003537AB" w:rsidP="003537AB">
      <w:pPr>
        <w:rPr>
          <w:szCs w:val="28"/>
        </w:rPr>
      </w:pPr>
      <w:r>
        <w:rPr>
          <w:szCs w:val="28"/>
        </w:rPr>
        <w:t>- и хлоридный.</w:t>
      </w:r>
    </w:p>
    <w:p w:rsidR="002E5844" w:rsidRDefault="003537AB" w:rsidP="003537AB">
      <w:pPr>
        <w:rPr>
          <w:szCs w:val="28"/>
        </w:rPr>
      </w:pPr>
      <w:r>
        <w:rPr>
          <w:szCs w:val="28"/>
        </w:rPr>
        <w:t>Каждый из этих типов характеризуется составом своей солевой массы и коэффициентами (отношениями между содержанием отдельных солей).</w:t>
      </w:r>
    </w:p>
    <w:p w:rsidR="00240565" w:rsidRPr="00240565" w:rsidRDefault="00240565" w:rsidP="00711AFB">
      <w:pPr>
        <w:spacing w:after="240"/>
        <w:rPr>
          <w:szCs w:val="28"/>
        </w:rPr>
      </w:pPr>
      <w:r>
        <w:rPr>
          <w:szCs w:val="28"/>
        </w:rPr>
        <w:t xml:space="preserve">Для карбонатного типа солевых образцов характерный коэффициент </w:t>
      </w:r>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I</m:t>
            </m:r>
          </m:sub>
        </m:sSub>
      </m:oMath>
      <w:r>
        <w:rPr>
          <w:rFonts w:eastAsiaTheme="minorEastAsia"/>
        </w:rPr>
        <w:t xml:space="preserve"> рассчитывается по формуле</w:t>
      </w:r>
    </w:p>
    <w:tbl>
      <w:tblPr>
        <w:tblStyle w:val="a7"/>
        <w:tblW w:w="0" w:type="auto"/>
        <w:tblLook w:val="04A0" w:firstRow="1" w:lastRow="0" w:firstColumn="1" w:lastColumn="0" w:noHBand="0" w:noVBand="1"/>
      </w:tblPr>
      <w:tblGrid>
        <w:gridCol w:w="9067"/>
        <w:gridCol w:w="561"/>
      </w:tblGrid>
      <w:tr w:rsidR="00E7595D" w:rsidTr="0039438E">
        <w:tc>
          <w:tcPr>
            <w:tcW w:w="9067" w:type="dxa"/>
            <w:tcBorders>
              <w:top w:val="nil"/>
              <w:left w:val="nil"/>
              <w:bottom w:val="nil"/>
              <w:right w:val="nil"/>
            </w:tcBorders>
          </w:tcPr>
          <w:p w:rsidR="00E7595D" w:rsidRPr="00E7595D" w:rsidRDefault="00441B35" w:rsidP="00E7595D">
            <w:pPr>
              <w:tabs>
                <w:tab w:val="right" w:pos="9638"/>
              </w:tabs>
              <w:spacing w:line="240" w:lineRule="auto"/>
              <w:jc w:val="center"/>
              <w:rPr>
                <w:rFonts w:eastAsiaTheme="minorEastAsia"/>
              </w:rPr>
            </w:pPr>
            <m:oMathPara>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I</m:t>
                    </m:r>
                  </m:sub>
                </m:sSub>
                <m:r>
                  <w:rPr>
                    <w:rFonts w:ascii="Cambria Math" w:hAnsi="Cambria Math"/>
                  </w:rPr>
                  <m:t>=</m:t>
                </m:r>
                <m:f>
                  <m:fPr>
                    <m:ctrlPr>
                      <w:rPr>
                        <w:rFonts w:ascii="Cambria Math" w:hAnsi="Cambria Math"/>
                        <w:i/>
                        <w:lang w:val="en-US"/>
                      </w:rPr>
                    </m:ctrlPr>
                  </m:fPr>
                  <m:num>
                    <m:d>
                      <m:dPr>
                        <m:begChr m:val="["/>
                        <m:endChr m:val="]"/>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Na</m:t>
                            </m:r>
                          </m:e>
                          <m:sub>
                            <m:r>
                              <w:rPr>
                                <w:rFonts w:ascii="Cambria Math" w:hAnsi="Cambria Math"/>
                              </w:rPr>
                              <m:t>2</m:t>
                            </m:r>
                          </m:sub>
                        </m:sSub>
                        <m:sSub>
                          <m:sSubPr>
                            <m:ctrlPr>
                              <w:rPr>
                                <w:rFonts w:ascii="Cambria Math" w:hAnsi="Cambria Math"/>
                                <w:lang w:val="en-US"/>
                              </w:rPr>
                            </m:ctrlPr>
                          </m:sSubPr>
                          <m:e>
                            <m:r>
                              <w:rPr>
                                <w:rFonts w:ascii="Cambria Math" w:hAnsi="Cambria Math"/>
                                <w:lang w:val="en-US"/>
                              </w:rPr>
                              <m:t>CO</m:t>
                            </m:r>
                          </m:e>
                          <m:sub>
                            <m:r>
                              <w:rPr>
                                <w:rFonts w:ascii="Cambria Math" w:hAnsi="Cambria Math"/>
                              </w:rPr>
                              <m:t>3</m:t>
                            </m:r>
                          </m:sub>
                        </m:sSub>
                      </m:e>
                    </m:d>
                    <m:r>
                      <m:rPr>
                        <m:sty m:val="p"/>
                      </m:rPr>
                      <w:rPr>
                        <w:rFonts w:ascii="Cambria Math" w:hAnsi="Cambria Math"/>
                      </w:rPr>
                      <m:t xml:space="preserve"> + </m:t>
                    </m:r>
                    <m:d>
                      <m:dPr>
                        <m:begChr m:val="["/>
                        <m:endChr m:val="]"/>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NaHCO</m:t>
                            </m:r>
                          </m:e>
                          <m:sub>
                            <m:r>
                              <w:rPr>
                                <w:rFonts w:ascii="Cambria Math" w:hAnsi="Cambria Math"/>
                              </w:rPr>
                              <m:t>3</m:t>
                            </m:r>
                          </m:sub>
                        </m:sSub>
                      </m:e>
                    </m:d>
                  </m:num>
                  <m:den>
                    <m:d>
                      <m:dPr>
                        <m:begChr m:val="["/>
                        <m:endChr m:val="]"/>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Na</m:t>
                            </m:r>
                          </m:e>
                          <m:sub>
                            <m:r>
                              <w:rPr>
                                <w:rFonts w:ascii="Cambria Math" w:hAnsi="Cambria Math"/>
                              </w:rPr>
                              <m:t>2</m:t>
                            </m:r>
                          </m:sub>
                        </m:sSub>
                        <m:sSub>
                          <m:sSubPr>
                            <m:ctrlPr>
                              <w:rPr>
                                <w:rFonts w:ascii="Cambria Math" w:hAnsi="Cambria Math"/>
                                <w:lang w:val="en-US"/>
                              </w:rPr>
                            </m:ctrlPr>
                          </m:sSubPr>
                          <m:e>
                            <m:r>
                              <w:rPr>
                                <w:rFonts w:ascii="Cambria Math" w:hAnsi="Cambria Math"/>
                                <w:lang w:val="en-US"/>
                              </w:rPr>
                              <m:t>SO</m:t>
                            </m:r>
                          </m:e>
                          <m:sub>
                            <m:r>
                              <w:rPr>
                                <w:rFonts w:ascii="Cambria Math" w:hAnsi="Cambria Math"/>
                              </w:rPr>
                              <m:t>4</m:t>
                            </m:r>
                          </m:sub>
                        </m:sSub>
                      </m:e>
                    </m:d>
                  </m:den>
                </m:f>
                <m:r>
                  <w:rPr>
                    <w:rFonts w:ascii="Cambria Math" w:hAnsi="Cambria Math"/>
                  </w:rPr>
                  <m:t xml:space="preserve"> ,</m:t>
                </m:r>
              </m:oMath>
            </m:oMathPara>
          </w:p>
        </w:tc>
        <w:tc>
          <w:tcPr>
            <w:tcW w:w="561" w:type="dxa"/>
            <w:tcBorders>
              <w:top w:val="nil"/>
              <w:left w:val="nil"/>
              <w:bottom w:val="nil"/>
              <w:right w:val="nil"/>
            </w:tcBorders>
            <w:vAlign w:val="center"/>
          </w:tcPr>
          <w:p w:rsidR="00E7595D" w:rsidRPr="00E7595D" w:rsidRDefault="00E7595D" w:rsidP="00E7595D">
            <w:pPr>
              <w:pStyle w:val="aa"/>
              <w:spacing w:after="0"/>
              <w:ind w:firstLine="0"/>
              <w:jc w:val="right"/>
              <w:rPr>
                <w:rFonts w:eastAsiaTheme="minorEastAsia"/>
                <w:i w:val="0"/>
                <w:sz w:val="28"/>
                <w:szCs w:val="28"/>
                <w:lang w:val="en-US"/>
              </w:rPr>
            </w:pPr>
            <w:bookmarkStart w:id="18" w:name="_Ref523657534"/>
            <w:r w:rsidRPr="00E7595D">
              <w:rPr>
                <w:i w:val="0"/>
                <w:color w:val="auto"/>
                <w:sz w:val="28"/>
                <w:szCs w:val="28"/>
              </w:rPr>
              <w:t>(</w:t>
            </w:r>
            <w:r w:rsidRPr="00E7595D">
              <w:rPr>
                <w:i w:val="0"/>
                <w:color w:val="auto"/>
                <w:sz w:val="28"/>
                <w:szCs w:val="28"/>
              </w:rPr>
              <w:fldChar w:fldCharType="begin"/>
            </w:r>
            <w:r w:rsidRPr="00E7595D">
              <w:rPr>
                <w:i w:val="0"/>
                <w:color w:val="auto"/>
                <w:sz w:val="28"/>
                <w:szCs w:val="28"/>
              </w:rPr>
              <w:instrText xml:space="preserve"> SEQ ( \* ARABIC </w:instrText>
            </w:r>
            <w:r w:rsidRPr="00E7595D">
              <w:rPr>
                <w:i w:val="0"/>
                <w:color w:val="auto"/>
                <w:sz w:val="28"/>
                <w:szCs w:val="28"/>
              </w:rPr>
              <w:fldChar w:fldCharType="separate"/>
            </w:r>
            <w:r w:rsidR="00D550C8">
              <w:rPr>
                <w:i w:val="0"/>
                <w:noProof/>
                <w:color w:val="auto"/>
                <w:sz w:val="28"/>
                <w:szCs w:val="28"/>
              </w:rPr>
              <w:t>1</w:t>
            </w:r>
            <w:r w:rsidRPr="00E7595D">
              <w:rPr>
                <w:i w:val="0"/>
                <w:color w:val="auto"/>
                <w:sz w:val="28"/>
                <w:szCs w:val="28"/>
              </w:rPr>
              <w:fldChar w:fldCharType="end"/>
            </w:r>
            <w:r w:rsidRPr="00E7595D">
              <w:rPr>
                <w:i w:val="0"/>
                <w:color w:val="auto"/>
                <w:sz w:val="28"/>
                <w:szCs w:val="28"/>
                <w:lang w:val="en-US"/>
              </w:rPr>
              <w:t>)</w:t>
            </w:r>
            <w:bookmarkEnd w:id="18"/>
          </w:p>
        </w:tc>
      </w:tr>
    </w:tbl>
    <w:p w:rsidR="00E7595D" w:rsidRPr="00E7595D" w:rsidRDefault="00EA6B52" w:rsidP="00E7595D">
      <w:pPr>
        <w:tabs>
          <w:tab w:val="left" w:pos="709"/>
        </w:tabs>
        <w:ind w:left="709" w:hanging="709"/>
        <w:rPr>
          <w:rFonts w:eastAsiaTheme="minorEastAsia"/>
        </w:rPr>
      </w:pPr>
      <w:r>
        <w:lastRenderedPageBreak/>
        <w:t>где</w:t>
      </w:r>
      <w:r w:rsidR="00E7595D">
        <w:tab/>
      </w:r>
      <m:oMath>
        <m:d>
          <m:dPr>
            <m:begChr m:val="["/>
            <m:endChr m:val="]"/>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Na</m:t>
                </m:r>
              </m:e>
              <m:sub>
                <m:r>
                  <w:rPr>
                    <w:rFonts w:ascii="Cambria Math" w:hAnsi="Cambria Math"/>
                  </w:rPr>
                  <m:t>2</m:t>
                </m:r>
              </m:sub>
            </m:sSub>
            <m:sSub>
              <m:sSubPr>
                <m:ctrlPr>
                  <w:rPr>
                    <w:rFonts w:ascii="Cambria Math" w:hAnsi="Cambria Math"/>
                    <w:lang w:val="en-US"/>
                  </w:rPr>
                </m:ctrlPr>
              </m:sSubPr>
              <m:e>
                <m:r>
                  <w:rPr>
                    <w:rFonts w:ascii="Cambria Math" w:hAnsi="Cambria Math"/>
                    <w:lang w:val="en-US"/>
                  </w:rPr>
                  <m:t>CO</m:t>
                </m:r>
              </m:e>
              <m:sub>
                <m:r>
                  <w:rPr>
                    <w:rFonts w:ascii="Cambria Math" w:hAnsi="Cambria Math"/>
                  </w:rPr>
                  <m:t>3</m:t>
                </m:r>
              </m:sub>
            </m:sSub>
          </m:e>
        </m:d>
      </m:oMath>
      <w:r w:rsidR="00E7595D" w:rsidRPr="00E7595D">
        <w:rPr>
          <w:rFonts w:eastAsiaTheme="minorEastAsia"/>
        </w:rPr>
        <w:t xml:space="preserve"> – </w:t>
      </w:r>
      <w:r w:rsidR="00E7595D">
        <w:rPr>
          <w:rFonts w:eastAsiaTheme="minorEastAsia"/>
        </w:rPr>
        <w:t>нормальная концентрация карбоната натрия;</w:t>
      </w:r>
      <w:r w:rsidR="00E7595D">
        <w:rPr>
          <w:rFonts w:eastAsiaTheme="minorEastAsia"/>
        </w:rPr>
        <w:tab/>
      </w:r>
      <w:r w:rsidR="00E7595D">
        <w:rPr>
          <w:rFonts w:eastAsiaTheme="minorEastAsia"/>
        </w:rPr>
        <w:br/>
      </w:r>
      <m:oMath>
        <m:d>
          <m:dPr>
            <m:begChr m:val="["/>
            <m:endChr m:val="]"/>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NaHCO</m:t>
                </m:r>
              </m:e>
              <m:sub>
                <m:r>
                  <w:rPr>
                    <w:rFonts w:ascii="Cambria Math" w:hAnsi="Cambria Math"/>
                  </w:rPr>
                  <m:t>3</m:t>
                </m:r>
              </m:sub>
            </m:sSub>
          </m:e>
        </m:d>
      </m:oMath>
      <w:r w:rsidR="00E7595D">
        <w:rPr>
          <w:rFonts w:eastAsiaTheme="minorEastAsia"/>
        </w:rPr>
        <w:t xml:space="preserve"> – нормальная концентрация гидрокарбоната натрия;</w:t>
      </w:r>
      <w:r w:rsidR="00E7595D">
        <w:rPr>
          <w:rFonts w:eastAsiaTheme="minorEastAsia"/>
        </w:rPr>
        <w:tab/>
      </w:r>
      <w:r w:rsidR="00E7595D">
        <w:rPr>
          <w:rFonts w:eastAsiaTheme="minorEastAsia"/>
        </w:rPr>
        <w:br/>
      </w:r>
      <m:oMath>
        <m:d>
          <m:dPr>
            <m:begChr m:val="["/>
            <m:endChr m:val="]"/>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Na</m:t>
                </m:r>
              </m:e>
              <m:sub>
                <m:r>
                  <w:rPr>
                    <w:rFonts w:ascii="Cambria Math" w:hAnsi="Cambria Math"/>
                  </w:rPr>
                  <m:t>2</m:t>
                </m:r>
              </m:sub>
            </m:sSub>
            <m:sSub>
              <m:sSubPr>
                <m:ctrlPr>
                  <w:rPr>
                    <w:rFonts w:ascii="Cambria Math" w:hAnsi="Cambria Math"/>
                    <w:lang w:val="en-US"/>
                  </w:rPr>
                </m:ctrlPr>
              </m:sSubPr>
              <m:e>
                <m:r>
                  <w:rPr>
                    <w:rFonts w:ascii="Cambria Math" w:hAnsi="Cambria Math"/>
                    <w:lang w:val="en-US"/>
                  </w:rPr>
                  <m:t>SO</m:t>
                </m:r>
              </m:e>
              <m:sub>
                <m:r>
                  <w:rPr>
                    <w:rFonts w:ascii="Cambria Math" w:hAnsi="Cambria Math"/>
                  </w:rPr>
                  <m:t>4</m:t>
                </m:r>
              </m:sub>
            </m:sSub>
          </m:e>
        </m:d>
      </m:oMath>
      <w:r w:rsidR="00E7595D">
        <w:rPr>
          <w:rFonts w:eastAsiaTheme="minorEastAsia"/>
        </w:rPr>
        <w:t xml:space="preserve"> – нормальная концентрация сульфата натрия.</w:t>
      </w:r>
    </w:p>
    <w:p w:rsidR="00240565" w:rsidRPr="00B74AC3" w:rsidRDefault="00240565" w:rsidP="00711AFB">
      <w:pPr>
        <w:spacing w:after="240"/>
        <w:rPr>
          <w:szCs w:val="28"/>
        </w:rPr>
      </w:pPr>
      <w:r>
        <w:rPr>
          <w:szCs w:val="28"/>
        </w:rPr>
        <w:t xml:space="preserve">Для сульфатного типа солевых образцов в связи с наличием дополнительного деления на подтипы </w:t>
      </w:r>
      <w:r>
        <w:rPr>
          <w:rFonts w:eastAsiaTheme="minorEastAsia"/>
        </w:rPr>
        <w:t xml:space="preserve">рассчитываются два характерных коэффициента </w:t>
      </w:r>
      <m:oMath>
        <m:sSubSup>
          <m:sSubSupPr>
            <m:ctrlPr>
              <w:rPr>
                <w:rFonts w:ascii="Cambria Math" w:hAnsi="Cambria Math"/>
                <w:i/>
                <w:lang w:val="en-US"/>
              </w:rPr>
            </m:ctrlPr>
          </m:sSubSupPr>
          <m:e>
            <m:r>
              <w:rPr>
                <w:rFonts w:ascii="Cambria Math" w:hAnsi="Cambria Math"/>
                <w:lang w:val="en-US"/>
              </w:rPr>
              <m:t>K</m:t>
            </m:r>
          </m:e>
          <m:sub>
            <m:r>
              <w:rPr>
                <w:rFonts w:ascii="Cambria Math" w:hAnsi="Cambria Math"/>
                <w:lang w:val="en-US"/>
              </w:rPr>
              <m:t>II</m:t>
            </m:r>
          </m:sub>
          <m:sup>
            <m:r>
              <w:rPr>
                <w:rFonts w:ascii="Cambria Math" w:hAnsi="Cambria Math"/>
              </w:rPr>
              <m:t>'</m:t>
            </m:r>
          </m:sup>
        </m:sSubSup>
      </m:oMath>
      <w:r w:rsidRPr="00240565">
        <w:rPr>
          <w:rFonts w:eastAsiaTheme="minorEastAsia"/>
        </w:rPr>
        <w:t xml:space="preserve"> </w:t>
      </w:r>
      <w:r>
        <w:rPr>
          <w:rFonts w:eastAsiaTheme="minorEastAsia"/>
        </w:rPr>
        <w:t xml:space="preserve">и </w:t>
      </w:r>
      <m:oMath>
        <m:sSubSup>
          <m:sSubSupPr>
            <m:ctrlPr>
              <w:rPr>
                <w:rFonts w:ascii="Cambria Math" w:hAnsi="Cambria Math"/>
                <w:i/>
                <w:lang w:val="en-US"/>
              </w:rPr>
            </m:ctrlPr>
          </m:sSubSupPr>
          <m:e>
            <m:r>
              <w:rPr>
                <w:rFonts w:ascii="Cambria Math" w:hAnsi="Cambria Math"/>
                <w:lang w:val="en-US"/>
              </w:rPr>
              <m:t>K</m:t>
            </m:r>
          </m:e>
          <m:sub>
            <m:r>
              <w:rPr>
                <w:rFonts w:ascii="Cambria Math" w:hAnsi="Cambria Math"/>
                <w:lang w:val="en-US"/>
              </w:rPr>
              <m:t>II</m:t>
            </m:r>
          </m:sub>
          <m:sup>
            <m:r>
              <w:rPr>
                <w:rFonts w:ascii="Cambria Math" w:hAnsi="Cambria Math"/>
              </w:rPr>
              <m:t>''</m:t>
            </m:r>
          </m:sup>
        </m:sSubSup>
        <m:r>
          <w:rPr>
            <w:rFonts w:ascii="Cambria Math" w:hAnsi="Cambria Math"/>
          </w:rPr>
          <m:t xml:space="preserve"> </m:t>
        </m:r>
      </m:oMath>
      <w:r>
        <w:rPr>
          <w:rFonts w:eastAsiaTheme="minorEastAsia"/>
        </w:rPr>
        <w:t>по формулам</w:t>
      </w:r>
    </w:p>
    <w:tbl>
      <w:tblPr>
        <w:tblStyle w:val="a7"/>
        <w:tblW w:w="0" w:type="auto"/>
        <w:tblLook w:val="04A0" w:firstRow="1" w:lastRow="0" w:firstColumn="1" w:lastColumn="0" w:noHBand="0" w:noVBand="1"/>
      </w:tblPr>
      <w:tblGrid>
        <w:gridCol w:w="9067"/>
        <w:gridCol w:w="561"/>
      </w:tblGrid>
      <w:tr w:rsidR="00240565" w:rsidTr="0039438E">
        <w:tc>
          <w:tcPr>
            <w:tcW w:w="9067" w:type="dxa"/>
            <w:tcBorders>
              <w:top w:val="nil"/>
              <w:left w:val="nil"/>
              <w:bottom w:val="nil"/>
              <w:right w:val="nil"/>
            </w:tcBorders>
          </w:tcPr>
          <w:p w:rsidR="00240565" w:rsidRPr="00E7595D" w:rsidRDefault="00441B35" w:rsidP="00240565">
            <w:pPr>
              <w:tabs>
                <w:tab w:val="right" w:pos="9638"/>
              </w:tabs>
              <w:spacing w:line="240" w:lineRule="auto"/>
              <w:jc w:val="center"/>
              <w:rPr>
                <w:rFonts w:eastAsiaTheme="minorEastAsia"/>
              </w:rPr>
            </w:pPr>
            <m:oMathPara>
              <m:oMath>
                <m:sSubSup>
                  <m:sSubSupPr>
                    <m:ctrlPr>
                      <w:rPr>
                        <w:rFonts w:ascii="Cambria Math" w:hAnsi="Cambria Math"/>
                        <w:i/>
                        <w:lang w:val="en-US"/>
                      </w:rPr>
                    </m:ctrlPr>
                  </m:sSubSupPr>
                  <m:e>
                    <m:r>
                      <w:rPr>
                        <w:rFonts w:ascii="Cambria Math" w:hAnsi="Cambria Math"/>
                        <w:lang w:val="en-US"/>
                      </w:rPr>
                      <m:t>K</m:t>
                    </m:r>
                  </m:e>
                  <m:sub>
                    <m:r>
                      <w:rPr>
                        <w:rFonts w:ascii="Cambria Math" w:hAnsi="Cambria Math"/>
                        <w:lang w:val="en-US"/>
                      </w:rPr>
                      <m:t>II</m:t>
                    </m:r>
                  </m:sub>
                  <m:sup>
                    <m:r>
                      <w:rPr>
                        <w:rFonts w:ascii="Cambria Math" w:hAnsi="Cambria Math"/>
                        <w:lang w:val="en-US"/>
                      </w:rPr>
                      <m:t>'</m:t>
                    </m:r>
                  </m:sup>
                </m:sSubSup>
                <m:r>
                  <w:rPr>
                    <w:rFonts w:ascii="Cambria Math" w:hAnsi="Cambria Math"/>
                  </w:rPr>
                  <m:t>=</m:t>
                </m:r>
                <m:f>
                  <m:fPr>
                    <m:ctrlPr>
                      <w:rPr>
                        <w:rFonts w:ascii="Cambria Math" w:hAnsi="Cambria Math"/>
                        <w:i/>
                        <w:lang w:val="en-US"/>
                      </w:rPr>
                    </m:ctrlPr>
                  </m:fPr>
                  <m:num>
                    <m:d>
                      <m:dPr>
                        <m:begChr m:val="["/>
                        <m:endChr m:val="]"/>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Na</m:t>
                            </m:r>
                          </m:e>
                          <m:sub>
                            <m:r>
                              <w:rPr>
                                <w:rFonts w:ascii="Cambria Math" w:hAnsi="Cambria Math"/>
                              </w:rPr>
                              <m:t>2</m:t>
                            </m:r>
                          </m:sub>
                        </m:sSub>
                        <m:sSub>
                          <m:sSubPr>
                            <m:ctrlPr>
                              <w:rPr>
                                <w:rFonts w:ascii="Cambria Math" w:hAnsi="Cambria Math"/>
                                <w:lang w:val="en-US"/>
                              </w:rPr>
                            </m:ctrlPr>
                          </m:sSubPr>
                          <m:e>
                            <m:r>
                              <w:rPr>
                                <w:rFonts w:ascii="Cambria Math" w:hAnsi="Cambria Math"/>
                                <w:lang w:val="en-US"/>
                              </w:rPr>
                              <m:t>SO</m:t>
                            </m:r>
                          </m:e>
                          <m:sub>
                            <m:r>
                              <w:rPr>
                                <w:rFonts w:ascii="Cambria Math" w:hAnsi="Cambria Math"/>
                              </w:rPr>
                              <m:t>4</m:t>
                            </m:r>
                          </m:sub>
                        </m:sSub>
                      </m:e>
                    </m:d>
                    <m:r>
                      <m:rPr>
                        <m:sty m:val="p"/>
                      </m:rPr>
                      <w:rPr>
                        <w:rFonts w:ascii="Cambria Math" w:hAnsi="Cambria Math"/>
                      </w:rPr>
                      <m:t xml:space="preserve"> </m:t>
                    </m:r>
                  </m:num>
                  <m:den>
                    <m:d>
                      <m:dPr>
                        <m:begChr m:val="["/>
                        <m:endChr m:val="]"/>
                        <m:ctrlPr>
                          <w:rPr>
                            <w:rFonts w:ascii="Cambria Math" w:hAnsi="Cambria Math"/>
                            <w:lang w:val="en-US"/>
                          </w:rPr>
                        </m:ctrlPr>
                      </m:dPr>
                      <m:e>
                        <m:r>
                          <w:rPr>
                            <w:rFonts w:ascii="Cambria Math" w:hAnsi="Cambria Math"/>
                            <w:lang w:val="en-US"/>
                          </w:rPr>
                          <m:t>Mg</m:t>
                        </m:r>
                        <m:sSub>
                          <m:sSubPr>
                            <m:ctrlPr>
                              <w:rPr>
                                <w:rFonts w:ascii="Cambria Math" w:hAnsi="Cambria Math"/>
                                <w:lang w:val="en-US"/>
                              </w:rPr>
                            </m:ctrlPr>
                          </m:sSubPr>
                          <m:e>
                            <m:r>
                              <w:rPr>
                                <w:rFonts w:ascii="Cambria Math" w:hAnsi="Cambria Math"/>
                                <w:lang w:val="en-US"/>
                              </w:rPr>
                              <m:t>SO</m:t>
                            </m:r>
                          </m:e>
                          <m:sub>
                            <m:r>
                              <w:rPr>
                                <w:rFonts w:ascii="Cambria Math" w:hAnsi="Cambria Math"/>
                              </w:rPr>
                              <m:t>4</m:t>
                            </m:r>
                          </m:sub>
                        </m:sSub>
                      </m:e>
                    </m:d>
                  </m:den>
                </m:f>
                <m:r>
                  <w:rPr>
                    <w:rFonts w:ascii="Cambria Math" w:hAnsi="Cambria Math"/>
                  </w:rPr>
                  <m:t xml:space="preserve"> ,</m:t>
                </m:r>
              </m:oMath>
            </m:oMathPara>
          </w:p>
        </w:tc>
        <w:tc>
          <w:tcPr>
            <w:tcW w:w="561" w:type="dxa"/>
            <w:tcBorders>
              <w:top w:val="nil"/>
              <w:left w:val="nil"/>
              <w:bottom w:val="nil"/>
              <w:right w:val="nil"/>
            </w:tcBorders>
            <w:vAlign w:val="center"/>
          </w:tcPr>
          <w:p w:rsidR="00240565" w:rsidRPr="00E7595D" w:rsidRDefault="00240565" w:rsidP="006774B3">
            <w:pPr>
              <w:pStyle w:val="aa"/>
              <w:spacing w:after="0"/>
              <w:ind w:firstLine="0"/>
              <w:jc w:val="right"/>
              <w:rPr>
                <w:rFonts w:eastAsiaTheme="minorEastAsia"/>
                <w:i w:val="0"/>
                <w:sz w:val="28"/>
                <w:szCs w:val="28"/>
                <w:lang w:val="en-US"/>
              </w:rPr>
            </w:pPr>
            <w:r w:rsidRPr="00E7595D">
              <w:rPr>
                <w:i w:val="0"/>
                <w:color w:val="auto"/>
                <w:sz w:val="28"/>
                <w:szCs w:val="28"/>
              </w:rPr>
              <w:t>(</w:t>
            </w:r>
            <w:r w:rsidRPr="00E7595D">
              <w:rPr>
                <w:i w:val="0"/>
                <w:color w:val="auto"/>
                <w:sz w:val="28"/>
                <w:szCs w:val="28"/>
              </w:rPr>
              <w:fldChar w:fldCharType="begin"/>
            </w:r>
            <w:r w:rsidRPr="00E7595D">
              <w:rPr>
                <w:i w:val="0"/>
                <w:color w:val="auto"/>
                <w:sz w:val="28"/>
                <w:szCs w:val="28"/>
              </w:rPr>
              <w:instrText xml:space="preserve"> SEQ ( \* ARABIC </w:instrText>
            </w:r>
            <w:r w:rsidRPr="00E7595D">
              <w:rPr>
                <w:i w:val="0"/>
                <w:color w:val="auto"/>
                <w:sz w:val="28"/>
                <w:szCs w:val="28"/>
              </w:rPr>
              <w:fldChar w:fldCharType="separate"/>
            </w:r>
            <w:r w:rsidR="00D550C8">
              <w:rPr>
                <w:i w:val="0"/>
                <w:noProof/>
                <w:color w:val="auto"/>
                <w:sz w:val="28"/>
                <w:szCs w:val="28"/>
              </w:rPr>
              <w:t>2</w:t>
            </w:r>
            <w:r w:rsidRPr="00E7595D">
              <w:rPr>
                <w:i w:val="0"/>
                <w:color w:val="auto"/>
                <w:sz w:val="28"/>
                <w:szCs w:val="28"/>
              </w:rPr>
              <w:fldChar w:fldCharType="end"/>
            </w:r>
            <w:r w:rsidRPr="00E7595D">
              <w:rPr>
                <w:i w:val="0"/>
                <w:color w:val="auto"/>
                <w:sz w:val="28"/>
                <w:szCs w:val="28"/>
                <w:lang w:val="en-US"/>
              </w:rPr>
              <w:t>)</w:t>
            </w:r>
          </w:p>
        </w:tc>
      </w:tr>
    </w:tbl>
    <w:p w:rsidR="00240565" w:rsidRPr="00240565" w:rsidRDefault="00240565" w:rsidP="006E1C93">
      <w:pPr>
        <w:tabs>
          <w:tab w:val="left" w:pos="709"/>
        </w:tabs>
        <w:spacing w:after="240"/>
        <w:ind w:left="709" w:hanging="709"/>
        <w:rPr>
          <w:rFonts w:eastAsiaTheme="minorEastAsia"/>
        </w:rPr>
      </w:pPr>
      <w:r>
        <w:t>где</w:t>
      </w:r>
      <w:r>
        <w:tab/>
      </w:r>
      <m:oMath>
        <m:d>
          <m:dPr>
            <m:begChr m:val="["/>
            <m:endChr m:val="]"/>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Na</m:t>
                </m:r>
              </m:e>
              <m:sub>
                <m:r>
                  <w:rPr>
                    <w:rFonts w:ascii="Cambria Math" w:hAnsi="Cambria Math"/>
                  </w:rPr>
                  <m:t>2</m:t>
                </m:r>
              </m:sub>
            </m:sSub>
            <m:sSub>
              <m:sSubPr>
                <m:ctrlPr>
                  <w:rPr>
                    <w:rFonts w:ascii="Cambria Math" w:hAnsi="Cambria Math"/>
                    <w:lang w:val="en-US"/>
                  </w:rPr>
                </m:ctrlPr>
              </m:sSubPr>
              <m:e>
                <m:r>
                  <w:rPr>
                    <w:rFonts w:ascii="Cambria Math" w:hAnsi="Cambria Math"/>
                    <w:lang w:val="en-US"/>
                  </w:rPr>
                  <m:t>SO</m:t>
                </m:r>
              </m:e>
              <m:sub>
                <m:r>
                  <w:rPr>
                    <w:rFonts w:ascii="Cambria Math" w:hAnsi="Cambria Math"/>
                  </w:rPr>
                  <m:t>4</m:t>
                </m:r>
              </m:sub>
            </m:sSub>
          </m:e>
        </m:d>
      </m:oMath>
      <w:r>
        <w:rPr>
          <w:rFonts w:eastAsiaTheme="minorEastAsia"/>
        </w:rPr>
        <w:t xml:space="preserve"> – нормальная концентрация сульфата натрия;</w:t>
      </w:r>
      <w:r>
        <w:rPr>
          <w:rFonts w:eastAsiaTheme="minorEastAsia"/>
        </w:rPr>
        <w:tab/>
      </w:r>
      <w:r>
        <w:rPr>
          <w:rFonts w:eastAsiaTheme="minorEastAsia"/>
        </w:rPr>
        <w:br/>
      </w:r>
      <m:oMath>
        <m:d>
          <m:dPr>
            <m:begChr m:val="["/>
            <m:endChr m:val="]"/>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MgSO</m:t>
                </m:r>
              </m:e>
              <m:sub>
                <m:r>
                  <w:rPr>
                    <w:rFonts w:ascii="Cambria Math" w:hAnsi="Cambria Math"/>
                  </w:rPr>
                  <m:t>4</m:t>
                </m:r>
              </m:sub>
            </m:sSub>
          </m:e>
        </m:d>
      </m:oMath>
      <w:r w:rsidR="004C6FA5">
        <w:rPr>
          <w:rFonts w:eastAsiaTheme="minorEastAsia"/>
        </w:rPr>
        <w:t xml:space="preserve"> – нормальная концентрация сульфата магния.</w:t>
      </w:r>
    </w:p>
    <w:tbl>
      <w:tblPr>
        <w:tblStyle w:val="a7"/>
        <w:tblW w:w="0" w:type="auto"/>
        <w:tblLook w:val="04A0" w:firstRow="1" w:lastRow="0" w:firstColumn="1" w:lastColumn="0" w:noHBand="0" w:noVBand="1"/>
      </w:tblPr>
      <w:tblGrid>
        <w:gridCol w:w="9067"/>
        <w:gridCol w:w="561"/>
      </w:tblGrid>
      <w:tr w:rsidR="004C6FA5" w:rsidTr="0039438E">
        <w:tc>
          <w:tcPr>
            <w:tcW w:w="9067" w:type="dxa"/>
            <w:tcBorders>
              <w:top w:val="nil"/>
              <w:left w:val="nil"/>
              <w:bottom w:val="nil"/>
              <w:right w:val="nil"/>
            </w:tcBorders>
          </w:tcPr>
          <w:p w:rsidR="004C6FA5" w:rsidRPr="00E7595D" w:rsidRDefault="00441B35" w:rsidP="004C6FA5">
            <w:pPr>
              <w:tabs>
                <w:tab w:val="right" w:pos="9638"/>
              </w:tabs>
              <w:spacing w:line="240" w:lineRule="auto"/>
              <w:jc w:val="center"/>
              <w:rPr>
                <w:rFonts w:eastAsiaTheme="minorEastAsia"/>
              </w:rPr>
            </w:pPr>
            <m:oMathPara>
              <m:oMath>
                <m:sSubSup>
                  <m:sSubSupPr>
                    <m:ctrlPr>
                      <w:rPr>
                        <w:rFonts w:ascii="Cambria Math" w:hAnsi="Cambria Math"/>
                        <w:i/>
                        <w:lang w:val="en-US"/>
                      </w:rPr>
                    </m:ctrlPr>
                  </m:sSubSupPr>
                  <m:e>
                    <m:r>
                      <w:rPr>
                        <w:rFonts w:ascii="Cambria Math" w:hAnsi="Cambria Math"/>
                        <w:lang w:val="en-US"/>
                      </w:rPr>
                      <m:t>K</m:t>
                    </m:r>
                  </m:e>
                  <m:sub>
                    <m:r>
                      <w:rPr>
                        <w:rFonts w:ascii="Cambria Math" w:hAnsi="Cambria Math"/>
                        <w:lang w:val="en-US"/>
                      </w:rPr>
                      <m:t>II</m:t>
                    </m:r>
                  </m:sub>
                  <m:sup>
                    <m:r>
                      <w:rPr>
                        <w:rFonts w:ascii="Cambria Math" w:hAnsi="Cambria Math"/>
                        <w:lang w:val="en-US"/>
                      </w:rPr>
                      <m:t>''</m:t>
                    </m:r>
                  </m:sup>
                </m:sSubSup>
                <m:r>
                  <w:rPr>
                    <w:rFonts w:ascii="Cambria Math" w:hAnsi="Cambria Math"/>
                  </w:rPr>
                  <m:t>=</m:t>
                </m:r>
                <m:f>
                  <m:fPr>
                    <m:ctrlPr>
                      <w:rPr>
                        <w:rFonts w:ascii="Cambria Math" w:hAnsi="Cambria Math"/>
                        <w:i/>
                        <w:lang w:val="en-US"/>
                      </w:rPr>
                    </m:ctrlPr>
                  </m:fPr>
                  <m:num>
                    <m:d>
                      <m:dPr>
                        <m:begChr m:val="["/>
                        <m:endChr m:val="]"/>
                        <m:ctrlPr>
                          <w:rPr>
                            <w:rFonts w:ascii="Cambria Math" w:hAnsi="Cambria Math"/>
                            <w:lang w:val="en-US"/>
                          </w:rPr>
                        </m:ctrlPr>
                      </m:dPr>
                      <m:e>
                        <m:r>
                          <w:rPr>
                            <w:rFonts w:ascii="Cambria Math" w:hAnsi="Cambria Math"/>
                            <w:lang w:val="en-US"/>
                          </w:rPr>
                          <m:t>Mg</m:t>
                        </m:r>
                        <m:sSub>
                          <m:sSubPr>
                            <m:ctrlPr>
                              <w:rPr>
                                <w:rFonts w:ascii="Cambria Math" w:hAnsi="Cambria Math"/>
                                <w:lang w:val="en-US"/>
                              </w:rPr>
                            </m:ctrlPr>
                          </m:sSubPr>
                          <m:e>
                            <m:r>
                              <w:rPr>
                                <w:rFonts w:ascii="Cambria Math" w:hAnsi="Cambria Math"/>
                                <w:lang w:val="en-US"/>
                              </w:rPr>
                              <m:t>SO</m:t>
                            </m:r>
                          </m:e>
                          <m:sub>
                            <m:r>
                              <w:rPr>
                                <w:rFonts w:ascii="Cambria Math" w:hAnsi="Cambria Math"/>
                              </w:rPr>
                              <m:t>4</m:t>
                            </m:r>
                          </m:sub>
                        </m:sSub>
                      </m:e>
                    </m:d>
                    <m:r>
                      <m:rPr>
                        <m:sty m:val="p"/>
                      </m:rPr>
                      <w:rPr>
                        <w:rFonts w:ascii="Cambria Math" w:hAnsi="Cambria Math"/>
                      </w:rPr>
                      <m:t xml:space="preserve"> </m:t>
                    </m:r>
                  </m:num>
                  <m:den>
                    <m:d>
                      <m:dPr>
                        <m:begChr m:val="["/>
                        <m:endChr m:val="]"/>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MgCl</m:t>
                            </m:r>
                          </m:e>
                          <m:sub>
                            <m:r>
                              <w:rPr>
                                <w:rFonts w:ascii="Cambria Math" w:hAnsi="Cambria Math"/>
                              </w:rPr>
                              <m:t>2</m:t>
                            </m:r>
                          </m:sub>
                        </m:sSub>
                      </m:e>
                    </m:d>
                  </m:den>
                </m:f>
                <m:r>
                  <w:rPr>
                    <w:rFonts w:ascii="Cambria Math" w:hAnsi="Cambria Math"/>
                  </w:rPr>
                  <m:t xml:space="preserve"> ,</m:t>
                </m:r>
              </m:oMath>
            </m:oMathPara>
          </w:p>
        </w:tc>
        <w:tc>
          <w:tcPr>
            <w:tcW w:w="561" w:type="dxa"/>
            <w:tcBorders>
              <w:top w:val="nil"/>
              <w:left w:val="nil"/>
              <w:bottom w:val="nil"/>
              <w:right w:val="nil"/>
            </w:tcBorders>
            <w:vAlign w:val="center"/>
          </w:tcPr>
          <w:p w:rsidR="004C6FA5" w:rsidRPr="00E7595D" w:rsidRDefault="004C6FA5" w:rsidP="006774B3">
            <w:pPr>
              <w:pStyle w:val="aa"/>
              <w:spacing w:after="0"/>
              <w:ind w:firstLine="0"/>
              <w:jc w:val="right"/>
              <w:rPr>
                <w:rFonts w:eastAsiaTheme="minorEastAsia"/>
                <w:i w:val="0"/>
                <w:sz w:val="28"/>
                <w:szCs w:val="28"/>
                <w:lang w:val="en-US"/>
              </w:rPr>
            </w:pPr>
            <w:r w:rsidRPr="00E7595D">
              <w:rPr>
                <w:i w:val="0"/>
                <w:color w:val="auto"/>
                <w:sz w:val="28"/>
                <w:szCs w:val="28"/>
              </w:rPr>
              <w:t>(</w:t>
            </w:r>
            <w:r w:rsidRPr="00E7595D">
              <w:rPr>
                <w:i w:val="0"/>
                <w:color w:val="auto"/>
                <w:sz w:val="28"/>
                <w:szCs w:val="28"/>
              </w:rPr>
              <w:fldChar w:fldCharType="begin"/>
            </w:r>
            <w:r w:rsidRPr="00E7595D">
              <w:rPr>
                <w:i w:val="0"/>
                <w:color w:val="auto"/>
                <w:sz w:val="28"/>
                <w:szCs w:val="28"/>
              </w:rPr>
              <w:instrText xml:space="preserve"> SEQ ( \* ARABIC </w:instrText>
            </w:r>
            <w:r w:rsidRPr="00E7595D">
              <w:rPr>
                <w:i w:val="0"/>
                <w:color w:val="auto"/>
                <w:sz w:val="28"/>
                <w:szCs w:val="28"/>
              </w:rPr>
              <w:fldChar w:fldCharType="separate"/>
            </w:r>
            <w:r w:rsidR="00D550C8">
              <w:rPr>
                <w:i w:val="0"/>
                <w:noProof/>
                <w:color w:val="auto"/>
                <w:sz w:val="28"/>
                <w:szCs w:val="28"/>
              </w:rPr>
              <w:t>3</w:t>
            </w:r>
            <w:r w:rsidRPr="00E7595D">
              <w:rPr>
                <w:i w:val="0"/>
                <w:color w:val="auto"/>
                <w:sz w:val="28"/>
                <w:szCs w:val="28"/>
              </w:rPr>
              <w:fldChar w:fldCharType="end"/>
            </w:r>
            <w:r w:rsidRPr="00E7595D">
              <w:rPr>
                <w:i w:val="0"/>
                <w:color w:val="auto"/>
                <w:sz w:val="28"/>
                <w:szCs w:val="28"/>
                <w:lang w:val="en-US"/>
              </w:rPr>
              <w:t>)</w:t>
            </w:r>
          </w:p>
        </w:tc>
      </w:tr>
    </w:tbl>
    <w:p w:rsidR="004C6FA5" w:rsidRDefault="004C6FA5" w:rsidP="008F5930">
      <w:pPr>
        <w:tabs>
          <w:tab w:val="left" w:pos="709"/>
        </w:tabs>
        <w:ind w:left="709" w:hanging="709"/>
        <w:rPr>
          <w:rFonts w:eastAsiaTheme="minorEastAsia"/>
        </w:rPr>
      </w:pPr>
      <w:r>
        <w:t>где</w:t>
      </w:r>
      <w:r>
        <w:tab/>
      </w:r>
      <m:oMath>
        <m:d>
          <m:dPr>
            <m:begChr m:val="["/>
            <m:endChr m:val="]"/>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MgSO</m:t>
                </m:r>
              </m:e>
              <m:sub>
                <m:r>
                  <w:rPr>
                    <w:rFonts w:ascii="Cambria Math" w:hAnsi="Cambria Math"/>
                  </w:rPr>
                  <m:t>4</m:t>
                </m:r>
              </m:sub>
            </m:sSub>
          </m:e>
        </m:d>
      </m:oMath>
      <w:r>
        <w:rPr>
          <w:rFonts w:eastAsiaTheme="minorEastAsia"/>
        </w:rPr>
        <w:t xml:space="preserve"> – нормальная концентрация сульфата магния;</w:t>
      </w:r>
      <w:r>
        <w:rPr>
          <w:rFonts w:eastAsiaTheme="minorEastAsia"/>
        </w:rPr>
        <w:tab/>
      </w:r>
      <w:r>
        <w:rPr>
          <w:rFonts w:eastAsiaTheme="minorEastAsia"/>
        </w:rPr>
        <w:br/>
      </w:r>
      <m:oMath>
        <m:d>
          <m:dPr>
            <m:begChr m:val="["/>
            <m:endChr m:val="]"/>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MgCl</m:t>
                </m:r>
              </m:e>
              <m:sub>
                <m:r>
                  <w:rPr>
                    <w:rFonts w:ascii="Cambria Math" w:hAnsi="Cambria Math"/>
                  </w:rPr>
                  <m:t>2</m:t>
                </m:r>
              </m:sub>
            </m:sSub>
          </m:e>
        </m:d>
      </m:oMath>
      <w:r w:rsidRPr="004C6FA5">
        <w:rPr>
          <w:rFonts w:eastAsiaTheme="minorEastAsia"/>
        </w:rPr>
        <w:t xml:space="preserve"> –</w:t>
      </w:r>
      <w:r>
        <w:rPr>
          <w:rFonts w:eastAsiaTheme="minorEastAsia"/>
        </w:rPr>
        <w:t xml:space="preserve"> нормальная концентрация хлорида магния.</w:t>
      </w:r>
    </w:p>
    <w:p w:rsidR="004C6FA5" w:rsidRPr="00240565" w:rsidRDefault="004C6FA5" w:rsidP="00711AFB">
      <w:pPr>
        <w:spacing w:after="240"/>
        <w:rPr>
          <w:szCs w:val="28"/>
        </w:rPr>
      </w:pPr>
      <w:r>
        <w:rPr>
          <w:szCs w:val="28"/>
        </w:rPr>
        <w:t xml:space="preserve">Для хлоридного типа солевых образцов характерный коэффициент </w:t>
      </w:r>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III</m:t>
            </m:r>
          </m:sub>
        </m:sSub>
      </m:oMath>
      <w:r>
        <w:rPr>
          <w:rFonts w:eastAsiaTheme="minorEastAsia"/>
        </w:rPr>
        <w:t xml:space="preserve"> рассчитывается по формуле</w:t>
      </w:r>
    </w:p>
    <w:tbl>
      <w:tblPr>
        <w:tblStyle w:val="a7"/>
        <w:tblW w:w="0" w:type="auto"/>
        <w:tblLook w:val="04A0" w:firstRow="1" w:lastRow="0" w:firstColumn="1" w:lastColumn="0" w:noHBand="0" w:noVBand="1"/>
      </w:tblPr>
      <w:tblGrid>
        <w:gridCol w:w="9067"/>
        <w:gridCol w:w="561"/>
      </w:tblGrid>
      <w:tr w:rsidR="004C6FA5" w:rsidTr="0039438E">
        <w:tc>
          <w:tcPr>
            <w:tcW w:w="9067" w:type="dxa"/>
            <w:tcBorders>
              <w:top w:val="nil"/>
              <w:left w:val="nil"/>
              <w:bottom w:val="nil"/>
              <w:right w:val="nil"/>
            </w:tcBorders>
          </w:tcPr>
          <w:p w:rsidR="004C6FA5" w:rsidRPr="00E7595D" w:rsidRDefault="00441B35" w:rsidP="004C6FA5">
            <w:pPr>
              <w:tabs>
                <w:tab w:val="right" w:pos="9638"/>
              </w:tabs>
              <w:spacing w:line="240" w:lineRule="auto"/>
              <w:jc w:val="center"/>
              <w:rPr>
                <w:rFonts w:eastAsiaTheme="minorEastAsia"/>
              </w:rPr>
            </w:pPr>
            <m:oMathPara>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III</m:t>
                    </m:r>
                  </m:sub>
                </m:sSub>
                <m:r>
                  <w:rPr>
                    <w:rFonts w:ascii="Cambria Math" w:hAnsi="Cambria Math"/>
                  </w:rPr>
                  <m:t>=</m:t>
                </m:r>
                <m:f>
                  <m:fPr>
                    <m:ctrlPr>
                      <w:rPr>
                        <w:rFonts w:ascii="Cambria Math" w:hAnsi="Cambria Math"/>
                        <w:i/>
                        <w:lang w:val="en-US"/>
                      </w:rPr>
                    </m:ctrlPr>
                  </m:fPr>
                  <m:num>
                    <m:d>
                      <m:dPr>
                        <m:begChr m:val="["/>
                        <m:endChr m:val="]"/>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MgCl</m:t>
                            </m:r>
                          </m:e>
                          <m:sub>
                            <m:r>
                              <w:rPr>
                                <w:rFonts w:ascii="Cambria Math" w:hAnsi="Cambria Math"/>
                              </w:rPr>
                              <m:t>2</m:t>
                            </m:r>
                          </m:sub>
                        </m:sSub>
                      </m:e>
                    </m:d>
                  </m:num>
                  <m:den>
                    <m:d>
                      <m:dPr>
                        <m:begChr m:val="["/>
                        <m:endChr m:val="]"/>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CaCl</m:t>
                            </m:r>
                          </m:e>
                          <m:sub>
                            <m:r>
                              <w:rPr>
                                <w:rFonts w:ascii="Cambria Math" w:hAnsi="Cambria Math"/>
                              </w:rPr>
                              <m:t>2</m:t>
                            </m:r>
                          </m:sub>
                        </m:sSub>
                      </m:e>
                    </m:d>
                  </m:den>
                </m:f>
                <m:r>
                  <w:rPr>
                    <w:rFonts w:ascii="Cambria Math" w:hAnsi="Cambria Math"/>
                  </w:rPr>
                  <m:t xml:space="preserve"> ,</m:t>
                </m:r>
              </m:oMath>
            </m:oMathPara>
          </w:p>
        </w:tc>
        <w:tc>
          <w:tcPr>
            <w:tcW w:w="561" w:type="dxa"/>
            <w:tcBorders>
              <w:top w:val="nil"/>
              <w:left w:val="nil"/>
              <w:bottom w:val="nil"/>
              <w:right w:val="nil"/>
            </w:tcBorders>
            <w:vAlign w:val="center"/>
          </w:tcPr>
          <w:p w:rsidR="004C6FA5" w:rsidRPr="00E7595D" w:rsidRDefault="004C6FA5" w:rsidP="006774B3">
            <w:pPr>
              <w:pStyle w:val="aa"/>
              <w:spacing w:after="0"/>
              <w:ind w:firstLine="0"/>
              <w:jc w:val="right"/>
              <w:rPr>
                <w:rFonts w:eastAsiaTheme="minorEastAsia"/>
                <w:i w:val="0"/>
                <w:sz w:val="28"/>
                <w:szCs w:val="28"/>
                <w:lang w:val="en-US"/>
              </w:rPr>
            </w:pPr>
            <w:bookmarkStart w:id="19" w:name="_Ref523657538"/>
            <w:r w:rsidRPr="00E7595D">
              <w:rPr>
                <w:i w:val="0"/>
                <w:color w:val="auto"/>
                <w:sz w:val="28"/>
                <w:szCs w:val="28"/>
              </w:rPr>
              <w:t>(</w:t>
            </w:r>
            <w:r w:rsidRPr="00E7595D">
              <w:rPr>
                <w:i w:val="0"/>
                <w:color w:val="auto"/>
                <w:sz w:val="28"/>
                <w:szCs w:val="28"/>
              </w:rPr>
              <w:fldChar w:fldCharType="begin"/>
            </w:r>
            <w:r w:rsidRPr="00E7595D">
              <w:rPr>
                <w:i w:val="0"/>
                <w:color w:val="auto"/>
                <w:sz w:val="28"/>
                <w:szCs w:val="28"/>
              </w:rPr>
              <w:instrText xml:space="preserve"> SEQ ( \* ARABIC </w:instrText>
            </w:r>
            <w:r w:rsidRPr="00E7595D">
              <w:rPr>
                <w:i w:val="0"/>
                <w:color w:val="auto"/>
                <w:sz w:val="28"/>
                <w:szCs w:val="28"/>
              </w:rPr>
              <w:fldChar w:fldCharType="separate"/>
            </w:r>
            <w:r w:rsidR="00D550C8">
              <w:rPr>
                <w:i w:val="0"/>
                <w:noProof/>
                <w:color w:val="auto"/>
                <w:sz w:val="28"/>
                <w:szCs w:val="28"/>
              </w:rPr>
              <w:t>4</w:t>
            </w:r>
            <w:r w:rsidRPr="00E7595D">
              <w:rPr>
                <w:i w:val="0"/>
                <w:color w:val="auto"/>
                <w:sz w:val="28"/>
                <w:szCs w:val="28"/>
              </w:rPr>
              <w:fldChar w:fldCharType="end"/>
            </w:r>
            <w:r w:rsidRPr="00E7595D">
              <w:rPr>
                <w:i w:val="0"/>
                <w:color w:val="auto"/>
                <w:sz w:val="28"/>
                <w:szCs w:val="28"/>
                <w:lang w:val="en-US"/>
              </w:rPr>
              <w:t>)</w:t>
            </w:r>
            <w:bookmarkEnd w:id="19"/>
          </w:p>
        </w:tc>
      </w:tr>
    </w:tbl>
    <w:p w:rsidR="004C6FA5" w:rsidRDefault="004C6FA5" w:rsidP="008F5930">
      <w:pPr>
        <w:tabs>
          <w:tab w:val="left" w:pos="709"/>
        </w:tabs>
        <w:ind w:left="709" w:hanging="709"/>
      </w:pPr>
      <w:r>
        <w:t>где</w:t>
      </w:r>
      <w:r>
        <w:tab/>
      </w:r>
      <m:oMath>
        <m:d>
          <m:dPr>
            <m:begChr m:val="["/>
            <m:endChr m:val="]"/>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MgCl</m:t>
                </m:r>
              </m:e>
              <m:sub>
                <m:r>
                  <w:rPr>
                    <w:rFonts w:ascii="Cambria Math" w:hAnsi="Cambria Math"/>
                  </w:rPr>
                  <m:t>2</m:t>
                </m:r>
              </m:sub>
            </m:sSub>
          </m:e>
        </m:d>
      </m:oMath>
      <w:r w:rsidRPr="004C6FA5">
        <w:rPr>
          <w:rFonts w:eastAsiaTheme="minorEastAsia"/>
        </w:rPr>
        <w:t xml:space="preserve"> –</w:t>
      </w:r>
      <w:r>
        <w:rPr>
          <w:rFonts w:eastAsiaTheme="minorEastAsia"/>
        </w:rPr>
        <w:t xml:space="preserve"> нормальна</w:t>
      </w:r>
      <w:r w:rsidR="008F5930">
        <w:rPr>
          <w:rFonts w:eastAsiaTheme="minorEastAsia"/>
        </w:rPr>
        <w:t>я концентрация хлорида магния;</w:t>
      </w:r>
      <w:r w:rsidR="008F5930">
        <w:rPr>
          <w:rFonts w:eastAsiaTheme="minorEastAsia"/>
        </w:rPr>
        <w:tab/>
      </w:r>
      <w:r w:rsidR="008F5930">
        <w:rPr>
          <w:rFonts w:eastAsiaTheme="minorEastAsia"/>
        </w:rPr>
        <w:br/>
      </w:r>
      <m:oMath>
        <m:d>
          <m:dPr>
            <m:begChr m:val="["/>
            <m:endChr m:val="]"/>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CaCl</m:t>
                </m:r>
              </m:e>
              <m:sub>
                <m:r>
                  <w:rPr>
                    <w:rFonts w:ascii="Cambria Math" w:hAnsi="Cambria Math"/>
                  </w:rPr>
                  <m:t>2</m:t>
                </m:r>
              </m:sub>
            </m:sSub>
          </m:e>
        </m:d>
      </m:oMath>
      <w:r w:rsidRPr="004C6FA5">
        <w:rPr>
          <w:rFonts w:eastAsiaTheme="minorEastAsia"/>
        </w:rPr>
        <w:t xml:space="preserve"> –</w:t>
      </w:r>
      <w:r>
        <w:rPr>
          <w:rFonts w:eastAsiaTheme="minorEastAsia"/>
        </w:rPr>
        <w:t xml:space="preserve"> нормальная концентрация хлорида кальция</w:t>
      </w:r>
      <w:r>
        <w:t>.</w:t>
      </w:r>
    </w:p>
    <w:p w:rsidR="006774B3" w:rsidRPr="006774B3" w:rsidRDefault="004C6FA5" w:rsidP="00711AFB">
      <w:pPr>
        <w:spacing w:after="240"/>
      </w:pPr>
      <w:r>
        <w:t xml:space="preserve">Однако приведенные коэффициенты подходят для уже проанализированных солевых образцов, у которых </w:t>
      </w:r>
      <w:r w:rsidR="006774B3">
        <w:t xml:space="preserve">определено </w:t>
      </w:r>
      <w:r>
        <w:t xml:space="preserve">содержание </w:t>
      </w:r>
      <w:r w:rsidR="006774B3">
        <w:t xml:space="preserve">характерных солей. Поэтому помимо коэффициентов, определяемым по формулам </w:t>
      </w:r>
      <w:r w:rsidR="006774B3" w:rsidRPr="00B95956">
        <w:rPr>
          <w:lang w:val="en-US"/>
        </w:rPr>
        <w:fldChar w:fldCharType="begin"/>
      </w:r>
      <w:r w:rsidR="006774B3" w:rsidRPr="00B95956">
        <w:instrText xml:space="preserve"> REF _Ref523657534 \h </w:instrText>
      </w:r>
      <w:r w:rsidR="00B95956" w:rsidRPr="00B95956">
        <w:instrText xml:space="preserve"> \* </w:instrText>
      </w:r>
      <w:r w:rsidR="00B95956" w:rsidRPr="00B95956">
        <w:rPr>
          <w:lang w:val="en-US"/>
        </w:rPr>
        <w:instrText>MERGEFORMAT</w:instrText>
      </w:r>
      <w:r w:rsidR="00B95956" w:rsidRPr="00B95956">
        <w:instrText xml:space="preserve"> </w:instrText>
      </w:r>
      <w:r w:rsidR="006774B3" w:rsidRPr="00B95956">
        <w:rPr>
          <w:lang w:val="en-US"/>
        </w:rPr>
      </w:r>
      <w:r w:rsidR="006774B3" w:rsidRPr="00B95956">
        <w:rPr>
          <w:lang w:val="en-US"/>
        </w:rPr>
        <w:fldChar w:fldCharType="separate"/>
      </w:r>
      <w:r w:rsidR="00D550C8" w:rsidRPr="00E7595D">
        <w:rPr>
          <w:color w:val="auto"/>
          <w:szCs w:val="28"/>
        </w:rPr>
        <w:t>(</w:t>
      </w:r>
      <w:r w:rsidR="00D550C8" w:rsidRPr="00D550C8">
        <w:rPr>
          <w:noProof/>
          <w:color w:val="auto"/>
          <w:szCs w:val="28"/>
        </w:rPr>
        <w:t>1</w:t>
      </w:r>
      <w:r w:rsidR="00D550C8" w:rsidRPr="00D550C8">
        <w:rPr>
          <w:color w:val="auto"/>
          <w:szCs w:val="28"/>
        </w:rPr>
        <w:t>)</w:t>
      </w:r>
      <w:r w:rsidR="006774B3" w:rsidRPr="00B95956">
        <w:rPr>
          <w:lang w:val="en-US"/>
        </w:rPr>
        <w:fldChar w:fldCharType="end"/>
      </w:r>
      <w:r w:rsidR="006774B3" w:rsidRPr="00B95956">
        <w:t>—</w:t>
      </w:r>
      <w:r w:rsidR="006774B3" w:rsidRPr="006774B3">
        <w:rPr>
          <w:lang w:val="en-US"/>
        </w:rPr>
        <w:fldChar w:fldCharType="begin"/>
      </w:r>
      <w:r w:rsidR="006774B3" w:rsidRPr="006774B3">
        <w:instrText xml:space="preserve"> </w:instrText>
      </w:r>
      <w:r w:rsidR="006774B3" w:rsidRPr="006774B3">
        <w:rPr>
          <w:lang w:val="en-US"/>
        </w:rPr>
        <w:instrText>REF</w:instrText>
      </w:r>
      <w:r w:rsidR="006774B3" w:rsidRPr="006774B3">
        <w:instrText xml:space="preserve"> _</w:instrText>
      </w:r>
      <w:r w:rsidR="006774B3" w:rsidRPr="006774B3">
        <w:rPr>
          <w:lang w:val="en-US"/>
        </w:rPr>
        <w:instrText>Ref</w:instrText>
      </w:r>
      <w:r w:rsidR="006774B3" w:rsidRPr="006774B3">
        <w:instrText>523657538 \</w:instrText>
      </w:r>
      <w:r w:rsidR="006774B3" w:rsidRPr="006774B3">
        <w:rPr>
          <w:lang w:val="en-US"/>
        </w:rPr>
        <w:instrText>h</w:instrText>
      </w:r>
      <w:r w:rsidR="006774B3" w:rsidRPr="006774B3">
        <w:instrText xml:space="preserve">  \* </w:instrText>
      </w:r>
      <w:r w:rsidR="006774B3" w:rsidRPr="006774B3">
        <w:rPr>
          <w:lang w:val="en-US"/>
        </w:rPr>
        <w:instrText>MERGEFORMAT</w:instrText>
      </w:r>
      <w:r w:rsidR="006774B3" w:rsidRPr="006774B3">
        <w:instrText xml:space="preserve"> </w:instrText>
      </w:r>
      <w:r w:rsidR="006774B3" w:rsidRPr="006774B3">
        <w:rPr>
          <w:lang w:val="en-US"/>
        </w:rPr>
      </w:r>
      <w:r w:rsidR="006774B3" w:rsidRPr="006774B3">
        <w:rPr>
          <w:lang w:val="en-US"/>
        </w:rPr>
        <w:fldChar w:fldCharType="separate"/>
      </w:r>
      <w:r w:rsidR="00D550C8" w:rsidRPr="00E7595D">
        <w:rPr>
          <w:color w:val="auto"/>
          <w:szCs w:val="28"/>
        </w:rPr>
        <w:t>(</w:t>
      </w:r>
      <w:r w:rsidR="00D550C8" w:rsidRPr="00D550C8">
        <w:rPr>
          <w:noProof/>
          <w:color w:val="auto"/>
          <w:szCs w:val="28"/>
        </w:rPr>
        <w:t>4</w:t>
      </w:r>
      <w:r w:rsidR="00D550C8" w:rsidRPr="00D550C8">
        <w:rPr>
          <w:color w:val="auto"/>
          <w:szCs w:val="28"/>
        </w:rPr>
        <w:t>)</w:t>
      </w:r>
      <w:r w:rsidR="006774B3" w:rsidRPr="006774B3">
        <w:rPr>
          <w:lang w:val="en-US"/>
        </w:rPr>
        <w:fldChar w:fldCharType="end"/>
      </w:r>
      <w:r w:rsidR="006774B3">
        <w:t>, для отнесения солевого образца с еще не определенным типом солевой схемы необходимо пользоваться коэффициентами, определяемыми из количеств эквивалентных ионов в солевом образце. Расчетные формулы для таких коэффициентов приведены н</w:t>
      </w:r>
      <w:r w:rsidR="000122A8">
        <w:t>иже.</w:t>
      </w:r>
    </w:p>
    <w:tbl>
      <w:tblPr>
        <w:tblStyle w:val="a7"/>
        <w:tblW w:w="0" w:type="auto"/>
        <w:tblLook w:val="04A0" w:firstRow="1" w:lastRow="0" w:firstColumn="1" w:lastColumn="0" w:noHBand="0" w:noVBand="1"/>
      </w:tblPr>
      <w:tblGrid>
        <w:gridCol w:w="9067"/>
        <w:gridCol w:w="561"/>
      </w:tblGrid>
      <w:tr w:rsidR="006774B3" w:rsidTr="0039438E">
        <w:tc>
          <w:tcPr>
            <w:tcW w:w="9067" w:type="dxa"/>
            <w:tcBorders>
              <w:top w:val="nil"/>
              <w:left w:val="nil"/>
              <w:bottom w:val="nil"/>
              <w:right w:val="nil"/>
            </w:tcBorders>
          </w:tcPr>
          <w:p w:rsidR="006774B3" w:rsidRPr="00E7595D" w:rsidRDefault="00441B35" w:rsidP="006774B3">
            <w:pPr>
              <w:tabs>
                <w:tab w:val="right" w:pos="9638"/>
              </w:tabs>
              <w:spacing w:line="240" w:lineRule="auto"/>
              <w:jc w:val="center"/>
              <w:rPr>
                <w:rFonts w:eastAsiaTheme="minorEastAsia"/>
              </w:rPr>
            </w:pPr>
            <m:oMathPara>
              <m:oMath>
                <m:sSub>
                  <m:sSubPr>
                    <m:ctrlPr>
                      <w:rPr>
                        <w:rFonts w:ascii="Cambria Math" w:hAnsi="Cambria Math"/>
                        <w:i/>
                        <w:lang w:val="en-US"/>
                      </w:rPr>
                    </m:ctrlPr>
                  </m:sSubPr>
                  <m:e>
                    <m:r>
                      <w:rPr>
                        <w:rFonts w:ascii="Cambria Math" w:hAnsi="Cambria Math"/>
                        <w:lang w:val="en-US"/>
                      </w:rPr>
                      <m:t>K</m:t>
                    </m:r>
                  </m:e>
                  <m:sub>
                    <m:r>
                      <w:rPr>
                        <w:rFonts w:ascii="Cambria Math" w:hAnsi="Cambria Math"/>
                      </w:rPr>
                      <m:t>1</m:t>
                    </m:r>
                  </m:sub>
                </m:sSub>
                <m:r>
                  <w:rPr>
                    <w:rFonts w:ascii="Cambria Math" w:hAnsi="Cambria Math"/>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э</m:t>
                        </m:r>
                      </m:e>
                      <m:sub>
                        <m:sSubSup>
                          <m:sSubSupPr>
                            <m:ctrlPr>
                              <w:rPr>
                                <w:rFonts w:ascii="Cambria Math" w:hAnsi="Cambria Math"/>
                                <w:i/>
                                <w:lang w:val="en-US"/>
                              </w:rPr>
                            </m:ctrlPr>
                          </m:sSubSupPr>
                          <m:e>
                            <m:r>
                              <w:rPr>
                                <w:rFonts w:ascii="Cambria Math" w:hAnsi="Cambria Math"/>
                                <w:lang w:val="en-US"/>
                              </w:rPr>
                              <m:t>CO</m:t>
                            </m:r>
                          </m:e>
                          <m:sub>
                            <m:r>
                              <w:rPr>
                                <w:rFonts w:ascii="Cambria Math" w:hAnsi="Cambria Math"/>
                                <w:lang w:val="en-US"/>
                              </w:rPr>
                              <m:t>3</m:t>
                            </m:r>
                          </m:sub>
                          <m:sup>
                            <m:r>
                              <w:rPr>
                                <w:rFonts w:ascii="Cambria Math" w:hAnsi="Cambria Math"/>
                                <w:lang w:val="en-US"/>
                              </w:rPr>
                              <m:t>2-</m:t>
                            </m:r>
                          </m:sup>
                        </m:sSubSup>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э</m:t>
                        </m:r>
                      </m:e>
                      <m:sub>
                        <m:sSubSup>
                          <m:sSubSupPr>
                            <m:ctrlPr>
                              <w:rPr>
                                <w:rFonts w:ascii="Cambria Math" w:hAnsi="Cambria Math"/>
                                <w:i/>
                                <w:lang w:val="en-US"/>
                              </w:rPr>
                            </m:ctrlPr>
                          </m:sSubSupPr>
                          <m:e>
                            <m:r>
                              <w:rPr>
                                <w:rFonts w:ascii="Cambria Math" w:hAnsi="Cambria Math"/>
                                <w:lang w:val="en-US"/>
                              </w:rPr>
                              <m:t>HCO</m:t>
                            </m:r>
                          </m:e>
                          <m:sub>
                            <m:r>
                              <w:rPr>
                                <w:rFonts w:ascii="Cambria Math" w:hAnsi="Cambria Math"/>
                                <w:lang w:val="en-US"/>
                              </w:rPr>
                              <m:t>3</m:t>
                            </m:r>
                          </m:sub>
                          <m:sup>
                            <m:r>
                              <w:rPr>
                                <w:rFonts w:ascii="Cambria Math" w:hAnsi="Cambria Math"/>
                                <w:lang w:val="en-US"/>
                              </w:rPr>
                              <m:t>-</m:t>
                            </m:r>
                          </m:sup>
                        </m:sSubSup>
                      </m:sub>
                    </m:sSub>
                  </m:num>
                  <m:den>
                    <m:sSub>
                      <m:sSubPr>
                        <m:ctrlPr>
                          <w:rPr>
                            <w:rFonts w:ascii="Cambria Math" w:hAnsi="Cambria Math"/>
                            <w:i/>
                            <w:lang w:val="en-US"/>
                          </w:rPr>
                        </m:ctrlPr>
                      </m:sSubPr>
                      <m:e>
                        <m:r>
                          <w:rPr>
                            <w:rFonts w:ascii="Cambria Math" w:hAnsi="Cambria Math"/>
                            <w:lang w:val="en-US"/>
                          </w:rPr>
                          <m:t>э</m:t>
                        </m:r>
                      </m:e>
                      <m:sub>
                        <m:sSup>
                          <m:sSupPr>
                            <m:ctrlPr>
                              <w:rPr>
                                <w:rFonts w:ascii="Cambria Math" w:hAnsi="Cambria Math"/>
                                <w:i/>
                                <w:lang w:val="en-US"/>
                              </w:rPr>
                            </m:ctrlPr>
                          </m:sSupPr>
                          <m:e>
                            <m:r>
                              <w:rPr>
                                <w:rFonts w:ascii="Cambria Math" w:hAnsi="Cambria Math"/>
                                <w:lang w:val="en-US"/>
                              </w:rPr>
                              <m:t>Ca</m:t>
                            </m:r>
                          </m:e>
                          <m:sup>
                            <m:r>
                              <w:rPr>
                                <w:rFonts w:ascii="Cambria Math" w:hAnsi="Cambria Math"/>
                                <w:lang w:val="en-US"/>
                              </w:rPr>
                              <m:t>2+</m:t>
                            </m:r>
                          </m:sup>
                        </m:sSup>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э</m:t>
                        </m:r>
                      </m:e>
                      <m:sub>
                        <m:sSup>
                          <m:sSupPr>
                            <m:ctrlPr>
                              <w:rPr>
                                <w:rFonts w:ascii="Cambria Math" w:hAnsi="Cambria Math"/>
                                <w:i/>
                                <w:lang w:val="en-US"/>
                              </w:rPr>
                            </m:ctrlPr>
                          </m:sSupPr>
                          <m:e>
                            <m:r>
                              <w:rPr>
                                <w:rFonts w:ascii="Cambria Math" w:hAnsi="Cambria Math"/>
                                <w:lang w:val="en-US"/>
                              </w:rPr>
                              <m:t>Mg</m:t>
                            </m:r>
                          </m:e>
                          <m:sup>
                            <m:r>
                              <w:rPr>
                                <w:rFonts w:ascii="Cambria Math" w:hAnsi="Cambria Math"/>
                                <w:lang w:val="en-US"/>
                              </w:rPr>
                              <m:t>2+</m:t>
                            </m:r>
                          </m:sup>
                        </m:sSup>
                      </m:sub>
                    </m:sSub>
                  </m:den>
                </m:f>
                <m:r>
                  <w:rPr>
                    <w:rFonts w:ascii="Cambria Math" w:hAnsi="Cambria Math"/>
                  </w:rPr>
                  <m:t xml:space="preserve"> ,</m:t>
                </m:r>
              </m:oMath>
            </m:oMathPara>
          </w:p>
        </w:tc>
        <w:tc>
          <w:tcPr>
            <w:tcW w:w="561" w:type="dxa"/>
            <w:tcBorders>
              <w:top w:val="nil"/>
              <w:left w:val="nil"/>
              <w:bottom w:val="nil"/>
              <w:right w:val="nil"/>
            </w:tcBorders>
            <w:vAlign w:val="center"/>
          </w:tcPr>
          <w:p w:rsidR="006774B3" w:rsidRPr="00E7595D" w:rsidRDefault="006774B3" w:rsidP="006774B3">
            <w:pPr>
              <w:pStyle w:val="aa"/>
              <w:spacing w:after="0"/>
              <w:ind w:firstLine="0"/>
              <w:jc w:val="right"/>
              <w:rPr>
                <w:rFonts w:eastAsiaTheme="minorEastAsia"/>
                <w:i w:val="0"/>
                <w:sz w:val="28"/>
                <w:szCs w:val="28"/>
                <w:lang w:val="en-US"/>
              </w:rPr>
            </w:pPr>
            <w:bookmarkStart w:id="20" w:name="_Ref523859800"/>
            <w:r w:rsidRPr="00E7595D">
              <w:rPr>
                <w:i w:val="0"/>
                <w:color w:val="auto"/>
                <w:sz w:val="28"/>
                <w:szCs w:val="28"/>
              </w:rPr>
              <w:t>(</w:t>
            </w:r>
            <w:r w:rsidRPr="00E7595D">
              <w:rPr>
                <w:i w:val="0"/>
                <w:color w:val="auto"/>
                <w:sz w:val="28"/>
                <w:szCs w:val="28"/>
              </w:rPr>
              <w:fldChar w:fldCharType="begin"/>
            </w:r>
            <w:r w:rsidRPr="00E7595D">
              <w:rPr>
                <w:i w:val="0"/>
                <w:color w:val="auto"/>
                <w:sz w:val="28"/>
                <w:szCs w:val="28"/>
              </w:rPr>
              <w:instrText xml:space="preserve"> SEQ ( \* ARABIC </w:instrText>
            </w:r>
            <w:r w:rsidRPr="00E7595D">
              <w:rPr>
                <w:i w:val="0"/>
                <w:color w:val="auto"/>
                <w:sz w:val="28"/>
                <w:szCs w:val="28"/>
              </w:rPr>
              <w:fldChar w:fldCharType="separate"/>
            </w:r>
            <w:r w:rsidR="00D550C8">
              <w:rPr>
                <w:i w:val="0"/>
                <w:noProof/>
                <w:color w:val="auto"/>
                <w:sz w:val="28"/>
                <w:szCs w:val="28"/>
              </w:rPr>
              <w:t>5</w:t>
            </w:r>
            <w:r w:rsidRPr="00E7595D">
              <w:rPr>
                <w:i w:val="0"/>
                <w:color w:val="auto"/>
                <w:sz w:val="28"/>
                <w:szCs w:val="28"/>
              </w:rPr>
              <w:fldChar w:fldCharType="end"/>
            </w:r>
            <w:r w:rsidRPr="00E7595D">
              <w:rPr>
                <w:i w:val="0"/>
                <w:color w:val="auto"/>
                <w:sz w:val="28"/>
                <w:szCs w:val="28"/>
                <w:lang w:val="en-US"/>
              </w:rPr>
              <w:t>)</w:t>
            </w:r>
            <w:bookmarkEnd w:id="20"/>
          </w:p>
        </w:tc>
      </w:tr>
    </w:tbl>
    <w:p w:rsidR="000122A8" w:rsidRDefault="000122A8" w:rsidP="006E1C93">
      <w:pPr>
        <w:tabs>
          <w:tab w:val="left" w:pos="709"/>
        </w:tabs>
        <w:spacing w:line="400" w:lineRule="atLeast"/>
        <w:ind w:left="709" w:hanging="709"/>
      </w:pPr>
      <w:r>
        <w:t>где</w:t>
      </w:r>
      <w:r>
        <w:tab/>
      </w:r>
      <m:oMath>
        <m:sSub>
          <m:sSubPr>
            <m:ctrlPr>
              <w:rPr>
                <w:rFonts w:ascii="Cambria Math" w:hAnsi="Cambria Math"/>
                <w:i/>
                <w:lang w:val="en-US"/>
              </w:rPr>
            </m:ctrlPr>
          </m:sSubPr>
          <m:e>
            <m:r>
              <w:rPr>
                <w:rFonts w:ascii="Cambria Math" w:hAnsi="Cambria Math"/>
              </w:rPr>
              <m:t>э</m:t>
            </m:r>
          </m:e>
          <m:sub>
            <m:sSubSup>
              <m:sSubSupPr>
                <m:ctrlPr>
                  <w:rPr>
                    <w:rFonts w:ascii="Cambria Math" w:hAnsi="Cambria Math"/>
                    <w:i/>
                    <w:lang w:val="en-US"/>
                  </w:rPr>
                </m:ctrlPr>
              </m:sSubSupPr>
              <m:e>
                <m:r>
                  <w:rPr>
                    <w:rFonts w:ascii="Cambria Math" w:hAnsi="Cambria Math"/>
                    <w:lang w:val="en-US"/>
                  </w:rPr>
                  <m:t>CO</m:t>
                </m:r>
              </m:e>
              <m:sub>
                <m:r>
                  <w:rPr>
                    <w:rFonts w:ascii="Cambria Math" w:hAnsi="Cambria Math"/>
                  </w:rPr>
                  <m:t>3</m:t>
                </m:r>
              </m:sub>
              <m:sup>
                <m:r>
                  <w:rPr>
                    <w:rFonts w:ascii="Cambria Math" w:hAnsi="Cambria Math"/>
                  </w:rPr>
                  <m:t>2-</m:t>
                </m:r>
              </m:sup>
            </m:sSubSup>
          </m:sub>
        </m:sSub>
      </m:oMath>
      <w:r w:rsidRPr="004C6FA5">
        <w:rPr>
          <w:rFonts w:eastAsiaTheme="minorEastAsia"/>
        </w:rPr>
        <w:t xml:space="preserve"> –</w:t>
      </w:r>
      <w:r>
        <w:rPr>
          <w:rFonts w:eastAsiaTheme="minorEastAsia"/>
        </w:rPr>
        <w:t xml:space="preserve"> эквивалентная концентрация карбонат-иона;</w:t>
      </w:r>
      <w:r>
        <w:rPr>
          <w:rFonts w:eastAsiaTheme="minorEastAsia"/>
        </w:rPr>
        <w:tab/>
      </w:r>
      <w:r>
        <w:rPr>
          <w:rFonts w:eastAsiaTheme="minorEastAsia"/>
        </w:rPr>
        <w:br/>
      </w:r>
      <m:oMath>
        <m:sSub>
          <m:sSubPr>
            <m:ctrlPr>
              <w:rPr>
                <w:rFonts w:ascii="Cambria Math" w:hAnsi="Cambria Math"/>
                <w:i/>
                <w:lang w:val="en-US"/>
              </w:rPr>
            </m:ctrlPr>
          </m:sSubPr>
          <m:e>
            <m:r>
              <w:rPr>
                <w:rFonts w:ascii="Cambria Math" w:hAnsi="Cambria Math"/>
              </w:rPr>
              <m:t>э</m:t>
            </m:r>
          </m:e>
          <m:sub>
            <m:sSubSup>
              <m:sSubSupPr>
                <m:ctrlPr>
                  <w:rPr>
                    <w:rFonts w:ascii="Cambria Math" w:hAnsi="Cambria Math"/>
                    <w:i/>
                    <w:lang w:val="en-US"/>
                  </w:rPr>
                </m:ctrlPr>
              </m:sSubSupPr>
              <m:e>
                <m:r>
                  <w:rPr>
                    <w:rFonts w:ascii="Cambria Math" w:hAnsi="Cambria Math"/>
                    <w:lang w:val="en-US"/>
                  </w:rPr>
                  <m:t>HCO</m:t>
                </m:r>
              </m:e>
              <m:sub>
                <m:r>
                  <w:rPr>
                    <w:rFonts w:ascii="Cambria Math" w:hAnsi="Cambria Math"/>
                  </w:rPr>
                  <m:t>3</m:t>
                </m:r>
              </m:sub>
              <m:sup>
                <m:r>
                  <w:rPr>
                    <w:rFonts w:ascii="Cambria Math" w:hAnsi="Cambria Math"/>
                  </w:rPr>
                  <m:t>-</m:t>
                </m:r>
              </m:sup>
            </m:sSubSup>
          </m:sub>
        </m:sSub>
      </m:oMath>
      <w:r w:rsidRPr="004C6FA5">
        <w:rPr>
          <w:rFonts w:eastAsiaTheme="minorEastAsia"/>
        </w:rPr>
        <w:t xml:space="preserve"> –</w:t>
      </w:r>
      <w:r>
        <w:rPr>
          <w:rFonts w:eastAsiaTheme="minorEastAsia"/>
        </w:rPr>
        <w:t xml:space="preserve"> эквивалентная концентрация гидрокарбонат-иона;</w:t>
      </w:r>
      <w:r>
        <w:rPr>
          <w:rFonts w:eastAsiaTheme="minorEastAsia"/>
        </w:rPr>
        <w:tab/>
      </w:r>
      <w:r>
        <w:rPr>
          <w:rFonts w:eastAsiaTheme="minorEastAsia"/>
        </w:rPr>
        <w:br/>
      </w:r>
      <m:oMath>
        <m:sSub>
          <m:sSubPr>
            <m:ctrlPr>
              <w:rPr>
                <w:rFonts w:ascii="Cambria Math" w:hAnsi="Cambria Math"/>
                <w:i/>
                <w:lang w:val="en-US"/>
              </w:rPr>
            </m:ctrlPr>
          </m:sSubPr>
          <m:e>
            <m:r>
              <w:rPr>
                <w:rFonts w:ascii="Cambria Math" w:hAnsi="Cambria Math"/>
              </w:rPr>
              <m:t>э</m:t>
            </m:r>
          </m:e>
          <m:sub>
            <m:sSup>
              <m:sSupPr>
                <m:ctrlPr>
                  <w:rPr>
                    <w:rFonts w:ascii="Cambria Math" w:hAnsi="Cambria Math"/>
                    <w:i/>
                    <w:lang w:val="en-US"/>
                  </w:rPr>
                </m:ctrlPr>
              </m:sSupPr>
              <m:e>
                <m:r>
                  <w:rPr>
                    <w:rFonts w:ascii="Cambria Math" w:hAnsi="Cambria Math"/>
                    <w:lang w:val="en-US"/>
                  </w:rPr>
                  <m:t>Ca</m:t>
                </m:r>
              </m:e>
              <m:sup>
                <m:r>
                  <w:rPr>
                    <w:rFonts w:ascii="Cambria Math" w:hAnsi="Cambria Math"/>
                  </w:rPr>
                  <m:t>2+</m:t>
                </m:r>
              </m:sup>
            </m:sSup>
          </m:sub>
        </m:sSub>
      </m:oMath>
      <w:r w:rsidRPr="004C6FA5">
        <w:rPr>
          <w:rFonts w:eastAsiaTheme="minorEastAsia"/>
        </w:rPr>
        <w:t xml:space="preserve"> –</w:t>
      </w:r>
      <w:r>
        <w:rPr>
          <w:rFonts w:eastAsiaTheme="minorEastAsia"/>
        </w:rPr>
        <w:t xml:space="preserve"> эквивалентная концентрация иона кальция</w:t>
      </w:r>
      <w:r>
        <w:t>;</w:t>
      </w:r>
      <w:r>
        <w:tab/>
      </w:r>
      <w:r>
        <w:br/>
      </w:r>
      <m:oMath>
        <m:sSub>
          <m:sSubPr>
            <m:ctrlPr>
              <w:rPr>
                <w:rFonts w:ascii="Cambria Math" w:hAnsi="Cambria Math"/>
                <w:i/>
                <w:lang w:val="en-US"/>
              </w:rPr>
            </m:ctrlPr>
          </m:sSubPr>
          <m:e>
            <m:r>
              <w:rPr>
                <w:rFonts w:ascii="Cambria Math" w:hAnsi="Cambria Math"/>
              </w:rPr>
              <m:t>э</m:t>
            </m:r>
          </m:e>
          <m:sub>
            <m:sSup>
              <m:sSupPr>
                <m:ctrlPr>
                  <w:rPr>
                    <w:rFonts w:ascii="Cambria Math" w:hAnsi="Cambria Math"/>
                    <w:i/>
                    <w:lang w:val="en-US"/>
                  </w:rPr>
                </m:ctrlPr>
              </m:sSupPr>
              <m:e>
                <m:r>
                  <w:rPr>
                    <w:rFonts w:ascii="Cambria Math" w:hAnsi="Cambria Math"/>
                    <w:lang w:val="en-US"/>
                  </w:rPr>
                  <m:t>Mg</m:t>
                </m:r>
              </m:e>
              <m:sup>
                <m:r>
                  <w:rPr>
                    <w:rFonts w:ascii="Cambria Math" w:hAnsi="Cambria Math"/>
                  </w:rPr>
                  <m:t>2+</m:t>
                </m:r>
              </m:sup>
            </m:sSup>
          </m:sub>
        </m:sSub>
      </m:oMath>
      <w:r w:rsidRPr="004C6FA5">
        <w:rPr>
          <w:rFonts w:eastAsiaTheme="minorEastAsia"/>
        </w:rPr>
        <w:t xml:space="preserve"> –</w:t>
      </w:r>
      <w:r>
        <w:rPr>
          <w:rFonts w:eastAsiaTheme="minorEastAsia"/>
        </w:rPr>
        <w:t xml:space="preserve"> эквивалентная концентрация иона магния</w:t>
      </w:r>
      <w:r>
        <w:t>.</w:t>
      </w:r>
    </w:p>
    <w:tbl>
      <w:tblPr>
        <w:tblStyle w:val="a7"/>
        <w:tblW w:w="0" w:type="auto"/>
        <w:tblLook w:val="04A0" w:firstRow="1" w:lastRow="0" w:firstColumn="1" w:lastColumn="0" w:noHBand="0" w:noVBand="1"/>
      </w:tblPr>
      <w:tblGrid>
        <w:gridCol w:w="9067"/>
        <w:gridCol w:w="561"/>
      </w:tblGrid>
      <w:tr w:rsidR="000122A8" w:rsidTr="0039438E">
        <w:tc>
          <w:tcPr>
            <w:tcW w:w="9067" w:type="dxa"/>
            <w:tcBorders>
              <w:top w:val="nil"/>
              <w:left w:val="nil"/>
              <w:bottom w:val="nil"/>
              <w:right w:val="nil"/>
            </w:tcBorders>
          </w:tcPr>
          <w:p w:rsidR="000122A8" w:rsidRPr="00E7595D" w:rsidRDefault="00441B35" w:rsidP="000122A8">
            <w:pPr>
              <w:tabs>
                <w:tab w:val="right" w:pos="9638"/>
              </w:tabs>
              <w:spacing w:line="240" w:lineRule="auto"/>
              <w:jc w:val="center"/>
              <w:rPr>
                <w:rFonts w:eastAsiaTheme="minorEastAsia"/>
              </w:rPr>
            </w:pPr>
            <m:oMathPara>
              <m:oMath>
                <m:sSub>
                  <m:sSubPr>
                    <m:ctrlPr>
                      <w:rPr>
                        <w:rFonts w:ascii="Cambria Math" w:hAnsi="Cambria Math"/>
                        <w:i/>
                        <w:lang w:val="en-US"/>
                      </w:rPr>
                    </m:ctrlPr>
                  </m:sSubPr>
                  <m:e>
                    <m:r>
                      <w:rPr>
                        <w:rFonts w:ascii="Cambria Math" w:hAnsi="Cambria Math"/>
                        <w:lang w:val="en-US"/>
                      </w:rPr>
                      <m:t>K</m:t>
                    </m:r>
                  </m:e>
                  <m:sub>
                    <m:r>
                      <w:rPr>
                        <w:rFonts w:ascii="Cambria Math" w:hAnsi="Cambria Math"/>
                      </w:rPr>
                      <m:t>2</m:t>
                    </m:r>
                  </m:sub>
                </m:sSub>
                <m:r>
                  <w:rPr>
                    <w:rFonts w:ascii="Cambria Math" w:hAnsi="Cambria Math"/>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э</m:t>
                        </m:r>
                      </m:e>
                      <m:sub>
                        <m:sSubSup>
                          <m:sSubSupPr>
                            <m:ctrlPr>
                              <w:rPr>
                                <w:rFonts w:ascii="Cambria Math" w:hAnsi="Cambria Math"/>
                                <w:i/>
                                <w:lang w:val="en-US"/>
                              </w:rPr>
                            </m:ctrlPr>
                          </m:sSubSupPr>
                          <m:e>
                            <m:r>
                              <w:rPr>
                                <w:rFonts w:ascii="Cambria Math" w:hAnsi="Cambria Math"/>
                                <w:lang w:val="en-US"/>
                              </w:rPr>
                              <m:t>CO</m:t>
                            </m:r>
                          </m:e>
                          <m:sub>
                            <m:r>
                              <w:rPr>
                                <w:rFonts w:ascii="Cambria Math" w:hAnsi="Cambria Math"/>
                                <w:lang w:val="en-US"/>
                              </w:rPr>
                              <m:t>3</m:t>
                            </m:r>
                          </m:sub>
                          <m:sup>
                            <m:r>
                              <w:rPr>
                                <w:rFonts w:ascii="Cambria Math" w:hAnsi="Cambria Math"/>
                                <w:lang w:val="en-US"/>
                              </w:rPr>
                              <m:t>2-</m:t>
                            </m:r>
                          </m:sup>
                        </m:sSubSup>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э</m:t>
                        </m:r>
                      </m:e>
                      <m:sub>
                        <m:sSubSup>
                          <m:sSubSupPr>
                            <m:ctrlPr>
                              <w:rPr>
                                <w:rFonts w:ascii="Cambria Math" w:hAnsi="Cambria Math"/>
                                <w:i/>
                                <w:lang w:val="en-US"/>
                              </w:rPr>
                            </m:ctrlPr>
                          </m:sSubSupPr>
                          <m:e>
                            <m:r>
                              <w:rPr>
                                <w:rFonts w:ascii="Cambria Math" w:hAnsi="Cambria Math"/>
                                <w:lang w:val="en-US"/>
                              </w:rPr>
                              <m:t>HCO</m:t>
                            </m:r>
                          </m:e>
                          <m:sub>
                            <m:r>
                              <w:rPr>
                                <w:rFonts w:ascii="Cambria Math" w:hAnsi="Cambria Math"/>
                                <w:lang w:val="en-US"/>
                              </w:rPr>
                              <m:t>3</m:t>
                            </m:r>
                          </m:sub>
                          <m:sup>
                            <m:r>
                              <w:rPr>
                                <w:rFonts w:ascii="Cambria Math" w:hAnsi="Cambria Math"/>
                                <w:lang w:val="en-US"/>
                              </w:rPr>
                              <m:t>-</m:t>
                            </m:r>
                          </m:sup>
                        </m:sSubSup>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э</m:t>
                        </m:r>
                      </m:e>
                      <m:sub>
                        <m:sSubSup>
                          <m:sSubSupPr>
                            <m:ctrlPr>
                              <w:rPr>
                                <w:rFonts w:ascii="Cambria Math" w:hAnsi="Cambria Math"/>
                                <w:i/>
                                <w:lang w:val="en-US"/>
                              </w:rPr>
                            </m:ctrlPr>
                          </m:sSubSupPr>
                          <m:e>
                            <m:r>
                              <w:rPr>
                                <w:rFonts w:ascii="Cambria Math" w:hAnsi="Cambria Math"/>
                                <w:lang w:val="en-US"/>
                              </w:rPr>
                              <m:t>SO</m:t>
                            </m:r>
                          </m:e>
                          <m:sub>
                            <m:r>
                              <w:rPr>
                                <w:rFonts w:ascii="Cambria Math" w:hAnsi="Cambria Math"/>
                                <w:lang w:val="en-US"/>
                              </w:rPr>
                              <m:t>4</m:t>
                            </m:r>
                          </m:sub>
                          <m:sup>
                            <m:r>
                              <w:rPr>
                                <w:rFonts w:ascii="Cambria Math" w:hAnsi="Cambria Math"/>
                                <w:lang w:val="en-US"/>
                              </w:rPr>
                              <m:t>2-</m:t>
                            </m:r>
                          </m:sup>
                        </m:sSubSup>
                      </m:sub>
                    </m:sSub>
                  </m:num>
                  <m:den>
                    <m:sSub>
                      <m:sSubPr>
                        <m:ctrlPr>
                          <w:rPr>
                            <w:rFonts w:ascii="Cambria Math" w:hAnsi="Cambria Math"/>
                            <w:i/>
                            <w:lang w:val="en-US"/>
                          </w:rPr>
                        </m:ctrlPr>
                      </m:sSubPr>
                      <m:e>
                        <m:r>
                          <w:rPr>
                            <w:rFonts w:ascii="Cambria Math" w:hAnsi="Cambria Math"/>
                            <w:lang w:val="en-US"/>
                          </w:rPr>
                          <m:t>э</m:t>
                        </m:r>
                      </m:e>
                      <m:sub>
                        <m:sSup>
                          <m:sSupPr>
                            <m:ctrlPr>
                              <w:rPr>
                                <w:rFonts w:ascii="Cambria Math" w:hAnsi="Cambria Math"/>
                                <w:i/>
                                <w:lang w:val="en-US"/>
                              </w:rPr>
                            </m:ctrlPr>
                          </m:sSupPr>
                          <m:e>
                            <m:r>
                              <w:rPr>
                                <w:rFonts w:ascii="Cambria Math" w:hAnsi="Cambria Math"/>
                                <w:lang w:val="en-US"/>
                              </w:rPr>
                              <m:t>Ca</m:t>
                            </m:r>
                          </m:e>
                          <m:sup>
                            <m:r>
                              <w:rPr>
                                <w:rFonts w:ascii="Cambria Math" w:hAnsi="Cambria Math"/>
                                <w:lang w:val="en-US"/>
                              </w:rPr>
                              <m:t>2+</m:t>
                            </m:r>
                          </m:sup>
                        </m:sSup>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э</m:t>
                        </m:r>
                      </m:e>
                      <m:sub>
                        <m:sSup>
                          <m:sSupPr>
                            <m:ctrlPr>
                              <w:rPr>
                                <w:rFonts w:ascii="Cambria Math" w:hAnsi="Cambria Math"/>
                                <w:i/>
                                <w:lang w:val="en-US"/>
                              </w:rPr>
                            </m:ctrlPr>
                          </m:sSupPr>
                          <m:e>
                            <m:r>
                              <w:rPr>
                                <w:rFonts w:ascii="Cambria Math" w:hAnsi="Cambria Math"/>
                                <w:lang w:val="en-US"/>
                              </w:rPr>
                              <m:t>Mg</m:t>
                            </m:r>
                          </m:e>
                          <m:sup>
                            <m:r>
                              <w:rPr>
                                <w:rFonts w:ascii="Cambria Math" w:hAnsi="Cambria Math"/>
                                <w:lang w:val="en-US"/>
                              </w:rPr>
                              <m:t>2+</m:t>
                            </m:r>
                          </m:sup>
                        </m:sSup>
                      </m:sub>
                    </m:sSub>
                  </m:den>
                </m:f>
                <m:r>
                  <w:rPr>
                    <w:rFonts w:ascii="Cambria Math" w:hAnsi="Cambria Math"/>
                  </w:rPr>
                  <m:t xml:space="preserve"> ,</m:t>
                </m:r>
              </m:oMath>
            </m:oMathPara>
          </w:p>
        </w:tc>
        <w:tc>
          <w:tcPr>
            <w:tcW w:w="561" w:type="dxa"/>
            <w:tcBorders>
              <w:top w:val="nil"/>
              <w:left w:val="nil"/>
              <w:bottom w:val="nil"/>
              <w:right w:val="nil"/>
            </w:tcBorders>
            <w:vAlign w:val="center"/>
          </w:tcPr>
          <w:p w:rsidR="000122A8" w:rsidRPr="00E7595D" w:rsidRDefault="000122A8" w:rsidP="00B74AC3">
            <w:pPr>
              <w:pStyle w:val="aa"/>
              <w:spacing w:after="0"/>
              <w:ind w:firstLine="0"/>
              <w:jc w:val="right"/>
              <w:rPr>
                <w:rFonts w:eastAsiaTheme="minorEastAsia"/>
                <w:i w:val="0"/>
                <w:sz w:val="28"/>
                <w:szCs w:val="28"/>
                <w:lang w:val="en-US"/>
              </w:rPr>
            </w:pPr>
            <w:bookmarkStart w:id="21" w:name="_Ref523860437"/>
            <w:r w:rsidRPr="00E7595D">
              <w:rPr>
                <w:i w:val="0"/>
                <w:color w:val="auto"/>
                <w:sz w:val="28"/>
                <w:szCs w:val="28"/>
              </w:rPr>
              <w:t>(</w:t>
            </w:r>
            <w:r w:rsidRPr="00E7595D">
              <w:rPr>
                <w:i w:val="0"/>
                <w:color w:val="auto"/>
                <w:sz w:val="28"/>
                <w:szCs w:val="28"/>
              </w:rPr>
              <w:fldChar w:fldCharType="begin"/>
            </w:r>
            <w:r w:rsidRPr="00E7595D">
              <w:rPr>
                <w:i w:val="0"/>
                <w:color w:val="auto"/>
                <w:sz w:val="28"/>
                <w:szCs w:val="28"/>
              </w:rPr>
              <w:instrText xml:space="preserve"> SEQ ( \* ARABIC </w:instrText>
            </w:r>
            <w:r w:rsidRPr="00E7595D">
              <w:rPr>
                <w:i w:val="0"/>
                <w:color w:val="auto"/>
                <w:sz w:val="28"/>
                <w:szCs w:val="28"/>
              </w:rPr>
              <w:fldChar w:fldCharType="separate"/>
            </w:r>
            <w:r w:rsidR="00D550C8">
              <w:rPr>
                <w:i w:val="0"/>
                <w:noProof/>
                <w:color w:val="auto"/>
                <w:sz w:val="28"/>
                <w:szCs w:val="28"/>
              </w:rPr>
              <w:t>6</w:t>
            </w:r>
            <w:r w:rsidRPr="00E7595D">
              <w:rPr>
                <w:i w:val="0"/>
                <w:color w:val="auto"/>
                <w:sz w:val="28"/>
                <w:szCs w:val="28"/>
              </w:rPr>
              <w:fldChar w:fldCharType="end"/>
            </w:r>
            <w:r w:rsidRPr="00E7595D">
              <w:rPr>
                <w:i w:val="0"/>
                <w:color w:val="auto"/>
                <w:sz w:val="28"/>
                <w:szCs w:val="28"/>
                <w:lang w:val="en-US"/>
              </w:rPr>
              <w:t>)</w:t>
            </w:r>
            <w:bookmarkEnd w:id="21"/>
          </w:p>
        </w:tc>
      </w:tr>
    </w:tbl>
    <w:p w:rsidR="000122A8" w:rsidRDefault="000122A8" w:rsidP="00711AFB">
      <w:pPr>
        <w:tabs>
          <w:tab w:val="left" w:pos="709"/>
        </w:tabs>
        <w:spacing w:after="240" w:line="240" w:lineRule="auto"/>
        <w:ind w:left="709" w:hanging="709"/>
      </w:pPr>
      <w:r>
        <w:lastRenderedPageBreak/>
        <w:t>где</w:t>
      </w:r>
      <w:r>
        <w:tab/>
      </w:r>
      <m:oMath>
        <m:sSub>
          <m:sSubPr>
            <m:ctrlPr>
              <w:rPr>
                <w:rFonts w:ascii="Cambria Math" w:hAnsi="Cambria Math"/>
                <w:i/>
                <w:lang w:val="en-US"/>
              </w:rPr>
            </m:ctrlPr>
          </m:sSubPr>
          <m:e>
            <m:r>
              <w:rPr>
                <w:rFonts w:ascii="Cambria Math" w:hAnsi="Cambria Math"/>
              </w:rPr>
              <m:t>э</m:t>
            </m:r>
          </m:e>
          <m:sub>
            <m:sSubSup>
              <m:sSubSupPr>
                <m:ctrlPr>
                  <w:rPr>
                    <w:rFonts w:ascii="Cambria Math" w:hAnsi="Cambria Math"/>
                    <w:i/>
                    <w:lang w:val="en-US"/>
                  </w:rPr>
                </m:ctrlPr>
              </m:sSubSupPr>
              <m:e>
                <m:r>
                  <w:rPr>
                    <w:rFonts w:ascii="Cambria Math" w:hAnsi="Cambria Math"/>
                    <w:lang w:val="en-US"/>
                  </w:rPr>
                  <m:t>CO</m:t>
                </m:r>
              </m:e>
              <m:sub>
                <m:r>
                  <w:rPr>
                    <w:rFonts w:ascii="Cambria Math" w:hAnsi="Cambria Math"/>
                  </w:rPr>
                  <m:t>3</m:t>
                </m:r>
              </m:sub>
              <m:sup>
                <m:r>
                  <w:rPr>
                    <w:rFonts w:ascii="Cambria Math" w:hAnsi="Cambria Math"/>
                  </w:rPr>
                  <m:t>2-</m:t>
                </m:r>
              </m:sup>
            </m:sSubSup>
          </m:sub>
        </m:sSub>
      </m:oMath>
      <w:r w:rsidRPr="004C6FA5">
        <w:rPr>
          <w:rFonts w:eastAsiaTheme="minorEastAsia"/>
        </w:rPr>
        <w:t xml:space="preserve"> –</w:t>
      </w:r>
      <w:r>
        <w:rPr>
          <w:rFonts w:eastAsiaTheme="minorEastAsia"/>
        </w:rPr>
        <w:t xml:space="preserve"> эквивалентная концентрация карбонат-иона;</w:t>
      </w:r>
      <w:r>
        <w:rPr>
          <w:rFonts w:eastAsiaTheme="minorEastAsia"/>
        </w:rPr>
        <w:tab/>
      </w:r>
      <w:r>
        <w:rPr>
          <w:rFonts w:eastAsiaTheme="minorEastAsia"/>
        </w:rPr>
        <w:br/>
      </w:r>
      <m:oMath>
        <m:sSub>
          <m:sSubPr>
            <m:ctrlPr>
              <w:rPr>
                <w:rFonts w:ascii="Cambria Math" w:hAnsi="Cambria Math"/>
                <w:i/>
                <w:lang w:val="en-US"/>
              </w:rPr>
            </m:ctrlPr>
          </m:sSubPr>
          <m:e>
            <m:r>
              <w:rPr>
                <w:rFonts w:ascii="Cambria Math" w:hAnsi="Cambria Math"/>
              </w:rPr>
              <m:t>э</m:t>
            </m:r>
          </m:e>
          <m:sub>
            <m:sSubSup>
              <m:sSubSupPr>
                <m:ctrlPr>
                  <w:rPr>
                    <w:rFonts w:ascii="Cambria Math" w:hAnsi="Cambria Math"/>
                    <w:i/>
                    <w:lang w:val="en-US"/>
                  </w:rPr>
                </m:ctrlPr>
              </m:sSubSupPr>
              <m:e>
                <m:r>
                  <w:rPr>
                    <w:rFonts w:ascii="Cambria Math" w:hAnsi="Cambria Math"/>
                    <w:lang w:val="en-US"/>
                  </w:rPr>
                  <m:t>HCO</m:t>
                </m:r>
              </m:e>
              <m:sub>
                <m:r>
                  <w:rPr>
                    <w:rFonts w:ascii="Cambria Math" w:hAnsi="Cambria Math"/>
                  </w:rPr>
                  <m:t>3</m:t>
                </m:r>
              </m:sub>
              <m:sup>
                <m:r>
                  <w:rPr>
                    <w:rFonts w:ascii="Cambria Math" w:hAnsi="Cambria Math"/>
                  </w:rPr>
                  <m:t>-</m:t>
                </m:r>
              </m:sup>
            </m:sSubSup>
          </m:sub>
        </m:sSub>
      </m:oMath>
      <w:r w:rsidRPr="004C6FA5">
        <w:rPr>
          <w:rFonts w:eastAsiaTheme="minorEastAsia"/>
        </w:rPr>
        <w:t xml:space="preserve"> –</w:t>
      </w:r>
      <w:r>
        <w:rPr>
          <w:rFonts w:eastAsiaTheme="minorEastAsia"/>
        </w:rPr>
        <w:t xml:space="preserve"> эквивалентная концентрация гидрокарбонат-иона;</w:t>
      </w:r>
      <w:r>
        <w:rPr>
          <w:rFonts w:eastAsiaTheme="minorEastAsia"/>
        </w:rPr>
        <w:tab/>
      </w:r>
      <w:r>
        <w:rPr>
          <w:rFonts w:eastAsiaTheme="minorEastAsia"/>
        </w:rPr>
        <w:br/>
      </w:r>
      <m:oMath>
        <m:sSub>
          <m:sSubPr>
            <m:ctrlPr>
              <w:rPr>
                <w:rFonts w:ascii="Cambria Math" w:hAnsi="Cambria Math"/>
                <w:i/>
                <w:lang w:val="en-US"/>
              </w:rPr>
            </m:ctrlPr>
          </m:sSubPr>
          <m:e>
            <m:r>
              <w:rPr>
                <w:rFonts w:ascii="Cambria Math" w:hAnsi="Cambria Math"/>
              </w:rPr>
              <m:t>э</m:t>
            </m:r>
          </m:e>
          <m:sub>
            <m:sSubSup>
              <m:sSubSupPr>
                <m:ctrlPr>
                  <w:rPr>
                    <w:rFonts w:ascii="Cambria Math" w:hAnsi="Cambria Math"/>
                    <w:i/>
                    <w:lang w:val="en-US"/>
                  </w:rPr>
                </m:ctrlPr>
              </m:sSubSupPr>
              <m:e>
                <m:r>
                  <w:rPr>
                    <w:rFonts w:ascii="Cambria Math" w:hAnsi="Cambria Math"/>
                    <w:lang w:val="en-US"/>
                  </w:rPr>
                  <m:t>SO</m:t>
                </m:r>
              </m:e>
              <m:sub>
                <m:r>
                  <w:rPr>
                    <w:rFonts w:ascii="Cambria Math" w:hAnsi="Cambria Math"/>
                  </w:rPr>
                  <m:t>4</m:t>
                </m:r>
              </m:sub>
              <m:sup>
                <m:r>
                  <w:rPr>
                    <w:rFonts w:ascii="Cambria Math" w:hAnsi="Cambria Math"/>
                  </w:rPr>
                  <m:t>2-</m:t>
                </m:r>
              </m:sup>
            </m:sSubSup>
          </m:sub>
        </m:sSub>
      </m:oMath>
      <w:r>
        <w:rPr>
          <w:rFonts w:eastAsiaTheme="minorEastAsia"/>
        </w:rPr>
        <w:t xml:space="preserve"> </w:t>
      </w:r>
      <w:r w:rsidRPr="004C6FA5">
        <w:rPr>
          <w:rFonts w:eastAsiaTheme="minorEastAsia"/>
        </w:rPr>
        <w:t>–</w:t>
      </w:r>
      <w:r>
        <w:rPr>
          <w:rFonts w:eastAsiaTheme="minorEastAsia"/>
        </w:rPr>
        <w:t xml:space="preserve"> эквивалентная концентрация сульфат-иона;</w:t>
      </w:r>
      <w:r>
        <w:rPr>
          <w:rFonts w:eastAsiaTheme="minorEastAsia"/>
        </w:rPr>
        <w:tab/>
      </w:r>
      <w:r>
        <w:rPr>
          <w:rFonts w:eastAsiaTheme="minorEastAsia"/>
        </w:rPr>
        <w:br/>
      </w:r>
      <m:oMath>
        <m:sSub>
          <m:sSubPr>
            <m:ctrlPr>
              <w:rPr>
                <w:rFonts w:ascii="Cambria Math" w:hAnsi="Cambria Math"/>
                <w:i/>
                <w:lang w:val="en-US"/>
              </w:rPr>
            </m:ctrlPr>
          </m:sSubPr>
          <m:e>
            <m:r>
              <w:rPr>
                <w:rFonts w:ascii="Cambria Math" w:hAnsi="Cambria Math"/>
              </w:rPr>
              <m:t>э</m:t>
            </m:r>
          </m:e>
          <m:sub>
            <m:sSup>
              <m:sSupPr>
                <m:ctrlPr>
                  <w:rPr>
                    <w:rFonts w:ascii="Cambria Math" w:hAnsi="Cambria Math"/>
                    <w:i/>
                    <w:lang w:val="en-US"/>
                  </w:rPr>
                </m:ctrlPr>
              </m:sSupPr>
              <m:e>
                <m:r>
                  <w:rPr>
                    <w:rFonts w:ascii="Cambria Math" w:hAnsi="Cambria Math"/>
                    <w:lang w:val="en-US"/>
                  </w:rPr>
                  <m:t>Ca</m:t>
                </m:r>
              </m:e>
              <m:sup>
                <m:r>
                  <w:rPr>
                    <w:rFonts w:ascii="Cambria Math" w:hAnsi="Cambria Math"/>
                  </w:rPr>
                  <m:t>2+</m:t>
                </m:r>
              </m:sup>
            </m:sSup>
          </m:sub>
        </m:sSub>
      </m:oMath>
      <w:r w:rsidRPr="004C6FA5">
        <w:rPr>
          <w:rFonts w:eastAsiaTheme="minorEastAsia"/>
        </w:rPr>
        <w:t xml:space="preserve"> –</w:t>
      </w:r>
      <w:r>
        <w:rPr>
          <w:rFonts w:eastAsiaTheme="minorEastAsia"/>
        </w:rPr>
        <w:t xml:space="preserve"> эквивалентная концентрация иона кальция</w:t>
      </w:r>
      <w:r>
        <w:t>;</w:t>
      </w:r>
      <w:r>
        <w:tab/>
      </w:r>
      <w:r>
        <w:br/>
      </w:r>
      <m:oMath>
        <m:sSub>
          <m:sSubPr>
            <m:ctrlPr>
              <w:rPr>
                <w:rFonts w:ascii="Cambria Math" w:hAnsi="Cambria Math"/>
                <w:i/>
                <w:lang w:val="en-US"/>
              </w:rPr>
            </m:ctrlPr>
          </m:sSubPr>
          <m:e>
            <m:r>
              <w:rPr>
                <w:rFonts w:ascii="Cambria Math" w:hAnsi="Cambria Math"/>
              </w:rPr>
              <m:t>э</m:t>
            </m:r>
          </m:e>
          <m:sub>
            <m:sSup>
              <m:sSupPr>
                <m:ctrlPr>
                  <w:rPr>
                    <w:rFonts w:ascii="Cambria Math" w:hAnsi="Cambria Math"/>
                    <w:i/>
                    <w:lang w:val="en-US"/>
                  </w:rPr>
                </m:ctrlPr>
              </m:sSupPr>
              <m:e>
                <m:r>
                  <w:rPr>
                    <w:rFonts w:ascii="Cambria Math" w:hAnsi="Cambria Math"/>
                    <w:lang w:val="en-US"/>
                  </w:rPr>
                  <m:t>Mg</m:t>
                </m:r>
              </m:e>
              <m:sup>
                <m:r>
                  <w:rPr>
                    <w:rFonts w:ascii="Cambria Math" w:hAnsi="Cambria Math"/>
                  </w:rPr>
                  <m:t>2+</m:t>
                </m:r>
              </m:sup>
            </m:sSup>
          </m:sub>
        </m:sSub>
      </m:oMath>
      <w:r w:rsidRPr="004C6FA5">
        <w:rPr>
          <w:rFonts w:eastAsiaTheme="minorEastAsia"/>
        </w:rPr>
        <w:t xml:space="preserve"> –</w:t>
      </w:r>
      <w:r>
        <w:rPr>
          <w:rFonts w:eastAsiaTheme="minorEastAsia"/>
        </w:rPr>
        <w:t xml:space="preserve"> эквивалентная концентрация иона магния</w:t>
      </w:r>
      <w:r>
        <w:t>.</w:t>
      </w:r>
    </w:p>
    <w:tbl>
      <w:tblPr>
        <w:tblStyle w:val="a7"/>
        <w:tblW w:w="0" w:type="auto"/>
        <w:tblLook w:val="04A0" w:firstRow="1" w:lastRow="0" w:firstColumn="1" w:lastColumn="0" w:noHBand="0" w:noVBand="1"/>
      </w:tblPr>
      <w:tblGrid>
        <w:gridCol w:w="9067"/>
        <w:gridCol w:w="561"/>
      </w:tblGrid>
      <w:tr w:rsidR="000122A8" w:rsidRPr="0039438E" w:rsidTr="0039438E">
        <w:tc>
          <w:tcPr>
            <w:tcW w:w="9067" w:type="dxa"/>
            <w:tcBorders>
              <w:top w:val="nil"/>
              <w:left w:val="nil"/>
              <w:bottom w:val="nil"/>
              <w:right w:val="nil"/>
            </w:tcBorders>
          </w:tcPr>
          <w:p w:rsidR="000122A8" w:rsidRPr="00E7595D" w:rsidRDefault="00441B35" w:rsidP="000122A8">
            <w:pPr>
              <w:tabs>
                <w:tab w:val="right" w:pos="9638"/>
              </w:tabs>
              <w:spacing w:line="240" w:lineRule="auto"/>
              <w:jc w:val="center"/>
              <w:rPr>
                <w:rFonts w:eastAsiaTheme="minorEastAsia"/>
              </w:rPr>
            </w:pPr>
            <m:oMathPara>
              <m:oMath>
                <m:sSub>
                  <m:sSubPr>
                    <m:ctrlPr>
                      <w:rPr>
                        <w:rFonts w:ascii="Cambria Math" w:hAnsi="Cambria Math"/>
                        <w:i/>
                        <w:lang w:val="en-US"/>
                      </w:rPr>
                    </m:ctrlPr>
                  </m:sSubPr>
                  <m:e>
                    <m:r>
                      <w:rPr>
                        <w:rFonts w:ascii="Cambria Math" w:hAnsi="Cambria Math"/>
                        <w:lang w:val="en-US"/>
                      </w:rPr>
                      <m:t>K</m:t>
                    </m:r>
                  </m:e>
                  <m:sub>
                    <m:r>
                      <w:rPr>
                        <w:rFonts w:ascii="Cambria Math" w:hAnsi="Cambria Math"/>
                      </w:rPr>
                      <m:t>3</m:t>
                    </m:r>
                  </m:sub>
                </m:sSub>
                <m:r>
                  <w:rPr>
                    <w:rFonts w:ascii="Cambria Math" w:hAnsi="Cambria Math"/>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э</m:t>
                        </m:r>
                      </m:e>
                      <m:sub>
                        <m:sSubSup>
                          <m:sSubSupPr>
                            <m:ctrlPr>
                              <w:rPr>
                                <w:rFonts w:ascii="Cambria Math" w:hAnsi="Cambria Math"/>
                                <w:i/>
                                <w:lang w:val="en-US"/>
                              </w:rPr>
                            </m:ctrlPr>
                          </m:sSubSupPr>
                          <m:e>
                            <m:r>
                              <w:rPr>
                                <w:rFonts w:ascii="Cambria Math" w:hAnsi="Cambria Math"/>
                                <w:lang w:val="en-US"/>
                              </w:rPr>
                              <m:t>SO</m:t>
                            </m:r>
                          </m:e>
                          <m:sub>
                            <m:r>
                              <w:rPr>
                                <w:rFonts w:ascii="Cambria Math" w:hAnsi="Cambria Math"/>
                                <w:lang w:val="en-US"/>
                              </w:rPr>
                              <m:t>4</m:t>
                            </m:r>
                          </m:sub>
                          <m:sup>
                            <m:r>
                              <w:rPr>
                                <w:rFonts w:ascii="Cambria Math" w:hAnsi="Cambria Math"/>
                                <w:lang w:val="en-US"/>
                              </w:rPr>
                              <m:t>2-</m:t>
                            </m:r>
                          </m:sup>
                        </m:sSubSup>
                      </m:sub>
                    </m:sSub>
                  </m:num>
                  <m:den>
                    <m:sSub>
                      <m:sSubPr>
                        <m:ctrlPr>
                          <w:rPr>
                            <w:rFonts w:ascii="Cambria Math" w:hAnsi="Cambria Math"/>
                            <w:i/>
                            <w:lang w:val="en-US"/>
                          </w:rPr>
                        </m:ctrlPr>
                      </m:sSubPr>
                      <m:e>
                        <m:r>
                          <w:rPr>
                            <w:rFonts w:ascii="Cambria Math" w:hAnsi="Cambria Math"/>
                            <w:lang w:val="en-US"/>
                          </w:rPr>
                          <m:t>э</m:t>
                        </m:r>
                      </m:e>
                      <m:sub>
                        <m:sSup>
                          <m:sSupPr>
                            <m:ctrlPr>
                              <w:rPr>
                                <w:rFonts w:ascii="Cambria Math" w:hAnsi="Cambria Math"/>
                                <w:i/>
                                <w:lang w:val="en-US"/>
                              </w:rPr>
                            </m:ctrlPr>
                          </m:sSupPr>
                          <m:e>
                            <m:r>
                              <w:rPr>
                                <w:rFonts w:ascii="Cambria Math" w:hAnsi="Cambria Math"/>
                                <w:lang w:val="en-US"/>
                              </w:rPr>
                              <m:t>Ca</m:t>
                            </m:r>
                          </m:e>
                          <m:sup>
                            <m:r>
                              <w:rPr>
                                <w:rFonts w:ascii="Cambria Math" w:hAnsi="Cambria Math"/>
                                <w:lang w:val="en-US"/>
                              </w:rPr>
                              <m:t>2+</m:t>
                            </m:r>
                          </m:sup>
                        </m:sSup>
                      </m:sub>
                    </m:sSub>
                  </m:den>
                </m:f>
                <m:r>
                  <w:rPr>
                    <w:rFonts w:ascii="Cambria Math" w:hAnsi="Cambria Math"/>
                  </w:rPr>
                  <m:t xml:space="preserve"> ,</m:t>
                </m:r>
              </m:oMath>
            </m:oMathPara>
          </w:p>
        </w:tc>
        <w:tc>
          <w:tcPr>
            <w:tcW w:w="561" w:type="dxa"/>
            <w:tcBorders>
              <w:top w:val="nil"/>
              <w:left w:val="nil"/>
              <w:bottom w:val="nil"/>
              <w:right w:val="nil"/>
            </w:tcBorders>
            <w:vAlign w:val="center"/>
          </w:tcPr>
          <w:p w:rsidR="000122A8" w:rsidRPr="0039438E" w:rsidRDefault="000122A8" w:rsidP="00B74AC3">
            <w:pPr>
              <w:pStyle w:val="aa"/>
              <w:spacing w:after="0"/>
              <w:ind w:firstLine="0"/>
              <w:jc w:val="right"/>
              <w:rPr>
                <w:rFonts w:eastAsiaTheme="minorEastAsia"/>
                <w:i w:val="0"/>
                <w:sz w:val="28"/>
                <w:szCs w:val="28"/>
                <w:lang w:val="en-US"/>
              </w:rPr>
            </w:pPr>
            <w:bookmarkStart w:id="22" w:name="_Ref523860440"/>
            <w:r w:rsidRPr="0039438E">
              <w:rPr>
                <w:rFonts w:eastAsiaTheme="minorEastAsia"/>
                <w:i w:val="0"/>
                <w:color w:val="auto"/>
                <w:sz w:val="28"/>
                <w:szCs w:val="28"/>
              </w:rPr>
              <w:t>(</w:t>
            </w:r>
            <w:r w:rsidRPr="0039438E">
              <w:rPr>
                <w:rFonts w:eastAsiaTheme="minorEastAsia"/>
                <w:i w:val="0"/>
                <w:color w:val="auto"/>
                <w:sz w:val="28"/>
                <w:szCs w:val="28"/>
              </w:rPr>
              <w:fldChar w:fldCharType="begin"/>
            </w:r>
            <w:r w:rsidRPr="0039438E">
              <w:rPr>
                <w:rFonts w:eastAsiaTheme="minorEastAsia"/>
                <w:i w:val="0"/>
                <w:color w:val="auto"/>
                <w:sz w:val="28"/>
                <w:szCs w:val="28"/>
              </w:rPr>
              <w:instrText xml:space="preserve"> SEQ ( \* ARABIC </w:instrText>
            </w:r>
            <w:r w:rsidRPr="0039438E">
              <w:rPr>
                <w:rFonts w:eastAsiaTheme="minorEastAsia"/>
                <w:i w:val="0"/>
                <w:color w:val="auto"/>
                <w:sz w:val="28"/>
                <w:szCs w:val="28"/>
              </w:rPr>
              <w:fldChar w:fldCharType="separate"/>
            </w:r>
            <w:r w:rsidR="00D550C8">
              <w:rPr>
                <w:rFonts w:eastAsiaTheme="minorEastAsia"/>
                <w:i w:val="0"/>
                <w:noProof/>
                <w:color w:val="auto"/>
                <w:sz w:val="28"/>
                <w:szCs w:val="28"/>
              </w:rPr>
              <w:t>7</w:t>
            </w:r>
            <w:r w:rsidRPr="0039438E">
              <w:rPr>
                <w:rFonts w:eastAsiaTheme="minorEastAsia"/>
                <w:i w:val="0"/>
                <w:color w:val="auto"/>
                <w:sz w:val="28"/>
                <w:szCs w:val="28"/>
              </w:rPr>
              <w:fldChar w:fldCharType="end"/>
            </w:r>
            <w:r w:rsidRPr="0039438E">
              <w:rPr>
                <w:rFonts w:eastAsiaTheme="minorEastAsia"/>
                <w:i w:val="0"/>
                <w:color w:val="auto"/>
                <w:sz w:val="28"/>
                <w:szCs w:val="28"/>
                <w:lang w:val="en-US"/>
              </w:rPr>
              <w:t>)</w:t>
            </w:r>
            <w:bookmarkEnd w:id="22"/>
          </w:p>
        </w:tc>
      </w:tr>
    </w:tbl>
    <w:p w:rsidR="000122A8" w:rsidRDefault="000122A8" w:rsidP="00711AFB">
      <w:pPr>
        <w:tabs>
          <w:tab w:val="left" w:pos="709"/>
        </w:tabs>
        <w:spacing w:after="240" w:line="240" w:lineRule="auto"/>
        <w:ind w:left="709" w:hanging="709"/>
      </w:pPr>
      <w:r>
        <w:t>где</w:t>
      </w:r>
      <w:r>
        <w:tab/>
      </w:r>
      <m:oMath>
        <m:sSub>
          <m:sSubPr>
            <m:ctrlPr>
              <w:rPr>
                <w:rFonts w:ascii="Cambria Math" w:hAnsi="Cambria Math"/>
                <w:i/>
                <w:lang w:val="en-US"/>
              </w:rPr>
            </m:ctrlPr>
          </m:sSubPr>
          <m:e>
            <m:r>
              <w:rPr>
                <w:rFonts w:ascii="Cambria Math" w:hAnsi="Cambria Math"/>
              </w:rPr>
              <m:t>э</m:t>
            </m:r>
          </m:e>
          <m:sub>
            <m:sSubSup>
              <m:sSubSupPr>
                <m:ctrlPr>
                  <w:rPr>
                    <w:rFonts w:ascii="Cambria Math" w:hAnsi="Cambria Math"/>
                    <w:i/>
                    <w:lang w:val="en-US"/>
                  </w:rPr>
                </m:ctrlPr>
              </m:sSubSupPr>
              <m:e>
                <m:r>
                  <w:rPr>
                    <w:rFonts w:ascii="Cambria Math" w:hAnsi="Cambria Math"/>
                    <w:lang w:val="en-US"/>
                  </w:rPr>
                  <m:t>SO</m:t>
                </m:r>
              </m:e>
              <m:sub>
                <m:r>
                  <w:rPr>
                    <w:rFonts w:ascii="Cambria Math" w:hAnsi="Cambria Math"/>
                  </w:rPr>
                  <m:t>4</m:t>
                </m:r>
              </m:sub>
              <m:sup>
                <m:r>
                  <w:rPr>
                    <w:rFonts w:ascii="Cambria Math" w:hAnsi="Cambria Math"/>
                  </w:rPr>
                  <m:t>2-</m:t>
                </m:r>
              </m:sup>
            </m:sSubSup>
          </m:sub>
        </m:sSub>
      </m:oMath>
      <w:r>
        <w:rPr>
          <w:rFonts w:eastAsiaTheme="minorEastAsia"/>
        </w:rPr>
        <w:t xml:space="preserve"> </w:t>
      </w:r>
      <w:r w:rsidRPr="004C6FA5">
        <w:rPr>
          <w:rFonts w:eastAsiaTheme="minorEastAsia"/>
        </w:rPr>
        <w:t>–</w:t>
      </w:r>
      <w:r>
        <w:rPr>
          <w:rFonts w:eastAsiaTheme="minorEastAsia"/>
        </w:rPr>
        <w:t xml:space="preserve"> эквивалентная концентрация сульфат-иона;</w:t>
      </w:r>
      <w:r>
        <w:rPr>
          <w:rFonts w:eastAsiaTheme="minorEastAsia"/>
        </w:rPr>
        <w:tab/>
      </w:r>
      <w:r>
        <w:rPr>
          <w:rFonts w:eastAsiaTheme="minorEastAsia"/>
        </w:rPr>
        <w:br/>
      </w:r>
      <m:oMath>
        <m:sSub>
          <m:sSubPr>
            <m:ctrlPr>
              <w:rPr>
                <w:rFonts w:ascii="Cambria Math" w:hAnsi="Cambria Math"/>
                <w:i/>
                <w:lang w:val="en-US"/>
              </w:rPr>
            </m:ctrlPr>
          </m:sSubPr>
          <m:e>
            <m:r>
              <w:rPr>
                <w:rFonts w:ascii="Cambria Math" w:hAnsi="Cambria Math"/>
              </w:rPr>
              <m:t>э</m:t>
            </m:r>
          </m:e>
          <m:sub>
            <m:sSup>
              <m:sSupPr>
                <m:ctrlPr>
                  <w:rPr>
                    <w:rFonts w:ascii="Cambria Math" w:hAnsi="Cambria Math"/>
                    <w:i/>
                    <w:lang w:val="en-US"/>
                  </w:rPr>
                </m:ctrlPr>
              </m:sSupPr>
              <m:e>
                <m:r>
                  <w:rPr>
                    <w:rFonts w:ascii="Cambria Math" w:hAnsi="Cambria Math"/>
                    <w:lang w:val="en-US"/>
                  </w:rPr>
                  <m:t>Ca</m:t>
                </m:r>
              </m:e>
              <m:sup>
                <m:r>
                  <w:rPr>
                    <w:rFonts w:ascii="Cambria Math" w:hAnsi="Cambria Math"/>
                  </w:rPr>
                  <m:t>2+</m:t>
                </m:r>
              </m:sup>
            </m:sSup>
          </m:sub>
        </m:sSub>
      </m:oMath>
      <w:r w:rsidRPr="004C6FA5">
        <w:rPr>
          <w:rFonts w:eastAsiaTheme="minorEastAsia"/>
        </w:rPr>
        <w:t xml:space="preserve"> –</w:t>
      </w:r>
      <w:r>
        <w:rPr>
          <w:rFonts w:eastAsiaTheme="minorEastAsia"/>
        </w:rPr>
        <w:t xml:space="preserve"> эквивалентная концентрация иона кальция</w:t>
      </w:r>
      <w:r>
        <w:t>.</w:t>
      </w:r>
    </w:p>
    <w:tbl>
      <w:tblPr>
        <w:tblStyle w:val="a7"/>
        <w:tblW w:w="0" w:type="auto"/>
        <w:tblLook w:val="04A0" w:firstRow="1" w:lastRow="0" w:firstColumn="1" w:lastColumn="0" w:noHBand="0" w:noVBand="1"/>
      </w:tblPr>
      <w:tblGrid>
        <w:gridCol w:w="9067"/>
        <w:gridCol w:w="561"/>
      </w:tblGrid>
      <w:tr w:rsidR="000122A8" w:rsidTr="0039438E">
        <w:tc>
          <w:tcPr>
            <w:tcW w:w="9067" w:type="dxa"/>
            <w:tcBorders>
              <w:top w:val="nil"/>
              <w:left w:val="nil"/>
              <w:bottom w:val="nil"/>
              <w:right w:val="nil"/>
            </w:tcBorders>
          </w:tcPr>
          <w:p w:rsidR="000122A8" w:rsidRPr="00E7595D" w:rsidRDefault="00441B35" w:rsidP="009E5E97">
            <w:pPr>
              <w:tabs>
                <w:tab w:val="right" w:pos="9638"/>
              </w:tabs>
              <w:spacing w:line="240" w:lineRule="auto"/>
              <w:jc w:val="center"/>
              <w:rPr>
                <w:rFonts w:eastAsiaTheme="minorEastAsia"/>
              </w:rPr>
            </w:pPr>
            <m:oMathPara>
              <m:oMath>
                <m:sSub>
                  <m:sSubPr>
                    <m:ctrlPr>
                      <w:rPr>
                        <w:rFonts w:ascii="Cambria Math" w:hAnsi="Cambria Math"/>
                        <w:i/>
                        <w:lang w:val="en-US"/>
                      </w:rPr>
                    </m:ctrlPr>
                  </m:sSubPr>
                  <m:e>
                    <m:r>
                      <w:rPr>
                        <w:rFonts w:ascii="Cambria Math" w:hAnsi="Cambria Math"/>
                        <w:lang w:val="en-US"/>
                      </w:rPr>
                      <m:t>K</m:t>
                    </m:r>
                  </m:e>
                  <m:sub>
                    <m:r>
                      <w:rPr>
                        <w:rFonts w:ascii="Cambria Math" w:hAnsi="Cambria Math"/>
                      </w:rPr>
                      <m:t>4</m:t>
                    </m:r>
                  </m:sub>
                </m:sSub>
                <m:r>
                  <w:rPr>
                    <w:rFonts w:ascii="Cambria Math" w:hAnsi="Cambria Math"/>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э</m:t>
                        </m:r>
                      </m:e>
                      <m:sub>
                        <m:sSubSup>
                          <m:sSubSupPr>
                            <m:ctrlPr>
                              <w:rPr>
                                <w:rFonts w:ascii="Cambria Math" w:hAnsi="Cambria Math"/>
                                <w:i/>
                                <w:lang w:val="en-US"/>
                              </w:rPr>
                            </m:ctrlPr>
                          </m:sSubSupPr>
                          <m:e>
                            <m:r>
                              <w:rPr>
                                <w:rFonts w:ascii="Cambria Math" w:hAnsi="Cambria Math"/>
                                <w:lang w:val="en-US"/>
                              </w:rPr>
                              <m:t>CO</m:t>
                            </m:r>
                          </m:e>
                          <m:sub>
                            <m:r>
                              <w:rPr>
                                <w:rFonts w:ascii="Cambria Math" w:hAnsi="Cambria Math"/>
                                <w:lang w:val="en-US"/>
                              </w:rPr>
                              <m:t>3</m:t>
                            </m:r>
                          </m:sub>
                          <m:sup>
                            <m:r>
                              <w:rPr>
                                <w:rFonts w:ascii="Cambria Math" w:hAnsi="Cambria Math"/>
                                <w:lang w:val="en-US"/>
                              </w:rPr>
                              <m:t>2-</m:t>
                            </m:r>
                          </m:sup>
                        </m:sSubSup>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э</m:t>
                        </m:r>
                      </m:e>
                      <m:sub>
                        <m:sSubSup>
                          <m:sSubSupPr>
                            <m:ctrlPr>
                              <w:rPr>
                                <w:rFonts w:ascii="Cambria Math" w:hAnsi="Cambria Math"/>
                                <w:i/>
                                <w:lang w:val="en-US"/>
                              </w:rPr>
                            </m:ctrlPr>
                          </m:sSubSupPr>
                          <m:e>
                            <m:r>
                              <w:rPr>
                                <w:rFonts w:ascii="Cambria Math" w:hAnsi="Cambria Math"/>
                                <w:lang w:val="en-US"/>
                              </w:rPr>
                              <m:t>HCO</m:t>
                            </m:r>
                          </m:e>
                          <m:sub>
                            <m:r>
                              <w:rPr>
                                <w:rFonts w:ascii="Cambria Math" w:hAnsi="Cambria Math"/>
                                <w:lang w:val="en-US"/>
                              </w:rPr>
                              <m:t>3</m:t>
                            </m:r>
                          </m:sub>
                          <m:sup>
                            <m:r>
                              <w:rPr>
                                <w:rFonts w:ascii="Cambria Math" w:hAnsi="Cambria Math"/>
                                <w:lang w:val="en-US"/>
                              </w:rPr>
                              <m:t>-</m:t>
                            </m:r>
                          </m:sup>
                        </m:sSubSup>
                      </m:sub>
                    </m:sSub>
                  </m:num>
                  <m:den>
                    <m:sSub>
                      <m:sSubPr>
                        <m:ctrlPr>
                          <w:rPr>
                            <w:rFonts w:ascii="Cambria Math" w:hAnsi="Cambria Math"/>
                            <w:i/>
                            <w:lang w:val="en-US"/>
                          </w:rPr>
                        </m:ctrlPr>
                      </m:sSubPr>
                      <m:e>
                        <m:r>
                          <w:rPr>
                            <w:rFonts w:ascii="Cambria Math" w:hAnsi="Cambria Math"/>
                            <w:lang w:val="en-US"/>
                          </w:rPr>
                          <m:t>э</m:t>
                        </m:r>
                      </m:e>
                      <m:sub>
                        <m:sSup>
                          <m:sSupPr>
                            <m:ctrlPr>
                              <w:rPr>
                                <w:rFonts w:ascii="Cambria Math" w:hAnsi="Cambria Math"/>
                                <w:i/>
                                <w:lang w:val="en-US"/>
                              </w:rPr>
                            </m:ctrlPr>
                          </m:sSupPr>
                          <m:e>
                            <m:r>
                              <w:rPr>
                                <w:rFonts w:ascii="Cambria Math" w:hAnsi="Cambria Math"/>
                                <w:lang w:val="en-US"/>
                              </w:rPr>
                              <m:t>Ca</m:t>
                            </m:r>
                          </m:e>
                          <m:sup>
                            <m:r>
                              <w:rPr>
                                <w:rFonts w:ascii="Cambria Math" w:hAnsi="Cambria Math"/>
                                <w:lang w:val="en-US"/>
                              </w:rPr>
                              <m:t>2+</m:t>
                            </m:r>
                          </m:sup>
                        </m:sSup>
                      </m:sub>
                    </m:sSub>
                  </m:den>
                </m:f>
                <m:r>
                  <w:rPr>
                    <w:rFonts w:ascii="Cambria Math" w:hAnsi="Cambria Math"/>
                  </w:rPr>
                  <m:t xml:space="preserve"> ,</m:t>
                </m:r>
              </m:oMath>
            </m:oMathPara>
          </w:p>
        </w:tc>
        <w:tc>
          <w:tcPr>
            <w:tcW w:w="561" w:type="dxa"/>
            <w:tcBorders>
              <w:top w:val="nil"/>
              <w:left w:val="nil"/>
              <w:bottom w:val="nil"/>
              <w:right w:val="nil"/>
            </w:tcBorders>
            <w:vAlign w:val="center"/>
          </w:tcPr>
          <w:p w:rsidR="000122A8" w:rsidRPr="00E7595D" w:rsidRDefault="000122A8" w:rsidP="00B74AC3">
            <w:pPr>
              <w:pStyle w:val="aa"/>
              <w:spacing w:after="0"/>
              <w:ind w:firstLine="0"/>
              <w:jc w:val="right"/>
              <w:rPr>
                <w:rFonts w:eastAsiaTheme="minorEastAsia"/>
                <w:i w:val="0"/>
                <w:sz w:val="28"/>
                <w:szCs w:val="28"/>
                <w:lang w:val="en-US"/>
              </w:rPr>
            </w:pPr>
            <w:bookmarkStart w:id="23" w:name="_Ref523860516"/>
            <w:r w:rsidRPr="0039438E">
              <w:rPr>
                <w:rFonts w:eastAsiaTheme="minorEastAsia"/>
                <w:i w:val="0"/>
                <w:color w:val="auto"/>
                <w:sz w:val="28"/>
                <w:szCs w:val="28"/>
              </w:rPr>
              <w:t>(</w:t>
            </w:r>
            <w:r w:rsidRPr="0039438E">
              <w:rPr>
                <w:rFonts w:eastAsiaTheme="minorEastAsia"/>
                <w:i w:val="0"/>
                <w:color w:val="auto"/>
                <w:sz w:val="28"/>
                <w:szCs w:val="28"/>
              </w:rPr>
              <w:fldChar w:fldCharType="begin"/>
            </w:r>
            <w:r w:rsidRPr="0039438E">
              <w:rPr>
                <w:rFonts w:eastAsiaTheme="minorEastAsia"/>
                <w:i w:val="0"/>
                <w:color w:val="auto"/>
                <w:sz w:val="28"/>
                <w:szCs w:val="28"/>
              </w:rPr>
              <w:instrText xml:space="preserve"> SEQ ( \* ARABIC </w:instrText>
            </w:r>
            <w:r w:rsidRPr="0039438E">
              <w:rPr>
                <w:rFonts w:eastAsiaTheme="minorEastAsia"/>
                <w:i w:val="0"/>
                <w:color w:val="auto"/>
                <w:sz w:val="28"/>
                <w:szCs w:val="28"/>
              </w:rPr>
              <w:fldChar w:fldCharType="separate"/>
            </w:r>
            <w:r w:rsidR="00D550C8">
              <w:rPr>
                <w:rFonts w:eastAsiaTheme="minorEastAsia"/>
                <w:i w:val="0"/>
                <w:noProof/>
                <w:color w:val="auto"/>
                <w:sz w:val="28"/>
                <w:szCs w:val="28"/>
              </w:rPr>
              <w:t>8</w:t>
            </w:r>
            <w:r w:rsidRPr="0039438E">
              <w:rPr>
                <w:rFonts w:eastAsiaTheme="minorEastAsia"/>
                <w:i w:val="0"/>
                <w:color w:val="auto"/>
                <w:sz w:val="28"/>
                <w:szCs w:val="28"/>
              </w:rPr>
              <w:fldChar w:fldCharType="end"/>
            </w:r>
            <w:r w:rsidRPr="0039438E">
              <w:rPr>
                <w:rFonts w:eastAsiaTheme="minorEastAsia"/>
                <w:i w:val="0"/>
                <w:color w:val="auto"/>
                <w:sz w:val="28"/>
                <w:szCs w:val="28"/>
                <w:lang w:val="en-US"/>
              </w:rPr>
              <w:t>)</w:t>
            </w:r>
            <w:bookmarkEnd w:id="23"/>
          </w:p>
        </w:tc>
      </w:tr>
    </w:tbl>
    <w:p w:rsidR="000122A8" w:rsidRDefault="000122A8" w:rsidP="000122A8">
      <w:pPr>
        <w:tabs>
          <w:tab w:val="left" w:pos="709"/>
        </w:tabs>
        <w:spacing w:line="240" w:lineRule="auto"/>
        <w:ind w:left="709" w:hanging="709"/>
      </w:pPr>
      <w:r>
        <w:t>где</w:t>
      </w:r>
      <w:r>
        <w:tab/>
      </w:r>
      <m:oMath>
        <m:sSub>
          <m:sSubPr>
            <m:ctrlPr>
              <w:rPr>
                <w:rFonts w:ascii="Cambria Math" w:hAnsi="Cambria Math"/>
                <w:i/>
                <w:lang w:val="en-US"/>
              </w:rPr>
            </m:ctrlPr>
          </m:sSubPr>
          <m:e>
            <m:r>
              <w:rPr>
                <w:rFonts w:ascii="Cambria Math" w:hAnsi="Cambria Math"/>
              </w:rPr>
              <m:t>э</m:t>
            </m:r>
          </m:e>
          <m:sub>
            <m:sSubSup>
              <m:sSubSupPr>
                <m:ctrlPr>
                  <w:rPr>
                    <w:rFonts w:ascii="Cambria Math" w:hAnsi="Cambria Math"/>
                    <w:i/>
                    <w:lang w:val="en-US"/>
                  </w:rPr>
                </m:ctrlPr>
              </m:sSubSupPr>
              <m:e>
                <m:r>
                  <w:rPr>
                    <w:rFonts w:ascii="Cambria Math" w:hAnsi="Cambria Math"/>
                    <w:lang w:val="en-US"/>
                  </w:rPr>
                  <m:t>CO</m:t>
                </m:r>
              </m:e>
              <m:sub>
                <m:r>
                  <w:rPr>
                    <w:rFonts w:ascii="Cambria Math" w:hAnsi="Cambria Math"/>
                  </w:rPr>
                  <m:t>3</m:t>
                </m:r>
              </m:sub>
              <m:sup>
                <m:r>
                  <w:rPr>
                    <w:rFonts w:ascii="Cambria Math" w:hAnsi="Cambria Math"/>
                  </w:rPr>
                  <m:t>2-</m:t>
                </m:r>
              </m:sup>
            </m:sSubSup>
          </m:sub>
        </m:sSub>
      </m:oMath>
      <w:r w:rsidRPr="004C6FA5">
        <w:rPr>
          <w:rFonts w:eastAsiaTheme="minorEastAsia"/>
        </w:rPr>
        <w:t xml:space="preserve"> –</w:t>
      </w:r>
      <w:r>
        <w:rPr>
          <w:rFonts w:eastAsiaTheme="minorEastAsia"/>
        </w:rPr>
        <w:t xml:space="preserve"> эквивалентная концентрация карбонат-иона;</w:t>
      </w:r>
      <w:r>
        <w:rPr>
          <w:rFonts w:eastAsiaTheme="minorEastAsia"/>
        </w:rPr>
        <w:tab/>
      </w:r>
      <w:r>
        <w:rPr>
          <w:rFonts w:eastAsiaTheme="minorEastAsia"/>
        </w:rPr>
        <w:br/>
      </w:r>
      <m:oMath>
        <m:sSub>
          <m:sSubPr>
            <m:ctrlPr>
              <w:rPr>
                <w:rFonts w:ascii="Cambria Math" w:hAnsi="Cambria Math"/>
                <w:i/>
                <w:lang w:val="en-US"/>
              </w:rPr>
            </m:ctrlPr>
          </m:sSubPr>
          <m:e>
            <m:r>
              <w:rPr>
                <w:rFonts w:ascii="Cambria Math" w:hAnsi="Cambria Math"/>
              </w:rPr>
              <m:t>э</m:t>
            </m:r>
          </m:e>
          <m:sub>
            <m:sSubSup>
              <m:sSubSupPr>
                <m:ctrlPr>
                  <w:rPr>
                    <w:rFonts w:ascii="Cambria Math" w:hAnsi="Cambria Math"/>
                    <w:i/>
                    <w:lang w:val="en-US"/>
                  </w:rPr>
                </m:ctrlPr>
              </m:sSubSupPr>
              <m:e>
                <m:r>
                  <w:rPr>
                    <w:rFonts w:ascii="Cambria Math" w:hAnsi="Cambria Math"/>
                    <w:lang w:val="en-US"/>
                  </w:rPr>
                  <m:t>HCO</m:t>
                </m:r>
              </m:e>
              <m:sub>
                <m:r>
                  <w:rPr>
                    <w:rFonts w:ascii="Cambria Math" w:hAnsi="Cambria Math"/>
                  </w:rPr>
                  <m:t>3</m:t>
                </m:r>
              </m:sub>
              <m:sup>
                <m:r>
                  <w:rPr>
                    <w:rFonts w:ascii="Cambria Math" w:hAnsi="Cambria Math"/>
                  </w:rPr>
                  <m:t>-</m:t>
                </m:r>
              </m:sup>
            </m:sSubSup>
          </m:sub>
        </m:sSub>
      </m:oMath>
      <w:r w:rsidRPr="004C6FA5">
        <w:rPr>
          <w:rFonts w:eastAsiaTheme="minorEastAsia"/>
        </w:rPr>
        <w:t xml:space="preserve"> –</w:t>
      </w:r>
      <w:r>
        <w:rPr>
          <w:rFonts w:eastAsiaTheme="minorEastAsia"/>
        </w:rPr>
        <w:t xml:space="preserve"> эквивалентная концентрация гидрокарбонат-иона;</w:t>
      </w:r>
      <w:r>
        <w:rPr>
          <w:rFonts w:eastAsiaTheme="minorEastAsia"/>
        </w:rPr>
        <w:tab/>
      </w:r>
      <w:r>
        <w:rPr>
          <w:rFonts w:eastAsiaTheme="minorEastAsia"/>
        </w:rPr>
        <w:br/>
      </w:r>
      <m:oMath>
        <m:sSub>
          <m:sSubPr>
            <m:ctrlPr>
              <w:rPr>
                <w:rFonts w:ascii="Cambria Math" w:hAnsi="Cambria Math"/>
                <w:i/>
                <w:lang w:val="en-US"/>
              </w:rPr>
            </m:ctrlPr>
          </m:sSubPr>
          <m:e>
            <m:r>
              <w:rPr>
                <w:rFonts w:ascii="Cambria Math" w:hAnsi="Cambria Math"/>
              </w:rPr>
              <m:t>э</m:t>
            </m:r>
          </m:e>
          <m:sub>
            <m:sSup>
              <m:sSupPr>
                <m:ctrlPr>
                  <w:rPr>
                    <w:rFonts w:ascii="Cambria Math" w:hAnsi="Cambria Math"/>
                    <w:i/>
                    <w:lang w:val="en-US"/>
                  </w:rPr>
                </m:ctrlPr>
              </m:sSupPr>
              <m:e>
                <m:r>
                  <w:rPr>
                    <w:rFonts w:ascii="Cambria Math" w:hAnsi="Cambria Math"/>
                    <w:lang w:val="en-US"/>
                  </w:rPr>
                  <m:t>Ca</m:t>
                </m:r>
              </m:e>
              <m:sup>
                <m:r>
                  <w:rPr>
                    <w:rFonts w:ascii="Cambria Math" w:hAnsi="Cambria Math"/>
                  </w:rPr>
                  <m:t>2+</m:t>
                </m:r>
              </m:sup>
            </m:sSup>
          </m:sub>
        </m:sSub>
      </m:oMath>
      <w:r w:rsidRPr="004C6FA5">
        <w:rPr>
          <w:rFonts w:eastAsiaTheme="minorEastAsia"/>
        </w:rPr>
        <w:t xml:space="preserve"> –</w:t>
      </w:r>
      <w:r>
        <w:rPr>
          <w:rFonts w:eastAsiaTheme="minorEastAsia"/>
        </w:rPr>
        <w:t xml:space="preserve"> эквивалентная концентрация иона кальция</w:t>
      </w:r>
      <w:r>
        <w:t>.</w:t>
      </w:r>
    </w:p>
    <w:p w:rsidR="00C47C15" w:rsidRDefault="00C47C15" w:rsidP="00711AFB">
      <w:pPr>
        <w:spacing w:after="360"/>
      </w:pPr>
      <w:r>
        <w:t xml:space="preserve">Общее соотношение коэффициентов, характеризующих возможность данного солевого образца быть отнесенным к той или иной расчетной схеме приведены в </w:t>
      </w:r>
      <w:r w:rsidR="00112E0A">
        <w:fldChar w:fldCharType="begin"/>
      </w:r>
      <w:r w:rsidR="00112E0A">
        <w:instrText xml:space="preserve"> REF _Ref523660638 \h </w:instrText>
      </w:r>
      <w:r w:rsidR="00112E0A">
        <w:fldChar w:fldCharType="separate"/>
      </w:r>
      <w:r w:rsidR="00D550C8">
        <w:t xml:space="preserve">Таблица </w:t>
      </w:r>
      <w:r w:rsidR="00D550C8">
        <w:rPr>
          <w:noProof/>
        </w:rPr>
        <w:t>2</w:t>
      </w:r>
      <w:r w:rsidR="00112E0A">
        <w:fldChar w:fldCharType="end"/>
      </w:r>
      <w:r>
        <w:t>.</w:t>
      </w:r>
    </w:p>
    <w:p w:rsidR="00C47C15" w:rsidRDefault="00C47C15" w:rsidP="00B77696">
      <w:pPr>
        <w:spacing w:after="360"/>
      </w:pPr>
      <w:bookmarkStart w:id="24" w:name="_Ref523660638"/>
      <w:r>
        <w:t xml:space="preserve">Таблица </w:t>
      </w:r>
      <w:r w:rsidR="00DA7927">
        <w:rPr>
          <w:noProof/>
        </w:rPr>
        <w:fldChar w:fldCharType="begin"/>
      </w:r>
      <w:r w:rsidR="00DA7927">
        <w:rPr>
          <w:noProof/>
        </w:rPr>
        <w:instrText xml:space="preserve"> SEQ Таблица \* ARABIC </w:instrText>
      </w:r>
      <w:r w:rsidR="00DA7927">
        <w:rPr>
          <w:noProof/>
        </w:rPr>
        <w:fldChar w:fldCharType="separate"/>
      </w:r>
      <w:r w:rsidR="00D550C8">
        <w:rPr>
          <w:noProof/>
        </w:rPr>
        <w:t>2</w:t>
      </w:r>
      <w:r w:rsidR="00DA7927">
        <w:rPr>
          <w:noProof/>
        </w:rPr>
        <w:fldChar w:fldCharType="end"/>
      </w:r>
      <w:bookmarkEnd w:id="24"/>
      <w:r>
        <w:t xml:space="preserve"> – </w:t>
      </w:r>
      <w:r w:rsidR="008616BA">
        <w:t>Соотношение к</w:t>
      </w:r>
      <w:r>
        <w:t>оэффициент</w:t>
      </w:r>
      <w:r w:rsidR="008616BA">
        <w:t>ов</w:t>
      </w:r>
      <w:r>
        <w:t xml:space="preserve"> для характеристики типов солевых образцов</w:t>
      </w:r>
    </w:p>
    <w:tbl>
      <w:tblPr>
        <w:tblStyle w:val="a7"/>
        <w:tblW w:w="9493" w:type="dxa"/>
        <w:tblLayout w:type="fixed"/>
        <w:tblLook w:val="04A0" w:firstRow="1" w:lastRow="0" w:firstColumn="1" w:lastColumn="0" w:noHBand="0" w:noVBand="1"/>
      </w:tblPr>
      <w:tblGrid>
        <w:gridCol w:w="1838"/>
        <w:gridCol w:w="2977"/>
        <w:gridCol w:w="1242"/>
        <w:gridCol w:w="1242"/>
        <w:gridCol w:w="1179"/>
        <w:gridCol w:w="1015"/>
      </w:tblGrid>
      <w:tr w:rsidR="008F5930" w:rsidTr="008F5930">
        <w:tc>
          <w:tcPr>
            <w:tcW w:w="4815" w:type="dxa"/>
            <w:gridSpan w:val="2"/>
          </w:tcPr>
          <w:p w:rsidR="009E5E97" w:rsidRDefault="009E5E97" w:rsidP="00C47C15">
            <w:pPr>
              <w:ind w:firstLine="0"/>
            </w:pPr>
            <w:r>
              <w:t>Тип природных солевых образцов</w:t>
            </w:r>
          </w:p>
        </w:tc>
        <w:tc>
          <w:tcPr>
            <w:tcW w:w="1242" w:type="dxa"/>
          </w:tcPr>
          <w:p w:rsidR="009E5E97" w:rsidRDefault="00441B35" w:rsidP="00C47C15">
            <w:pPr>
              <w:ind w:firstLine="0"/>
            </w:pPr>
            <m:oMathPara>
              <m:oMath>
                <m:sSub>
                  <m:sSubPr>
                    <m:ctrlPr>
                      <w:rPr>
                        <w:rFonts w:ascii="Cambria Math" w:hAnsi="Cambria Math"/>
                        <w:i/>
                        <w:lang w:val="en-US"/>
                      </w:rPr>
                    </m:ctrlPr>
                  </m:sSubPr>
                  <m:e>
                    <m:r>
                      <w:rPr>
                        <w:rFonts w:ascii="Cambria Math" w:hAnsi="Cambria Math"/>
                        <w:lang w:val="en-US"/>
                      </w:rPr>
                      <m:t>K</m:t>
                    </m:r>
                  </m:e>
                  <m:sub>
                    <m:r>
                      <w:rPr>
                        <w:rFonts w:ascii="Cambria Math" w:hAnsi="Cambria Math"/>
                      </w:rPr>
                      <m:t>1</m:t>
                    </m:r>
                  </m:sub>
                </m:sSub>
              </m:oMath>
            </m:oMathPara>
          </w:p>
        </w:tc>
        <w:tc>
          <w:tcPr>
            <w:tcW w:w="1242" w:type="dxa"/>
          </w:tcPr>
          <w:p w:rsidR="009E5E97" w:rsidRDefault="00441B35" w:rsidP="00C47C15">
            <w:pPr>
              <w:ind w:firstLine="0"/>
            </w:pPr>
            <m:oMathPara>
              <m:oMath>
                <m:sSub>
                  <m:sSubPr>
                    <m:ctrlPr>
                      <w:rPr>
                        <w:rFonts w:ascii="Cambria Math" w:hAnsi="Cambria Math"/>
                        <w:i/>
                        <w:lang w:val="en-US"/>
                      </w:rPr>
                    </m:ctrlPr>
                  </m:sSubPr>
                  <m:e>
                    <m:r>
                      <w:rPr>
                        <w:rFonts w:ascii="Cambria Math" w:hAnsi="Cambria Math"/>
                        <w:lang w:val="en-US"/>
                      </w:rPr>
                      <m:t>K</m:t>
                    </m:r>
                  </m:e>
                  <m:sub>
                    <m:r>
                      <w:rPr>
                        <w:rFonts w:ascii="Cambria Math" w:hAnsi="Cambria Math"/>
                      </w:rPr>
                      <m:t>2</m:t>
                    </m:r>
                  </m:sub>
                </m:sSub>
              </m:oMath>
            </m:oMathPara>
          </w:p>
        </w:tc>
        <w:tc>
          <w:tcPr>
            <w:tcW w:w="1179" w:type="dxa"/>
          </w:tcPr>
          <w:p w:rsidR="009E5E97" w:rsidRDefault="00441B35" w:rsidP="00C47C15">
            <w:pPr>
              <w:ind w:firstLine="0"/>
            </w:pPr>
            <m:oMathPara>
              <m:oMath>
                <m:sSub>
                  <m:sSubPr>
                    <m:ctrlPr>
                      <w:rPr>
                        <w:rFonts w:ascii="Cambria Math" w:hAnsi="Cambria Math"/>
                        <w:i/>
                        <w:lang w:val="en-US"/>
                      </w:rPr>
                    </m:ctrlPr>
                  </m:sSubPr>
                  <m:e>
                    <m:r>
                      <w:rPr>
                        <w:rFonts w:ascii="Cambria Math" w:hAnsi="Cambria Math"/>
                        <w:lang w:val="en-US"/>
                      </w:rPr>
                      <m:t>K</m:t>
                    </m:r>
                  </m:e>
                  <m:sub>
                    <m:r>
                      <w:rPr>
                        <w:rFonts w:ascii="Cambria Math" w:hAnsi="Cambria Math"/>
                      </w:rPr>
                      <m:t>3</m:t>
                    </m:r>
                  </m:sub>
                </m:sSub>
              </m:oMath>
            </m:oMathPara>
          </w:p>
        </w:tc>
        <w:tc>
          <w:tcPr>
            <w:tcW w:w="1015" w:type="dxa"/>
          </w:tcPr>
          <w:p w:rsidR="009E5E97" w:rsidRDefault="00441B35" w:rsidP="00C47C15">
            <w:pPr>
              <w:ind w:firstLine="0"/>
            </w:pPr>
            <m:oMathPara>
              <m:oMath>
                <m:sSub>
                  <m:sSubPr>
                    <m:ctrlPr>
                      <w:rPr>
                        <w:rFonts w:ascii="Cambria Math" w:hAnsi="Cambria Math"/>
                        <w:i/>
                        <w:lang w:val="en-US"/>
                      </w:rPr>
                    </m:ctrlPr>
                  </m:sSubPr>
                  <m:e>
                    <m:r>
                      <w:rPr>
                        <w:rFonts w:ascii="Cambria Math" w:hAnsi="Cambria Math"/>
                        <w:lang w:val="en-US"/>
                      </w:rPr>
                      <m:t>K</m:t>
                    </m:r>
                  </m:e>
                  <m:sub>
                    <m:r>
                      <w:rPr>
                        <w:rFonts w:ascii="Cambria Math" w:hAnsi="Cambria Math"/>
                      </w:rPr>
                      <m:t>4</m:t>
                    </m:r>
                  </m:sub>
                </m:sSub>
              </m:oMath>
            </m:oMathPara>
          </w:p>
        </w:tc>
      </w:tr>
      <w:tr w:rsidR="008616BA" w:rsidTr="008F5930">
        <w:tc>
          <w:tcPr>
            <w:tcW w:w="4815" w:type="dxa"/>
            <w:gridSpan w:val="2"/>
          </w:tcPr>
          <w:p w:rsidR="008616BA" w:rsidRDefault="008616BA" w:rsidP="008616BA">
            <w:pPr>
              <w:ind w:firstLine="0"/>
            </w:pPr>
            <w:r>
              <w:t>Карбонатный</w:t>
            </w:r>
          </w:p>
        </w:tc>
        <w:tc>
          <w:tcPr>
            <w:tcW w:w="1242" w:type="dxa"/>
          </w:tcPr>
          <w:p w:rsidR="008616BA" w:rsidRPr="008F5930" w:rsidRDefault="008616BA" w:rsidP="008616BA">
            <w:pPr>
              <w:ind w:firstLine="0"/>
              <w:rPr>
                <w:lang w:val="en-US"/>
              </w:rPr>
            </w:pPr>
            <w:r>
              <w:rPr>
                <w:lang w:val="en-US"/>
              </w:rPr>
              <w:t>&gt; 1</w:t>
            </w:r>
          </w:p>
        </w:tc>
        <w:tc>
          <w:tcPr>
            <w:tcW w:w="1242" w:type="dxa"/>
          </w:tcPr>
          <w:p w:rsidR="008616BA" w:rsidRPr="00112E0A" w:rsidRDefault="008616BA" w:rsidP="008616BA">
            <w:pPr>
              <w:ind w:firstLine="0"/>
              <w:rPr>
                <w:lang w:val="en-US"/>
              </w:rPr>
            </w:pPr>
            <w:r>
              <w:rPr>
                <w:rFonts w:ascii="Arial Unicode MS" w:hAnsi="Arial Unicode MS" w:cs="Arial"/>
              </w:rPr>
              <w:t>≫</w:t>
            </w:r>
            <w:r>
              <w:rPr>
                <w:rFonts w:ascii="Arial Unicode MS" w:hAnsi="Arial Unicode MS" w:cs="Arial"/>
                <w:lang w:val="en-US"/>
              </w:rPr>
              <w:t> </w:t>
            </w:r>
            <w:r w:rsidRPr="008616BA">
              <w:t>1</w:t>
            </w:r>
          </w:p>
        </w:tc>
        <w:tc>
          <w:tcPr>
            <w:tcW w:w="1179" w:type="dxa"/>
          </w:tcPr>
          <w:p w:rsidR="008616BA" w:rsidRPr="00112E0A" w:rsidRDefault="008616BA" w:rsidP="008616BA">
            <w:pPr>
              <w:ind w:firstLine="0"/>
              <w:rPr>
                <w:lang w:val="en-US"/>
              </w:rPr>
            </w:pPr>
            <w:r>
              <w:rPr>
                <w:rFonts w:ascii="Arial Unicode MS" w:hAnsi="Arial Unicode MS" w:cs="Arial"/>
              </w:rPr>
              <w:t>≫</w:t>
            </w:r>
            <w:r>
              <w:rPr>
                <w:rFonts w:ascii="Arial Unicode MS" w:hAnsi="Arial Unicode MS" w:cs="Arial"/>
                <w:lang w:val="en-US"/>
              </w:rPr>
              <w:t> </w:t>
            </w:r>
            <w:r w:rsidRPr="008616BA">
              <w:t>1</w:t>
            </w:r>
          </w:p>
        </w:tc>
        <w:tc>
          <w:tcPr>
            <w:tcW w:w="1015" w:type="dxa"/>
          </w:tcPr>
          <w:p w:rsidR="008616BA" w:rsidRPr="00112E0A" w:rsidRDefault="008616BA" w:rsidP="008616BA">
            <w:pPr>
              <w:ind w:firstLine="0"/>
              <w:rPr>
                <w:lang w:val="en-US"/>
              </w:rPr>
            </w:pPr>
            <w:r>
              <w:rPr>
                <w:rFonts w:ascii="Arial Unicode MS" w:hAnsi="Arial Unicode MS" w:cs="Arial"/>
              </w:rPr>
              <w:t>≫</w:t>
            </w:r>
            <w:r>
              <w:rPr>
                <w:rFonts w:ascii="Arial Unicode MS" w:hAnsi="Arial Unicode MS" w:cs="Arial"/>
                <w:lang w:val="en-US"/>
              </w:rPr>
              <w:t> </w:t>
            </w:r>
            <w:r w:rsidRPr="008616BA">
              <w:t>1</w:t>
            </w:r>
          </w:p>
        </w:tc>
      </w:tr>
      <w:tr w:rsidR="008616BA" w:rsidTr="008616BA">
        <w:tc>
          <w:tcPr>
            <w:tcW w:w="1838" w:type="dxa"/>
            <w:vMerge w:val="restart"/>
            <w:vAlign w:val="center"/>
          </w:tcPr>
          <w:p w:rsidR="008616BA" w:rsidRPr="008F5930" w:rsidRDefault="008616BA" w:rsidP="008616BA">
            <w:pPr>
              <w:ind w:firstLine="0"/>
            </w:pPr>
            <w:r>
              <w:t>Сульфатный</w:t>
            </w:r>
          </w:p>
        </w:tc>
        <w:tc>
          <w:tcPr>
            <w:tcW w:w="2977" w:type="dxa"/>
          </w:tcPr>
          <w:p w:rsidR="008616BA" w:rsidRDefault="008616BA" w:rsidP="008616BA">
            <w:pPr>
              <w:ind w:firstLine="0"/>
            </w:pPr>
            <w:r>
              <w:t>сульфатнонатриевый</w:t>
            </w:r>
          </w:p>
        </w:tc>
        <w:tc>
          <w:tcPr>
            <w:tcW w:w="1242" w:type="dxa"/>
          </w:tcPr>
          <w:p w:rsidR="008616BA" w:rsidRPr="008616BA" w:rsidRDefault="008616BA" w:rsidP="008616BA">
            <w:pPr>
              <w:ind w:firstLine="0"/>
              <w:rPr>
                <w:lang w:val="en-US"/>
              </w:rPr>
            </w:pPr>
            <w:r>
              <w:rPr>
                <w:rFonts w:cs="Times New Roman"/>
              </w:rPr>
              <w:t>≤</w:t>
            </w:r>
            <w:r>
              <w:rPr>
                <w:lang w:val="en-US"/>
              </w:rPr>
              <w:t> 1</w:t>
            </w:r>
          </w:p>
        </w:tc>
        <w:tc>
          <w:tcPr>
            <w:tcW w:w="1242" w:type="dxa"/>
          </w:tcPr>
          <w:p w:rsidR="008616BA" w:rsidRPr="008616BA" w:rsidRDefault="008616BA" w:rsidP="008616BA">
            <w:pPr>
              <w:ind w:firstLine="0"/>
              <w:rPr>
                <w:lang w:val="en-US"/>
              </w:rPr>
            </w:pPr>
            <w:r>
              <w:rPr>
                <w:rFonts w:cs="Times New Roman"/>
              </w:rPr>
              <w:t>≥</w:t>
            </w:r>
            <w:r>
              <w:rPr>
                <w:lang w:val="en-US"/>
              </w:rPr>
              <w:t> 1</w:t>
            </w:r>
          </w:p>
        </w:tc>
        <w:tc>
          <w:tcPr>
            <w:tcW w:w="1179" w:type="dxa"/>
          </w:tcPr>
          <w:p w:rsidR="008616BA" w:rsidRPr="00112E0A" w:rsidRDefault="008616BA" w:rsidP="008616BA">
            <w:pPr>
              <w:ind w:firstLine="0"/>
              <w:rPr>
                <w:lang w:val="en-US"/>
              </w:rPr>
            </w:pPr>
            <w:r>
              <w:rPr>
                <w:rFonts w:ascii="Arial Unicode MS" w:hAnsi="Arial Unicode MS" w:cs="Arial"/>
              </w:rPr>
              <w:t>≫</w:t>
            </w:r>
            <w:r>
              <w:rPr>
                <w:rFonts w:ascii="Arial Unicode MS" w:hAnsi="Arial Unicode MS" w:cs="Arial"/>
                <w:lang w:val="en-US"/>
              </w:rPr>
              <w:t> </w:t>
            </w:r>
            <w:r w:rsidRPr="008616BA">
              <w:t>1</w:t>
            </w:r>
          </w:p>
        </w:tc>
        <w:tc>
          <w:tcPr>
            <w:tcW w:w="1015" w:type="dxa"/>
          </w:tcPr>
          <w:p w:rsidR="008616BA" w:rsidRPr="008616BA" w:rsidRDefault="00441B35" w:rsidP="008616BA">
            <w:pPr>
              <w:spacing w:line="240" w:lineRule="auto"/>
              <w:ind w:firstLine="0"/>
              <w:rPr>
                <w:lang w:val="en-US"/>
              </w:rPr>
            </w:pPr>
            <m:oMathPara>
              <m:oMath>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&lt; 1</m:t>
                          </m:r>
                        </m:e>
                      </m:mr>
                      <m:mr>
                        <m:e>
                          <m:r>
                            <w:rPr>
                              <w:rFonts w:ascii="Cambria Math" w:hAnsi="Cambria Math"/>
                              <w:lang w:val="en-US"/>
                            </w:rPr>
                            <m:t>&gt; 1</m:t>
                          </m:r>
                        </m:e>
                      </m:mr>
                    </m:m>
                  </m:e>
                </m:d>
              </m:oMath>
            </m:oMathPara>
          </w:p>
        </w:tc>
      </w:tr>
      <w:tr w:rsidR="008616BA" w:rsidTr="008F5930">
        <w:tc>
          <w:tcPr>
            <w:tcW w:w="1838" w:type="dxa"/>
            <w:vMerge/>
          </w:tcPr>
          <w:p w:rsidR="008616BA" w:rsidRDefault="008616BA" w:rsidP="008616BA">
            <w:pPr>
              <w:ind w:firstLine="0"/>
            </w:pPr>
          </w:p>
        </w:tc>
        <w:tc>
          <w:tcPr>
            <w:tcW w:w="2977" w:type="dxa"/>
          </w:tcPr>
          <w:p w:rsidR="008616BA" w:rsidRDefault="008616BA" w:rsidP="008616BA">
            <w:pPr>
              <w:ind w:firstLine="0"/>
            </w:pPr>
            <w:r>
              <w:t>сульфатномагниевый</w:t>
            </w:r>
          </w:p>
        </w:tc>
        <w:tc>
          <w:tcPr>
            <w:tcW w:w="1242" w:type="dxa"/>
          </w:tcPr>
          <w:p w:rsidR="008616BA" w:rsidRDefault="008616BA" w:rsidP="008616BA">
            <w:pPr>
              <w:ind w:firstLine="0"/>
            </w:pPr>
            <w:r>
              <w:rPr>
                <w:rFonts w:ascii="Arial Unicode MS" w:hAnsi="Arial Unicode MS"/>
              </w:rPr>
              <w:t>≪</w:t>
            </w:r>
            <w:r>
              <w:rPr>
                <w:lang w:val="en-US"/>
              </w:rPr>
              <w:t> 1</w:t>
            </w:r>
          </w:p>
        </w:tc>
        <w:tc>
          <w:tcPr>
            <w:tcW w:w="1242" w:type="dxa"/>
          </w:tcPr>
          <w:p w:rsidR="008616BA" w:rsidRDefault="008616BA" w:rsidP="008616BA">
            <w:pPr>
              <w:ind w:firstLine="0"/>
            </w:pPr>
            <w:r>
              <w:rPr>
                <w:rFonts w:cs="Times New Roman"/>
              </w:rPr>
              <w:t>≤</w:t>
            </w:r>
            <w:r>
              <w:rPr>
                <w:lang w:val="en-US"/>
              </w:rPr>
              <w:t> 1</w:t>
            </w:r>
          </w:p>
        </w:tc>
        <w:tc>
          <w:tcPr>
            <w:tcW w:w="1179" w:type="dxa"/>
          </w:tcPr>
          <w:p w:rsidR="008616BA" w:rsidRDefault="008616BA" w:rsidP="008616BA">
            <w:pPr>
              <w:ind w:firstLine="0"/>
            </w:pPr>
            <w:r>
              <w:rPr>
                <w:rFonts w:ascii="Arial Unicode MS" w:hAnsi="Arial Unicode MS" w:cs="Arial"/>
              </w:rPr>
              <w:t>≫</w:t>
            </w:r>
            <w:r>
              <w:rPr>
                <w:rFonts w:ascii="Arial Unicode MS" w:hAnsi="Arial Unicode MS" w:cs="Arial"/>
                <w:lang w:val="en-US"/>
              </w:rPr>
              <w:t> </w:t>
            </w:r>
            <w:r w:rsidRPr="008616BA">
              <w:t>1</w:t>
            </w:r>
          </w:p>
        </w:tc>
        <w:tc>
          <w:tcPr>
            <w:tcW w:w="1015" w:type="dxa"/>
          </w:tcPr>
          <w:p w:rsidR="008616BA" w:rsidRPr="008616BA" w:rsidRDefault="00441B35" w:rsidP="008616BA">
            <w:pPr>
              <w:spacing w:line="240" w:lineRule="auto"/>
              <w:ind w:firstLine="0"/>
              <w:rPr>
                <w:lang w:val="en-US"/>
              </w:rPr>
            </w:pPr>
            <m:oMathPara>
              <m:oMath>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&lt; 1</m:t>
                          </m:r>
                        </m:e>
                      </m:mr>
                      <m:mr>
                        <m:e>
                          <m:r>
                            <w:rPr>
                              <w:rFonts w:ascii="Cambria Math" w:hAnsi="Cambria Math"/>
                              <w:lang w:val="en-US"/>
                            </w:rPr>
                            <m:t>&gt; 1</m:t>
                          </m:r>
                        </m:e>
                      </m:mr>
                    </m:m>
                  </m:e>
                </m:d>
              </m:oMath>
            </m:oMathPara>
          </w:p>
        </w:tc>
      </w:tr>
      <w:tr w:rsidR="008616BA" w:rsidTr="008F5930">
        <w:tc>
          <w:tcPr>
            <w:tcW w:w="4815" w:type="dxa"/>
            <w:gridSpan w:val="2"/>
          </w:tcPr>
          <w:p w:rsidR="008616BA" w:rsidRDefault="008616BA" w:rsidP="008616BA">
            <w:pPr>
              <w:ind w:firstLine="0"/>
            </w:pPr>
            <w:r>
              <w:t>Хлоридный</w:t>
            </w:r>
          </w:p>
        </w:tc>
        <w:tc>
          <w:tcPr>
            <w:tcW w:w="1242" w:type="dxa"/>
          </w:tcPr>
          <w:p w:rsidR="008616BA" w:rsidRDefault="008616BA" w:rsidP="008616BA">
            <w:pPr>
              <w:ind w:firstLine="0"/>
            </w:pPr>
            <w:r>
              <w:rPr>
                <w:rFonts w:ascii="Arial Unicode MS" w:hAnsi="Arial Unicode MS"/>
              </w:rPr>
              <w:t>≪</w:t>
            </w:r>
            <w:r>
              <w:rPr>
                <w:lang w:val="en-US"/>
              </w:rPr>
              <w:t> 1</w:t>
            </w:r>
          </w:p>
        </w:tc>
        <w:tc>
          <w:tcPr>
            <w:tcW w:w="1242" w:type="dxa"/>
          </w:tcPr>
          <w:p w:rsidR="008616BA" w:rsidRPr="008616BA" w:rsidRDefault="008616BA" w:rsidP="008616BA">
            <w:pPr>
              <w:ind w:firstLine="0"/>
              <w:rPr>
                <w:lang w:val="en-US"/>
              </w:rPr>
            </w:pPr>
            <w:r>
              <w:rPr>
                <w:lang w:val="en-US"/>
              </w:rPr>
              <w:t>&lt; 1</w:t>
            </w:r>
          </w:p>
        </w:tc>
        <w:tc>
          <w:tcPr>
            <w:tcW w:w="1179" w:type="dxa"/>
          </w:tcPr>
          <w:p w:rsidR="008616BA" w:rsidRDefault="008616BA" w:rsidP="008616BA">
            <w:pPr>
              <w:ind w:firstLine="0"/>
            </w:pPr>
            <w:r>
              <w:rPr>
                <w:rFonts w:cs="Times New Roman"/>
              </w:rPr>
              <w:t>≤</w:t>
            </w:r>
            <w:r>
              <w:rPr>
                <w:lang w:val="en-US"/>
              </w:rPr>
              <w:t> 1</w:t>
            </w:r>
          </w:p>
        </w:tc>
        <w:tc>
          <w:tcPr>
            <w:tcW w:w="1015" w:type="dxa"/>
          </w:tcPr>
          <w:p w:rsidR="008616BA" w:rsidRPr="008616BA" w:rsidRDefault="008616BA" w:rsidP="008616BA">
            <w:pPr>
              <w:ind w:firstLine="0"/>
              <w:rPr>
                <w:lang w:val="en-US"/>
              </w:rPr>
            </w:pPr>
            <w:r>
              <w:rPr>
                <w:lang w:val="en-US"/>
              </w:rPr>
              <w:t>&lt; 1</w:t>
            </w:r>
          </w:p>
        </w:tc>
      </w:tr>
    </w:tbl>
    <w:p w:rsidR="00F97D1E" w:rsidRDefault="00B74AC3" w:rsidP="00B77696">
      <w:pPr>
        <w:spacing w:before="360"/>
        <w:rPr>
          <w:rFonts w:eastAsiaTheme="minorEastAsia"/>
        </w:rPr>
      </w:pPr>
      <w:r>
        <w:t xml:space="preserve">Как видно из </w:t>
      </w:r>
      <w:r w:rsidR="00667EE0">
        <w:fldChar w:fldCharType="begin"/>
      </w:r>
      <w:r w:rsidR="00667EE0">
        <w:instrText xml:space="preserve"> REF _Ref523660638 \h </w:instrText>
      </w:r>
      <w:r w:rsidR="00667EE0">
        <w:fldChar w:fldCharType="separate"/>
      </w:r>
      <w:r w:rsidR="00D550C8">
        <w:t xml:space="preserve">Таблица </w:t>
      </w:r>
      <w:r w:rsidR="00D550C8">
        <w:rPr>
          <w:noProof/>
        </w:rPr>
        <w:t>2</w:t>
      </w:r>
      <w:r w:rsidR="00667EE0">
        <w:fldChar w:fldCharType="end"/>
      </w:r>
      <w:r w:rsidR="00667EE0">
        <w:t xml:space="preserve"> </w:t>
      </w:r>
      <w:r>
        <w:t xml:space="preserve">для сульфатного типа солевых образцов отдельно рассматриваются случаи, когда </w:t>
      </w:r>
      <m:oMath>
        <m:sSub>
          <m:sSubPr>
            <m:ctrlPr>
              <w:rPr>
                <w:rFonts w:ascii="Cambria Math" w:hAnsi="Cambria Math"/>
                <w:i/>
                <w:lang w:val="en-US"/>
              </w:rPr>
            </m:ctrlPr>
          </m:sSubPr>
          <m:e>
            <m:r>
              <w:rPr>
                <w:rFonts w:ascii="Cambria Math" w:hAnsi="Cambria Math"/>
                <w:lang w:val="en-US"/>
              </w:rPr>
              <m:t>K</m:t>
            </m:r>
          </m:e>
          <m:sub>
            <m:r>
              <w:rPr>
                <w:rFonts w:ascii="Cambria Math" w:hAnsi="Cambria Math"/>
              </w:rPr>
              <m:t>4</m:t>
            </m:r>
          </m:sub>
        </m:sSub>
      </m:oMath>
      <w:r>
        <w:rPr>
          <w:rFonts w:eastAsiaTheme="minorEastAsia"/>
        </w:rPr>
        <w:t xml:space="preserve"> </w:t>
      </w:r>
      <w:r w:rsidRPr="00B74AC3">
        <w:rPr>
          <w:rFonts w:eastAsiaTheme="minorEastAsia"/>
        </w:rPr>
        <w:t>&gt;</w:t>
      </w:r>
      <w:r>
        <w:rPr>
          <w:rFonts w:eastAsiaTheme="minorEastAsia"/>
          <w:lang w:val="en-US"/>
        </w:rPr>
        <w:t> </w:t>
      </w:r>
      <w:r w:rsidRPr="00B74AC3">
        <w:rPr>
          <w:rFonts w:eastAsiaTheme="minorEastAsia"/>
        </w:rPr>
        <w:t xml:space="preserve">1 </w:t>
      </w:r>
      <w:r>
        <w:rPr>
          <w:rFonts w:eastAsiaTheme="minorEastAsia"/>
        </w:rPr>
        <w:t xml:space="preserve">и </w:t>
      </w:r>
      <m:oMath>
        <m:sSub>
          <m:sSubPr>
            <m:ctrlPr>
              <w:rPr>
                <w:rFonts w:ascii="Cambria Math" w:hAnsi="Cambria Math"/>
                <w:i/>
                <w:lang w:val="en-US"/>
              </w:rPr>
            </m:ctrlPr>
          </m:sSubPr>
          <m:e>
            <m:r>
              <w:rPr>
                <w:rFonts w:ascii="Cambria Math" w:hAnsi="Cambria Math"/>
                <w:lang w:val="en-US"/>
              </w:rPr>
              <m:t>K</m:t>
            </m:r>
          </m:e>
          <m:sub>
            <m:r>
              <w:rPr>
                <w:rFonts w:ascii="Cambria Math" w:hAnsi="Cambria Math"/>
              </w:rPr>
              <m:t>4</m:t>
            </m:r>
          </m:sub>
        </m:sSub>
      </m:oMath>
      <w:r w:rsidR="00B77696">
        <w:rPr>
          <w:rFonts w:eastAsiaTheme="minorEastAsia"/>
        </w:rPr>
        <w:t xml:space="preserve"> </w:t>
      </w:r>
      <w:r w:rsidRPr="00B74AC3">
        <w:rPr>
          <w:rFonts w:eastAsiaTheme="minorEastAsia"/>
        </w:rPr>
        <w:t>&lt;</w:t>
      </w:r>
      <w:r>
        <w:rPr>
          <w:rFonts w:eastAsiaTheme="minorEastAsia"/>
          <w:lang w:val="en-US"/>
        </w:rPr>
        <w:t> </w:t>
      </w:r>
      <w:r w:rsidRPr="00B74AC3">
        <w:rPr>
          <w:rFonts w:eastAsiaTheme="minorEastAsia"/>
        </w:rPr>
        <w:t xml:space="preserve">1. </w:t>
      </w:r>
      <w:r>
        <w:rPr>
          <w:rFonts w:eastAsiaTheme="minorEastAsia"/>
        </w:rPr>
        <w:t xml:space="preserve">Это обстоятельство приводит к дополнительному делению сульфатнонатриевых и сульфатномагниевых подтипов солевых образцов на подтипы </w:t>
      </w:r>
      <w:r>
        <w:rPr>
          <w:rFonts w:eastAsiaTheme="minorEastAsia"/>
          <w:lang w:val="en-US"/>
        </w:rPr>
        <w:t>I</w:t>
      </w:r>
      <w:r>
        <w:rPr>
          <w:rFonts w:eastAsiaTheme="minorEastAsia"/>
        </w:rPr>
        <w:t xml:space="preserve"> </w:t>
      </w:r>
      <w:r w:rsidRPr="00B74AC3">
        <w:rPr>
          <w:rFonts w:eastAsiaTheme="minorEastAsia"/>
        </w:rPr>
        <w:t>(</w:t>
      </w:r>
      <w:r>
        <w:rPr>
          <w:rFonts w:eastAsiaTheme="minorEastAsia"/>
        </w:rPr>
        <w:t>суммарное содержание карбонат и гидрокарбонат ионов меньше содержания иона кальция</w:t>
      </w:r>
      <w:r w:rsidRPr="00B74AC3">
        <w:rPr>
          <w:rFonts w:eastAsiaTheme="minorEastAsia"/>
        </w:rPr>
        <w:t xml:space="preserve">) </w:t>
      </w:r>
      <w:r>
        <w:rPr>
          <w:rFonts w:eastAsiaTheme="minorEastAsia"/>
        </w:rPr>
        <w:t xml:space="preserve">и </w:t>
      </w:r>
      <w:r>
        <w:rPr>
          <w:rFonts w:eastAsiaTheme="minorEastAsia"/>
          <w:lang w:val="en-US"/>
        </w:rPr>
        <w:t>II</w:t>
      </w:r>
      <w:r>
        <w:rPr>
          <w:rFonts w:eastAsiaTheme="minorEastAsia"/>
        </w:rPr>
        <w:t xml:space="preserve"> (суммарное содержание карбонат и гидрокарбонат ионов больше содержания иона кальция) и, соответственно, необходимости учитывать это деление при проведении расчетов.</w:t>
      </w:r>
    </w:p>
    <w:p w:rsidR="00AB293D" w:rsidRPr="00AB293D" w:rsidRDefault="00AB293D" w:rsidP="00AB293D">
      <w:pPr>
        <w:pStyle w:val="2"/>
        <w:jc w:val="both"/>
      </w:pPr>
      <w:bookmarkStart w:id="25" w:name="_Toc524449716"/>
      <w:r>
        <w:lastRenderedPageBreak/>
        <w:t>2</w:t>
      </w:r>
      <w:r w:rsidRPr="000E713A">
        <w:t>.</w:t>
      </w:r>
      <w:r w:rsidRPr="00AB293D">
        <w:t>2</w:t>
      </w:r>
      <w:r w:rsidRPr="000E713A">
        <w:t xml:space="preserve"> </w:t>
      </w:r>
      <w:r>
        <w:t>Методы оценки корректности проведения анализа и применения расчетной схемы</w:t>
      </w:r>
      <w:bookmarkEnd w:id="25"/>
    </w:p>
    <w:p w:rsidR="00AB293D" w:rsidRDefault="00AB293D" w:rsidP="00711AFB">
      <w:pPr>
        <w:spacing w:after="240"/>
        <w:rPr>
          <w:rFonts w:eastAsiaTheme="minorEastAsia"/>
        </w:rPr>
      </w:pPr>
      <w:r>
        <w:rPr>
          <w:rFonts w:eastAsiaTheme="minorEastAsia"/>
        </w:rPr>
        <w:t xml:space="preserve">Корректность проведения химического анализа солевого образца </w:t>
      </w:r>
      <w:r w:rsidR="004451DE">
        <w:rPr>
          <w:rFonts w:eastAsiaTheme="minorEastAsia"/>
        </w:rPr>
        <w:t xml:space="preserve">в ионной форме </w:t>
      </w:r>
      <w:r>
        <w:rPr>
          <w:rFonts w:eastAsiaTheme="minorEastAsia"/>
        </w:rPr>
        <w:t>оценивается по формуле</w:t>
      </w:r>
    </w:p>
    <w:tbl>
      <w:tblPr>
        <w:tblStyle w:val="a7"/>
        <w:tblW w:w="0" w:type="auto"/>
        <w:tblLook w:val="04A0" w:firstRow="1" w:lastRow="0" w:firstColumn="1" w:lastColumn="0" w:noHBand="0" w:noVBand="1"/>
      </w:tblPr>
      <w:tblGrid>
        <w:gridCol w:w="9067"/>
        <w:gridCol w:w="561"/>
      </w:tblGrid>
      <w:tr w:rsidR="00AB293D" w:rsidTr="0039438E">
        <w:tc>
          <w:tcPr>
            <w:tcW w:w="9067" w:type="dxa"/>
            <w:tcBorders>
              <w:top w:val="nil"/>
              <w:left w:val="nil"/>
              <w:bottom w:val="nil"/>
              <w:right w:val="nil"/>
            </w:tcBorders>
          </w:tcPr>
          <w:p w:rsidR="00AB293D" w:rsidRPr="0039438E" w:rsidRDefault="00441B35" w:rsidP="0039438E">
            <w:pPr>
              <w:tabs>
                <w:tab w:val="right" w:pos="9638"/>
              </w:tabs>
              <w:spacing w:line="240" w:lineRule="auto"/>
              <w:jc w:val="center"/>
              <w:rPr>
                <w:rFonts w:eastAsiaTheme="minorEastAsia"/>
              </w:rPr>
            </w:pPr>
            <m:oMathPara>
              <m:oMath>
                <m:d>
                  <m:dPr>
                    <m:begChr m:val="|"/>
                    <m:endChr m:val="|"/>
                    <m:ctrlPr>
                      <w:rPr>
                        <w:rFonts w:ascii="Cambria Math" w:eastAsiaTheme="minorEastAsia" w:hAnsi="Cambria Math"/>
                        <w:i/>
                        <w:lang w:val="en-US"/>
                      </w:rPr>
                    </m:ctrlPr>
                  </m:dPr>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n=1</m:t>
                        </m:r>
                      </m:sub>
                      <m:sup>
                        <m:r>
                          <w:rPr>
                            <w:rFonts w:ascii="Cambria Math" w:eastAsiaTheme="minorEastAsia" w:hAnsi="Cambria Math"/>
                            <w:lang w:val="en-US"/>
                          </w:rPr>
                          <m:t>k</m:t>
                        </m:r>
                      </m:sup>
                      <m:e>
                        <m:sSubSup>
                          <m:sSubSupPr>
                            <m:ctrlPr>
                              <w:rPr>
                                <w:rFonts w:ascii="Cambria Math" w:eastAsiaTheme="minorEastAsia" w:hAnsi="Cambria Math"/>
                                <w:i/>
                                <w:lang w:val="en-US"/>
                              </w:rPr>
                            </m:ctrlPr>
                          </m:sSubSupPr>
                          <m:e>
                            <m:r>
                              <w:rPr>
                                <w:rFonts w:ascii="Cambria Math" w:eastAsiaTheme="minorEastAsia" w:hAnsi="Cambria Math"/>
                                <w:lang w:val="en-US"/>
                              </w:rPr>
                              <m:t>An</m:t>
                            </m:r>
                          </m:e>
                          <m:sub>
                            <m:r>
                              <w:rPr>
                                <w:rFonts w:ascii="Cambria Math" w:eastAsiaTheme="minorEastAsia" w:hAnsi="Cambria Math"/>
                                <w:lang w:val="en-US"/>
                              </w:rPr>
                              <m:t>n</m:t>
                            </m:r>
                          </m:sub>
                          <m:sup>
                            <m:r>
                              <w:rPr>
                                <w:rFonts w:ascii="Cambria Math" w:eastAsiaTheme="minorEastAsia" w:hAnsi="Cambria Math"/>
                                <w:lang w:val="en-US"/>
                              </w:rPr>
                              <m:t>-</m:t>
                            </m:r>
                          </m:sup>
                        </m:sSubSup>
                      </m:e>
                    </m:nary>
                    <m:r>
                      <w:rPr>
                        <w:rFonts w:ascii="Cambria Math" w:hAnsi="Cambria Math"/>
                      </w:rPr>
                      <m:t>-</m:t>
                    </m:r>
                    <m:nary>
                      <m:naryPr>
                        <m:chr m:val="∑"/>
                        <m:limLoc m:val="undOvr"/>
                        <m:ctrlPr>
                          <w:rPr>
                            <w:rFonts w:ascii="Cambria Math" w:hAnsi="Cambria Math"/>
                            <w:i/>
                            <w:lang w:val="en-US"/>
                          </w:rPr>
                        </m:ctrlPr>
                      </m:naryPr>
                      <m:sub>
                        <m:r>
                          <w:rPr>
                            <w:rFonts w:ascii="Cambria Math" w:hAnsi="Cambria Math"/>
                            <w:lang w:val="en-US"/>
                          </w:rPr>
                          <m:t>m</m:t>
                        </m:r>
                        <m:r>
                          <w:rPr>
                            <w:rFonts w:ascii="Cambria Math" w:hAnsi="Cambria Math"/>
                          </w:rPr>
                          <m:t>=1</m:t>
                        </m:r>
                      </m:sub>
                      <m:sup>
                        <m:r>
                          <w:rPr>
                            <w:rFonts w:ascii="Cambria Math" w:hAnsi="Cambria Math"/>
                            <w:lang w:val="en-US"/>
                          </w:rPr>
                          <m:t>l</m:t>
                        </m:r>
                      </m:sup>
                      <m:e>
                        <m:sSubSup>
                          <m:sSubSupPr>
                            <m:ctrlPr>
                              <w:rPr>
                                <w:rFonts w:ascii="Cambria Math" w:hAnsi="Cambria Math"/>
                                <w:i/>
                                <w:lang w:val="en-US"/>
                              </w:rPr>
                            </m:ctrlPr>
                          </m:sSubSupPr>
                          <m:e>
                            <m:r>
                              <w:rPr>
                                <w:rFonts w:ascii="Cambria Math" w:hAnsi="Cambria Math"/>
                                <w:lang w:val="en-US"/>
                              </w:rPr>
                              <m:t>Kat</m:t>
                            </m:r>
                          </m:e>
                          <m:sub>
                            <m:r>
                              <w:rPr>
                                <w:rFonts w:ascii="Cambria Math" w:hAnsi="Cambria Math"/>
                                <w:lang w:val="en-US"/>
                              </w:rPr>
                              <m:t>m</m:t>
                            </m:r>
                          </m:sub>
                          <m:sup>
                            <m:r>
                              <w:rPr>
                                <w:rFonts w:ascii="Cambria Math" w:hAnsi="Cambria Math"/>
                                <w:lang w:val="en-US"/>
                              </w:rPr>
                              <m:t>+</m:t>
                            </m:r>
                          </m:sup>
                        </m:sSubSup>
                      </m:e>
                    </m:nary>
                  </m:e>
                </m:d>
                <m:r>
                  <w:rPr>
                    <w:rFonts w:ascii="Cambria Math" w:hAnsi="Cambria Math"/>
                  </w:rPr>
                  <m:t xml:space="preserve"> ≤ </m:t>
                </m:r>
                <m:r>
                  <w:rPr>
                    <w:rFonts w:ascii="Cambria Math" w:hAnsi="Cambria Math"/>
                    <w:lang w:val="en-US"/>
                  </w:rPr>
                  <m:t>ε</m:t>
                </m:r>
                <m:r>
                  <w:rPr>
                    <w:rFonts w:ascii="Cambria Math" w:hAnsi="Cambria Math"/>
                  </w:rPr>
                  <m:t>,</m:t>
                </m:r>
              </m:oMath>
            </m:oMathPara>
          </w:p>
        </w:tc>
        <w:tc>
          <w:tcPr>
            <w:tcW w:w="561" w:type="dxa"/>
            <w:tcBorders>
              <w:top w:val="nil"/>
              <w:left w:val="nil"/>
              <w:bottom w:val="nil"/>
              <w:right w:val="nil"/>
            </w:tcBorders>
            <w:vAlign w:val="center"/>
          </w:tcPr>
          <w:p w:rsidR="00AB293D" w:rsidRPr="00E7595D" w:rsidRDefault="00AB293D" w:rsidP="004B0E28">
            <w:pPr>
              <w:pStyle w:val="aa"/>
              <w:spacing w:after="0"/>
              <w:ind w:firstLine="0"/>
              <w:jc w:val="right"/>
              <w:rPr>
                <w:rFonts w:eastAsiaTheme="minorEastAsia"/>
                <w:i w:val="0"/>
                <w:sz w:val="28"/>
                <w:szCs w:val="28"/>
                <w:lang w:val="en-US"/>
              </w:rPr>
            </w:pPr>
            <w:r w:rsidRPr="00E7595D">
              <w:rPr>
                <w:i w:val="0"/>
                <w:color w:val="auto"/>
                <w:sz w:val="28"/>
                <w:szCs w:val="28"/>
              </w:rPr>
              <w:t>(</w:t>
            </w:r>
            <w:r w:rsidRPr="00E7595D">
              <w:rPr>
                <w:i w:val="0"/>
                <w:color w:val="auto"/>
                <w:sz w:val="28"/>
                <w:szCs w:val="28"/>
              </w:rPr>
              <w:fldChar w:fldCharType="begin"/>
            </w:r>
            <w:r w:rsidRPr="00E7595D">
              <w:rPr>
                <w:i w:val="0"/>
                <w:color w:val="auto"/>
                <w:sz w:val="28"/>
                <w:szCs w:val="28"/>
              </w:rPr>
              <w:instrText xml:space="preserve"> SEQ ( \* ARABIC </w:instrText>
            </w:r>
            <w:r w:rsidRPr="00E7595D">
              <w:rPr>
                <w:i w:val="0"/>
                <w:color w:val="auto"/>
                <w:sz w:val="28"/>
                <w:szCs w:val="28"/>
              </w:rPr>
              <w:fldChar w:fldCharType="separate"/>
            </w:r>
            <w:r w:rsidR="00D550C8">
              <w:rPr>
                <w:i w:val="0"/>
                <w:noProof/>
                <w:color w:val="auto"/>
                <w:sz w:val="28"/>
                <w:szCs w:val="28"/>
              </w:rPr>
              <w:t>9</w:t>
            </w:r>
            <w:r w:rsidRPr="00E7595D">
              <w:rPr>
                <w:i w:val="0"/>
                <w:color w:val="auto"/>
                <w:sz w:val="28"/>
                <w:szCs w:val="28"/>
              </w:rPr>
              <w:fldChar w:fldCharType="end"/>
            </w:r>
            <w:r w:rsidRPr="00E7595D">
              <w:rPr>
                <w:i w:val="0"/>
                <w:color w:val="auto"/>
                <w:sz w:val="28"/>
                <w:szCs w:val="28"/>
                <w:lang w:val="en-US"/>
              </w:rPr>
              <w:t>)</w:t>
            </w:r>
          </w:p>
        </w:tc>
      </w:tr>
    </w:tbl>
    <w:p w:rsidR="0039438E" w:rsidRPr="00874DCE" w:rsidRDefault="0039438E" w:rsidP="00B77696">
      <w:pPr>
        <w:tabs>
          <w:tab w:val="left" w:pos="709"/>
        </w:tabs>
        <w:spacing w:before="240" w:after="240"/>
        <w:ind w:left="709" w:hanging="709"/>
      </w:pPr>
      <w:r>
        <w:t>где</w:t>
      </w:r>
      <w:r>
        <w:tab/>
      </w:r>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m:t>
            </m:r>
            <m:r>
              <w:rPr>
                <w:rFonts w:ascii="Cambria Math" w:eastAsiaTheme="minorEastAsia" w:hAnsi="Cambria Math"/>
              </w:rPr>
              <m:t>=1</m:t>
            </m:r>
          </m:sub>
          <m:sup>
            <m:r>
              <w:rPr>
                <w:rFonts w:ascii="Cambria Math" w:eastAsiaTheme="minorEastAsia" w:hAnsi="Cambria Math"/>
                <w:lang w:val="en-US"/>
              </w:rPr>
              <m:t>k</m:t>
            </m:r>
          </m:sup>
          <m:e>
            <m:sSubSup>
              <m:sSubSupPr>
                <m:ctrlPr>
                  <w:rPr>
                    <w:rFonts w:ascii="Cambria Math" w:eastAsiaTheme="minorEastAsia" w:hAnsi="Cambria Math"/>
                    <w:i/>
                    <w:lang w:val="en-US"/>
                  </w:rPr>
                </m:ctrlPr>
              </m:sSubSupPr>
              <m:e>
                <m:r>
                  <w:rPr>
                    <w:rFonts w:ascii="Cambria Math" w:eastAsiaTheme="minorEastAsia" w:hAnsi="Cambria Math"/>
                    <w:lang w:val="en-US"/>
                  </w:rPr>
                  <m:t>An</m:t>
                </m:r>
              </m:e>
              <m:sub>
                <m:r>
                  <w:rPr>
                    <w:rFonts w:ascii="Cambria Math" w:eastAsiaTheme="minorEastAsia" w:hAnsi="Cambria Math"/>
                    <w:lang w:val="en-US"/>
                  </w:rPr>
                  <m:t>n</m:t>
                </m:r>
              </m:sub>
              <m:sup>
                <m:r>
                  <w:rPr>
                    <w:rFonts w:ascii="Cambria Math" w:eastAsiaTheme="minorEastAsia" w:hAnsi="Cambria Math"/>
                  </w:rPr>
                  <m:t>-</m:t>
                </m:r>
              </m:sup>
            </m:sSubSup>
          </m:e>
        </m:nary>
      </m:oMath>
      <w:r>
        <w:rPr>
          <w:rFonts w:eastAsiaTheme="minorEastAsia"/>
        </w:rPr>
        <w:t xml:space="preserve"> </w:t>
      </w:r>
      <w:r w:rsidRPr="004C6FA5">
        <w:rPr>
          <w:rFonts w:eastAsiaTheme="minorEastAsia"/>
        </w:rPr>
        <w:t>–</w:t>
      </w:r>
      <w:r>
        <w:rPr>
          <w:rFonts w:eastAsiaTheme="minorEastAsia"/>
        </w:rPr>
        <w:t xml:space="preserve"> сумма эквивалентных концентраций всех анионов;</w:t>
      </w:r>
      <w:r>
        <w:rPr>
          <w:rFonts w:eastAsiaTheme="minorEastAsia"/>
        </w:rPr>
        <w:tab/>
      </w:r>
      <w:r>
        <w:rPr>
          <w:rFonts w:eastAsiaTheme="minorEastAsia"/>
        </w:rPr>
        <w:br/>
      </w:r>
      <m:oMath>
        <m:nary>
          <m:naryPr>
            <m:chr m:val="∑"/>
            <m:limLoc m:val="undOvr"/>
            <m:ctrlPr>
              <w:rPr>
                <w:rFonts w:ascii="Cambria Math" w:hAnsi="Cambria Math"/>
                <w:i/>
                <w:lang w:val="en-US"/>
              </w:rPr>
            </m:ctrlPr>
          </m:naryPr>
          <m:sub>
            <m:r>
              <w:rPr>
                <w:rFonts w:ascii="Cambria Math" w:hAnsi="Cambria Math"/>
                <w:lang w:val="en-US"/>
              </w:rPr>
              <m:t>m</m:t>
            </m:r>
            <m:r>
              <w:rPr>
                <w:rFonts w:ascii="Cambria Math" w:hAnsi="Cambria Math"/>
              </w:rPr>
              <m:t>=1</m:t>
            </m:r>
          </m:sub>
          <m:sup>
            <m:r>
              <w:rPr>
                <w:rFonts w:ascii="Cambria Math" w:hAnsi="Cambria Math"/>
                <w:lang w:val="en-US"/>
              </w:rPr>
              <m:t>l</m:t>
            </m:r>
          </m:sup>
          <m:e>
            <m:sSubSup>
              <m:sSubSupPr>
                <m:ctrlPr>
                  <w:rPr>
                    <w:rFonts w:ascii="Cambria Math" w:hAnsi="Cambria Math"/>
                    <w:i/>
                    <w:lang w:val="en-US"/>
                  </w:rPr>
                </m:ctrlPr>
              </m:sSubSupPr>
              <m:e>
                <m:r>
                  <w:rPr>
                    <w:rFonts w:ascii="Cambria Math" w:hAnsi="Cambria Math"/>
                    <w:lang w:val="en-US"/>
                  </w:rPr>
                  <m:t>Kat</m:t>
                </m:r>
              </m:e>
              <m:sub>
                <m:r>
                  <w:rPr>
                    <w:rFonts w:ascii="Cambria Math" w:hAnsi="Cambria Math"/>
                    <w:lang w:val="en-US"/>
                  </w:rPr>
                  <m:t>m</m:t>
                </m:r>
              </m:sub>
              <m:sup>
                <m:r>
                  <w:rPr>
                    <w:rFonts w:ascii="Cambria Math" w:hAnsi="Cambria Math"/>
                  </w:rPr>
                  <m:t>+</m:t>
                </m:r>
              </m:sup>
            </m:sSubSup>
          </m:e>
        </m:nary>
      </m:oMath>
      <w:r w:rsidRPr="004C6FA5">
        <w:rPr>
          <w:rFonts w:eastAsiaTheme="minorEastAsia"/>
        </w:rPr>
        <w:t xml:space="preserve"> –</w:t>
      </w:r>
      <w:r w:rsidRPr="0039438E">
        <w:rPr>
          <w:rFonts w:eastAsiaTheme="minorEastAsia"/>
        </w:rPr>
        <w:t xml:space="preserve"> </w:t>
      </w:r>
      <w:r>
        <w:rPr>
          <w:rFonts w:eastAsiaTheme="minorEastAsia"/>
        </w:rPr>
        <w:t>сумма эквивалентных концентраций всех катионов</w:t>
      </w:r>
      <w:r>
        <w:t>;</w:t>
      </w:r>
      <w:r>
        <w:tab/>
      </w:r>
      <w:r>
        <w:br/>
      </w:r>
      <m:oMath>
        <m:r>
          <w:rPr>
            <w:rFonts w:ascii="Cambria Math" w:hAnsi="Cambria Math"/>
            <w:lang w:val="en-US"/>
          </w:rPr>
          <m:t>ε</m:t>
        </m:r>
      </m:oMath>
      <w:r>
        <w:rPr>
          <w:rFonts w:eastAsiaTheme="minorEastAsia"/>
        </w:rPr>
        <w:t xml:space="preserve"> – допустимое отклонение.</w:t>
      </w:r>
    </w:p>
    <w:tbl>
      <w:tblPr>
        <w:tblStyle w:val="a7"/>
        <w:tblW w:w="0" w:type="auto"/>
        <w:tblLook w:val="04A0" w:firstRow="1" w:lastRow="0" w:firstColumn="1" w:lastColumn="0" w:noHBand="0" w:noVBand="1"/>
      </w:tblPr>
      <w:tblGrid>
        <w:gridCol w:w="8955"/>
        <w:gridCol w:w="683"/>
      </w:tblGrid>
      <w:tr w:rsidR="004451DE" w:rsidTr="00B77696">
        <w:tc>
          <w:tcPr>
            <w:tcW w:w="8955" w:type="dxa"/>
            <w:tcBorders>
              <w:top w:val="nil"/>
              <w:left w:val="nil"/>
              <w:bottom w:val="nil"/>
              <w:right w:val="nil"/>
            </w:tcBorders>
          </w:tcPr>
          <w:p w:rsidR="004451DE" w:rsidRPr="0039438E" w:rsidRDefault="00441B35" w:rsidP="00566CCE">
            <w:pPr>
              <w:tabs>
                <w:tab w:val="right" w:pos="9638"/>
              </w:tabs>
              <w:spacing w:line="240" w:lineRule="auto"/>
              <w:jc w:val="center"/>
              <w:rPr>
                <w:rFonts w:eastAsiaTheme="minorEastAsia"/>
              </w:rPr>
            </w:pPr>
            <m:oMathPara>
              <m:oMath>
                <m:d>
                  <m:dPr>
                    <m:begChr m:val="|"/>
                    <m:endChr m:val="|"/>
                    <m:ctrlPr>
                      <w:rPr>
                        <w:rFonts w:ascii="Cambria Math" w:eastAsiaTheme="minorEastAsia" w:hAnsi="Cambria Math"/>
                        <w:i/>
                        <w:lang w:val="en-US"/>
                      </w:rPr>
                    </m:ctrlPr>
                  </m:dPr>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n=1</m:t>
                        </m:r>
                      </m:sub>
                      <m:sup>
                        <m:r>
                          <w:rPr>
                            <w:rFonts w:ascii="Cambria Math" w:eastAsiaTheme="minorEastAsia" w:hAnsi="Cambria Math"/>
                            <w:lang w:val="en-US"/>
                          </w:rPr>
                          <m:t>k</m:t>
                        </m:r>
                      </m:sup>
                      <m:e>
                        <m:sSub>
                          <m:sSubPr>
                            <m:ctrlPr>
                              <w:rPr>
                                <w:rFonts w:ascii="Cambria Math" w:eastAsiaTheme="minorEastAsia" w:hAnsi="Cambria Math"/>
                                <w:i/>
                                <w:lang w:val="en-US"/>
                              </w:rPr>
                            </m:ctrlPr>
                          </m:sSubPr>
                          <m:e>
                            <m:r>
                              <w:rPr>
                                <w:rFonts w:ascii="Cambria Math" w:eastAsiaTheme="minorEastAsia" w:hAnsi="Cambria Math"/>
                                <w:lang w:val="en-US"/>
                              </w:rPr>
                              <m:t>Salt</m:t>
                            </m:r>
                          </m:e>
                          <m:sub>
                            <m:r>
                              <w:rPr>
                                <w:rFonts w:ascii="Cambria Math" w:eastAsiaTheme="minorEastAsia" w:hAnsi="Cambria Math"/>
                                <w:lang w:val="en-US"/>
                              </w:rPr>
                              <m:t>n</m:t>
                            </m:r>
                          </m:sub>
                        </m:sSub>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rPr>
                              <m:t>Н.О.</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2</m:t>
                            </m:r>
                          </m:sub>
                        </m:sSub>
                        <m:r>
                          <w:rPr>
                            <w:rFonts w:ascii="Cambria Math" w:eastAsiaTheme="minorEastAsia" w:hAnsi="Cambria Math"/>
                            <w:lang w:val="en-US"/>
                          </w:rPr>
                          <m:t>O]-100%</m:t>
                        </m:r>
                      </m:e>
                    </m:nary>
                  </m:e>
                </m:d>
                <m:r>
                  <w:rPr>
                    <w:rFonts w:ascii="Cambria Math" w:hAnsi="Cambria Math"/>
                  </w:rPr>
                  <m:t xml:space="preserve">≤ </m:t>
                </m:r>
                <m:r>
                  <w:rPr>
                    <w:rFonts w:ascii="Cambria Math" w:hAnsi="Cambria Math"/>
                    <w:lang w:val="en-US"/>
                  </w:rPr>
                  <m:t>ε</m:t>
                </m:r>
                <m:r>
                  <w:rPr>
                    <w:rFonts w:ascii="Cambria Math" w:hAnsi="Cambria Math"/>
                  </w:rPr>
                  <m:t>,</m:t>
                </m:r>
              </m:oMath>
            </m:oMathPara>
          </w:p>
        </w:tc>
        <w:tc>
          <w:tcPr>
            <w:tcW w:w="683" w:type="dxa"/>
            <w:tcBorders>
              <w:top w:val="nil"/>
              <w:left w:val="nil"/>
              <w:bottom w:val="nil"/>
              <w:right w:val="nil"/>
            </w:tcBorders>
            <w:vAlign w:val="center"/>
          </w:tcPr>
          <w:p w:rsidR="004451DE" w:rsidRPr="00E7595D" w:rsidRDefault="004451DE" w:rsidP="004B0E28">
            <w:pPr>
              <w:pStyle w:val="aa"/>
              <w:spacing w:after="0"/>
              <w:ind w:firstLine="0"/>
              <w:jc w:val="right"/>
              <w:rPr>
                <w:rFonts w:eastAsiaTheme="minorEastAsia"/>
                <w:i w:val="0"/>
                <w:sz w:val="28"/>
                <w:szCs w:val="28"/>
                <w:lang w:val="en-US"/>
              </w:rPr>
            </w:pPr>
            <w:r w:rsidRPr="00E7595D">
              <w:rPr>
                <w:i w:val="0"/>
                <w:color w:val="auto"/>
                <w:sz w:val="28"/>
                <w:szCs w:val="28"/>
              </w:rPr>
              <w:t>(</w:t>
            </w:r>
            <w:r w:rsidRPr="00E7595D">
              <w:rPr>
                <w:i w:val="0"/>
                <w:color w:val="auto"/>
                <w:sz w:val="28"/>
                <w:szCs w:val="28"/>
              </w:rPr>
              <w:fldChar w:fldCharType="begin"/>
            </w:r>
            <w:r w:rsidRPr="00E7595D">
              <w:rPr>
                <w:i w:val="0"/>
                <w:color w:val="auto"/>
                <w:sz w:val="28"/>
                <w:szCs w:val="28"/>
              </w:rPr>
              <w:instrText xml:space="preserve"> SEQ ( \* ARABIC </w:instrText>
            </w:r>
            <w:r w:rsidRPr="00E7595D">
              <w:rPr>
                <w:i w:val="0"/>
                <w:color w:val="auto"/>
                <w:sz w:val="28"/>
                <w:szCs w:val="28"/>
              </w:rPr>
              <w:fldChar w:fldCharType="separate"/>
            </w:r>
            <w:r w:rsidR="00D550C8">
              <w:rPr>
                <w:i w:val="0"/>
                <w:noProof/>
                <w:color w:val="auto"/>
                <w:sz w:val="28"/>
                <w:szCs w:val="28"/>
              </w:rPr>
              <w:t>10</w:t>
            </w:r>
            <w:r w:rsidRPr="00E7595D">
              <w:rPr>
                <w:i w:val="0"/>
                <w:color w:val="auto"/>
                <w:sz w:val="28"/>
                <w:szCs w:val="28"/>
              </w:rPr>
              <w:fldChar w:fldCharType="end"/>
            </w:r>
            <w:r w:rsidRPr="00E7595D">
              <w:rPr>
                <w:i w:val="0"/>
                <w:color w:val="auto"/>
                <w:sz w:val="28"/>
                <w:szCs w:val="28"/>
                <w:lang w:val="en-US"/>
              </w:rPr>
              <w:t>)</w:t>
            </w:r>
          </w:p>
        </w:tc>
      </w:tr>
    </w:tbl>
    <w:p w:rsidR="00B77696" w:rsidRDefault="00B77696" w:rsidP="00B77696">
      <w:pPr>
        <w:tabs>
          <w:tab w:val="left" w:pos="709"/>
        </w:tabs>
        <w:spacing w:before="240" w:after="240"/>
        <w:ind w:left="709" w:hanging="709"/>
        <w:rPr>
          <w:rFonts w:eastAsiaTheme="minorEastAsia"/>
        </w:rPr>
      </w:pPr>
      <w:r>
        <w:t>где</w:t>
      </w:r>
      <w:r>
        <w:tab/>
      </w:r>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m:t>
            </m:r>
            <m:r>
              <w:rPr>
                <w:rFonts w:ascii="Cambria Math" w:eastAsiaTheme="minorEastAsia" w:hAnsi="Cambria Math"/>
              </w:rPr>
              <m:t>=1</m:t>
            </m:r>
          </m:sub>
          <m:sup>
            <m:r>
              <w:rPr>
                <w:rFonts w:ascii="Cambria Math" w:eastAsiaTheme="minorEastAsia" w:hAnsi="Cambria Math"/>
                <w:lang w:val="en-US"/>
              </w:rPr>
              <m:t>k</m:t>
            </m:r>
          </m:sup>
          <m:e>
            <m:sSub>
              <m:sSubPr>
                <m:ctrlPr>
                  <w:rPr>
                    <w:rFonts w:ascii="Cambria Math" w:eastAsiaTheme="minorEastAsia" w:hAnsi="Cambria Math"/>
                    <w:i/>
                    <w:lang w:val="en-US"/>
                  </w:rPr>
                </m:ctrlPr>
              </m:sSubPr>
              <m:e>
                <m:r>
                  <w:rPr>
                    <w:rFonts w:ascii="Cambria Math" w:eastAsiaTheme="minorEastAsia" w:hAnsi="Cambria Math"/>
                    <w:lang w:val="en-US"/>
                  </w:rPr>
                  <m:t>Salt</m:t>
                </m:r>
              </m:e>
              <m:sub>
                <m:r>
                  <w:rPr>
                    <w:rFonts w:ascii="Cambria Math" w:eastAsiaTheme="minorEastAsia" w:hAnsi="Cambria Math"/>
                    <w:lang w:val="en-US"/>
                  </w:rPr>
                  <m:t>n</m:t>
                </m:r>
              </m:sub>
            </m:sSub>
          </m:e>
        </m:nary>
      </m:oMath>
      <w:r>
        <w:rPr>
          <w:rFonts w:eastAsiaTheme="minorEastAsia"/>
        </w:rPr>
        <w:t xml:space="preserve"> </w:t>
      </w:r>
      <w:r w:rsidRPr="004C6FA5">
        <w:rPr>
          <w:rFonts w:eastAsiaTheme="minorEastAsia"/>
        </w:rPr>
        <w:t>–</w:t>
      </w:r>
      <w:r>
        <w:rPr>
          <w:rFonts w:eastAsiaTheme="minorEastAsia"/>
        </w:rPr>
        <w:t xml:space="preserve"> сумма массовых процентных концентраций всех солей;</w:t>
      </w:r>
      <w:r>
        <w:rPr>
          <w:rFonts w:eastAsiaTheme="minorEastAsia"/>
        </w:rPr>
        <w:tab/>
      </w:r>
      <w:r>
        <w:rPr>
          <w:rFonts w:eastAsiaTheme="minorEastAsia"/>
        </w:rPr>
        <w:br/>
      </w:r>
      <m:oMath>
        <m:r>
          <w:rPr>
            <w:rFonts w:ascii="Cambria Math" w:hAnsi="Cambria Math"/>
          </w:rPr>
          <m:t>[Н.О.]</m:t>
        </m:r>
      </m:oMath>
      <w:r w:rsidRPr="004C6FA5">
        <w:rPr>
          <w:rFonts w:eastAsiaTheme="minorEastAsia"/>
        </w:rPr>
        <w:t xml:space="preserve"> –</w:t>
      </w:r>
      <w:r w:rsidRPr="0039438E">
        <w:rPr>
          <w:rFonts w:eastAsiaTheme="minorEastAsia"/>
        </w:rPr>
        <w:t xml:space="preserve"> </w:t>
      </w:r>
      <w:r>
        <w:rPr>
          <w:rFonts w:eastAsiaTheme="minorEastAsia"/>
        </w:rPr>
        <w:t>массовая процентная концентрация нерастворимого осадка</w:t>
      </w:r>
      <w:r>
        <w:t>;</w:t>
      </w:r>
      <w:r>
        <w:tab/>
      </w:r>
      <w:r>
        <w:br/>
      </w:r>
      <m:oMath>
        <m:sSub>
          <m:sSubPr>
            <m:ctrlPr>
              <w:rPr>
                <w:rFonts w:ascii="Cambria Math" w:eastAsiaTheme="minorEastAsia" w:hAnsi="Cambria Math"/>
                <w:i/>
                <w:lang w:val="en-US"/>
              </w:rPr>
            </m:ctrlPr>
          </m:sSubPr>
          <m:e>
            <m:r>
              <w:rPr>
                <w:rFonts w:ascii="Cambria Math" w:eastAsiaTheme="minorEastAsia" w:hAnsi="Cambria Math"/>
              </w:rPr>
              <m:t>[</m:t>
            </m:r>
            <m:r>
              <w:rPr>
                <w:rFonts w:ascii="Cambria Math" w:eastAsiaTheme="minorEastAsia" w:hAnsi="Cambria Math"/>
                <w:lang w:val="en-US"/>
              </w:rPr>
              <m:t>H</m:t>
            </m:r>
          </m:e>
          <m:sub>
            <m:r>
              <w:rPr>
                <w:rFonts w:ascii="Cambria Math" w:eastAsiaTheme="minorEastAsia" w:hAnsi="Cambria Math"/>
              </w:rPr>
              <m:t>2</m:t>
            </m:r>
          </m:sub>
        </m:sSub>
        <m:r>
          <w:rPr>
            <w:rFonts w:ascii="Cambria Math" w:eastAsiaTheme="minorEastAsia" w:hAnsi="Cambria Math"/>
            <w:lang w:val="en-US"/>
          </w:rPr>
          <m:t>O</m:t>
        </m:r>
        <m:r>
          <w:rPr>
            <w:rFonts w:ascii="Cambria Math" w:eastAsiaTheme="minorEastAsia" w:hAnsi="Cambria Math"/>
          </w:rPr>
          <m:t>]</m:t>
        </m:r>
      </m:oMath>
      <w:r>
        <w:rPr>
          <w:rFonts w:eastAsiaTheme="minorEastAsia"/>
        </w:rPr>
        <w:t xml:space="preserve"> – массовая процентная концентрация общей воды;</w:t>
      </w:r>
      <w:r>
        <w:rPr>
          <w:rFonts w:eastAsiaTheme="minorEastAsia"/>
        </w:rPr>
        <w:tab/>
      </w:r>
      <w:r>
        <w:br/>
      </w:r>
      <m:oMath>
        <m:r>
          <w:rPr>
            <w:rFonts w:ascii="Cambria Math" w:hAnsi="Cambria Math"/>
            <w:lang w:val="en-US"/>
          </w:rPr>
          <m:t>ε</m:t>
        </m:r>
      </m:oMath>
      <w:r>
        <w:rPr>
          <w:rFonts w:eastAsiaTheme="minorEastAsia"/>
        </w:rPr>
        <w:t xml:space="preserve"> – допустимое отклонение.</w:t>
      </w:r>
    </w:p>
    <w:p w:rsidR="002D6605" w:rsidRDefault="002D6605" w:rsidP="002D6605">
      <w:pPr>
        <w:pStyle w:val="2"/>
        <w:jc w:val="both"/>
      </w:pPr>
      <w:bookmarkStart w:id="26" w:name="_Ref523946837"/>
      <w:bookmarkStart w:id="27" w:name="_Toc524449717"/>
      <w:r>
        <w:t>2</w:t>
      </w:r>
      <w:r w:rsidRPr="000E713A">
        <w:t>.</w:t>
      </w:r>
      <w:r>
        <w:t>3</w:t>
      </w:r>
      <w:r w:rsidRPr="000E713A">
        <w:t xml:space="preserve"> </w:t>
      </w:r>
      <w:r>
        <w:t>Метод определения сухого веса образца</w:t>
      </w:r>
      <w:bookmarkEnd w:id="26"/>
      <w:bookmarkEnd w:id="27"/>
    </w:p>
    <w:p w:rsidR="002D6605" w:rsidRDefault="002D6605" w:rsidP="002D6605">
      <w:pPr>
        <w:rPr>
          <w:lang w:eastAsia="ru-RU"/>
        </w:rPr>
      </w:pPr>
      <w:r>
        <w:rPr>
          <w:lang w:eastAsia="ru-RU"/>
        </w:rPr>
        <w:t xml:space="preserve">Так как в влага может входить в состав кристаллогидратов, например, карналлита </w:t>
      </w:r>
      <w:r w:rsidRPr="002D6605">
        <w:rPr>
          <w:lang w:eastAsia="ru-RU"/>
        </w:rPr>
        <w:t>KCl·MgCl</w:t>
      </w:r>
      <w:r w:rsidRPr="002D6605">
        <w:rPr>
          <w:vertAlign w:val="subscript"/>
          <w:lang w:eastAsia="ru-RU"/>
        </w:rPr>
        <w:t>2</w:t>
      </w:r>
      <w:r w:rsidRPr="002D6605">
        <w:rPr>
          <w:lang w:eastAsia="ru-RU"/>
        </w:rPr>
        <w:t>·6H</w:t>
      </w:r>
      <w:r w:rsidRPr="002D6605">
        <w:rPr>
          <w:vertAlign w:val="subscript"/>
          <w:lang w:eastAsia="ru-RU"/>
        </w:rPr>
        <w:t>2</w:t>
      </w:r>
      <w:r w:rsidRPr="002D6605">
        <w:rPr>
          <w:lang w:eastAsia="ru-RU"/>
        </w:rPr>
        <w:t>O</w:t>
      </w:r>
      <w:r>
        <w:rPr>
          <w:lang w:eastAsia="ru-RU"/>
        </w:rPr>
        <w:t>. В расчетную задачу входит также подзадача определения доли воды, участвующей в образовании кристаллогидратов, а также связанная с ней подзадача определения скорректированного сухого веса вещества.</w:t>
      </w:r>
    </w:p>
    <w:p w:rsidR="002D6605" w:rsidRDefault="007F34BF" w:rsidP="006E1C93">
      <w:pPr>
        <w:spacing w:after="240"/>
        <w:rPr>
          <w:lang w:eastAsia="ru-RU"/>
        </w:rPr>
      </w:pPr>
      <w:r>
        <w:rPr>
          <w:lang w:eastAsia="ru-RU"/>
        </w:rPr>
        <w:t xml:space="preserve">Поскольку из всех определяемых катионов только </w:t>
      </w:r>
      <w:r>
        <w:rPr>
          <w:lang w:val="en-US" w:eastAsia="ru-RU"/>
        </w:rPr>
        <w:t>Mg</w:t>
      </w:r>
      <w:r w:rsidRPr="007F34BF">
        <w:rPr>
          <w:lang w:eastAsia="ru-RU"/>
        </w:rPr>
        <w:t xml:space="preserve"> </w:t>
      </w:r>
      <w:r>
        <w:rPr>
          <w:lang w:eastAsia="ru-RU"/>
        </w:rPr>
        <w:t xml:space="preserve">способен </w:t>
      </w:r>
      <w:r w:rsidR="001D4B21">
        <w:rPr>
          <w:lang w:eastAsia="ru-RU"/>
        </w:rPr>
        <w:t>образовывать кристаллогидраты, а также</w:t>
      </w:r>
      <w:r>
        <w:rPr>
          <w:lang w:eastAsia="ru-RU"/>
        </w:rPr>
        <w:t xml:space="preserve"> поскольку в основной массе случаев таким кристаллогидратом</w:t>
      </w:r>
      <w:r w:rsidR="001D4B21">
        <w:rPr>
          <w:lang w:eastAsia="ru-RU"/>
        </w:rPr>
        <w:t xml:space="preserve"> является карналлит </w:t>
      </w:r>
      <w:sdt>
        <w:sdtPr>
          <w:rPr>
            <w:lang w:eastAsia="ru-RU"/>
          </w:rPr>
          <w:id w:val="-564489059"/>
          <w:citation/>
        </w:sdtPr>
        <w:sdtContent>
          <w:r w:rsidR="001D4B21">
            <w:rPr>
              <w:lang w:eastAsia="ru-RU"/>
            </w:rPr>
            <w:fldChar w:fldCharType="begin"/>
          </w:r>
          <w:r w:rsidR="001D4B21">
            <w:rPr>
              <w:lang w:eastAsia="ru-RU"/>
            </w:rPr>
            <w:instrText xml:space="preserve"> CITATION Мор64 \l 1049 </w:instrText>
          </w:r>
          <w:r w:rsidR="001D4B21">
            <w:rPr>
              <w:lang w:eastAsia="ru-RU"/>
            </w:rPr>
            <w:fldChar w:fldCharType="separate"/>
          </w:r>
          <w:r w:rsidR="00431875" w:rsidRPr="00431875">
            <w:rPr>
              <w:noProof/>
              <w:lang w:eastAsia="ru-RU"/>
            </w:rPr>
            <w:t>[2]</w:t>
          </w:r>
          <w:r w:rsidR="001D4B21">
            <w:rPr>
              <w:lang w:eastAsia="ru-RU"/>
            </w:rPr>
            <w:fldChar w:fldCharType="end"/>
          </w:r>
        </w:sdtContent>
      </w:sdt>
      <w:r w:rsidR="001D4B21">
        <w:rPr>
          <w:lang w:eastAsia="ru-RU"/>
        </w:rPr>
        <w:t>.</w:t>
      </w:r>
      <w:r w:rsidR="002D748D">
        <w:rPr>
          <w:lang w:eastAsia="ru-RU"/>
        </w:rPr>
        <w:t xml:space="preserve"> Расчет ведется по формулам:</w:t>
      </w:r>
    </w:p>
    <w:tbl>
      <w:tblPr>
        <w:tblStyle w:val="a7"/>
        <w:tblW w:w="0" w:type="auto"/>
        <w:tblLook w:val="04A0" w:firstRow="1" w:lastRow="0" w:firstColumn="1" w:lastColumn="0" w:noHBand="0" w:noVBand="1"/>
      </w:tblPr>
      <w:tblGrid>
        <w:gridCol w:w="8955"/>
        <w:gridCol w:w="683"/>
      </w:tblGrid>
      <w:tr w:rsidR="001D4B21" w:rsidTr="001D4B21">
        <w:tc>
          <w:tcPr>
            <w:tcW w:w="8955" w:type="dxa"/>
            <w:tcBorders>
              <w:top w:val="nil"/>
              <w:left w:val="nil"/>
              <w:bottom w:val="nil"/>
              <w:right w:val="nil"/>
            </w:tcBorders>
          </w:tcPr>
          <w:p w:rsidR="001D4B21" w:rsidRPr="009E6990" w:rsidRDefault="00441B35" w:rsidP="009E6990">
            <w:pPr>
              <w:tabs>
                <w:tab w:val="right" w:pos="9638"/>
              </w:tabs>
              <w:spacing w:line="240" w:lineRule="auto"/>
              <w:jc w:val="center"/>
              <w:rPr>
                <w:rFonts w:eastAsiaTheme="minorEastAsia"/>
                <w:lang w:val="en-US"/>
              </w:rPr>
            </w:pPr>
            <m:oMathPara>
              <m:oMath>
                <m:sSub>
                  <m:sSubPr>
                    <m:ctrlPr>
                      <w:rPr>
                        <w:rFonts w:ascii="Cambria Math" w:hAnsi="Cambria Math"/>
                        <w:i/>
                      </w:rPr>
                    </m:ctrlPr>
                  </m:sSubPr>
                  <m:e>
                    <m:r>
                      <w:rPr>
                        <w:rFonts w:ascii="Cambria Math" w:hAnsi="Cambria Math"/>
                        <w:lang w:val="en-US"/>
                      </w:rPr>
                      <m:t>w</m:t>
                    </m:r>
                  </m:e>
                  <m:sub>
                    <m:sSub>
                      <m:sSubPr>
                        <m:ctrlPr>
                          <w:rPr>
                            <w:rFonts w:ascii="Cambria Math" w:hAnsi="Cambria Math"/>
                            <w:i/>
                          </w:rPr>
                        </m:ctrlPr>
                      </m:sSubPr>
                      <m:e>
                        <m:r>
                          <w:rPr>
                            <w:rFonts w:ascii="Cambria Math" w:hAnsi="Cambria Math"/>
                          </w:rPr>
                          <m:t>H</m:t>
                        </m:r>
                      </m:e>
                      <m:sub>
                        <m:r>
                          <w:rPr>
                            <w:rFonts w:ascii="Cambria Math" w:hAnsi="Cambria Math"/>
                          </w:rPr>
                          <m:t>2</m:t>
                        </m:r>
                      </m:sub>
                    </m:sSub>
                    <m:sSub>
                      <m:sSubPr>
                        <m:ctrlPr>
                          <w:rPr>
                            <w:rFonts w:ascii="Cambria Math" w:hAnsi="Cambria Math"/>
                            <w:i/>
                          </w:rPr>
                        </m:ctrlPr>
                      </m:sSubPr>
                      <m:e>
                        <m:r>
                          <w:rPr>
                            <w:rFonts w:ascii="Cambria Math" w:hAnsi="Cambria Math"/>
                          </w:rPr>
                          <m:t>O</m:t>
                        </m:r>
                      </m:e>
                      <m:sub>
                        <m:r>
                          <w:rPr>
                            <w:rFonts w:ascii="Cambria Math" w:hAnsi="Cambria Math"/>
                          </w:rPr>
                          <m:t>крист.</m:t>
                        </m:r>
                      </m:sub>
                    </m:sSub>
                  </m:sub>
                </m:sSub>
                <m:r>
                  <w:rPr>
                    <w:rFonts w:ascii="Cambria Math" w:hAnsi="Cambria Math"/>
                  </w:rPr>
                  <m:t xml:space="preserve">= </m:t>
                </m:r>
                <m:sSub>
                  <m:sSubPr>
                    <m:ctrlPr>
                      <w:rPr>
                        <w:rFonts w:ascii="Cambria Math" w:hAnsi="Cambria Math"/>
                        <w:i/>
                      </w:rPr>
                    </m:ctrlPr>
                  </m:sSubPr>
                  <m:e>
                    <m:r>
                      <w:rPr>
                        <w:rFonts w:ascii="Cambria Math" w:hAnsi="Cambria Math"/>
                        <w:lang w:val="en-US"/>
                      </w:rPr>
                      <m:t>w</m:t>
                    </m:r>
                  </m:e>
                  <m:sub>
                    <m:r>
                      <w:rPr>
                        <w:rFonts w:ascii="Cambria Math" w:hAnsi="Cambria Math"/>
                      </w:rPr>
                      <m:t xml:space="preserve">Mg </m:t>
                    </m:r>
                  </m:sub>
                </m:sSub>
                <m:r>
                  <w:rPr>
                    <w:rFonts w:ascii="Cambria Math" w:hAnsi="Cambria Math"/>
                  </w:rPr>
                  <m:t>∙</m:t>
                </m:r>
                <m:sSub>
                  <m:sSubPr>
                    <m:ctrlPr>
                      <w:rPr>
                        <w:rFonts w:ascii="Cambria Math" w:hAnsi="Cambria Math"/>
                        <w:i/>
                      </w:rPr>
                    </m:ctrlPr>
                  </m:sSubPr>
                  <m:e>
                    <m:r>
                      <w:rPr>
                        <w:rFonts w:ascii="Cambria Math" w:hAnsi="Cambria Math"/>
                      </w:rPr>
                      <m:t>k</m:t>
                    </m:r>
                  </m:e>
                  <m:sub>
                    <m:f>
                      <m:fPr>
                        <m:ctrlPr>
                          <w:rPr>
                            <w:rFonts w:ascii="Cambria Math" w:hAnsi="Cambria Math"/>
                            <w:i/>
                          </w:rPr>
                        </m:ctrlPr>
                      </m:fPr>
                      <m:num>
                        <m:r>
                          <w:rPr>
                            <w:rFonts w:ascii="Cambria Math" w:hAnsi="Cambria Math"/>
                          </w:rPr>
                          <m:t>KCl∙Mg</m:t>
                        </m:r>
                        <m:sSub>
                          <m:sSubPr>
                            <m:ctrlPr>
                              <w:rPr>
                                <w:rFonts w:ascii="Cambria Math" w:hAnsi="Cambria Math"/>
                                <w:i/>
                              </w:rPr>
                            </m:ctrlPr>
                          </m:sSubPr>
                          <m:e>
                            <m:r>
                              <w:rPr>
                                <w:rFonts w:ascii="Cambria Math" w:hAnsi="Cambria Math"/>
                              </w:rPr>
                              <m:t>Cl</m:t>
                            </m:r>
                          </m:e>
                          <m:sub>
                            <m:r>
                              <w:rPr>
                                <w:rFonts w:ascii="Cambria Math" w:hAnsi="Cambria Math"/>
                              </w:rPr>
                              <m:t>2</m:t>
                            </m:r>
                          </m:sub>
                        </m:sSub>
                        <m:r>
                          <w:rPr>
                            <w:rFonts w:ascii="Cambria Math" w:hAnsi="Cambria Math"/>
                          </w:rPr>
                          <m:t>∙6</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num>
                      <m:den>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den>
                    </m:f>
                  </m:sub>
                </m:sSub>
                <m:r>
                  <w:rPr>
                    <w:rFonts w:ascii="Cambria Math" w:hAnsi="Cambria Math"/>
                  </w:rPr>
                  <m:t xml:space="preserve"> </m:t>
                </m:r>
                <m:r>
                  <w:rPr>
                    <w:rFonts w:ascii="Cambria Math" w:eastAsiaTheme="minorEastAsia" w:hAnsi="Cambria Math"/>
                  </w:rPr>
                  <m:t>,</m:t>
                </m:r>
              </m:oMath>
            </m:oMathPara>
          </w:p>
        </w:tc>
        <w:tc>
          <w:tcPr>
            <w:tcW w:w="683" w:type="dxa"/>
            <w:tcBorders>
              <w:top w:val="nil"/>
              <w:left w:val="nil"/>
              <w:bottom w:val="nil"/>
              <w:right w:val="nil"/>
            </w:tcBorders>
            <w:vAlign w:val="center"/>
          </w:tcPr>
          <w:p w:rsidR="001D4B21" w:rsidRPr="00E7595D" w:rsidRDefault="001D4B21" w:rsidP="001D4B21">
            <w:pPr>
              <w:pStyle w:val="aa"/>
              <w:spacing w:after="0"/>
              <w:ind w:firstLine="0"/>
              <w:jc w:val="right"/>
              <w:rPr>
                <w:rFonts w:eastAsiaTheme="minorEastAsia"/>
                <w:i w:val="0"/>
                <w:sz w:val="28"/>
                <w:szCs w:val="28"/>
                <w:lang w:val="en-US"/>
              </w:rPr>
            </w:pPr>
            <w:r w:rsidRPr="00E7595D">
              <w:rPr>
                <w:i w:val="0"/>
                <w:color w:val="auto"/>
                <w:sz w:val="28"/>
                <w:szCs w:val="28"/>
              </w:rPr>
              <w:t>(</w:t>
            </w:r>
            <w:r w:rsidRPr="00E7595D">
              <w:rPr>
                <w:i w:val="0"/>
                <w:color w:val="auto"/>
                <w:sz w:val="28"/>
                <w:szCs w:val="28"/>
              </w:rPr>
              <w:fldChar w:fldCharType="begin"/>
            </w:r>
            <w:r w:rsidRPr="00E7595D">
              <w:rPr>
                <w:i w:val="0"/>
                <w:color w:val="auto"/>
                <w:sz w:val="28"/>
                <w:szCs w:val="28"/>
              </w:rPr>
              <w:instrText xml:space="preserve"> SEQ ( \* ARABIC </w:instrText>
            </w:r>
            <w:r w:rsidRPr="00E7595D">
              <w:rPr>
                <w:i w:val="0"/>
                <w:color w:val="auto"/>
                <w:sz w:val="28"/>
                <w:szCs w:val="28"/>
              </w:rPr>
              <w:fldChar w:fldCharType="separate"/>
            </w:r>
            <w:r w:rsidR="00D550C8">
              <w:rPr>
                <w:i w:val="0"/>
                <w:noProof/>
                <w:color w:val="auto"/>
                <w:sz w:val="28"/>
                <w:szCs w:val="28"/>
              </w:rPr>
              <w:t>11</w:t>
            </w:r>
            <w:r w:rsidRPr="00E7595D">
              <w:rPr>
                <w:i w:val="0"/>
                <w:color w:val="auto"/>
                <w:sz w:val="28"/>
                <w:szCs w:val="28"/>
              </w:rPr>
              <w:fldChar w:fldCharType="end"/>
            </w:r>
            <w:r w:rsidRPr="00E7595D">
              <w:rPr>
                <w:i w:val="0"/>
                <w:color w:val="auto"/>
                <w:sz w:val="28"/>
                <w:szCs w:val="28"/>
                <w:lang w:val="en-US"/>
              </w:rPr>
              <w:t>)</w:t>
            </w:r>
          </w:p>
        </w:tc>
      </w:tr>
    </w:tbl>
    <w:p w:rsidR="00095EFD" w:rsidRDefault="00095EFD" w:rsidP="006E1C93">
      <w:pPr>
        <w:tabs>
          <w:tab w:val="left" w:pos="709"/>
        </w:tabs>
        <w:spacing w:before="240" w:after="240" w:line="400" w:lineRule="atLeast"/>
        <w:ind w:left="709" w:hanging="709"/>
        <w:rPr>
          <w:rFonts w:eastAsiaTheme="minorEastAsia"/>
        </w:rPr>
      </w:pPr>
      <w:r>
        <w:t>где</w:t>
      </w:r>
      <w:r>
        <w:tab/>
      </w:r>
      <m:oMath>
        <m:sSub>
          <m:sSubPr>
            <m:ctrlPr>
              <w:rPr>
                <w:rFonts w:ascii="Cambria Math" w:hAnsi="Cambria Math"/>
                <w:i/>
              </w:rPr>
            </m:ctrlPr>
          </m:sSubPr>
          <m:e>
            <m:r>
              <w:rPr>
                <w:rFonts w:ascii="Cambria Math" w:hAnsi="Cambria Math"/>
                <w:lang w:val="en-US"/>
              </w:rPr>
              <m:t>w</m:t>
            </m:r>
          </m:e>
          <m:sub>
            <m:sSub>
              <m:sSubPr>
                <m:ctrlPr>
                  <w:rPr>
                    <w:rFonts w:ascii="Cambria Math" w:hAnsi="Cambria Math"/>
                    <w:i/>
                  </w:rPr>
                </m:ctrlPr>
              </m:sSubPr>
              <m:e>
                <m:r>
                  <w:rPr>
                    <w:rFonts w:ascii="Cambria Math" w:hAnsi="Cambria Math"/>
                  </w:rPr>
                  <m:t>H</m:t>
                </m:r>
              </m:e>
              <m:sub>
                <m:r>
                  <w:rPr>
                    <w:rFonts w:ascii="Cambria Math" w:hAnsi="Cambria Math"/>
                  </w:rPr>
                  <m:t>2</m:t>
                </m:r>
              </m:sub>
            </m:sSub>
            <m:sSub>
              <m:sSubPr>
                <m:ctrlPr>
                  <w:rPr>
                    <w:rFonts w:ascii="Cambria Math" w:hAnsi="Cambria Math"/>
                    <w:i/>
                  </w:rPr>
                </m:ctrlPr>
              </m:sSubPr>
              <m:e>
                <m:r>
                  <w:rPr>
                    <w:rFonts w:ascii="Cambria Math" w:hAnsi="Cambria Math"/>
                  </w:rPr>
                  <m:t>O</m:t>
                </m:r>
              </m:e>
              <m:sub>
                <m:r>
                  <w:rPr>
                    <w:rFonts w:ascii="Cambria Math" w:hAnsi="Cambria Math"/>
                  </w:rPr>
                  <m:t>крист.</m:t>
                </m:r>
              </m:sub>
            </m:sSub>
          </m:sub>
        </m:sSub>
      </m:oMath>
      <w:r>
        <w:rPr>
          <w:rFonts w:eastAsiaTheme="minorEastAsia"/>
        </w:rPr>
        <w:t xml:space="preserve"> </w:t>
      </w:r>
      <w:r w:rsidRPr="004C6FA5">
        <w:rPr>
          <w:rFonts w:eastAsiaTheme="minorEastAsia"/>
        </w:rPr>
        <w:t>–</w:t>
      </w:r>
      <w:r>
        <w:rPr>
          <w:rFonts w:eastAsiaTheme="minorEastAsia"/>
        </w:rPr>
        <w:t xml:space="preserve"> вновь определенный вес кристаллизационной воды;</w:t>
      </w:r>
      <w:r>
        <w:rPr>
          <w:rFonts w:eastAsiaTheme="minorEastAsia"/>
        </w:rPr>
        <w:tab/>
      </w:r>
      <w:r>
        <w:rPr>
          <w:rFonts w:eastAsiaTheme="minorEastAsia"/>
        </w:rPr>
        <w:br/>
      </w:r>
      <m:oMath>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Mg</m:t>
            </m:r>
          </m:sub>
        </m:sSub>
      </m:oMath>
      <w:r>
        <w:rPr>
          <w:rFonts w:eastAsiaTheme="minorEastAsia"/>
        </w:rPr>
        <w:t>– сухой вес магния до коррекции;</w:t>
      </w:r>
      <w:r>
        <w:rPr>
          <w:rFonts w:eastAsiaTheme="minorEastAsia"/>
        </w:rPr>
        <w:tab/>
      </w:r>
      <w:r>
        <w:rPr>
          <w:rFonts w:eastAsiaTheme="minorEastAsia"/>
        </w:rPr>
        <w:br/>
      </w:r>
      <m:oMath>
        <m:sSub>
          <m:sSubPr>
            <m:ctrlPr>
              <w:rPr>
                <w:rFonts w:ascii="Cambria Math" w:hAnsi="Cambria Math"/>
                <w:i/>
              </w:rPr>
            </m:ctrlPr>
          </m:sSubPr>
          <m:e>
            <m:r>
              <w:rPr>
                <w:rFonts w:ascii="Cambria Math" w:hAnsi="Cambria Math"/>
              </w:rPr>
              <m:t>k</m:t>
            </m:r>
          </m:e>
          <m:sub>
            <m:f>
              <m:fPr>
                <m:ctrlPr>
                  <w:rPr>
                    <w:rFonts w:ascii="Cambria Math" w:hAnsi="Cambria Math"/>
                    <w:i/>
                  </w:rPr>
                </m:ctrlPr>
              </m:fPr>
              <m:num>
                <m:r>
                  <w:rPr>
                    <w:rFonts w:ascii="Cambria Math" w:hAnsi="Cambria Math"/>
                  </w:rPr>
                  <m:t>KCl∙Mg</m:t>
                </m:r>
                <m:sSub>
                  <m:sSubPr>
                    <m:ctrlPr>
                      <w:rPr>
                        <w:rFonts w:ascii="Cambria Math" w:hAnsi="Cambria Math"/>
                        <w:i/>
                      </w:rPr>
                    </m:ctrlPr>
                  </m:sSubPr>
                  <m:e>
                    <m:r>
                      <w:rPr>
                        <w:rFonts w:ascii="Cambria Math" w:hAnsi="Cambria Math"/>
                      </w:rPr>
                      <m:t>Cl</m:t>
                    </m:r>
                  </m:e>
                  <m:sub>
                    <m:r>
                      <w:rPr>
                        <w:rFonts w:ascii="Cambria Math" w:hAnsi="Cambria Math"/>
                      </w:rPr>
                      <m:t>2</m:t>
                    </m:r>
                  </m:sub>
                </m:sSub>
                <m:r>
                  <w:rPr>
                    <w:rFonts w:ascii="Cambria Math" w:hAnsi="Cambria Math"/>
                  </w:rPr>
                  <m:t>∙6</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num>
              <m:den>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den>
            </m:f>
          </m:sub>
        </m:sSub>
      </m:oMath>
      <w:r>
        <w:rPr>
          <w:rFonts w:eastAsiaTheme="minorEastAsia"/>
        </w:rPr>
        <w:t>– коэффициент, равный отношению атомного веса воды, содержащейся в карналлите к атомному весу карналлита.</w:t>
      </w:r>
    </w:p>
    <w:tbl>
      <w:tblPr>
        <w:tblStyle w:val="a7"/>
        <w:tblW w:w="0" w:type="auto"/>
        <w:tblLook w:val="04A0" w:firstRow="1" w:lastRow="0" w:firstColumn="1" w:lastColumn="0" w:noHBand="0" w:noVBand="1"/>
      </w:tblPr>
      <w:tblGrid>
        <w:gridCol w:w="8955"/>
        <w:gridCol w:w="683"/>
      </w:tblGrid>
      <w:tr w:rsidR="009E6990" w:rsidTr="00A27E39">
        <w:tc>
          <w:tcPr>
            <w:tcW w:w="8955" w:type="dxa"/>
            <w:tcBorders>
              <w:top w:val="nil"/>
              <w:left w:val="nil"/>
              <w:bottom w:val="nil"/>
              <w:right w:val="nil"/>
            </w:tcBorders>
          </w:tcPr>
          <w:p w:rsidR="009E6990" w:rsidRPr="0039438E" w:rsidRDefault="00441B35" w:rsidP="00D82119">
            <w:pPr>
              <w:tabs>
                <w:tab w:val="right" w:pos="9638"/>
              </w:tabs>
              <w:spacing w:line="240" w:lineRule="auto"/>
              <w:jc w:val="center"/>
              <w:rPr>
                <w:rFonts w:eastAsiaTheme="minorEastAsia"/>
              </w:rPr>
            </w:pPr>
            <m:oMathPara>
              <m:oMath>
                <m:sSub>
                  <m:sSubPr>
                    <m:ctrlPr>
                      <w:rPr>
                        <w:rFonts w:ascii="Cambria Math" w:hAnsi="Cambria Math"/>
                        <w:i/>
                      </w:rPr>
                    </m:ctrlPr>
                  </m:sSubPr>
                  <m:e>
                    <m:sSup>
                      <m:sSupPr>
                        <m:ctrlPr>
                          <w:rPr>
                            <w:rFonts w:ascii="Cambria Math" w:hAnsi="Cambria Math"/>
                            <w:i/>
                            <w:lang w:val="en-US"/>
                          </w:rPr>
                        </m:ctrlPr>
                      </m:sSupPr>
                      <m:e>
                        <m:r>
                          <w:rPr>
                            <w:rFonts w:ascii="Cambria Math" w:hAnsi="Cambria Math"/>
                            <w:lang w:val="en-US"/>
                          </w:rPr>
                          <m:t>w</m:t>
                        </m:r>
                      </m:e>
                      <m:sup>
                        <m:r>
                          <w:rPr>
                            <w:rFonts w:ascii="Cambria Math" w:hAnsi="Cambria Math"/>
                          </w:rPr>
                          <m:t>'</m:t>
                        </m:r>
                      </m:sup>
                    </m:sSup>
                  </m:e>
                  <m:sub>
                    <m:sSub>
                      <m:sSubPr>
                        <m:ctrlPr>
                          <w:rPr>
                            <w:rFonts w:ascii="Cambria Math" w:hAnsi="Cambria Math"/>
                            <w:i/>
                          </w:rPr>
                        </m:ctrlPr>
                      </m:sSubPr>
                      <m:e>
                        <m:r>
                          <w:rPr>
                            <w:rFonts w:ascii="Cambria Math" w:hAnsi="Cambria Math"/>
                          </w:rPr>
                          <m:t>H</m:t>
                        </m:r>
                      </m:e>
                      <m:sub>
                        <m:r>
                          <w:rPr>
                            <w:rFonts w:ascii="Cambria Math" w:hAnsi="Cambria Math"/>
                          </w:rPr>
                          <m:t>2</m:t>
                        </m:r>
                      </m:sub>
                    </m:sSub>
                    <m:sSub>
                      <m:sSubPr>
                        <m:ctrlPr>
                          <w:rPr>
                            <w:rFonts w:ascii="Cambria Math" w:hAnsi="Cambria Math"/>
                            <w:i/>
                          </w:rPr>
                        </m:ctrlPr>
                      </m:sSubPr>
                      <m:e>
                        <m:r>
                          <w:rPr>
                            <w:rFonts w:ascii="Cambria Math" w:hAnsi="Cambria Math"/>
                          </w:rPr>
                          <m:t>O</m:t>
                        </m:r>
                      </m:e>
                      <m:sub>
                        <m:r>
                          <w:rPr>
                            <w:rFonts w:ascii="Cambria Math" w:hAnsi="Cambria Math"/>
                          </w:rPr>
                          <m:t>гигр.</m:t>
                        </m:r>
                      </m:sub>
                    </m:sSub>
                  </m:sub>
                </m:sSub>
                <m:r>
                  <w:rPr>
                    <w:rFonts w:ascii="Cambria Math" w:hAnsi="Cambria Math"/>
                  </w:rPr>
                  <m:t xml:space="preserve">= </m:t>
                </m:r>
                <m:sSub>
                  <m:sSubPr>
                    <m:ctrlPr>
                      <w:rPr>
                        <w:rFonts w:ascii="Cambria Math" w:hAnsi="Cambria Math"/>
                        <w:i/>
                      </w:rPr>
                    </m:ctrlPr>
                  </m:sSubPr>
                  <m:e>
                    <m:r>
                      <w:rPr>
                        <w:rFonts w:ascii="Cambria Math" w:hAnsi="Cambria Math"/>
                        <w:lang w:val="en-US"/>
                      </w:rPr>
                      <m:t>w</m:t>
                    </m:r>
                  </m:e>
                  <m:sub>
                    <m:sSub>
                      <m:sSubPr>
                        <m:ctrlPr>
                          <w:rPr>
                            <w:rFonts w:ascii="Cambria Math" w:hAnsi="Cambria Math"/>
                            <w:i/>
                          </w:rPr>
                        </m:ctrlPr>
                      </m:sSubPr>
                      <m:e>
                        <m:r>
                          <w:rPr>
                            <w:rFonts w:ascii="Cambria Math" w:hAnsi="Cambria Math"/>
                          </w:rPr>
                          <m:t>H</m:t>
                        </m:r>
                      </m:e>
                      <m:sub>
                        <m:r>
                          <w:rPr>
                            <w:rFonts w:ascii="Cambria Math" w:hAnsi="Cambria Math"/>
                          </w:rPr>
                          <m:t>2</m:t>
                        </m:r>
                      </m:sub>
                    </m:sSub>
                    <m:sSub>
                      <m:sSubPr>
                        <m:ctrlPr>
                          <w:rPr>
                            <w:rFonts w:ascii="Cambria Math" w:hAnsi="Cambria Math"/>
                            <w:i/>
                          </w:rPr>
                        </m:ctrlPr>
                      </m:sSubPr>
                      <m:e>
                        <m:r>
                          <w:rPr>
                            <w:rFonts w:ascii="Cambria Math" w:hAnsi="Cambria Math"/>
                          </w:rPr>
                          <m:t>O</m:t>
                        </m:r>
                      </m:e>
                      <m:sub>
                        <m:r>
                          <w:rPr>
                            <w:rFonts w:ascii="Cambria Math" w:hAnsi="Cambria Math"/>
                          </w:rPr>
                          <m:t>180</m:t>
                        </m:r>
                      </m:sub>
                    </m:sSub>
                  </m:sub>
                </m:sSub>
                <m:r>
                  <w:rPr>
                    <w:rFonts w:ascii="Cambria Math" w:hAnsi="Cambria Math"/>
                  </w:rPr>
                  <m:t xml:space="preserve">- </m:t>
                </m:r>
                <m:sSub>
                  <m:sSubPr>
                    <m:ctrlPr>
                      <w:rPr>
                        <w:rFonts w:ascii="Cambria Math" w:hAnsi="Cambria Math"/>
                        <w:i/>
                      </w:rPr>
                    </m:ctrlPr>
                  </m:sSubPr>
                  <m:e>
                    <m:r>
                      <w:rPr>
                        <w:rFonts w:ascii="Cambria Math" w:hAnsi="Cambria Math"/>
                        <w:lang w:val="en-US"/>
                      </w:rPr>
                      <m:t>w</m:t>
                    </m:r>
                  </m:e>
                  <m:sub>
                    <m:sSub>
                      <m:sSubPr>
                        <m:ctrlPr>
                          <w:rPr>
                            <w:rFonts w:ascii="Cambria Math" w:hAnsi="Cambria Math"/>
                            <w:i/>
                          </w:rPr>
                        </m:ctrlPr>
                      </m:sSubPr>
                      <m:e>
                        <m:r>
                          <w:rPr>
                            <w:rFonts w:ascii="Cambria Math" w:hAnsi="Cambria Math"/>
                          </w:rPr>
                          <m:t>H</m:t>
                        </m:r>
                      </m:e>
                      <m:sub>
                        <m:r>
                          <w:rPr>
                            <w:rFonts w:ascii="Cambria Math" w:hAnsi="Cambria Math"/>
                          </w:rPr>
                          <m:t>2</m:t>
                        </m:r>
                      </m:sub>
                    </m:sSub>
                    <m:sSub>
                      <m:sSubPr>
                        <m:ctrlPr>
                          <w:rPr>
                            <w:rFonts w:ascii="Cambria Math" w:hAnsi="Cambria Math"/>
                            <w:i/>
                          </w:rPr>
                        </m:ctrlPr>
                      </m:sSubPr>
                      <m:e>
                        <m:r>
                          <w:rPr>
                            <w:rFonts w:ascii="Cambria Math" w:hAnsi="Cambria Math"/>
                          </w:rPr>
                          <m:t>O</m:t>
                        </m:r>
                      </m:e>
                      <m:sub>
                        <m:r>
                          <w:rPr>
                            <w:rFonts w:ascii="Cambria Math" w:hAnsi="Cambria Math"/>
                          </w:rPr>
                          <m:t>крист.</m:t>
                        </m:r>
                      </m:sub>
                    </m:sSub>
                  </m:sub>
                </m:sSub>
                <m:r>
                  <w:rPr>
                    <w:rFonts w:ascii="Cambria Math" w:hAnsi="Cambria Math"/>
                  </w:rPr>
                  <m:t>,</m:t>
                </m:r>
              </m:oMath>
            </m:oMathPara>
          </w:p>
        </w:tc>
        <w:tc>
          <w:tcPr>
            <w:tcW w:w="683" w:type="dxa"/>
            <w:tcBorders>
              <w:top w:val="nil"/>
              <w:left w:val="nil"/>
              <w:bottom w:val="nil"/>
              <w:right w:val="nil"/>
            </w:tcBorders>
            <w:vAlign w:val="center"/>
          </w:tcPr>
          <w:p w:rsidR="009E6990" w:rsidRPr="00095EFD" w:rsidRDefault="009E6990" w:rsidP="00A27E39">
            <w:pPr>
              <w:pStyle w:val="aa"/>
              <w:spacing w:after="0"/>
              <w:ind w:firstLine="0"/>
              <w:jc w:val="right"/>
              <w:rPr>
                <w:rFonts w:eastAsiaTheme="minorEastAsia"/>
                <w:i w:val="0"/>
                <w:sz w:val="28"/>
                <w:szCs w:val="28"/>
              </w:rPr>
            </w:pPr>
            <w:r w:rsidRPr="00E7595D">
              <w:rPr>
                <w:i w:val="0"/>
                <w:color w:val="auto"/>
                <w:sz w:val="28"/>
                <w:szCs w:val="28"/>
              </w:rPr>
              <w:t>(</w:t>
            </w:r>
            <w:r w:rsidRPr="00E7595D">
              <w:rPr>
                <w:i w:val="0"/>
                <w:color w:val="auto"/>
                <w:sz w:val="28"/>
                <w:szCs w:val="28"/>
              </w:rPr>
              <w:fldChar w:fldCharType="begin"/>
            </w:r>
            <w:r w:rsidRPr="00E7595D">
              <w:rPr>
                <w:i w:val="0"/>
                <w:color w:val="auto"/>
                <w:sz w:val="28"/>
                <w:szCs w:val="28"/>
              </w:rPr>
              <w:instrText xml:space="preserve"> SEQ ( \* ARABIC </w:instrText>
            </w:r>
            <w:r w:rsidRPr="00E7595D">
              <w:rPr>
                <w:i w:val="0"/>
                <w:color w:val="auto"/>
                <w:sz w:val="28"/>
                <w:szCs w:val="28"/>
              </w:rPr>
              <w:fldChar w:fldCharType="separate"/>
            </w:r>
            <w:r w:rsidR="00D550C8">
              <w:rPr>
                <w:i w:val="0"/>
                <w:noProof/>
                <w:color w:val="auto"/>
                <w:sz w:val="28"/>
                <w:szCs w:val="28"/>
              </w:rPr>
              <w:t>12</w:t>
            </w:r>
            <w:r w:rsidRPr="00E7595D">
              <w:rPr>
                <w:i w:val="0"/>
                <w:color w:val="auto"/>
                <w:sz w:val="28"/>
                <w:szCs w:val="28"/>
              </w:rPr>
              <w:fldChar w:fldCharType="end"/>
            </w:r>
            <w:r w:rsidRPr="00095EFD">
              <w:rPr>
                <w:i w:val="0"/>
                <w:color w:val="auto"/>
                <w:sz w:val="28"/>
                <w:szCs w:val="28"/>
              </w:rPr>
              <w:t>)</w:t>
            </w:r>
          </w:p>
        </w:tc>
      </w:tr>
    </w:tbl>
    <w:p w:rsidR="00095EFD" w:rsidRDefault="00095EFD" w:rsidP="006E1C93">
      <w:pPr>
        <w:tabs>
          <w:tab w:val="left" w:pos="709"/>
        </w:tabs>
        <w:spacing w:before="240" w:after="240" w:line="400" w:lineRule="atLeast"/>
        <w:ind w:left="709" w:hanging="709"/>
        <w:rPr>
          <w:rFonts w:eastAsiaTheme="minorEastAsia"/>
        </w:rPr>
      </w:pPr>
      <w:r>
        <w:t>где</w:t>
      </w:r>
      <w:r>
        <w:tab/>
      </w:r>
      <m:oMath>
        <m:sSub>
          <m:sSubPr>
            <m:ctrlPr>
              <w:rPr>
                <w:rFonts w:ascii="Cambria Math" w:hAnsi="Cambria Math"/>
                <w:i/>
              </w:rPr>
            </m:ctrlPr>
          </m:sSubPr>
          <m:e>
            <m:sSup>
              <m:sSupPr>
                <m:ctrlPr>
                  <w:rPr>
                    <w:rFonts w:ascii="Cambria Math" w:hAnsi="Cambria Math"/>
                    <w:i/>
                    <w:lang w:val="en-US"/>
                  </w:rPr>
                </m:ctrlPr>
              </m:sSupPr>
              <m:e>
                <m:r>
                  <w:rPr>
                    <w:rFonts w:ascii="Cambria Math" w:hAnsi="Cambria Math"/>
                    <w:lang w:val="en-US"/>
                  </w:rPr>
                  <m:t>w</m:t>
                </m:r>
              </m:e>
              <m:sup>
                <m:r>
                  <w:rPr>
                    <w:rFonts w:ascii="Cambria Math" w:hAnsi="Cambria Math"/>
                  </w:rPr>
                  <m:t>'</m:t>
                </m:r>
              </m:sup>
            </m:sSup>
          </m:e>
          <m:sub>
            <m:sSub>
              <m:sSubPr>
                <m:ctrlPr>
                  <w:rPr>
                    <w:rFonts w:ascii="Cambria Math" w:hAnsi="Cambria Math"/>
                    <w:i/>
                  </w:rPr>
                </m:ctrlPr>
              </m:sSubPr>
              <m:e>
                <m:r>
                  <w:rPr>
                    <w:rFonts w:ascii="Cambria Math" w:hAnsi="Cambria Math"/>
                  </w:rPr>
                  <m:t>H</m:t>
                </m:r>
              </m:e>
              <m:sub>
                <m:r>
                  <w:rPr>
                    <w:rFonts w:ascii="Cambria Math" w:hAnsi="Cambria Math"/>
                  </w:rPr>
                  <m:t>2</m:t>
                </m:r>
              </m:sub>
            </m:sSub>
            <m:sSub>
              <m:sSubPr>
                <m:ctrlPr>
                  <w:rPr>
                    <w:rFonts w:ascii="Cambria Math" w:hAnsi="Cambria Math"/>
                    <w:i/>
                  </w:rPr>
                </m:ctrlPr>
              </m:sSubPr>
              <m:e>
                <m:r>
                  <w:rPr>
                    <w:rFonts w:ascii="Cambria Math" w:hAnsi="Cambria Math"/>
                  </w:rPr>
                  <m:t>O</m:t>
                </m:r>
              </m:e>
              <m:sub>
                <m:r>
                  <w:rPr>
                    <w:rFonts w:ascii="Cambria Math" w:hAnsi="Cambria Math"/>
                  </w:rPr>
                  <m:t>гигр.</m:t>
                </m:r>
              </m:sub>
            </m:sSub>
          </m:sub>
        </m:sSub>
      </m:oMath>
      <w:r>
        <w:rPr>
          <w:rFonts w:eastAsiaTheme="minorEastAsia"/>
        </w:rPr>
        <w:t xml:space="preserve"> </w:t>
      </w:r>
      <w:r w:rsidRPr="004C6FA5">
        <w:rPr>
          <w:rFonts w:eastAsiaTheme="minorEastAsia"/>
        </w:rPr>
        <w:t>–</w:t>
      </w:r>
      <w:r>
        <w:rPr>
          <w:rFonts w:eastAsiaTheme="minorEastAsia"/>
        </w:rPr>
        <w:t xml:space="preserve"> скорректированный вес гигроскопической воды;</w:t>
      </w:r>
      <w:r>
        <w:rPr>
          <w:rFonts w:eastAsiaTheme="minorEastAsia"/>
        </w:rPr>
        <w:tab/>
      </w:r>
      <w:r>
        <w:rPr>
          <w:rFonts w:eastAsiaTheme="minorEastAsia"/>
        </w:rPr>
        <w:br/>
      </w:r>
      <m:oMath>
        <m:sSub>
          <m:sSubPr>
            <m:ctrlPr>
              <w:rPr>
                <w:rFonts w:ascii="Cambria Math" w:hAnsi="Cambria Math"/>
                <w:i/>
              </w:rPr>
            </m:ctrlPr>
          </m:sSubPr>
          <m:e>
            <m:r>
              <w:rPr>
                <w:rFonts w:ascii="Cambria Math" w:hAnsi="Cambria Math"/>
                <w:lang w:val="en-US"/>
              </w:rPr>
              <m:t>w</m:t>
            </m:r>
          </m:e>
          <m:sub>
            <m:sSub>
              <m:sSubPr>
                <m:ctrlPr>
                  <w:rPr>
                    <w:rFonts w:ascii="Cambria Math" w:hAnsi="Cambria Math"/>
                    <w:i/>
                  </w:rPr>
                </m:ctrlPr>
              </m:sSubPr>
              <m:e>
                <m:r>
                  <w:rPr>
                    <w:rFonts w:ascii="Cambria Math" w:hAnsi="Cambria Math"/>
                  </w:rPr>
                  <m:t>H</m:t>
                </m:r>
              </m:e>
              <m:sub>
                <m:r>
                  <w:rPr>
                    <w:rFonts w:ascii="Cambria Math" w:hAnsi="Cambria Math"/>
                  </w:rPr>
                  <m:t>2</m:t>
                </m:r>
              </m:sub>
            </m:sSub>
            <m:sSub>
              <m:sSubPr>
                <m:ctrlPr>
                  <w:rPr>
                    <w:rFonts w:ascii="Cambria Math" w:hAnsi="Cambria Math"/>
                    <w:i/>
                  </w:rPr>
                </m:ctrlPr>
              </m:sSubPr>
              <m:e>
                <m:r>
                  <w:rPr>
                    <w:rFonts w:ascii="Cambria Math" w:hAnsi="Cambria Math"/>
                  </w:rPr>
                  <m:t>O</m:t>
                </m:r>
              </m:e>
              <m:sub>
                <m:r>
                  <w:rPr>
                    <w:rFonts w:ascii="Cambria Math" w:hAnsi="Cambria Math"/>
                  </w:rPr>
                  <m:t>180</m:t>
                </m:r>
              </m:sub>
            </m:sSub>
          </m:sub>
        </m:sSub>
      </m:oMath>
      <w:r>
        <w:rPr>
          <w:rFonts w:eastAsiaTheme="minorEastAsia"/>
        </w:rPr>
        <w:t xml:space="preserve">– </w:t>
      </w:r>
      <w:r w:rsidR="002D748D">
        <w:rPr>
          <w:rFonts w:eastAsiaTheme="minorEastAsia"/>
        </w:rPr>
        <w:t>содержание (вес) воды, определенный при 180</w:t>
      </w:r>
      <w:r w:rsidR="002D748D">
        <w:rPr>
          <w:rFonts w:eastAsiaTheme="minorEastAsia" w:cs="Times New Roman"/>
        </w:rPr>
        <w:t>°</w:t>
      </w:r>
      <w:r w:rsidR="002D748D">
        <w:rPr>
          <w:rFonts w:eastAsiaTheme="minorEastAsia"/>
        </w:rPr>
        <w:t>С</w:t>
      </w:r>
      <w:r>
        <w:rPr>
          <w:rFonts w:eastAsiaTheme="minorEastAsia"/>
        </w:rPr>
        <w:t>;</w:t>
      </w:r>
      <w:r>
        <w:rPr>
          <w:rFonts w:eastAsiaTheme="minorEastAsia"/>
        </w:rPr>
        <w:tab/>
      </w:r>
      <w:r>
        <w:rPr>
          <w:rFonts w:eastAsiaTheme="minorEastAsia"/>
        </w:rPr>
        <w:br/>
      </w:r>
      <m:oMath>
        <m:sSub>
          <m:sSubPr>
            <m:ctrlPr>
              <w:rPr>
                <w:rFonts w:ascii="Cambria Math" w:hAnsi="Cambria Math"/>
                <w:i/>
              </w:rPr>
            </m:ctrlPr>
          </m:sSubPr>
          <m:e>
            <m:r>
              <w:rPr>
                <w:rFonts w:ascii="Cambria Math" w:hAnsi="Cambria Math"/>
                <w:lang w:val="en-US"/>
              </w:rPr>
              <m:t>w</m:t>
            </m:r>
          </m:e>
          <m:sub>
            <m:sSub>
              <m:sSubPr>
                <m:ctrlPr>
                  <w:rPr>
                    <w:rFonts w:ascii="Cambria Math" w:hAnsi="Cambria Math"/>
                    <w:i/>
                  </w:rPr>
                </m:ctrlPr>
              </m:sSubPr>
              <m:e>
                <m:r>
                  <w:rPr>
                    <w:rFonts w:ascii="Cambria Math" w:hAnsi="Cambria Math"/>
                  </w:rPr>
                  <m:t>H</m:t>
                </m:r>
              </m:e>
              <m:sub>
                <m:r>
                  <w:rPr>
                    <w:rFonts w:ascii="Cambria Math" w:hAnsi="Cambria Math"/>
                  </w:rPr>
                  <m:t>2</m:t>
                </m:r>
              </m:sub>
            </m:sSub>
            <m:sSub>
              <m:sSubPr>
                <m:ctrlPr>
                  <w:rPr>
                    <w:rFonts w:ascii="Cambria Math" w:hAnsi="Cambria Math"/>
                    <w:i/>
                  </w:rPr>
                </m:ctrlPr>
              </m:sSubPr>
              <m:e>
                <m:r>
                  <w:rPr>
                    <w:rFonts w:ascii="Cambria Math" w:hAnsi="Cambria Math"/>
                  </w:rPr>
                  <m:t>O</m:t>
                </m:r>
              </m:e>
              <m:sub>
                <m:r>
                  <w:rPr>
                    <w:rFonts w:ascii="Cambria Math" w:hAnsi="Cambria Math"/>
                  </w:rPr>
                  <m:t>крист.</m:t>
                </m:r>
              </m:sub>
            </m:sSub>
          </m:sub>
        </m:sSub>
      </m:oMath>
      <w:r w:rsidR="002D748D">
        <w:rPr>
          <w:rFonts w:eastAsiaTheme="minorEastAsia"/>
        </w:rPr>
        <w:t xml:space="preserve"> </w:t>
      </w:r>
      <w:r w:rsidR="002D748D" w:rsidRPr="004C6FA5">
        <w:rPr>
          <w:rFonts w:eastAsiaTheme="minorEastAsia"/>
        </w:rPr>
        <w:t>–</w:t>
      </w:r>
      <w:r w:rsidR="002D748D">
        <w:rPr>
          <w:rFonts w:eastAsiaTheme="minorEastAsia"/>
        </w:rPr>
        <w:t xml:space="preserve"> вновь определенный вес кристаллизационной воды</w:t>
      </w:r>
      <w:r>
        <w:rPr>
          <w:rFonts w:eastAsiaTheme="minorEastAsia"/>
        </w:rPr>
        <w:t>.</w:t>
      </w:r>
    </w:p>
    <w:tbl>
      <w:tblPr>
        <w:tblStyle w:val="a7"/>
        <w:tblW w:w="0" w:type="auto"/>
        <w:tblLook w:val="04A0" w:firstRow="1" w:lastRow="0" w:firstColumn="1" w:lastColumn="0" w:noHBand="0" w:noVBand="1"/>
      </w:tblPr>
      <w:tblGrid>
        <w:gridCol w:w="8955"/>
        <w:gridCol w:w="683"/>
      </w:tblGrid>
      <w:tr w:rsidR="00D82119" w:rsidTr="00A27E39">
        <w:tc>
          <w:tcPr>
            <w:tcW w:w="8955" w:type="dxa"/>
            <w:tcBorders>
              <w:top w:val="nil"/>
              <w:left w:val="nil"/>
              <w:bottom w:val="nil"/>
              <w:right w:val="nil"/>
            </w:tcBorders>
          </w:tcPr>
          <w:p w:rsidR="00D82119" w:rsidRPr="0039438E" w:rsidRDefault="00441B35" w:rsidP="00D82119">
            <w:pPr>
              <w:tabs>
                <w:tab w:val="right" w:pos="9638"/>
              </w:tabs>
              <w:spacing w:line="240" w:lineRule="auto"/>
              <w:jc w:val="center"/>
              <w:rPr>
                <w:rFonts w:eastAsiaTheme="minorEastAsia"/>
              </w:rPr>
            </w:pPr>
            <m:oMathPara>
              <m:oMath>
                <m:sSub>
                  <m:sSubPr>
                    <m:ctrlPr>
                      <w:rPr>
                        <w:rFonts w:ascii="Cambria Math" w:hAnsi="Cambria Math"/>
                        <w:i/>
                      </w:rPr>
                    </m:ctrlPr>
                  </m:sSubPr>
                  <m:e>
                    <m:sSup>
                      <m:sSupPr>
                        <m:ctrlPr>
                          <w:rPr>
                            <w:rFonts w:ascii="Cambria Math" w:hAnsi="Cambria Math"/>
                            <w:i/>
                            <w:lang w:val="en-US"/>
                          </w:rPr>
                        </m:ctrlPr>
                      </m:sSupPr>
                      <m:e>
                        <m:r>
                          <w:rPr>
                            <w:rFonts w:ascii="Cambria Math" w:hAnsi="Cambria Math"/>
                            <w:lang w:val="en-US"/>
                          </w:rPr>
                          <m:t>w</m:t>
                        </m:r>
                      </m:e>
                      <m:sup>
                        <m:r>
                          <w:rPr>
                            <w:rFonts w:ascii="Cambria Math" w:hAnsi="Cambria Math"/>
                          </w:rPr>
                          <m:t>'</m:t>
                        </m:r>
                      </m:sup>
                    </m:sSup>
                  </m:e>
                  <m:sub>
                    <m:sSub>
                      <m:sSubPr>
                        <m:ctrlPr>
                          <w:rPr>
                            <w:rFonts w:ascii="Cambria Math" w:hAnsi="Cambria Math"/>
                            <w:i/>
                          </w:rPr>
                        </m:ctrlPr>
                      </m:sSubPr>
                      <m:e>
                        <m:r>
                          <w:rPr>
                            <w:rFonts w:ascii="Cambria Math" w:hAnsi="Cambria Math"/>
                          </w:rPr>
                          <m:t>Обр.</m:t>
                        </m:r>
                      </m:e>
                      <m:sub>
                        <m:r>
                          <w:rPr>
                            <w:rFonts w:ascii="Cambria Math" w:hAnsi="Cambria Math"/>
                          </w:rPr>
                          <m:t>сух.</m:t>
                        </m:r>
                      </m:sub>
                    </m:sSub>
                  </m:sub>
                </m:sSub>
                <m:r>
                  <w:rPr>
                    <w:rFonts w:ascii="Cambria Math" w:hAnsi="Cambria Math"/>
                  </w:rPr>
                  <m:t xml:space="preserve">= </m:t>
                </m:r>
                <m:sSub>
                  <m:sSubPr>
                    <m:ctrlPr>
                      <w:rPr>
                        <w:rFonts w:ascii="Cambria Math" w:hAnsi="Cambria Math"/>
                        <w:i/>
                      </w:rPr>
                    </m:ctrlPr>
                  </m:sSubPr>
                  <m:e>
                    <m:r>
                      <w:rPr>
                        <w:rFonts w:ascii="Cambria Math" w:hAnsi="Cambria Math"/>
                        <w:lang w:val="en-US"/>
                      </w:rPr>
                      <m:t>w</m:t>
                    </m:r>
                  </m:e>
                  <m:sub>
                    <m:sSub>
                      <m:sSubPr>
                        <m:ctrlPr>
                          <w:rPr>
                            <w:rFonts w:ascii="Cambria Math" w:hAnsi="Cambria Math"/>
                            <w:i/>
                          </w:rPr>
                        </m:ctrlPr>
                      </m:sSubPr>
                      <m:e>
                        <m:r>
                          <w:rPr>
                            <w:rFonts w:ascii="Cambria Math" w:hAnsi="Cambria Math"/>
                          </w:rPr>
                          <m:t>Обр.</m:t>
                        </m:r>
                      </m:e>
                      <m:sub>
                        <m:r>
                          <w:rPr>
                            <w:rFonts w:ascii="Cambria Math" w:hAnsi="Cambria Math"/>
                          </w:rPr>
                          <m:t>сыр.</m:t>
                        </m:r>
                      </m:sub>
                    </m:sSub>
                  </m:sub>
                </m:sSub>
                <m:r>
                  <w:rPr>
                    <w:rFonts w:ascii="Cambria Math" w:hAnsi="Cambria Math"/>
                  </w:rPr>
                  <m:t>∙(1-</m:t>
                </m:r>
                <m:sSub>
                  <m:sSubPr>
                    <m:ctrlPr>
                      <w:rPr>
                        <w:rFonts w:ascii="Cambria Math" w:hAnsi="Cambria Math"/>
                        <w:i/>
                      </w:rPr>
                    </m:ctrlPr>
                  </m:sSubPr>
                  <m:e>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m:t>
                        </m:r>
                      </m:sup>
                    </m:sSup>
                  </m:e>
                  <m:sub>
                    <m:sSub>
                      <m:sSubPr>
                        <m:ctrlPr>
                          <w:rPr>
                            <w:rFonts w:ascii="Cambria Math" w:hAnsi="Cambria Math"/>
                            <w:i/>
                          </w:rPr>
                        </m:ctrlPr>
                      </m:sSubPr>
                      <m:e>
                        <m:r>
                          <w:rPr>
                            <w:rFonts w:ascii="Cambria Math" w:hAnsi="Cambria Math"/>
                          </w:rPr>
                          <m:t>H</m:t>
                        </m:r>
                      </m:e>
                      <m:sub>
                        <m:r>
                          <w:rPr>
                            <w:rFonts w:ascii="Cambria Math" w:hAnsi="Cambria Math"/>
                          </w:rPr>
                          <m:t>2</m:t>
                        </m:r>
                      </m:sub>
                    </m:sSub>
                    <m:sSub>
                      <m:sSubPr>
                        <m:ctrlPr>
                          <w:rPr>
                            <w:rFonts w:ascii="Cambria Math" w:hAnsi="Cambria Math"/>
                            <w:i/>
                          </w:rPr>
                        </m:ctrlPr>
                      </m:sSubPr>
                      <m:e>
                        <m:r>
                          <w:rPr>
                            <w:rFonts w:ascii="Cambria Math" w:hAnsi="Cambria Math"/>
                          </w:rPr>
                          <m:t>O</m:t>
                        </m:r>
                      </m:e>
                      <m:sub>
                        <m:r>
                          <w:rPr>
                            <w:rFonts w:ascii="Cambria Math" w:hAnsi="Cambria Math"/>
                          </w:rPr>
                          <m:t>гигр..</m:t>
                        </m:r>
                      </m:sub>
                    </m:sSub>
                  </m:sub>
                </m:sSub>
                <m:r>
                  <w:rPr>
                    <w:rFonts w:ascii="Cambria Math" w:hAnsi="Cambria Math"/>
                  </w:rPr>
                  <m:t>),</m:t>
                </m:r>
              </m:oMath>
            </m:oMathPara>
          </w:p>
        </w:tc>
        <w:tc>
          <w:tcPr>
            <w:tcW w:w="683" w:type="dxa"/>
            <w:tcBorders>
              <w:top w:val="nil"/>
              <w:left w:val="nil"/>
              <w:bottom w:val="nil"/>
              <w:right w:val="nil"/>
            </w:tcBorders>
            <w:vAlign w:val="center"/>
          </w:tcPr>
          <w:p w:rsidR="00D82119" w:rsidRPr="00E7595D" w:rsidRDefault="00D82119" w:rsidP="00A27E39">
            <w:pPr>
              <w:pStyle w:val="aa"/>
              <w:spacing w:after="0"/>
              <w:ind w:firstLine="0"/>
              <w:jc w:val="right"/>
              <w:rPr>
                <w:rFonts w:eastAsiaTheme="minorEastAsia"/>
                <w:i w:val="0"/>
                <w:sz w:val="28"/>
                <w:szCs w:val="28"/>
                <w:lang w:val="en-US"/>
              </w:rPr>
            </w:pPr>
            <w:r w:rsidRPr="00E7595D">
              <w:rPr>
                <w:i w:val="0"/>
                <w:color w:val="auto"/>
                <w:sz w:val="28"/>
                <w:szCs w:val="28"/>
              </w:rPr>
              <w:t>(</w:t>
            </w:r>
            <w:r w:rsidRPr="00E7595D">
              <w:rPr>
                <w:i w:val="0"/>
                <w:color w:val="auto"/>
                <w:sz w:val="28"/>
                <w:szCs w:val="28"/>
              </w:rPr>
              <w:fldChar w:fldCharType="begin"/>
            </w:r>
            <w:r w:rsidRPr="00E7595D">
              <w:rPr>
                <w:i w:val="0"/>
                <w:color w:val="auto"/>
                <w:sz w:val="28"/>
                <w:szCs w:val="28"/>
              </w:rPr>
              <w:instrText xml:space="preserve"> SEQ ( \* ARABIC </w:instrText>
            </w:r>
            <w:r w:rsidRPr="00E7595D">
              <w:rPr>
                <w:i w:val="0"/>
                <w:color w:val="auto"/>
                <w:sz w:val="28"/>
                <w:szCs w:val="28"/>
              </w:rPr>
              <w:fldChar w:fldCharType="separate"/>
            </w:r>
            <w:r w:rsidR="00D550C8">
              <w:rPr>
                <w:i w:val="0"/>
                <w:noProof/>
                <w:color w:val="auto"/>
                <w:sz w:val="28"/>
                <w:szCs w:val="28"/>
              </w:rPr>
              <w:t>13</w:t>
            </w:r>
            <w:r w:rsidRPr="00E7595D">
              <w:rPr>
                <w:i w:val="0"/>
                <w:color w:val="auto"/>
                <w:sz w:val="28"/>
                <w:szCs w:val="28"/>
              </w:rPr>
              <w:fldChar w:fldCharType="end"/>
            </w:r>
            <w:r w:rsidRPr="00E7595D">
              <w:rPr>
                <w:i w:val="0"/>
                <w:color w:val="auto"/>
                <w:sz w:val="28"/>
                <w:szCs w:val="28"/>
                <w:lang w:val="en-US"/>
              </w:rPr>
              <w:t>)</w:t>
            </w:r>
          </w:p>
        </w:tc>
      </w:tr>
    </w:tbl>
    <w:p w:rsidR="002D748D" w:rsidRDefault="002D748D" w:rsidP="006E1C93">
      <w:pPr>
        <w:tabs>
          <w:tab w:val="left" w:pos="709"/>
        </w:tabs>
        <w:spacing w:before="240" w:after="240" w:line="400" w:lineRule="atLeast"/>
        <w:ind w:left="709" w:hanging="709"/>
        <w:rPr>
          <w:rFonts w:eastAsiaTheme="minorEastAsia"/>
        </w:rPr>
      </w:pPr>
      <w:r>
        <w:t>где</w:t>
      </w:r>
      <w:r>
        <w:tab/>
      </w:r>
      <m:oMath>
        <m:sSub>
          <m:sSubPr>
            <m:ctrlPr>
              <w:rPr>
                <w:rFonts w:ascii="Cambria Math" w:hAnsi="Cambria Math"/>
                <w:i/>
              </w:rPr>
            </m:ctrlPr>
          </m:sSubPr>
          <m:e>
            <m:sSup>
              <m:sSupPr>
                <m:ctrlPr>
                  <w:rPr>
                    <w:rFonts w:ascii="Cambria Math" w:hAnsi="Cambria Math"/>
                    <w:i/>
                    <w:lang w:val="en-US"/>
                  </w:rPr>
                </m:ctrlPr>
              </m:sSupPr>
              <m:e>
                <m:r>
                  <w:rPr>
                    <w:rFonts w:ascii="Cambria Math" w:hAnsi="Cambria Math"/>
                    <w:lang w:val="en-US"/>
                  </w:rPr>
                  <m:t>w</m:t>
                </m:r>
              </m:e>
              <m:sup>
                <m:r>
                  <w:rPr>
                    <w:rFonts w:ascii="Cambria Math" w:hAnsi="Cambria Math"/>
                  </w:rPr>
                  <m:t>'</m:t>
                </m:r>
              </m:sup>
            </m:sSup>
          </m:e>
          <m:sub>
            <m:sSub>
              <m:sSubPr>
                <m:ctrlPr>
                  <w:rPr>
                    <w:rFonts w:ascii="Cambria Math" w:hAnsi="Cambria Math"/>
                    <w:i/>
                  </w:rPr>
                </m:ctrlPr>
              </m:sSubPr>
              <m:e>
                <m:r>
                  <w:rPr>
                    <w:rFonts w:ascii="Cambria Math" w:hAnsi="Cambria Math"/>
                  </w:rPr>
                  <m:t>Обр.</m:t>
                </m:r>
              </m:e>
              <m:sub>
                <m:r>
                  <w:rPr>
                    <w:rFonts w:ascii="Cambria Math" w:hAnsi="Cambria Math"/>
                  </w:rPr>
                  <m:t>сух.</m:t>
                </m:r>
              </m:sub>
            </m:sSub>
          </m:sub>
        </m:sSub>
      </m:oMath>
      <w:r>
        <w:rPr>
          <w:rFonts w:eastAsiaTheme="minorEastAsia"/>
        </w:rPr>
        <w:t xml:space="preserve"> </w:t>
      </w:r>
      <w:r w:rsidRPr="004C6FA5">
        <w:rPr>
          <w:rFonts w:eastAsiaTheme="minorEastAsia"/>
        </w:rPr>
        <w:t>–</w:t>
      </w:r>
      <w:r>
        <w:rPr>
          <w:rFonts w:eastAsiaTheme="minorEastAsia"/>
        </w:rPr>
        <w:t xml:space="preserve"> скорректированный сухой вес образца;</w:t>
      </w:r>
      <w:r>
        <w:rPr>
          <w:rFonts w:eastAsiaTheme="minorEastAsia"/>
        </w:rPr>
        <w:tab/>
      </w:r>
      <w:r>
        <w:rPr>
          <w:rFonts w:eastAsiaTheme="minorEastAsia"/>
        </w:rPr>
        <w:br/>
      </w:r>
      <m:oMath>
        <m:sSub>
          <m:sSubPr>
            <m:ctrlPr>
              <w:rPr>
                <w:rFonts w:ascii="Cambria Math" w:hAnsi="Cambria Math"/>
                <w:i/>
              </w:rPr>
            </m:ctrlPr>
          </m:sSubPr>
          <m:e>
            <m:r>
              <w:rPr>
                <w:rFonts w:ascii="Cambria Math" w:hAnsi="Cambria Math"/>
                <w:lang w:val="en-US"/>
              </w:rPr>
              <m:t>w</m:t>
            </m:r>
          </m:e>
          <m:sub>
            <m:sSub>
              <m:sSubPr>
                <m:ctrlPr>
                  <w:rPr>
                    <w:rFonts w:ascii="Cambria Math" w:hAnsi="Cambria Math"/>
                    <w:i/>
                  </w:rPr>
                </m:ctrlPr>
              </m:sSubPr>
              <m:e>
                <m:r>
                  <w:rPr>
                    <w:rFonts w:ascii="Cambria Math" w:hAnsi="Cambria Math"/>
                  </w:rPr>
                  <m:t>Обр.</m:t>
                </m:r>
              </m:e>
              <m:sub>
                <m:r>
                  <w:rPr>
                    <w:rFonts w:ascii="Cambria Math" w:hAnsi="Cambria Math"/>
                  </w:rPr>
                  <m:t>сыр.</m:t>
                </m:r>
              </m:sub>
            </m:sSub>
          </m:sub>
        </m:sSub>
      </m:oMath>
      <w:r>
        <w:rPr>
          <w:rFonts w:eastAsiaTheme="minorEastAsia"/>
        </w:rPr>
        <w:t>– сырой вес образца;</w:t>
      </w:r>
      <w:r>
        <w:rPr>
          <w:rFonts w:eastAsiaTheme="minorEastAsia"/>
        </w:rPr>
        <w:tab/>
      </w:r>
      <w:r>
        <w:rPr>
          <w:rFonts w:eastAsiaTheme="minorEastAsia"/>
        </w:rPr>
        <w:br/>
      </w:r>
      <m:oMath>
        <m:sSub>
          <m:sSubPr>
            <m:ctrlPr>
              <w:rPr>
                <w:rFonts w:ascii="Cambria Math" w:hAnsi="Cambria Math"/>
                <w:i/>
              </w:rPr>
            </m:ctrlPr>
          </m:sSubPr>
          <m:e>
            <m:sSup>
              <m:sSupPr>
                <m:ctrlPr>
                  <w:rPr>
                    <w:rFonts w:ascii="Cambria Math" w:hAnsi="Cambria Math"/>
                    <w:i/>
                    <w:lang w:val="en-US"/>
                  </w:rPr>
                </m:ctrlPr>
              </m:sSupPr>
              <m:e>
                <m:r>
                  <w:rPr>
                    <w:rFonts w:ascii="Cambria Math" w:hAnsi="Cambria Math"/>
                    <w:lang w:val="en-US"/>
                  </w:rPr>
                  <m:t>w</m:t>
                </m:r>
              </m:e>
              <m:sup>
                <m:r>
                  <w:rPr>
                    <w:rFonts w:ascii="Cambria Math" w:hAnsi="Cambria Math"/>
                  </w:rPr>
                  <m:t>'</m:t>
                </m:r>
              </m:sup>
            </m:sSup>
          </m:e>
          <m:sub>
            <m:sSub>
              <m:sSubPr>
                <m:ctrlPr>
                  <w:rPr>
                    <w:rFonts w:ascii="Cambria Math" w:hAnsi="Cambria Math"/>
                    <w:i/>
                  </w:rPr>
                </m:ctrlPr>
              </m:sSubPr>
              <m:e>
                <m:r>
                  <w:rPr>
                    <w:rFonts w:ascii="Cambria Math" w:hAnsi="Cambria Math"/>
                  </w:rPr>
                  <m:t>H</m:t>
                </m:r>
              </m:e>
              <m:sub>
                <m:r>
                  <w:rPr>
                    <w:rFonts w:ascii="Cambria Math" w:hAnsi="Cambria Math"/>
                  </w:rPr>
                  <m:t>2</m:t>
                </m:r>
              </m:sub>
            </m:sSub>
            <m:sSub>
              <m:sSubPr>
                <m:ctrlPr>
                  <w:rPr>
                    <w:rFonts w:ascii="Cambria Math" w:hAnsi="Cambria Math"/>
                    <w:i/>
                  </w:rPr>
                </m:ctrlPr>
              </m:sSubPr>
              <m:e>
                <m:r>
                  <w:rPr>
                    <w:rFonts w:ascii="Cambria Math" w:hAnsi="Cambria Math"/>
                  </w:rPr>
                  <m:t>O</m:t>
                </m:r>
              </m:e>
              <m:sub>
                <m:r>
                  <w:rPr>
                    <w:rFonts w:ascii="Cambria Math" w:hAnsi="Cambria Math"/>
                  </w:rPr>
                  <m:t>гигр.</m:t>
                </m:r>
              </m:sub>
            </m:sSub>
          </m:sub>
        </m:sSub>
      </m:oMath>
      <w:r>
        <w:rPr>
          <w:rFonts w:eastAsiaTheme="minorEastAsia"/>
        </w:rPr>
        <w:t xml:space="preserve"> </w:t>
      </w:r>
      <w:r w:rsidRPr="004C6FA5">
        <w:rPr>
          <w:rFonts w:eastAsiaTheme="minorEastAsia"/>
        </w:rPr>
        <w:t>–</w:t>
      </w:r>
      <w:r>
        <w:rPr>
          <w:rFonts w:eastAsiaTheme="minorEastAsia"/>
        </w:rPr>
        <w:t xml:space="preserve"> скорректированный вес гигроскопической воды.</w:t>
      </w:r>
    </w:p>
    <w:p w:rsidR="00D82119" w:rsidRDefault="00D82119" w:rsidP="002D6605">
      <w:pPr>
        <w:rPr>
          <w:lang w:eastAsia="ru-RU"/>
        </w:rPr>
      </w:pPr>
    </w:p>
    <w:tbl>
      <w:tblPr>
        <w:tblStyle w:val="a7"/>
        <w:tblW w:w="0" w:type="auto"/>
        <w:tblLook w:val="04A0" w:firstRow="1" w:lastRow="0" w:firstColumn="1" w:lastColumn="0" w:noHBand="0" w:noVBand="1"/>
      </w:tblPr>
      <w:tblGrid>
        <w:gridCol w:w="8955"/>
        <w:gridCol w:w="683"/>
      </w:tblGrid>
      <w:tr w:rsidR="00D82119" w:rsidTr="00A27E39">
        <w:tc>
          <w:tcPr>
            <w:tcW w:w="8955" w:type="dxa"/>
            <w:tcBorders>
              <w:top w:val="nil"/>
              <w:left w:val="nil"/>
              <w:bottom w:val="nil"/>
              <w:right w:val="nil"/>
            </w:tcBorders>
          </w:tcPr>
          <w:p w:rsidR="00D82119" w:rsidRPr="0039438E" w:rsidRDefault="00441B35" w:rsidP="00D82119">
            <w:pPr>
              <w:tabs>
                <w:tab w:val="right" w:pos="9638"/>
              </w:tabs>
              <w:spacing w:line="240" w:lineRule="auto"/>
              <w:jc w:val="center"/>
              <w:rPr>
                <w:rFonts w:eastAsiaTheme="minorEastAsia"/>
              </w:rPr>
            </w:pPr>
            <m:oMathPara>
              <m:oMath>
                <m:sSub>
                  <m:sSubPr>
                    <m:ctrlPr>
                      <w:rPr>
                        <w:rFonts w:ascii="Cambria Math" w:eastAsiaTheme="minorEastAsia" w:hAnsi="Cambria Math"/>
                        <w:i/>
                        <w:lang w:val="en-US"/>
                      </w:rPr>
                    </m:ctrlPr>
                  </m:sSubPr>
                  <m:e>
                    <m:r>
                      <w:rPr>
                        <w:rFonts w:ascii="Cambria Math" w:eastAsiaTheme="minorEastAsia" w:hAnsi="Cambria Math"/>
                        <w:lang w:val="en-US"/>
                      </w:rPr>
                      <m:t>w</m:t>
                    </m:r>
                  </m:e>
                  <m:sub>
                    <m:sSup>
                      <m:sSupPr>
                        <m:ctrlPr>
                          <w:rPr>
                            <w:rFonts w:ascii="Cambria Math" w:eastAsiaTheme="minorEastAsia" w:hAnsi="Cambria Math"/>
                            <w:i/>
                            <w:lang w:val="en-US"/>
                          </w:rPr>
                        </m:ctrlPr>
                      </m:sSupPr>
                      <m:e>
                        <m:r>
                          <w:rPr>
                            <w:rFonts w:ascii="Cambria Math" w:eastAsiaTheme="minorEastAsia" w:hAnsi="Cambria Math"/>
                            <w:lang w:val="en-US"/>
                          </w:rPr>
                          <m:t>Mg</m:t>
                        </m:r>
                      </m:e>
                      <m:sup>
                        <m:r>
                          <w:rPr>
                            <w:rFonts w:ascii="Cambria Math" w:eastAsiaTheme="minorEastAsia" w:hAnsi="Cambria Math"/>
                            <w:lang w:val="en-US"/>
                          </w:rPr>
                          <m:t>'</m:t>
                        </m:r>
                      </m:sup>
                    </m:sSup>
                  </m:sub>
                </m:sSub>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hAnsi="Cambria Math"/>
                            <w:i/>
                          </w:rPr>
                        </m:ctrlPr>
                      </m:sSubPr>
                      <m:e>
                        <m:r>
                          <w:rPr>
                            <w:rFonts w:ascii="Cambria Math" w:hAnsi="Cambria Math"/>
                            <w:lang w:val="en-US"/>
                          </w:rPr>
                          <m:t>w</m:t>
                        </m:r>
                      </m:e>
                      <m:sub>
                        <m:sSub>
                          <m:sSubPr>
                            <m:ctrlPr>
                              <w:rPr>
                                <w:rFonts w:ascii="Cambria Math" w:hAnsi="Cambria Math"/>
                                <w:i/>
                              </w:rPr>
                            </m:ctrlPr>
                          </m:sSubPr>
                          <m:e>
                            <m:r>
                              <w:rPr>
                                <w:rFonts w:ascii="Cambria Math" w:hAnsi="Cambria Math"/>
                                <w:lang w:val="en-US"/>
                              </w:rPr>
                              <m:t>Mg</m:t>
                            </m:r>
                          </m:e>
                          <m:sub>
                            <m:r>
                              <w:rPr>
                                <w:rFonts w:ascii="Cambria Math" w:hAnsi="Cambria Math"/>
                              </w:rPr>
                              <m:t>сыр.</m:t>
                            </m:r>
                          </m:sub>
                        </m:sSub>
                      </m:sub>
                    </m:sSub>
                    <m:r>
                      <w:rPr>
                        <w:rFonts w:ascii="Cambria Math" w:hAnsi="Cambria Math"/>
                      </w:rPr>
                      <m:t>∙</m:t>
                    </m:r>
                    <m:sSub>
                      <m:sSubPr>
                        <m:ctrlPr>
                          <w:rPr>
                            <w:rFonts w:ascii="Cambria Math" w:hAnsi="Cambria Math"/>
                            <w:i/>
                          </w:rPr>
                        </m:ctrlPr>
                      </m:sSubPr>
                      <m:e>
                        <m:r>
                          <w:rPr>
                            <w:rFonts w:ascii="Cambria Math" w:hAnsi="Cambria Math"/>
                            <w:lang w:val="en-US"/>
                          </w:rPr>
                          <m:t>w</m:t>
                        </m:r>
                      </m:e>
                      <m:sub>
                        <m:sSub>
                          <m:sSubPr>
                            <m:ctrlPr>
                              <w:rPr>
                                <w:rFonts w:ascii="Cambria Math" w:hAnsi="Cambria Math"/>
                                <w:i/>
                              </w:rPr>
                            </m:ctrlPr>
                          </m:sSubPr>
                          <m:e>
                            <m:r>
                              <w:rPr>
                                <w:rFonts w:ascii="Cambria Math" w:hAnsi="Cambria Math"/>
                              </w:rPr>
                              <m:t>Обр.</m:t>
                            </m:r>
                          </m:e>
                          <m:sub>
                            <m:r>
                              <w:rPr>
                                <w:rFonts w:ascii="Cambria Math" w:hAnsi="Cambria Math"/>
                              </w:rPr>
                              <m:t>сыр.</m:t>
                            </m:r>
                          </m:sub>
                        </m:sSub>
                      </m:sub>
                    </m:sSub>
                  </m:num>
                  <m:den>
                    <m:sSub>
                      <m:sSubPr>
                        <m:ctrlPr>
                          <w:rPr>
                            <w:rFonts w:ascii="Cambria Math" w:hAnsi="Cambria Math"/>
                            <w:i/>
                          </w:rPr>
                        </m:ctrlPr>
                      </m:sSubPr>
                      <m:e>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m:t>
                            </m:r>
                          </m:sup>
                        </m:sSup>
                      </m:e>
                      <m:sub>
                        <m:sSub>
                          <m:sSubPr>
                            <m:ctrlPr>
                              <w:rPr>
                                <w:rFonts w:ascii="Cambria Math" w:hAnsi="Cambria Math"/>
                                <w:i/>
                              </w:rPr>
                            </m:ctrlPr>
                          </m:sSubPr>
                          <m:e>
                            <m:r>
                              <w:rPr>
                                <w:rFonts w:ascii="Cambria Math" w:hAnsi="Cambria Math"/>
                              </w:rPr>
                              <m:t>Обр.</m:t>
                            </m:r>
                          </m:e>
                          <m:sub>
                            <m:r>
                              <w:rPr>
                                <w:rFonts w:ascii="Cambria Math" w:hAnsi="Cambria Math"/>
                              </w:rPr>
                              <m:t>сух.</m:t>
                            </m:r>
                          </m:sub>
                        </m:sSub>
                      </m:sub>
                    </m:sSub>
                  </m:den>
                </m:f>
                <m:r>
                  <w:rPr>
                    <w:rFonts w:ascii="Cambria Math" w:hAnsi="Cambria Math"/>
                  </w:rPr>
                  <m:t>,</m:t>
                </m:r>
              </m:oMath>
            </m:oMathPara>
          </w:p>
        </w:tc>
        <w:tc>
          <w:tcPr>
            <w:tcW w:w="683" w:type="dxa"/>
            <w:tcBorders>
              <w:top w:val="nil"/>
              <w:left w:val="nil"/>
              <w:bottom w:val="nil"/>
              <w:right w:val="nil"/>
            </w:tcBorders>
            <w:vAlign w:val="center"/>
          </w:tcPr>
          <w:p w:rsidR="00D82119" w:rsidRPr="00E7595D" w:rsidRDefault="00D82119" w:rsidP="00A27E39">
            <w:pPr>
              <w:pStyle w:val="aa"/>
              <w:spacing w:after="0"/>
              <w:ind w:firstLine="0"/>
              <w:jc w:val="right"/>
              <w:rPr>
                <w:rFonts w:eastAsiaTheme="minorEastAsia"/>
                <w:i w:val="0"/>
                <w:sz w:val="28"/>
                <w:szCs w:val="28"/>
                <w:lang w:val="en-US"/>
              </w:rPr>
            </w:pPr>
            <w:r w:rsidRPr="00E7595D">
              <w:rPr>
                <w:i w:val="0"/>
                <w:color w:val="auto"/>
                <w:sz w:val="28"/>
                <w:szCs w:val="28"/>
              </w:rPr>
              <w:t>(</w:t>
            </w:r>
            <w:r w:rsidRPr="00E7595D">
              <w:rPr>
                <w:i w:val="0"/>
                <w:color w:val="auto"/>
                <w:sz w:val="28"/>
                <w:szCs w:val="28"/>
              </w:rPr>
              <w:fldChar w:fldCharType="begin"/>
            </w:r>
            <w:r w:rsidRPr="00E7595D">
              <w:rPr>
                <w:i w:val="0"/>
                <w:color w:val="auto"/>
                <w:sz w:val="28"/>
                <w:szCs w:val="28"/>
              </w:rPr>
              <w:instrText xml:space="preserve"> SEQ ( \* ARABIC </w:instrText>
            </w:r>
            <w:r w:rsidRPr="00E7595D">
              <w:rPr>
                <w:i w:val="0"/>
                <w:color w:val="auto"/>
                <w:sz w:val="28"/>
                <w:szCs w:val="28"/>
              </w:rPr>
              <w:fldChar w:fldCharType="separate"/>
            </w:r>
            <w:r w:rsidR="00D550C8">
              <w:rPr>
                <w:i w:val="0"/>
                <w:noProof/>
                <w:color w:val="auto"/>
                <w:sz w:val="28"/>
                <w:szCs w:val="28"/>
              </w:rPr>
              <w:t>14</w:t>
            </w:r>
            <w:r w:rsidRPr="00E7595D">
              <w:rPr>
                <w:i w:val="0"/>
                <w:color w:val="auto"/>
                <w:sz w:val="28"/>
                <w:szCs w:val="28"/>
              </w:rPr>
              <w:fldChar w:fldCharType="end"/>
            </w:r>
            <w:r w:rsidRPr="00E7595D">
              <w:rPr>
                <w:i w:val="0"/>
                <w:color w:val="auto"/>
                <w:sz w:val="28"/>
                <w:szCs w:val="28"/>
                <w:lang w:val="en-US"/>
              </w:rPr>
              <w:t>)</w:t>
            </w:r>
          </w:p>
        </w:tc>
      </w:tr>
    </w:tbl>
    <w:p w:rsidR="002D748D" w:rsidRDefault="002D748D" w:rsidP="006E1C93">
      <w:pPr>
        <w:tabs>
          <w:tab w:val="left" w:pos="709"/>
        </w:tabs>
        <w:spacing w:before="240" w:after="240" w:line="400" w:lineRule="atLeast"/>
        <w:ind w:left="709" w:hanging="709"/>
        <w:rPr>
          <w:rFonts w:eastAsiaTheme="minorEastAsia"/>
        </w:rPr>
      </w:pPr>
      <w:r>
        <w:t>где</w:t>
      </w:r>
      <w:r>
        <w:tab/>
      </w:r>
      <m:oMath>
        <m:sSub>
          <m:sSubPr>
            <m:ctrlPr>
              <w:rPr>
                <w:rFonts w:ascii="Cambria Math" w:hAnsi="Cambria Math"/>
                <w:i/>
              </w:rPr>
            </m:ctrlPr>
          </m:sSubPr>
          <m:e>
            <m:sSup>
              <m:sSupPr>
                <m:ctrlPr>
                  <w:rPr>
                    <w:rFonts w:ascii="Cambria Math" w:hAnsi="Cambria Math"/>
                    <w:i/>
                    <w:lang w:val="en-US"/>
                  </w:rPr>
                </m:ctrlPr>
              </m:sSupPr>
              <m:e>
                <m:r>
                  <w:rPr>
                    <w:rFonts w:ascii="Cambria Math" w:hAnsi="Cambria Math"/>
                    <w:lang w:val="en-US"/>
                  </w:rPr>
                  <m:t>w</m:t>
                </m:r>
              </m:e>
              <m:sup>
                <m:r>
                  <w:rPr>
                    <w:rFonts w:ascii="Cambria Math" w:hAnsi="Cambria Math"/>
                  </w:rPr>
                  <m:t>'</m:t>
                </m:r>
              </m:sup>
            </m:sSup>
          </m:e>
          <m:sub>
            <m:sSub>
              <m:sSubPr>
                <m:ctrlPr>
                  <w:rPr>
                    <w:rFonts w:ascii="Cambria Math" w:hAnsi="Cambria Math"/>
                    <w:i/>
                  </w:rPr>
                </m:ctrlPr>
              </m:sSubPr>
              <m:e>
                <m:r>
                  <w:rPr>
                    <w:rFonts w:ascii="Cambria Math" w:hAnsi="Cambria Math"/>
                  </w:rPr>
                  <m:t>Обр.</m:t>
                </m:r>
              </m:e>
              <m:sub>
                <m:r>
                  <w:rPr>
                    <w:rFonts w:ascii="Cambria Math" w:hAnsi="Cambria Math"/>
                  </w:rPr>
                  <m:t>сух.</m:t>
                </m:r>
              </m:sub>
            </m:sSub>
          </m:sub>
        </m:sSub>
      </m:oMath>
      <w:r>
        <w:rPr>
          <w:rFonts w:eastAsiaTheme="minorEastAsia"/>
        </w:rPr>
        <w:t xml:space="preserve"> </w:t>
      </w:r>
      <w:r w:rsidRPr="004C6FA5">
        <w:rPr>
          <w:rFonts w:eastAsiaTheme="minorEastAsia"/>
        </w:rPr>
        <w:t>–</w:t>
      </w:r>
      <w:r>
        <w:rPr>
          <w:rFonts w:eastAsiaTheme="minorEastAsia"/>
        </w:rPr>
        <w:t xml:space="preserve"> скорректированный сухой вес образца;</w:t>
      </w:r>
      <w:r>
        <w:rPr>
          <w:rFonts w:eastAsiaTheme="minorEastAsia"/>
        </w:rPr>
        <w:tab/>
      </w:r>
      <w:r>
        <w:rPr>
          <w:rFonts w:eastAsiaTheme="minorEastAsia"/>
        </w:rPr>
        <w:br/>
      </w:r>
      <m:oMath>
        <m:sSub>
          <m:sSubPr>
            <m:ctrlPr>
              <w:rPr>
                <w:rFonts w:ascii="Cambria Math" w:hAnsi="Cambria Math"/>
                <w:i/>
              </w:rPr>
            </m:ctrlPr>
          </m:sSubPr>
          <m:e>
            <m:r>
              <w:rPr>
                <w:rFonts w:ascii="Cambria Math" w:hAnsi="Cambria Math"/>
                <w:lang w:val="en-US"/>
              </w:rPr>
              <m:t>w</m:t>
            </m:r>
          </m:e>
          <m:sub>
            <m:sSub>
              <m:sSubPr>
                <m:ctrlPr>
                  <w:rPr>
                    <w:rFonts w:ascii="Cambria Math" w:hAnsi="Cambria Math"/>
                    <w:i/>
                  </w:rPr>
                </m:ctrlPr>
              </m:sSubPr>
              <m:e>
                <m:r>
                  <w:rPr>
                    <w:rFonts w:ascii="Cambria Math" w:hAnsi="Cambria Math"/>
                  </w:rPr>
                  <m:t>Обр.</m:t>
                </m:r>
              </m:e>
              <m:sub>
                <m:r>
                  <w:rPr>
                    <w:rFonts w:ascii="Cambria Math" w:hAnsi="Cambria Math"/>
                  </w:rPr>
                  <m:t>сыр.</m:t>
                </m:r>
              </m:sub>
            </m:sSub>
          </m:sub>
        </m:sSub>
      </m:oMath>
      <w:r>
        <w:rPr>
          <w:rFonts w:eastAsiaTheme="minorEastAsia"/>
        </w:rPr>
        <w:t>– сырой вес образца;</w:t>
      </w:r>
      <w:r>
        <w:rPr>
          <w:rFonts w:eastAsiaTheme="minorEastAsia"/>
        </w:rPr>
        <w:tab/>
      </w:r>
      <w:r>
        <w:rPr>
          <w:rFonts w:eastAsiaTheme="minorEastAsia"/>
        </w:rPr>
        <w:br/>
      </w:r>
      <m:oMath>
        <m:sSub>
          <m:sSubPr>
            <m:ctrlPr>
              <w:rPr>
                <w:rFonts w:ascii="Cambria Math" w:eastAsiaTheme="minorEastAsia" w:hAnsi="Cambria Math"/>
                <w:i/>
                <w:lang w:val="en-US"/>
              </w:rPr>
            </m:ctrlPr>
          </m:sSubPr>
          <m:e>
            <m:r>
              <w:rPr>
                <w:rFonts w:ascii="Cambria Math" w:eastAsiaTheme="minorEastAsia" w:hAnsi="Cambria Math"/>
                <w:lang w:val="en-US"/>
              </w:rPr>
              <m:t>w</m:t>
            </m:r>
          </m:e>
          <m:sub>
            <m:sSup>
              <m:sSupPr>
                <m:ctrlPr>
                  <w:rPr>
                    <w:rFonts w:ascii="Cambria Math" w:eastAsiaTheme="minorEastAsia" w:hAnsi="Cambria Math"/>
                    <w:i/>
                    <w:lang w:val="en-US"/>
                  </w:rPr>
                </m:ctrlPr>
              </m:sSupPr>
              <m:e>
                <m:r>
                  <w:rPr>
                    <w:rFonts w:ascii="Cambria Math" w:eastAsiaTheme="minorEastAsia" w:hAnsi="Cambria Math"/>
                    <w:lang w:val="en-US"/>
                  </w:rPr>
                  <m:t>Mg</m:t>
                </m:r>
              </m:e>
              <m:sup>
                <m:r>
                  <w:rPr>
                    <w:rFonts w:ascii="Cambria Math" w:eastAsiaTheme="minorEastAsia" w:hAnsi="Cambria Math"/>
                  </w:rPr>
                  <m:t>'</m:t>
                </m:r>
              </m:sup>
            </m:sSup>
          </m:sub>
        </m:sSub>
      </m:oMath>
      <w:r>
        <w:rPr>
          <w:rFonts w:eastAsiaTheme="minorEastAsia"/>
        </w:rPr>
        <w:t xml:space="preserve"> </w:t>
      </w:r>
      <w:r w:rsidRPr="004C6FA5">
        <w:rPr>
          <w:rFonts w:eastAsiaTheme="minorEastAsia"/>
        </w:rPr>
        <w:t>–</w:t>
      </w:r>
      <w:r>
        <w:rPr>
          <w:rFonts w:eastAsiaTheme="minorEastAsia"/>
        </w:rPr>
        <w:t xml:space="preserve"> скорректированный сухой вес магния;</w:t>
      </w:r>
      <w:r>
        <w:rPr>
          <w:rFonts w:eastAsiaTheme="minorEastAsia"/>
        </w:rPr>
        <w:tab/>
      </w:r>
      <w:r>
        <w:rPr>
          <w:rFonts w:eastAsiaTheme="minorEastAsia"/>
        </w:rPr>
        <w:br/>
      </w:r>
      <m:oMath>
        <m:sSub>
          <m:sSubPr>
            <m:ctrlPr>
              <w:rPr>
                <w:rFonts w:ascii="Cambria Math" w:hAnsi="Cambria Math"/>
                <w:i/>
              </w:rPr>
            </m:ctrlPr>
          </m:sSubPr>
          <m:e>
            <m:r>
              <w:rPr>
                <w:rFonts w:ascii="Cambria Math" w:hAnsi="Cambria Math"/>
                <w:lang w:val="en-US"/>
              </w:rPr>
              <m:t>w</m:t>
            </m:r>
          </m:e>
          <m:sub>
            <m:sSub>
              <m:sSubPr>
                <m:ctrlPr>
                  <w:rPr>
                    <w:rFonts w:ascii="Cambria Math" w:hAnsi="Cambria Math"/>
                    <w:i/>
                  </w:rPr>
                </m:ctrlPr>
              </m:sSubPr>
              <m:e>
                <m:r>
                  <w:rPr>
                    <w:rFonts w:ascii="Cambria Math" w:hAnsi="Cambria Math"/>
                    <w:lang w:val="en-US"/>
                  </w:rPr>
                  <m:t>Mg</m:t>
                </m:r>
              </m:e>
              <m:sub>
                <m:r>
                  <w:rPr>
                    <w:rFonts w:ascii="Cambria Math" w:hAnsi="Cambria Math"/>
                  </w:rPr>
                  <m:t>сыр.</m:t>
                </m:r>
              </m:sub>
            </m:sSub>
          </m:sub>
        </m:sSub>
      </m:oMath>
      <w:r>
        <w:rPr>
          <w:rFonts w:eastAsiaTheme="minorEastAsia"/>
        </w:rPr>
        <w:t xml:space="preserve"> – сырой вес магния.</w:t>
      </w:r>
    </w:p>
    <w:p w:rsidR="001D4B21" w:rsidRDefault="002D748D" w:rsidP="00832A28">
      <w:pPr>
        <w:spacing w:after="240"/>
        <w:rPr>
          <w:lang w:eastAsia="ru-RU"/>
        </w:rPr>
      </w:pPr>
      <w:r>
        <w:rPr>
          <w:lang w:eastAsia="ru-RU"/>
        </w:rPr>
        <w:t>Проверка достаточности корректировки производится по формуле:</w:t>
      </w:r>
    </w:p>
    <w:tbl>
      <w:tblPr>
        <w:tblStyle w:val="a7"/>
        <w:tblW w:w="0" w:type="auto"/>
        <w:tblLook w:val="04A0" w:firstRow="1" w:lastRow="0" w:firstColumn="1" w:lastColumn="0" w:noHBand="0" w:noVBand="1"/>
      </w:tblPr>
      <w:tblGrid>
        <w:gridCol w:w="8955"/>
        <w:gridCol w:w="683"/>
      </w:tblGrid>
      <w:tr w:rsidR="007F34BF" w:rsidTr="001D4B21">
        <w:tc>
          <w:tcPr>
            <w:tcW w:w="8955" w:type="dxa"/>
            <w:tcBorders>
              <w:top w:val="nil"/>
              <w:left w:val="nil"/>
              <w:bottom w:val="nil"/>
              <w:right w:val="nil"/>
            </w:tcBorders>
          </w:tcPr>
          <w:p w:rsidR="007F34BF" w:rsidRPr="0039438E" w:rsidRDefault="00441B35" w:rsidP="007F34BF">
            <w:pPr>
              <w:tabs>
                <w:tab w:val="right" w:pos="9638"/>
              </w:tabs>
              <w:spacing w:line="240" w:lineRule="auto"/>
              <w:jc w:val="center"/>
              <w:rPr>
                <w:rFonts w:eastAsiaTheme="minorEastAsia"/>
              </w:rPr>
            </w:pPr>
            <m:oMathPara>
              <m:oMath>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w</m:t>
                        </m:r>
                      </m:e>
                      <m:sub>
                        <m:sSup>
                          <m:sSupPr>
                            <m:ctrlPr>
                              <w:rPr>
                                <w:rFonts w:ascii="Cambria Math" w:eastAsiaTheme="minorEastAsia" w:hAnsi="Cambria Math"/>
                                <w:i/>
                                <w:lang w:val="en-US"/>
                              </w:rPr>
                            </m:ctrlPr>
                          </m:sSupPr>
                          <m:e>
                            <m:r>
                              <w:rPr>
                                <w:rFonts w:ascii="Cambria Math" w:eastAsiaTheme="minorEastAsia" w:hAnsi="Cambria Math"/>
                                <w:lang w:val="en-US"/>
                              </w:rPr>
                              <m:t>Mg</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Mg</m:t>
                        </m:r>
                      </m:sub>
                    </m:sSub>
                  </m:e>
                </m:d>
                <m:r>
                  <w:rPr>
                    <w:rFonts w:ascii="Cambria Math" w:hAnsi="Cambria Math"/>
                  </w:rPr>
                  <m:t xml:space="preserve">≤ </m:t>
                </m:r>
                <m:r>
                  <w:rPr>
                    <w:rFonts w:ascii="Cambria Math" w:hAnsi="Cambria Math"/>
                    <w:lang w:val="en-US"/>
                  </w:rPr>
                  <m:t>ε</m:t>
                </m:r>
                <m:r>
                  <w:rPr>
                    <w:rFonts w:ascii="Cambria Math" w:hAnsi="Cambria Math"/>
                  </w:rPr>
                  <m:t>,</m:t>
                </m:r>
              </m:oMath>
            </m:oMathPara>
          </w:p>
        </w:tc>
        <w:tc>
          <w:tcPr>
            <w:tcW w:w="683" w:type="dxa"/>
            <w:tcBorders>
              <w:top w:val="nil"/>
              <w:left w:val="nil"/>
              <w:bottom w:val="nil"/>
              <w:right w:val="nil"/>
            </w:tcBorders>
            <w:vAlign w:val="center"/>
          </w:tcPr>
          <w:p w:rsidR="007F34BF" w:rsidRPr="002D748D" w:rsidRDefault="007F34BF" w:rsidP="001D4B21">
            <w:pPr>
              <w:pStyle w:val="aa"/>
              <w:spacing w:after="0"/>
              <w:ind w:firstLine="0"/>
              <w:jc w:val="right"/>
              <w:rPr>
                <w:rFonts w:eastAsiaTheme="minorEastAsia"/>
                <w:i w:val="0"/>
                <w:sz w:val="28"/>
                <w:szCs w:val="28"/>
              </w:rPr>
            </w:pPr>
            <w:r w:rsidRPr="00E7595D">
              <w:rPr>
                <w:i w:val="0"/>
                <w:color w:val="auto"/>
                <w:sz w:val="28"/>
                <w:szCs w:val="28"/>
              </w:rPr>
              <w:t>(</w:t>
            </w:r>
            <w:r w:rsidRPr="00E7595D">
              <w:rPr>
                <w:i w:val="0"/>
                <w:color w:val="auto"/>
                <w:sz w:val="28"/>
                <w:szCs w:val="28"/>
              </w:rPr>
              <w:fldChar w:fldCharType="begin"/>
            </w:r>
            <w:r w:rsidRPr="00E7595D">
              <w:rPr>
                <w:i w:val="0"/>
                <w:color w:val="auto"/>
                <w:sz w:val="28"/>
                <w:szCs w:val="28"/>
              </w:rPr>
              <w:instrText xml:space="preserve"> SEQ ( \* ARABIC </w:instrText>
            </w:r>
            <w:r w:rsidRPr="00E7595D">
              <w:rPr>
                <w:i w:val="0"/>
                <w:color w:val="auto"/>
                <w:sz w:val="28"/>
                <w:szCs w:val="28"/>
              </w:rPr>
              <w:fldChar w:fldCharType="separate"/>
            </w:r>
            <w:r w:rsidR="00D550C8">
              <w:rPr>
                <w:i w:val="0"/>
                <w:noProof/>
                <w:color w:val="auto"/>
                <w:sz w:val="28"/>
                <w:szCs w:val="28"/>
              </w:rPr>
              <w:t>15</w:t>
            </w:r>
            <w:r w:rsidRPr="00E7595D">
              <w:rPr>
                <w:i w:val="0"/>
                <w:color w:val="auto"/>
                <w:sz w:val="28"/>
                <w:szCs w:val="28"/>
              </w:rPr>
              <w:fldChar w:fldCharType="end"/>
            </w:r>
            <w:r w:rsidRPr="002D748D">
              <w:rPr>
                <w:i w:val="0"/>
                <w:color w:val="auto"/>
                <w:sz w:val="28"/>
                <w:szCs w:val="28"/>
              </w:rPr>
              <w:t>)</w:t>
            </w:r>
          </w:p>
        </w:tc>
      </w:tr>
    </w:tbl>
    <w:p w:rsidR="007F34BF" w:rsidRDefault="007F34BF" w:rsidP="006E1C93">
      <w:pPr>
        <w:tabs>
          <w:tab w:val="left" w:pos="709"/>
        </w:tabs>
        <w:spacing w:before="240" w:after="240" w:line="400" w:lineRule="atLeast"/>
        <w:ind w:left="709" w:hanging="709"/>
        <w:rPr>
          <w:rFonts w:eastAsiaTheme="minorEastAsia"/>
        </w:rPr>
      </w:pPr>
      <w:r>
        <w:t>где</w:t>
      </w:r>
      <w:r>
        <w:tab/>
      </w:r>
      <m:oMath>
        <m:sSub>
          <m:sSubPr>
            <m:ctrlPr>
              <w:rPr>
                <w:rFonts w:ascii="Cambria Math" w:eastAsiaTheme="minorEastAsia" w:hAnsi="Cambria Math"/>
                <w:i/>
                <w:lang w:val="en-US"/>
              </w:rPr>
            </m:ctrlPr>
          </m:sSubPr>
          <m:e>
            <m:r>
              <w:rPr>
                <w:rFonts w:ascii="Cambria Math" w:eastAsiaTheme="minorEastAsia" w:hAnsi="Cambria Math"/>
                <w:lang w:val="en-US"/>
              </w:rPr>
              <m:t>w</m:t>
            </m:r>
          </m:e>
          <m:sub>
            <m:sSup>
              <m:sSupPr>
                <m:ctrlPr>
                  <w:rPr>
                    <w:rFonts w:ascii="Cambria Math" w:eastAsiaTheme="minorEastAsia" w:hAnsi="Cambria Math"/>
                    <w:i/>
                    <w:lang w:val="en-US"/>
                  </w:rPr>
                </m:ctrlPr>
              </m:sSupPr>
              <m:e>
                <m:r>
                  <w:rPr>
                    <w:rFonts w:ascii="Cambria Math" w:eastAsiaTheme="minorEastAsia" w:hAnsi="Cambria Math"/>
                    <w:lang w:val="en-US"/>
                  </w:rPr>
                  <m:t>Mg</m:t>
                </m:r>
              </m:e>
              <m:sup>
                <m:r>
                  <w:rPr>
                    <w:rFonts w:ascii="Cambria Math" w:eastAsiaTheme="minorEastAsia" w:hAnsi="Cambria Math"/>
                  </w:rPr>
                  <m:t>'</m:t>
                </m:r>
              </m:sup>
            </m:sSup>
          </m:sub>
        </m:sSub>
      </m:oMath>
      <w:r>
        <w:rPr>
          <w:rFonts w:eastAsiaTheme="minorEastAsia"/>
        </w:rPr>
        <w:t xml:space="preserve"> </w:t>
      </w:r>
      <w:r w:rsidRPr="004C6FA5">
        <w:rPr>
          <w:rFonts w:eastAsiaTheme="minorEastAsia"/>
        </w:rPr>
        <w:t>–</w:t>
      </w:r>
      <w:r>
        <w:rPr>
          <w:rFonts w:eastAsiaTheme="minorEastAsia"/>
        </w:rPr>
        <w:t xml:space="preserve"> скорректированный сухой вес магния;</w:t>
      </w:r>
      <w:r>
        <w:rPr>
          <w:rFonts w:eastAsiaTheme="minorEastAsia"/>
        </w:rPr>
        <w:tab/>
      </w:r>
      <w:r>
        <w:rPr>
          <w:rFonts w:eastAsiaTheme="minorEastAsia"/>
        </w:rPr>
        <w:br/>
      </w:r>
      <m:oMath>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Mg</m:t>
            </m:r>
          </m:sub>
        </m:sSub>
      </m:oMath>
      <w:r>
        <w:rPr>
          <w:rFonts w:eastAsiaTheme="minorEastAsia"/>
        </w:rPr>
        <w:t>– сухой вес магния до коррекции;</w:t>
      </w:r>
      <w:r>
        <w:rPr>
          <w:rFonts w:eastAsiaTheme="minorEastAsia"/>
        </w:rPr>
        <w:tab/>
      </w:r>
      <w:r>
        <w:br/>
      </w:r>
      <m:oMath>
        <m:r>
          <w:rPr>
            <w:rFonts w:ascii="Cambria Math" w:hAnsi="Cambria Math"/>
            <w:lang w:val="en-US"/>
          </w:rPr>
          <m:t>ε</m:t>
        </m:r>
      </m:oMath>
      <w:r>
        <w:rPr>
          <w:rFonts w:eastAsiaTheme="minorEastAsia"/>
        </w:rPr>
        <w:t xml:space="preserve"> – допустимое отклонение, как правило равное минимальной цене деления лабораторных весов</w:t>
      </w:r>
      <w:r w:rsidR="00832A28" w:rsidRPr="00832A28">
        <w:rPr>
          <w:rFonts w:eastAsiaTheme="minorEastAsia"/>
        </w:rPr>
        <w:t xml:space="preserve"> (</w:t>
      </w:r>
      <w:r w:rsidR="00832A28">
        <w:rPr>
          <w:rFonts w:eastAsiaTheme="minorEastAsia"/>
        </w:rPr>
        <w:t>т.е. 0.0001</w:t>
      </w:r>
      <w:r w:rsidR="00832A28" w:rsidRPr="00832A28">
        <w:rPr>
          <w:rFonts w:eastAsiaTheme="minorEastAsia"/>
        </w:rPr>
        <w:t>)</w:t>
      </w:r>
      <w:r>
        <w:rPr>
          <w:rFonts w:eastAsiaTheme="minorEastAsia"/>
        </w:rPr>
        <w:t>.</w:t>
      </w:r>
    </w:p>
    <w:p w:rsidR="007F34BF" w:rsidRPr="000A33D7" w:rsidRDefault="002D748D" w:rsidP="002D748D">
      <w:pPr>
        <w:rPr>
          <w:lang w:eastAsia="ru-RU"/>
        </w:rPr>
      </w:pPr>
      <w:r>
        <w:rPr>
          <w:lang w:eastAsia="ru-RU"/>
        </w:rPr>
        <w:t>Если требуемая точность коррекции не достигнута, расчет повторяют, принимая значения скорректированных весов магния и образца за нескорректированные веса. При достижении требуемой точности корректировки значения скорректированных весов магния и образца считают верными.</w:t>
      </w:r>
    </w:p>
    <w:p w:rsidR="00874DCE" w:rsidRDefault="00874DCE" w:rsidP="00684BA6">
      <w:pPr>
        <w:pStyle w:val="1"/>
        <w:ind w:right="2834"/>
      </w:pPr>
      <w:bookmarkStart w:id="28" w:name="_Toc524449718"/>
      <w:r>
        <w:lastRenderedPageBreak/>
        <w:t>3</w:t>
      </w:r>
      <w:r w:rsidRPr="000E713A">
        <w:t xml:space="preserve"> </w:t>
      </w:r>
      <w:r>
        <w:t>Проектирование приложения</w:t>
      </w:r>
      <w:bookmarkEnd w:id="28"/>
    </w:p>
    <w:p w:rsidR="00684BA6" w:rsidRDefault="00684BA6" w:rsidP="00684BA6">
      <w:pPr>
        <w:pStyle w:val="2"/>
      </w:pPr>
      <w:bookmarkStart w:id="29" w:name="_Toc524449719"/>
      <w:r>
        <w:t>3.1 Описание функциональности приложения</w:t>
      </w:r>
      <w:bookmarkEnd w:id="29"/>
    </w:p>
    <w:p w:rsidR="00403377" w:rsidRPr="00403377" w:rsidRDefault="00403377" w:rsidP="00403377">
      <w:pPr>
        <w:rPr>
          <w:lang w:eastAsia="ru-RU"/>
        </w:rPr>
      </w:pPr>
      <w:r w:rsidRPr="00403377">
        <w:rPr>
          <w:noProof/>
          <w:lang w:eastAsia="ru-RU"/>
        </w:rPr>
        <w:drawing>
          <wp:anchor distT="0" distB="0" distL="114300" distR="114300" simplePos="0" relativeHeight="251675648" behindDoc="0" locked="1" layoutInCell="1" allowOverlap="1" wp14:anchorId="4F6D5BF9" wp14:editId="316E39D2">
            <wp:simplePos x="0" y="0"/>
            <wp:positionH relativeFrom="margin">
              <wp:posOffset>1108075</wp:posOffset>
            </wp:positionH>
            <wp:positionV relativeFrom="paragraph">
              <wp:posOffset>1106805</wp:posOffset>
            </wp:positionV>
            <wp:extent cx="4564380" cy="2159635"/>
            <wp:effectExtent l="0" t="0" r="0" b="0"/>
            <wp:wrapTopAndBottom/>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rotWithShape="1">
                    <a:blip r:embed="rId10">
                      <a:extLst>
                        <a:ext uri="{28A0092B-C50C-407E-A947-70E740481C1C}">
                          <a14:useLocalDpi xmlns:a14="http://schemas.microsoft.com/office/drawing/2010/main" val="0"/>
                        </a:ext>
                      </a:extLst>
                    </a:blip>
                    <a:srcRect l="13248" r="12509"/>
                    <a:stretch/>
                  </pic:blipFill>
                  <pic:spPr bwMode="auto">
                    <a:xfrm>
                      <a:off x="0" y="0"/>
                      <a:ext cx="4564380" cy="215963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lang w:eastAsia="ru-RU"/>
        </w:rPr>
        <w:t xml:space="preserve">Диаграмма бизнес-вариантов использования системы показана на </w:t>
      </w:r>
      <w:r>
        <w:rPr>
          <w:lang w:eastAsia="ru-RU"/>
        </w:rPr>
        <w:fldChar w:fldCharType="begin"/>
      </w:r>
      <w:r>
        <w:rPr>
          <w:lang w:eastAsia="ru-RU"/>
        </w:rPr>
        <w:instrText xml:space="preserve"> REF _Ref523763980 \h </w:instrText>
      </w:r>
      <w:r>
        <w:rPr>
          <w:lang w:eastAsia="ru-RU"/>
        </w:rPr>
      </w:r>
      <w:r>
        <w:rPr>
          <w:lang w:eastAsia="ru-RU"/>
        </w:rPr>
        <w:fldChar w:fldCharType="separate"/>
      </w:r>
      <w:r w:rsidR="00D550C8">
        <w:t xml:space="preserve">Рисунок </w:t>
      </w:r>
      <w:r w:rsidR="00D550C8">
        <w:rPr>
          <w:noProof/>
        </w:rPr>
        <w:t>1</w:t>
      </w:r>
      <w:r>
        <w:rPr>
          <w:lang w:eastAsia="ru-RU"/>
        </w:rPr>
        <w:fldChar w:fldCharType="end"/>
      </w:r>
      <w:r>
        <w:rPr>
          <w:lang w:eastAsia="ru-RU"/>
        </w:rPr>
        <w:t>. Основные задачи, решаемые на данном этапе следующие: различные манипуляции с образцами, ра</w:t>
      </w:r>
      <w:r w:rsidR="00BC4EB3">
        <w:rPr>
          <w:lang w:eastAsia="ru-RU"/>
        </w:rPr>
        <w:t>бота с данными калибровочных кривых, а также аутентификация в системе (либо смена пользователя).</w:t>
      </w:r>
    </w:p>
    <w:p w:rsidR="00684BA6" w:rsidRDefault="00684BA6" w:rsidP="00BC4EB3">
      <w:pPr>
        <w:spacing w:after="240"/>
        <w:jc w:val="center"/>
      </w:pPr>
      <w:bookmarkStart w:id="30" w:name="_Ref523763980"/>
      <w:r>
        <w:t xml:space="preserve">Рисунок </w:t>
      </w:r>
      <w:r w:rsidR="00DA7927">
        <w:rPr>
          <w:noProof/>
        </w:rPr>
        <w:fldChar w:fldCharType="begin"/>
      </w:r>
      <w:r w:rsidR="00DA7927">
        <w:rPr>
          <w:noProof/>
        </w:rPr>
        <w:instrText xml:space="preserve"> SEQ Рисунок \* ARABIC </w:instrText>
      </w:r>
      <w:r w:rsidR="00DA7927">
        <w:rPr>
          <w:noProof/>
        </w:rPr>
        <w:fldChar w:fldCharType="separate"/>
      </w:r>
      <w:r w:rsidR="00D550C8">
        <w:rPr>
          <w:noProof/>
        </w:rPr>
        <w:t>1</w:t>
      </w:r>
      <w:r w:rsidR="00DA7927">
        <w:rPr>
          <w:noProof/>
        </w:rPr>
        <w:fldChar w:fldCharType="end"/>
      </w:r>
      <w:bookmarkEnd w:id="30"/>
      <w:r>
        <w:t xml:space="preserve"> </w:t>
      </w:r>
      <w:r w:rsidR="00403377">
        <w:t>– Бизнес варианты использования системы</w:t>
      </w:r>
    </w:p>
    <w:p w:rsidR="00BC4EB3" w:rsidRDefault="00B84DCC" w:rsidP="00684BA6">
      <w:pPr>
        <w:rPr>
          <w:lang w:eastAsia="ru-RU"/>
        </w:rPr>
      </w:pPr>
      <w:r w:rsidRPr="00656C2C">
        <w:rPr>
          <w:noProof/>
          <w:lang w:eastAsia="ru-RU"/>
        </w:rPr>
        <w:drawing>
          <wp:anchor distT="0" distB="0" distL="114300" distR="114300" simplePos="0" relativeHeight="251677696" behindDoc="0" locked="0" layoutInCell="1" allowOverlap="1" wp14:anchorId="6CAD0960" wp14:editId="454D8AC8">
            <wp:simplePos x="0" y="0"/>
            <wp:positionH relativeFrom="margin">
              <wp:posOffset>0</wp:posOffset>
            </wp:positionH>
            <wp:positionV relativeFrom="paragraph">
              <wp:posOffset>1373569</wp:posOffset>
            </wp:positionV>
            <wp:extent cx="6108065" cy="2758440"/>
            <wp:effectExtent l="0" t="0" r="0" b="0"/>
            <wp:wrapTopAndBottom/>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08065" cy="275844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eastAsia="ru-RU"/>
        </w:rPr>
        <w:t>Часть д</w:t>
      </w:r>
      <w:r w:rsidR="00BC4EB3">
        <w:rPr>
          <w:lang w:eastAsia="ru-RU"/>
        </w:rPr>
        <w:t>иаграмма вариантов использования системы</w:t>
      </w:r>
      <w:r>
        <w:rPr>
          <w:lang w:eastAsia="ru-RU"/>
        </w:rPr>
        <w:t>, отражающая основные функции, необходимые пользователю для работы с образцами, показана</w:t>
      </w:r>
      <w:r w:rsidR="00BC4EB3">
        <w:rPr>
          <w:lang w:eastAsia="ru-RU"/>
        </w:rPr>
        <w:t xml:space="preserve"> на</w:t>
      </w:r>
      <w:r>
        <w:rPr>
          <w:lang w:eastAsia="ru-RU"/>
        </w:rPr>
        <w:t xml:space="preserve"> </w:t>
      </w:r>
      <w:r>
        <w:rPr>
          <w:lang w:eastAsia="ru-RU"/>
        </w:rPr>
        <w:fldChar w:fldCharType="begin"/>
      </w:r>
      <w:r>
        <w:rPr>
          <w:lang w:eastAsia="ru-RU"/>
        </w:rPr>
        <w:instrText xml:space="preserve"> REF _Ref523765597 \h </w:instrText>
      </w:r>
      <w:r>
        <w:rPr>
          <w:lang w:eastAsia="ru-RU"/>
        </w:rPr>
      </w:r>
      <w:r>
        <w:rPr>
          <w:lang w:eastAsia="ru-RU"/>
        </w:rPr>
        <w:fldChar w:fldCharType="separate"/>
      </w:r>
      <w:r w:rsidR="00D550C8">
        <w:t xml:space="preserve">Рисунок </w:t>
      </w:r>
      <w:r w:rsidR="00D550C8">
        <w:rPr>
          <w:noProof/>
        </w:rPr>
        <w:t>2</w:t>
      </w:r>
      <w:r>
        <w:rPr>
          <w:lang w:eastAsia="ru-RU"/>
        </w:rPr>
        <w:fldChar w:fldCharType="end"/>
      </w:r>
      <w:r w:rsidR="00BC4EB3">
        <w:rPr>
          <w:lang w:eastAsia="ru-RU"/>
        </w:rPr>
        <w:t>. Основные задачи, решаемые на данном этапе следующие:</w:t>
      </w:r>
      <w:r>
        <w:rPr>
          <w:lang w:eastAsia="ru-RU"/>
        </w:rPr>
        <w:t xml:space="preserve"> ввод нового образца, просмотр и/или корректировка данных существующего образца, удаление образца</w:t>
      </w:r>
      <w:r w:rsidR="001E0DB7">
        <w:rPr>
          <w:lang w:eastAsia="ru-RU"/>
        </w:rPr>
        <w:t>.</w:t>
      </w:r>
    </w:p>
    <w:p w:rsidR="00B84DCC" w:rsidRDefault="00B84DCC" w:rsidP="00B84DCC">
      <w:pPr>
        <w:spacing w:after="240"/>
        <w:jc w:val="center"/>
      </w:pPr>
      <w:bookmarkStart w:id="31" w:name="_Ref523765597"/>
      <w:r>
        <w:t xml:space="preserve">Рисунок </w:t>
      </w:r>
      <w:r w:rsidR="00DA7927">
        <w:rPr>
          <w:noProof/>
        </w:rPr>
        <w:fldChar w:fldCharType="begin"/>
      </w:r>
      <w:r w:rsidR="00DA7927">
        <w:rPr>
          <w:noProof/>
        </w:rPr>
        <w:instrText xml:space="preserve"> SEQ Рисунок \* ARABIC </w:instrText>
      </w:r>
      <w:r w:rsidR="00DA7927">
        <w:rPr>
          <w:noProof/>
        </w:rPr>
        <w:fldChar w:fldCharType="separate"/>
      </w:r>
      <w:r w:rsidR="00D550C8">
        <w:rPr>
          <w:noProof/>
        </w:rPr>
        <w:t>2</w:t>
      </w:r>
      <w:r w:rsidR="00DA7927">
        <w:rPr>
          <w:noProof/>
        </w:rPr>
        <w:fldChar w:fldCharType="end"/>
      </w:r>
      <w:bookmarkEnd w:id="31"/>
      <w:r>
        <w:t xml:space="preserve"> – Варианты использования системы (часть работа с образцами)</w:t>
      </w:r>
    </w:p>
    <w:p w:rsidR="00B84DCC" w:rsidRDefault="001E0DB7" w:rsidP="001E0DB7">
      <w:pPr>
        <w:rPr>
          <w:lang w:eastAsia="ru-RU"/>
        </w:rPr>
      </w:pPr>
      <w:r>
        <w:rPr>
          <w:lang w:eastAsia="ru-RU"/>
        </w:rPr>
        <w:lastRenderedPageBreak/>
        <w:t xml:space="preserve">Часть диаграмма вариантов использования системы, отражающая основные функции, необходимые пользователю для работы с данными калибровочных кривых, показана на </w:t>
      </w:r>
      <w:r>
        <w:rPr>
          <w:lang w:eastAsia="ru-RU"/>
        </w:rPr>
        <w:fldChar w:fldCharType="begin"/>
      </w:r>
      <w:r>
        <w:rPr>
          <w:lang w:eastAsia="ru-RU"/>
        </w:rPr>
        <w:instrText xml:space="preserve"> REF _Ref523765876 \h </w:instrText>
      </w:r>
      <w:r>
        <w:rPr>
          <w:lang w:eastAsia="ru-RU"/>
        </w:rPr>
      </w:r>
      <w:r>
        <w:rPr>
          <w:lang w:eastAsia="ru-RU"/>
        </w:rPr>
        <w:fldChar w:fldCharType="separate"/>
      </w:r>
      <w:r w:rsidR="00D550C8">
        <w:t xml:space="preserve">Рисунок </w:t>
      </w:r>
      <w:r w:rsidR="00D550C8">
        <w:rPr>
          <w:noProof/>
        </w:rPr>
        <w:t>3</w:t>
      </w:r>
      <w:r>
        <w:rPr>
          <w:lang w:eastAsia="ru-RU"/>
        </w:rPr>
        <w:fldChar w:fldCharType="end"/>
      </w:r>
      <w:r>
        <w:rPr>
          <w:lang w:eastAsia="ru-RU"/>
        </w:rPr>
        <w:t>. Основные задачи, решаемые на данном этапе следующие: ввод новой калибровочной кривой, редактирование данных существующей калибровочной кривой, просмотр графика калибровочной кривой, удаление существующей калибровочной кривой (в случае, если отсутствуют связанные с ней данные анализов).</w:t>
      </w:r>
    </w:p>
    <w:p w:rsidR="001E0DB7" w:rsidRDefault="00BE5066" w:rsidP="001E0DB7">
      <w:pPr>
        <w:spacing w:after="240"/>
        <w:jc w:val="center"/>
      </w:pPr>
      <w:bookmarkStart w:id="32" w:name="_Ref523765876"/>
      <w:r w:rsidRPr="00BE5066">
        <w:rPr>
          <w:noProof/>
          <w:lang w:eastAsia="ru-RU"/>
        </w:rPr>
        <w:drawing>
          <wp:anchor distT="0" distB="0" distL="114300" distR="114300" simplePos="0" relativeHeight="251679744" behindDoc="0" locked="0" layoutInCell="1" allowOverlap="1" wp14:anchorId="4AD1EB81" wp14:editId="72448D53">
            <wp:simplePos x="0" y="0"/>
            <wp:positionH relativeFrom="column">
              <wp:posOffset>0</wp:posOffset>
            </wp:positionH>
            <wp:positionV relativeFrom="paragraph">
              <wp:posOffset>252730</wp:posOffset>
            </wp:positionV>
            <wp:extent cx="6149340" cy="4086860"/>
            <wp:effectExtent l="0" t="0" r="0" b="0"/>
            <wp:wrapTopAndBottom/>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49340" cy="4086860"/>
                    </a:xfrm>
                    <a:prstGeom prst="rect">
                      <a:avLst/>
                    </a:prstGeom>
                    <a:noFill/>
                    <a:ln>
                      <a:noFill/>
                    </a:ln>
                  </pic:spPr>
                </pic:pic>
              </a:graphicData>
            </a:graphic>
            <wp14:sizeRelH relativeFrom="page">
              <wp14:pctWidth>0</wp14:pctWidth>
            </wp14:sizeRelH>
            <wp14:sizeRelV relativeFrom="page">
              <wp14:pctHeight>0</wp14:pctHeight>
            </wp14:sizeRelV>
          </wp:anchor>
        </w:drawing>
      </w:r>
      <w:r w:rsidR="001E0DB7">
        <w:t xml:space="preserve">Рисунок </w:t>
      </w:r>
      <w:r w:rsidR="00DA7927">
        <w:rPr>
          <w:noProof/>
        </w:rPr>
        <w:fldChar w:fldCharType="begin"/>
      </w:r>
      <w:r w:rsidR="00DA7927">
        <w:rPr>
          <w:noProof/>
        </w:rPr>
        <w:instrText xml:space="preserve"> SEQ Рисунок \* ARABIC </w:instrText>
      </w:r>
      <w:r w:rsidR="00DA7927">
        <w:rPr>
          <w:noProof/>
        </w:rPr>
        <w:fldChar w:fldCharType="separate"/>
      </w:r>
      <w:r w:rsidR="00D550C8">
        <w:rPr>
          <w:noProof/>
        </w:rPr>
        <w:t>3</w:t>
      </w:r>
      <w:r w:rsidR="00DA7927">
        <w:rPr>
          <w:noProof/>
        </w:rPr>
        <w:fldChar w:fldCharType="end"/>
      </w:r>
      <w:bookmarkEnd w:id="32"/>
      <w:r w:rsidR="001E0DB7">
        <w:t xml:space="preserve"> – Варианты использования системы (часть работа с данными калибровочных кривых)</w:t>
      </w:r>
    </w:p>
    <w:p w:rsidR="001E0DB7" w:rsidRDefault="00BE5066" w:rsidP="001E0DB7">
      <w:r>
        <w:rPr>
          <w:lang w:eastAsia="ru-RU"/>
        </w:rPr>
        <w:t xml:space="preserve">Часть диаграмма вариантов использования системы, отражающая основные функции, необходимые пользователю для работы с данными анализов, показана на </w:t>
      </w:r>
      <w:r>
        <w:rPr>
          <w:lang w:eastAsia="ru-RU"/>
        </w:rPr>
        <w:fldChar w:fldCharType="begin"/>
      </w:r>
      <w:r>
        <w:rPr>
          <w:lang w:eastAsia="ru-RU"/>
        </w:rPr>
        <w:instrText xml:space="preserve"> REF _Ref523766656 \h </w:instrText>
      </w:r>
      <w:r>
        <w:rPr>
          <w:lang w:eastAsia="ru-RU"/>
        </w:rPr>
      </w:r>
      <w:r>
        <w:rPr>
          <w:lang w:eastAsia="ru-RU"/>
        </w:rPr>
        <w:fldChar w:fldCharType="separate"/>
      </w:r>
      <w:r w:rsidR="00D550C8">
        <w:t xml:space="preserve">Рисунок </w:t>
      </w:r>
      <w:r w:rsidR="00D550C8">
        <w:rPr>
          <w:noProof/>
        </w:rPr>
        <w:t>4</w:t>
      </w:r>
      <w:r>
        <w:rPr>
          <w:lang w:eastAsia="ru-RU"/>
        </w:rPr>
        <w:fldChar w:fldCharType="end"/>
      </w:r>
      <w:r>
        <w:rPr>
          <w:lang w:eastAsia="ru-RU"/>
        </w:rPr>
        <w:t>. Основные задачи, решаемые на данном этапе следующие: ввод данных новых анализов, редактирование данных существующих анализов, расчет результатов (с обязательным выбором схемы расчета). После того, как произведен расчет возможно распечатать его результаты, или сравнить результаты расчета одного анализа с результатами расчета другого (при условии одинаковости расчетной схемы).</w:t>
      </w:r>
    </w:p>
    <w:p w:rsidR="00BE5066" w:rsidRDefault="00BE5066" w:rsidP="00BE5066">
      <w:pPr>
        <w:jc w:val="center"/>
      </w:pPr>
      <w:bookmarkStart w:id="33" w:name="_Ref523766656"/>
      <w:r w:rsidRPr="00BE5066">
        <w:rPr>
          <w:noProof/>
          <w:lang w:eastAsia="ru-RU"/>
        </w:rPr>
        <w:lastRenderedPageBreak/>
        <w:drawing>
          <wp:anchor distT="0" distB="0" distL="114300" distR="114300" simplePos="0" relativeHeight="251681792" behindDoc="0" locked="0" layoutInCell="1" allowOverlap="1" wp14:anchorId="4AEEA4B5" wp14:editId="4031A1D3">
            <wp:simplePos x="0" y="0"/>
            <wp:positionH relativeFrom="column">
              <wp:posOffset>0</wp:posOffset>
            </wp:positionH>
            <wp:positionV relativeFrom="paragraph">
              <wp:posOffset>252730</wp:posOffset>
            </wp:positionV>
            <wp:extent cx="6148070" cy="5600700"/>
            <wp:effectExtent l="0" t="0" r="0" b="0"/>
            <wp:wrapTopAndBottom/>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48070" cy="560070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Рисунок </w:t>
      </w:r>
      <w:r w:rsidR="00DA7927">
        <w:rPr>
          <w:noProof/>
        </w:rPr>
        <w:fldChar w:fldCharType="begin"/>
      </w:r>
      <w:r w:rsidR="00DA7927">
        <w:rPr>
          <w:noProof/>
        </w:rPr>
        <w:instrText xml:space="preserve"> SEQ Рисунок \* ARABIC </w:instrText>
      </w:r>
      <w:r w:rsidR="00DA7927">
        <w:rPr>
          <w:noProof/>
        </w:rPr>
        <w:fldChar w:fldCharType="separate"/>
      </w:r>
      <w:r w:rsidR="00D550C8">
        <w:rPr>
          <w:noProof/>
        </w:rPr>
        <w:t>4</w:t>
      </w:r>
      <w:r w:rsidR="00DA7927">
        <w:rPr>
          <w:noProof/>
        </w:rPr>
        <w:fldChar w:fldCharType="end"/>
      </w:r>
      <w:bookmarkEnd w:id="33"/>
      <w:r>
        <w:t xml:space="preserve"> – Варианты использования системы (часть работа с данными анализов)</w:t>
      </w:r>
    </w:p>
    <w:p w:rsidR="00AC73E3" w:rsidRDefault="00AC73E3">
      <w:pPr>
        <w:spacing w:after="160" w:line="259" w:lineRule="auto"/>
        <w:ind w:firstLine="0"/>
        <w:jc w:val="left"/>
        <w:rPr>
          <w:rFonts w:eastAsiaTheme="majorEastAsia" w:cstheme="majorBidi"/>
          <w:color w:val="auto"/>
          <w:szCs w:val="26"/>
          <w:lang w:eastAsia="ru-RU"/>
        </w:rPr>
      </w:pPr>
      <w:r>
        <w:br w:type="page"/>
      </w:r>
    </w:p>
    <w:p w:rsidR="004B0E28" w:rsidRDefault="004B0E28" w:rsidP="004B0E28">
      <w:pPr>
        <w:pStyle w:val="2"/>
        <w:jc w:val="both"/>
      </w:pPr>
      <w:bookmarkStart w:id="34" w:name="_Toc524449720"/>
      <w:r>
        <w:lastRenderedPageBreak/>
        <w:t>3</w:t>
      </w:r>
      <w:r w:rsidRPr="000E713A">
        <w:t>.</w:t>
      </w:r>
      <w:r w:rsidR="00BE5066">
        <w:t>2</w:t>
      </w:r>
      <w:r w:rsidRPr="000E713A">
        <w:t xml:space="preserve"> </w:t>
      </w:r>
      <w:r>
        <w:t>Разработка базы данных</w:t>
      </w:r>
      <w:bookmarkEnd w:id="34"/>
    </w:p>
    <w:p w:rsidR="00AB293D" w:rsidRDefault="00BE5066" w:rsidP="0053105F">
      <w:pPr>
        <w:pStyle w:val="3"/>
      </w:pPr>
      <w:bookmarkStart w:id="35" w:name="_Toc524449721"/>
      <w:r>
        <w:t>3.2</w:t>
      </w:r>
      <w:r w:rsidR="0053105F" w:rsidRPr="00EF020E">
        <w:t xml:space="preserve">.1 </w:t>
      </w:r>
      <w:r w:rsidR="0053105F">
        <w:t>Анализ объектов предметной области</w:t>
      </w:r>
      <w:bookmarkEnd w:id="35"/>
    </w:p>
    <w:p w:rsidR="00B22FAA" w:rsidRPr="00B22FAA" w:rsidRDefault="00B22FAA" w:rsidP="00B22FAA">
      <w:pPr>
        <w:rPr>
          <w:lang w:eastAsia="ru-RU"/>
        </w:rPr>
      </w:pPr>
      <w:r>
        <w:rPr>
          <w:lang w:eastAsia="ru-RU"/>
        </w:rPr>
        <w:t xml:space="preserve">Сущности предметной области описываются в </w:t>
      </w:r>
      <w:r>
        <w:rPr>
          <w:lang w:eastAsia="ru-RU"/>
        </w:rPr>
        <w:fldChar w:fldCharType="begin"/>
      </w:r>
      <w:r>
        <w:rPr>
          <w:lang w:eastAsia="ru-RU"/>
        </w:rPr>
        <w:instrText xml:space="preserve"> REF _Ref523732131 \h </w:instrText>
      </w:r>
      <w:r>
        <w:rPr>
          <w:lang w:eastAsia="ru-RU"/>
        </w:rPr>
      </w:r>
      <w:r>
        <w:rPr>
          <w:lang w:eastAsia="ru-RU"/>
        </w:rPr>
        <w:fldChar w:fldCharType="separate"/>
      </w:r>
      <w:r w:rsidR="00D550C8">
        <w:t xml:space="preserve">Таблица </w:t>
      </w:r>
      <w:r w:rsidR="00D550C8">
        <w:rPr>
          <w:noProof/>
        </w:rPr>
        <w:t>3</w:t>
      </w:r>
      <w:r>
        <w:rPr>
          <w:lang w:eastAsia="ru-RU"/>
        </w:rPr>
        <w:fldChar w:fldCharType="end"/>
      </w:r>
      <w:r>
        <w:rPr>
          <w:lang w:eastAsia="ru-RU"/>
        </w:rPr>
        <w:t>.</w:t>
      </w:r>
    </w:p>
    <w:p w:rsidR="00A235C6" w:rsidRDefault="00A235C6" w:rsidP="00AC73E3">
      <w:pPr>
        <w:spacing w:before="240" w:after="360"/>
      </w:pPr>
      <w:bookmarkStart w:id="36" w:name="_Ref523732131"/>
      <w:r>
        <w:t xml:space="preserve">Таблица </w:t>
      </w:r>
      <w:r w:rsidR="00DA7927">
        <w:rPr>
          <w:noProof/>
        </w:rPr>
        <w:fldChar w:fldCharType="begin"/>
      </w:r>
      <w:r w:rsidR="00DA7927">
        <w:rPr>
          <w:noProof/>
        </w:rPr>
        <w:instrText xml:space="preserve"> SEQ Таблица \* ARABIC </w:instrText>
      </w:r>
      <w:r w:rsidR="00DA7927">
        <w:rPr>
          <w:noProof/>
        </w:rPr>
        <w:fldChar w:fldCharType="separate"/>
      </w:r>
      <w:r w:rsidR="00D550C8">
        <w:rPr>
          <w:noProof/>
        </w:rPr>
        <w:t>3</w:t>
      </w:r>
      <w:r w:rsidR="00DA7927">
        <w:rPr>
          <w:noProof/>
        </w:rPr>
        <w:fldChar w:fldCharType="end"/>
      </w:r>
      <w:bookmarkEnd w:id="36"/>
      <w:r>
        <w:t xml:space="preserve"> – Сущности предметной области</w:t>
      </w:r>
    </w:p>
    <w:tbl>
      <w:tblPr>
        <w:tblStyle w:val="a7"/>
        <w:tblW w:w="0" w:type="auto"/>
        <w:tblLook w:val="04A0" w:firstRow="1" w:lastRow="0" w:firstColumn="1" w:lastColumn="0" w:noHBand="0" w:noVBand="1"/>
      </w:tblPr>
      <w:tblGrid>
        <w:gridCol w:w="1838"/>
        <w:gridCol w:w="7790"/>
      </w:tblGrid>
      <w:tr w:rsidR="00EF020E" w:rsidTr="00FD2344">
        <w:tc>
          <w:tcPr>
            <w:tcW w:w="1838" w:type="dxa"/>
          </w:tcPr>
          <w:p w:rsidR="00EF020E" w:rsidRPr="00EF020E" w:rsidRDefault="00EF020E" w:rsidP="00EF020E">
            <w:pPr>
              <w:ind w:firstLine="0"/>
              <w:jc w:val="center"/>
              <w:rPr>
                <w:lang w:eastAsia="ru-RU"/>
              </w:rPr>
            </w:pPr>
            <w:r>
              <w:rPr>
                <w:lang w:val="en-US" w:eastAsia="ru-RU"/>
              </w:rPr>
              <w:t>Сущность</w:t>
            </w:r>
          </w:p>
        </w:tc>
        <w:tc>
          <w:tcPr>
            <w:tcW w:w="7790" w:type="dxa"/>
          </w:tcPr>
          <w:p w:rsidR="00EF020E" w:rsidRDefault="00EF020E" w:rsidP="00EF020E">
            <w:pPr>
              <w:ind w:firstLine="0"/>
              <w:jc w:val="center"/>
              <w:rPr>
                <w:lang w:eastAsia="ru-RU"/>
              </w:rPr>
            </w:pPr>
            <w:r>
              <w:rPr>
                <w:lang w:eastAsia="ru-RU"/>
              </w:rPr>
              <w:t>Текстовое пояснение</w:t>
            </w:r>
          </w:p>
        </w:tc>
      </w:tr>
      <w:tr w:rsidR="00EF020E" w:rsidTr="00FD2344">
        <w:tc>
          <w:tcPr>
            <w:tcW w:w="1838" w:type="dxa"/>
          </w:tcPr>
          <w:p w:rsidR="00EF020E" w:rsidRDefault="00EF020E" w:rsidP="00EF020E">
            <w:pPr>
              <w:ind w:firstLine="0"/>
              <w:rPr>
                <w:lang w:eastAsia="ru-RU"/>
              </w:rPr>
            </w:pPr>
            <w:r>
              <w:rPr>
                <w:lang w:eastAsia="ru-RU"/>
              </w:rPr>
              <w:t>Образец</w:t>
            </w:r>
          </w:p>
        </w:tc>
        <w:tc>
          <w:tcPr>
            <w:tcW w:w="7790" w:type="dxa"/>
          </w:tcPr>
          <w:p w:rsidR="00EF020E" w:rsidRDefault="00EF020E" w:rsidP="00EF020E">
            <w:pPr>
              <w:ind w:firstLine="0"/>
              <w:rPr>
                <w:lang w:eastAsia="ru-RU"/>
              </w:rPr>
            </w:pPr>
            <w:r>
              <w:rPr>
                <w:lang w:eastAsia="ru-RU"/>
              </w:rPr>
              <w:t>Некоторая часть природного солевого материала, отобранная с соблюдением правил отбора образцов в определенное время и в определенном месте. Для каждого образца предполагается проведение одного или более химических анализов с целью выявления химического состава (ионная форма) и расчета солевого состава (солевая форма).</w:t>
            </w:r>
          </w:p>
        </w:tc>
      </w:tr>
      <w:tr w:rsidR="00EF020E" w:rsidTr="00FD2344">
        <w:tc>
          <w:tcPr>
            <w:tcW w:w="1838" w:type="dxa"/>
          </w:tcPr>
          <w:p w:rsidR="00EF020E" w:rsidRDefault="00B92C1A" w:rsidP="00EF020E">
            <w:pPr>
              <w:ind w:firstLine="0"/>
              <w:rPr>
                <w:lang w:eastAsia="ru-RU"/>
              </w:rPr>
            </w:pPr>
            <w:r>
              <w:rPr>
                <w:lang w:eastAsia="ru-RU"/>
              </w:rPr>
              <w:t>Анализ</w:t>
            </w:r>
          </w:p>
        </w:tc>
        <w:tc>
          <w:tcPr>
            <w:tcW w:w="7790" w:type="dxa"/>
          </w:tcPr>
          <w:p w:rsidR="00EF020E" w:rsidRDefault="00B92C1A" w:rsidP="00B92C1A">
            <w:pPr>
              <w:ind w:firstLine="0"/>
              <w:rPr>
                <w:lang w:eastAsia="ru-RU"/>
              </w:rPr>
            </w:pPr>
            <w:r>
              <w:rPr>
                <w:lang w:eastAsia="ru-RU"/>
              </w:rPr>
              <w:t xml:space="preserve">Действие, проведенное в определенное время с использованием </w:t>
            </w:r>
            <w:r w:rsidRPr="00B92C1A">
              <w:rPr>
                <w:lang w:eastAsia="ru-RU"/>
              </w:rPr>
              <w:t>совокупност</w:t>
            </w:r>
            <w:r>
              <w:rPr>
                <w:lang w:eastAsia="ru-RU"/>
              </w:rPr>
              <w:t>и</w:t>
            </w:r>
            <w:r w:rsidRPr="00B92C1A">
              <w:rPr>
                <w:lang w:eastAsia="ru-RU"/>
              </w:rPr>
              <w:t xml:space="preserve"> методов, позволяющих установить элементный и молекулярный состав исследуемого объекта или содержание отдельных его компонентов</w:t>
            </w:r>
            <w:r>
              <w:rPr>
                <w:lang w:eastAsia="ru-RU"/>
              </w:rPr>
              <w:t>. Конечной целью анализа является получение численных характеристик содержания отдельных его компонентов (ионный состав).</w:t>
            </w:r>
          </w:p>
        </w:tc>
      </w:tr>
      <w:tr w:rsidR="00EF020E" w:rsidTr="00FD2344">
        <w:tc>
          <w:tcPr>
            <w:tcW w:w="1838" w:type="dxa"/>
          </w:tcPr>
          <w:p w:rsidR="00EF020E" w:rsidRDefault="00A664A1" w:rsidP="00EF020E">
            <w:pPr>
              <w:ind w:firstLine="0"/>
              <w:rPr>
                <w:lang w:eastAsia="ru-RU"/>
              </w:rPr>
            </w:pPr>
            <w:r>
              <w:rPr>
                <w:lang w:eastAsia="ru-RU"/>
              </w:rPr>
              <w:t>Калибровка</w:t>
            </w:r>
          </w:p>
        </w:tc>
        <w:tc>
          <w:tcPr>
            <w:tcW w:w="7790" w:type="dxa"/>
          </w:tcPr>
          <w:p w:rsidR="00EF020E" w:rsidRDefault="00A664A1" w:rsidP="00A664A1">
            <w:pPr>
              <w:ind w:firstLine="0"/>
              <w:rPr>
                <w:lang w:eastAsia="ru-RU"/>
              </w:rPr>
            </w:pPr>
            <w:r>
              <w:rPr>
                <w:lang w:eastAsia="ru-RU"/>
              </w:rPr>
              <w:t>Набор пар значений концентрация-показание прибора, снятых для эталонного набора образцов в определенное время с целью выявления зависимости между концентрацией определенного вещества (иона) и показаниями прибора. В настоящей работе рассматривается только линейная зависимость (в соответствии с законом Бугера-Ламберта-Бера) между концентрацией и оптической плотностью раствора, находящегося в кювете установленного размера.</w:t>
            </w:r>
          </w:p>
        </w:tc>
      </w:tr>
      <w:tr w:rsidR="00EF020E" w:rsidTr="00FD2344">
        <w:tc>
          <w:tcPr>
            <w:tcW w:w="1838" w:type="dxa"/>
          </w:tcPr>
          <w:p w:rsidR="00EF020E" w:rsidRDefault="00A664A1" w:rsidP="00A664A1">
            <w:pPr>
              <w:ind w:firstLine="0"/>
              <w:rPr>
                <w:lang w:eastAsia="ru-RU"/>
              </w:rPr>
            </w:pPr>
            <w:r>
              <w:rPr>
                <w:lang w:eastAsia="ru-RU"/>
              </w:rPr>
              <w:t>Расчетная схема</w:t>
            </w:r>
          </w:p>
        </w:tc>
        <w:tc>
          <w:tcPr>
            <w:tcW w:w="7790" w:type="dxa"/>
          </w:tcPr>
          <w:p w:rsidR="00EF020E" w:rsidRDefault="00A3495B" w:rsidP="00EF020E">
            <w:pPr>
              <w:ind w:firstLine="0"/>
              <w:rPr>
                <w:lang w:eastAsia="ru-RU"/>
              </w:rPr>
            </w:pPr>
            <w:r>
              <w:rPr>
                <w:lang w:eastAsia="ru-RU"/>
              </w:rPr>
              <w:t>Определенная последовательность преобразования химического состава образца, выраженного в ионной форме, в солевую форму; характеризуется коэффиц</w:t>
            </w:r>
            <w:r w:rsidR="00B20771">
              <w:rPr>
                <w:lang w:eastAsia="ru-RU"/>
              </w:rPr>
              <w:t>и</w:t>
            </w:r>
            <w:r>
              <w:rPr>
                <w:lang w:eastAsia="ru-RU"/>
              </w:rPr>
              <w:t>ентом.</w:t>
            </w:r>
          </w:p>
        </w:tc>
      </w:tr>
    </w:tbl>
    <w:p w:rsidR="0005324E" w:rsidRDefault="0005324E" w:rsidP="0005324E">
      <w:pPr>
        <w:spacing w:before="240"/>
      </w:pPr>
      <w:r>
        <w:t xml:space="preserve">Инфологическая модель базы данных приведена на </w:t>
      </w:r>
      <w:r>
        <w:fldChar w:fldCharType="begin"/>
      </w:r>
      <w:r>
        <w:instrText xml:space="preserve"> REF _Ref523749961 \h </w:instrText>
      </w:r>
      <w:r>
        <w:fldChar w:fldCharType="end"/>
      </w:r>
      <w:r>
        <w:t>. Для простоты на схеме не отображена часть атрибутов сущности «Анализ», отвечающая за хранение непосредственно результатов анализа, т.е. не участвующая в связях.</w:t>
      </w:r>
    </w:p>
    <w:p w:rsidR="00760CBE" w:rsidRDefault="00441B35" w:rsidP="00760CBE">
      <w:pPr>
        <w:spacing w:before="120" w:after="240"/>
        <w:jc w:val="center"/>
      </w:pPr>
      <w:bookmarkStart w:id="37" w:name="_Ref523749961"/>
      <w:bookmarkEnd w:id="37"/>
      <w:r>
        <w:rPr>
          <w:noProof/>
        </w:rPr>
        <w:lastRenderedPageBreak/>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2pt;margin-top:7.5pt;width:425.3pt;height:371.3pt;z-index:251661312;mso-position-horizontal-relative:text;mso-position-vertical-relative:text">
            <v:imagedata r:id="rId14" o:title=""/>
            <w10:wrap type="topAndBottom"/>
          </v:shape>
          <o:OLEObject Type="Embed" ProgID="Visio.Drawing.15" ShapeID="_x0000_s1026" DrawAspect="Content" ObjectID="_1598284577" r:id="rId15"/>
        </w:object>
      </w:r>
      <w:r w:rsidR="00760CBE">
        <w:t xml:space="preserve">Рисунок </w:t>
      </w:r>
      <w:r w:rsidR="00DA7927">
        <w:rPr>
          <w:noProof/>
        </w:rPr>
        <w:fldChar w:fldCharType="begin"/>
      </w:r>
      <w:r w:rsidR="00DA7927">
        <w:rPr>
          <w:noProof/>
        </w:rPr>
        <w:instrText xml:space="preserve"> SEQ Рисунок \* ARABIC </w:instrText>
      </w:r>
      <w:r w:rsidR="00DA7927">
        <w:rPr>
          <w:noProof/>
        </w:rPr>
        <w:fldChar w:fldCharType="separate"/>
      </w:r>
      <w:r w:rsidR="00D550C8">
        <w:rPr>
          <w:noProof/>
        </w:rPr>
        <w:t>5</w:t>
      </w:r>
      <w:r w:rsidR="00DA7927">
        <w:rPr>
          <w:noProof/>
        </w:rPr>
        <w:fldChar w:fldCharType="end"/>
      </w:r>
      <w:r w:rsidR="00760CBE">
        <w:t xml:space="preserve"> – Инфологическая модель базы данных</w:t>
      </w:r>
    </w:p>
    <w:p w:rsidR="00760CBE" w:rsidRDefault="00760CBE" w:rsidP="00760CBE">
      <w:r>
        <w:rPr>
          <w:lang w:eastAsia="ru-RU"/>
        </w:rPr>
        <w:t xml:space="preserve">Итоговая схема базы данных приведена на </w:t>
      </w:r>
      <w:r>
        <w:rPr>
          <w:lang w:eastAsia="ru-RU"/>
        </w:rPr>
        <w:fldChar w:fldCharType="begin"/>
      </w:r>
      <w:r>
        <w:rPr>
          <w:lang w:eastAsia="ru-RU"/>
        </w:rPr>
        <w:instrText xml:space="preserve"> REF _Ref523748024 \h </w:instrText>
      </w:r>
      <w:r>
        <w:rPr>
          <w:lang w:eastAsia="ru-RU"/>
        </w:rPr>
      </w:r>
      <w:r>
        <w:rPr>
          <w:lang w:eastAsia="ru-RU"/>
        </w:rPr>
        <w:fldChar w:fldCharType="separate"/>
      </w:r>
      <w:r w:rsidR="00D550C8">
        <w:t xml:space="preserve">Рисунок </w:t>
      </w:r>
      <w:r w:rsidR="00D550C8">
        <w:rPr>
          <w:noProof/>
        </w:rPr>
        <w:t>6</w:t>
      </w:r>
      <w:r>
        <w:rPr>
          <w:lang w:eastAsia="ru-RU"/>
        </w:rPr>
        <w:fldChar w:fldCharType="end"/>
      </w:r>
      <w:r>
        <w:rPr>
          <w:lang w:eastAsia="ru-RU"/>
        </w:rPr>
        <w:t>. При проектировании базы данных было решено не хранить в ней расчетные данные, так как в процессе работы химика-аналитика с результатами анализа, введенные данные подвергаются корректировке (некоторые этапы анализа требуют повторного исполнения), к тому же разные расчетные схемы требуют хранения разных данных, поэтому в таблице, содержащей данные анализов, отсутствует атрибуты, предназначенные для хранения результатов расчета (в том числе, соответствующий расчетной схеме). К тому же изменение выходных солевых формул стандартных солевых схем потребует изменения программного кода (кода модуля, отвечающего за расчет), а в случае хранения итоговых расчетных значений в базе данных, потребовалось бы также изменение структуры таблицы, хранящей такие данные. В базе данных так же отсутствует таблица, отвечающая сущности «Расчетная схема». Функциональная нагрузка, соответствующая сущности, реализована в виде перечисления (</w:t>
      </w:r>
      <w:r>
        <w:rPr>
          <w:lang w:val="en-US" w:eastAsia="ru-RU"/>
        </w:rPr>
        <w:t>Enum</w:t>
      </w:r>
      <w:r w:rsidRPr="003E564C">
        <w:rPr>
          <w:lang w:eastAsia="ru-RU"/>
        </w:rPr>
        <w:t>)</w:t>
      </w:r>
      <w:r>
        <w:rPr>
          <w:lang w:eastAsia="ru-RU"/>
        </w:rPr>
        <w:t xml:space="preserve"> на стороне </w:t>
      </w:r>
      <w:r>
        <w:rPr>
          <w:lang w:val="en-US" w:eastAsia="ru-RU"/>
        </w:rPr>
        <w:t>C</w:t>
      </w:r>
      <w:r w:rsidRPr="009450B5">
        <w:rPr>
          <w:lang w:eastAsia="ru-RU"/>
        </w:rPr>
        <w:t>#</w:t>
      </w:r>
      <w:r>
        <w:rPr>
          <w:lang w:eastAsia="ru-RU"/>
        </w:rPr>
        <w:t>.</w:t>
      </w:r>
    </w:p>
    <w:p w:rsidR="00760CBE" w:rsidRDefault="00760CBE">
      <w:pPr>
        <w:spacing w:after="160" w:line="259" w:lineRule="auto"/>
        <w:ind w:firstLine="0"/>
        <w:jc w:val="left"/>
        <w:rPr>
          <w:lang w:eastAsia="ru-RU"/>
        </w:rPr>
      </w:pPr>
      <w:r>
        <w:rPr>
          <w:lang w:eastAsia="ru-RU"/>
        </w:rPr>
        <w:br w:type="page"/>
      </w:r>
    </w:p>
    <w:p w:rsidR="00760CBE" w:rsidRDefault="00760CBE" w:rsidP="00760CBE">
      <w:pPr>
        <w:jc w:val="center"/>
        <w:rPr>
          <w:noProof/>
          <w:lang w:eastAsia="ru-RU"/>
        </w:rPr>
      </w:pPr>
      <w:bookmarkStart w:id="38" w:name="_Ref523748024"/>
      <w:r>
        <w:lastRenderedPageBreak/>
        <w:t xml:space="preserve">Рисунок </w:t>
      </w:r>
      <w:r w:rsidR="00DA7927">
        <w:rPr>
          <w:noProof/>
        </w:rPr>
        <w:fldChar w:fldCharType="begin"/>
      </w:r>
      <w:r w:rsidR="00DA7927">
        <w:rPr>
          <w:noProof/>
        </w:rPr>
        <w:instrText xml:space="preserve"> SEQ Рисунок \* ARABIC </w:instrText>
      </w:r>
      <w:r w:rsidR="00DA7927">
        <w:rPr>
          <w:noProof/>
        </w:rPr>
        <w:fldChar w:fldCharType="separate"/>
      </w:r>
      <w:r w:rsidR="00D550C8">
        <w:rPr>
          <w:noProof/>
        </w:rPr>
        <w:t>6</w:t>
      </w:r>
      <w:r w:rsidR="00DA7927">
        <w:rPr>
          <w:noProof/>
        </w:rPr>
        <w:fldChar w:fldCharType="end"/>
      </w:r>
      <w:bookmarkEnd w:id="38"/>
      <w:r>
        <w:t xml:space="preserve"> – Схема базы данных</w:t>
      </w:r>
      <w:r>
        <w:rPr>
          <w:noProof/>
          <w:lang w:eastAsia="ru-RU"/>
        </w:rPr>
        <w:t xml:space="preserve"> </w:t>
      </w:r>
      <w:r>
        <w:rPr>
          <w:noProof/>
          <w:lang w:eastAsia="ru-RU"/>
        </w:rPr>
        <w:drawing>
          <wp:anchor distT="0" distB="0" distL="114300" distR="114300" simplePos="0" relativeHeight="251683840" behindDoc="0" locked="0" layoutInCell="1" allowOverlap="1" wp14:anchorId="4B19EEF9" wp14:editId="3CF19FB2">
            <wp:simplePos x="0" y="0"/>
            <wp:positionH relativeFrom="column">
              <wp:posOffset>446341</wp:posOffset>
            </wp:positionH>
            <wp:positionV relativeFrom="paragraph">
              <wp:posOffset>103739</wp:posOffset>
            </wp:positionV>
            <wp:extent cx="5057775" cy="8496300"/>
            <wp:effectExtent l="0" t="0" r="9525" b="0"/>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057775" cy="8496300"/>
                    </a:xfrm>
                    <a:prstGeom prst="rect">
                      <a:avLst/>
                    </a:prstGeom>
                  </pic:spPr>
                </pic:pic>
              </a:graphicData>
            </a:graphic>
          </wp:anchor>
        </w:drawing>
      </w:r>
    </w:p>
    <w:p w:rsidR="00F34C36" w:rsidRPr="00732C33" w:rsidRDefault="00757B6A" w:rsidP="00757B6A">
      <w:pPr>
        <w:rPr>
          <w:lang w:eastAsia="ru-RU"/>
        </w:rPr>
      </w:pPr>
      <w:r>
        <w:rPr>
          <w:lang w:eastAsia="ru-RU"/>
        </w:rPr>
        <w:lastRenderedPageBreak/>
        <w:t>В таблицах, соответствующих сущностям «Образец» (</w:t>
      </w:r>
      <w:r>
        <w:rPr>
          <w:lang w:val="en-US" w:eastAsia="ru-RU"/>
        </w:rPr>
        <w:t>Sample</w:t>
      </w:r>
      <w:r w:rsidRPr="00757B6A">
        <w:rPr>
          <w:lang w:eastAsia="ru-RU"/>
        </w:rPr>
        <w:t xml:space="preserve">) </w:t>
      </w:r>
      <w:r>
        <w:rPr>
          <w:lang w:eastAsia="ru-RU"/>
        </w:rPr>
        <w:t xml:space="preserve">и «Анализ» </w:t>
      </w:r>
      <w:r w:rsidRPr="00757B6A">
        <w:rPr>
          <w:lang w:eastAsia="ru-RU"/>
        </w:rPr>
        <w:t>(</w:t>
      </w:r>
      <w:r>
        <w:rPr>
          <w:lang w:val="en-US" w:eastAsia="ru-RU"/>
        </w:rPr>
        <w:t>SaltAnalysis</w:t>
      </w:r>
      <w:r w:rsidRPr="00757B6A">
        <w:rPr>
          <w:lang w:eastAsia="ru-RU"/>
        </w:rPr>
        <w:t xml:space="preserve">) </w:t>
      </w:r>
      <w:r>
        <w:rPr>
          <w:lang w:eastAsia="ru-RU"/>
        </w:rPr>
        <w:t xml:space="preserve">введен дополнительные атрибут </w:t>
      </w:r>
      <w:r>
        <w:rPr>
          <w:lang w:val="en-US" w:eastAsia="ru-RU"/>
        </w:rPr>
        <w:t>PrincipalID</w:t>
      </w:r>
      <w:r>
        <w:rPr>
          <w:lang w:eastAsia="ru-RU"/>
        </w:rPr>
        <w:t xml:space="preserve">, отвечающий за реализацию доступности записей в этих таблицах в зависимости от пользователя, прошедшего аутентификацию, осуществляемую на уровне самой базы данных по технологии </w:t>
      </w:r>
      <w:r>
        <w:rPr>
          <w:lang w:val="en-US" w:eastAsia="ru-RU"/>
        </w:rPr>
        <w:t>RLS</w:t>
      </w:r>
      <w:r>
        <w:rPr>
          <w:lang w:eastAsia="ru-RU"/>
        </w:rPr>
        <w:t>.</w:t>
      </w:r>
      <w:r w:rsidR="00732C33">
        <w:rPr>
          <w:lang w:eastAsia="ru-RU"/>
        </w:rPr>
        <w:t xml:space="preserve"> Значение атрибута установлено по умолчанию равным </w:t>
      </w:r>
      <w:r w:rsidR="00732C33">
        <w:rPr>
          <w:lang w:val="en-US" w:eastAsia="ru-RU"/>
        </w:rPr>
        <w:t>database</w:t>
      </w:r>
      <w:r w:rsidR="00732C33" w:rsidRPr="00732C33">
        <w:rPr>
          <w:lang w:eastAsia="ru-RU"/>
        </w:rPr>
        <w:t>_</w:t>
      </w:r>
      <w:r w:rsidR="00732C33">
        <w:rPr>
          <w:lang w:val="en-US" w:eastAsia="ru-RU"/>
        </w:rPr>
        <w:t>principal</w:t>
      </w:r>
      <w:r w:rsidR="00732C33" w:rsidRPr="00732C33">
        <w:rPr>
          <w:lang w:eastAsia="ru-RU"/>
        </w:rPr>
        <w:t>_</w:t>
      </w:r>
      <w:r w:rsidR="00732C33">
        <w:rPr>
          <w:lang w:val="en-US" w:eastAsia="ru-RU"/>
        </w:rPr>
        <w:t>id</w:t>
      </w:r>
      <w:r w:rsidR="00732C33" w:rsidRPr="00732C33">
        <w:rPr>
          <w:lang w:eastAsia="ru-RU"/>
        </w:rPr>
        <w:t xml:space="preserve"> </w:t>
      </w:r>
      <w:r w:rsidR="00732C33">
        <w:rPr>
          <w:lang w:eastAsia="ru-RU"/>
        </w:rPr>
        <w:t>текущего пользователя.</w:t>
      </w:r>
    </w:p>
    <w:p w:rsidR="00AC73E3" w:rsidRDefault="00F34C36" w:rsidP="00757B6A">
      <w:pPr>
        <w:rPr>
          <w:lang w:eastAsia="ru-RU"/>
        </w:rPr>
      </w:pPr>
      <w:r>
        <w:rPr>
          <w:lang w:eastAsia="ru-RU"/>
        </w:rPr>
        <w:t xml:space="preserve">В таблице </w:t>
      </w:r>
      <w:r>
        <w:rPr>
          <w:lang w:val="en-US" w:eastAsia="ru-RU"/>
        </w:rPr>
        <w:t>Sample</w:t>
      </w:r>
      <w:r w:rsidRPr="00F34C36">
        <w:rPr>
          <w:lang w:eastAsia="ru-RU"/>
        </w:rPr>
        <w:t xml:space="preserve"> </w:t>
      </w:r>
      <w:r>
        <w:rPr>
          <w:lang w:eastAsia="ru-RU"/>
        </w:rPr>
        <w:t xml:space="preserve">введено ограничение на значение атрибута </w:t>
      </w:r>
      <w:r>
        <w:rPr>
          <w:lang w:val="en-US" w:eastAsia="ru-RU"/>
        </w:rPr>
        <w:t>SamplingDate</w:t>
      </w:r>
      <w:r>
        <w:rPr>
          <w:lang w:eastAsia="ru-RU"/>
        </w:rPr>
        <w:t>, хранящим дату отбора образца, таки образом, что дата отбора может быть равна текущей дате, либо лежать в прошлом. Здесь так же добавлен вычисляемый хранимый атрибут (</w:t>
      </w:r>
      <w:r>
        <w:rPr>
          <w:lang w:val="en-US" w:eastAsia="ru-RU"/>
        </w:rPr>
        <w:t>PERSISTED</w:t>
      </w:r>
      <w:r>
        <w:rPr>
          <w:lang w:eastAsia="ru-RU"/>
        </w:rPr>
        <w:t xml:space="preserve"> </w:t>
      </w:r>
      <w:sdt>
        <w:sdtPr>
          <w:rPr>
            <w:lang w:eastAsia="ru-RU"/>
          </w:rPr>
          <w:id w:val="-1257362461"/>
          <w:citation/>
        </w:sdtPr>
        <w:sdtContent>
          <w:r>
            <w:rPr>
              <w:lang w:eastAsia="ru-RU"/>
            </w:rPr>
            <w:fldChar w:fldCharType="begin"/>
          </w:r>
          <w:r w:rsidR="001C53D6">
            <w:rPr>
              <w:lang w:eastAsia="ru-RU"/>
            </w:rPr>
            <w:instrText xml:space="preserve">CITATION Mic18333 \l 1049 </w:instrText>
          </w:r>
          <w:r>
            <w:rPr>
              <w:lang w:eastAsia="ru-RU"/>
            </w:rPr>
            <w:fldChar w:fldCharType="separate"/>
          </w:r>
          <w:r w:rsidR="001C53D6" w:rsidRPr="001C53D6">
            <w:rPr>
              <w:noProof/>
              <w:lang w:eastAsia="ru-RU"/>
            </w:rPr>
            <w:t>[6]</w:t>
          </w:r>
          <w:r>
            <w:rPr>
              <w:lang w:eastAsia="ru-RU"/>
            </w:rPr>
            <w:fldChar w:fldCharType="end"/>
          </w:r>
        </w:sdtContent>
      </w:sdt>
      <w:r>
        <w:rPr>
          <w:lang w:eastAsia="ru-RU"/>
        </w:rPr>
        <w:t xml:space="preserve">), содержащий год отбора пробы. Данный атрибут участвует в организации ограничения, контролирующем уникальность атрибута </w:t>
      </w:r>
      <w:r>
        <w:rPr>
          <w:lang w:val="en-US" w:eastAsia="ru-RU"/>
        </w:rPr>
        <w:t>LabNumber</w:t>
      </w:r>
      <w:r w:rsidRPr="00F34C36">
        <w:rPr>
          <w:lang w:eastAsia="ru-RU"/>
        </w:rPr>
        <w:t xml:space="preserve"> (</w:t>
      </w:r>
      <w:r>
        <w:rPr>
          <w:lang w:eastAsia="ru-RU"/>
        </w:rPr>
        <w:t>лабораторный номер</w:t>
      </w:r>
      <w:r w:rsidRPr="00F34C36">
        <w:rPr>
          <w:lang w:eastAsia="ru-RU"/>
        </w:rPr>
        <w:t>)</w:t>
      </w:r>
      <w:r>
        <w:rPr>
          <w:lang w:eastAsia="ru-RU"/>
        </w:rPr>
        <w:t xml:space="preserve"> в пределах календарного года.</w:t>
      </w:r>
    </w:p>
    <w:p w:rsidR="001D4CDC" w:rsidRDefault="001D4CDC" w:rsidP="00757B6A">
      <w:pPr>
        <w:rPr>
          <w:lang w:eastAsia="ru-RU"/>
        </w:rPr>
      </w:pPr>
      <w:r>
        <w:rPr>
          <w:lang w:eastAsia="ru-RU"/>
        </w:rPr>
        <w:t xml:space="preserve">В таблице </w:t>
      </w:r>
      <w:r>
        <w:rPr>
          <w:lang w:val="en-US" w:eastAsia="ru-RU"/>
        </w:rPr>
        <w:t>CalibrationData</w:t>
      </w:r>
      <w:r w:rsidRPr="001D4CDC">
        <w:rPr>
          <w:lang w:eastAsia="ru-RU"/>
        </w:rPr>
        <w:t xml:space="preserve"> </w:t>
      </w:r>
      <w:r>
        <w:rPr>
          <w:lang w:eastAsia="ru-RU"/>
        </w:rPr>
        <w:t>введено ограничение, обеспечивающее уникальность калибровочной точки в пределах указанного диапазона, данной калибровки.</w:t>
      </w:r>
    </w:p>
    <w:p w:rsidR="001D4CDC" w:rsidRPr="00345404" w:rsidRDefault="001D4CDC" w:rsidP="00757B6A">
      <w:pPr>
        <w:rPr>
          <w:lang w:eastAsia="ru-RU"/>
        </w:rPr>
      </w:pPr>
      <w:r>
        <w:rPr>
          <w:lang w:eastAsia="ru-RU"/>
        </w:rPr>
        <w:t xml:space="preserve">В таблице </w:t>
      </w:r>
      <w:r>
        <w:rPr>
          <w:lang w:val="en-US" w:eastAsia="ru-RU"/>
        </w:rPr>
        <w:t>SaltAnalysis</w:t>
      </w:r>
      <w:r w:rsidRPr="001D4CDC">
        <w:rPr>
          <w:lang w:eastAsia="ru-RU"/>
        </w:rPr>
        <w:t xml:space="preserve"> </w:t>
      </w:r>
      <w:r>
        <w:rPr>
          <w:lang w:eastAsia="ru-RU"/>
        </w:rPr>
        <w:t xml:space="preserve">введены </w:t>
      </w:r>
      <w:r w:rsidR="00F45956">
        <w:rPr>
          <w:lang w:eastAsia="ru-RU"/>
        </w:rPr>
        <w:t xml:space="preserve">простые </w:t>
      </w:r>
      <w:r>
        <w:rPr>
          <w:lang w:eastAsia="ru-RU"/>
        </w:rPr>
        <w:t xml:space="preserve">ограничения, обеспечивающие </w:t>
      </w:r>
      <w:r w:rsidR="00F45956">
        <w:rPr>
          <w:lang w:eastAsia="ru-RU"/>
        </w:rPr>
        <w:t>соответствие показателей здравому смыслу (например, значение аликвот не может быть меньше или равным нулю и т.д.), а также более сложные ограничения, также позволяющие сохранять логику приложения, например, значение атрибута, соответствующего весу высушенного образца при 110 </w:t>
      </w:r>
      <w:r w:rsidR="00F45956">
        <w:rPr>
          <w:rFonts w:cs="Times New Roman"/>
          <w:lang w:eastAsia="ru-RU"/>
        </w:rPr>
        <w:t>°</w:t>
      </w:r>
      <w:r w:rsidR="00F45956">
        <w:rPr>
          <w:lang w:eastAsia="ru-RU"/>
        </w:rPr>
        <w:t>С должно находиться между значением веса сырог</w:t>
      </w:r>
      <w:r w:rsidR="00031434">
        <w:rPr>
          <w:lang w:eastAsia="ru-RU"/>
        </w:rPr>
        <w:t>о образца и весом пустого тигля, а также в случае если значение атрибута, соответствующее весу высушенного образца при 180 </w:t>
      </w:r>
      <w:r w:rsidR="00031434">
        <w:rPr>
          <w:rFonts w:cs="Times New Roman"/>
          <w:lang w:eastAsia="ru-RU"/>
        </w:rPr>
        <w:t>°</w:t>
      </w:r>
      <w:r w:rsidR="00031434">
        <w:rPr>
          <w:lang w:eastAsia="ru-RU"/>
        </w:rPr>
        <w:t xml:space="preserve">С не равно </w:t>
      </w:r>
      <w:r w:rsidR="00031434">
        <w:rPr>
          <w:lang w:val="en-US" w:eastAsia="ru-RU"/>
        </w:rPr>
        <w:t>NULL</w:t>
      </w:r>
      <w:r w:rsidR="00031434">
        <w:rPr>
          <w:lang w:eastAsia="ru-RU"/>
        </w:rPr>
        <w:t>, оно должно быть меньшим или равным значению веса, высушенного образца при 110 </w:t>
      </w:r>
      <w:r w:rsidR="00031434">
        <w:rPr>
          <w:rFonts w:cs="Times New Roman"/>
          <w:lang w:eastAsia="ru-RU"/>
        </w:rPr>
        <w:t>°</w:t>
      </w:r>
      <w:r w:rsidR="00031434">
        <w:rPr>
          <w:lang w:eastAsia="ru-RU"/>
        </w:rPr>
        <w:t>С, но большим веса пустого тигля</w:t>
      </w:r>
      <w:r w:rsidR="00345404">
        <w:rPr>
          <w:lang w:eastAsia="ru-RU"/>
        </w:rPr>
        <w:t>.</w:t>
      </w:r>
    </w:p>
    <w:p w:rsidR="008617BB" w:rsidRDefault="008617BB" w:rsidP="008617BB">
      <w:pPr>
        <w:pStyle w:val="2"/>
        <w:jc w:val="both"/>
      </w:pPr>
      <w:bookmarkStart w:id="39" w:name="_Toc524449722"/>
      <w:r>
        <w:t>3</w:t>
      </w:r>
      <w:r w:rsidRPr="000E713A">
        <w:t>.</w:t>
      </w:r>
      <w:r>
        <w:t>3</w:t>
      </w:r>
      <w:r w:rsidRPr="000E713A">
        <w:t xml:space="preserve"> </w:t>
      </w:r>
      <w:r>
        <w:t>Разработка структуры программного средства</w:t>
      </w:r>
      <w:bookmarkEnd w:id="39"/>
    </w:p>
    <w:p w:rsidR="008617BB" w:rsidRDefault="008617BB" w:rsidP="00757B6A">
      <w:r>
        <w:rPr>
          <w:lang w:eastAsia="ru-RU"/>
        </w:rPr>
        <w:t xml:space="preserve">С учетом необходимости хранить данные в базе данных, а также принимая во внимание необходимость обеспечивать одновременный доступ к такой базе данных нескольких пользователей, </w:t>
      </w:r>
      <w:r>
        <w:t xml:space="preserve">оптимальным вариантом архитектуры разрабатываемого программного средства является архитектура «клиент-сервер». Кроме того, на сервере базы данных проще организовать контроль за полномочиями пользователей, сервер, как правило, обладает более мощной защитой, по сравнению с </w:t>
      </w:r>
      <w:r w:rsidR="008A4208">
        <w:t>рабочими станциями. Сервер также обладает встроенными средствами резервного копирования, использование которых снижает вероятность утраты данных.</w:t>
      </w:r>
    </w:p>
    <w:p w:rsidR="00EC7337" w:rsidRDefault="008A4208" w:rsidP="00757B6A">
      <w:pPr>
        <w:rPr>
          <w:lang w:eastAsia="ru-RU"/>
        </w:rPr>
      </w:pPr>
      <w:r>
        <w:rPr>
          <w:lang w:eastAsia="ru-RU"/>
        </w:rPr>
        <w:lastRenderedPageBreak/>
        <w:t xml:space="preserve">Схема ресурсов программного средства приведена на листе графической части </w:t>
      </w:r>
      <w:r w:rsidR="008617BB" w:rsidRPr="008617BB">
        <w:rPr>
          <w:lang w:eastAsia="ru-RU"/>
        </w:rPr>
        <w:t>РТДП 006032.121.02</w:t>
      </w:r>
      <w:r>
        <w:rPr>
          <w:lang w:eastAsia="ru-RU"/>
        </w:rPr>
        <w:t>.</w:t>
      </w:r>
    </w:p>
    <w:p w:rsidR="0047534D" w:rsidRDefault="00EE60F7" w:rsidP="0047534D">
      <w:pPr>
        <w:pStyle w:val="1"/>
      </w:pPr>
      <w:bookmarkStart w:id="40" w:name="_Toc524449723"/>
      <w:r>
        <w:lastRenderedPageBreak/>
        <w:t>4</w:t>
      </w:r>
      <w:r w:rsidR="0047534D" w:rsidRPr="000E713A">
        <w:t xml:space="preserve"> </w:t>
      </w:r>
      <w:r w:rsidR="0047534D">
        <w:t>Разработка и реализация основных алгоритмов</w:t>
      </w:r>
      <w:bookmarkEnd w:id="40"/>
    </w:p>
    <w:p w:rsidR="00F00C89" w:rsidRDefault="00EE60F7" w:rsidP="00EE60F7">
      <w:pPr>
        <w:pStyle w:val="2"/>
      </w:pPr>
      <w:bookmarkStart w:id="41" w:name="_Toc524449724"/>
      <w:r>
        <w:t>4.1 Общая схема работы программной системы для расчета химического состава образцов</w:t>
      </w:r>
      <w:bookmarkEnd w:id="41"/>
    </w:p>
    <w:p w:rsidR="00EF1E9A" w:rsidRDefault="00A5417C" w:rsidP="00EF1E9A">
      <w:pPr>
        <w:rPr>
          <w:lang w:eastAsia="ru-RU"/>
        </w:rPr>
      </w:pPr>
      <w:r>
        <w:rPr>
          <w:lang w:eastAsia="ru-RU"/>
        </w:rPr>
        <w:t xml:space="preserve">Схема работы программы приведена </w:t>
      </w:r>
      <w:r w:rsidR="00822734">
        <w:rPr>
          <w:lang w:eastAsia="ru-RU"/>
        </w:rPr>
        <w:t xml:space="preserve">на </w:t>
      </w:r>
      <w:r w:rsidR="00D369D3">
        <w:rPr>
          <w:lang w:eastAsia="ru-RU"/>
        </w:rPr>
        <w:t xml:space="preserve">листах графической части </w:t>
      </w:r>
      <w:r w:rsidR="00D369D3" w:rsidRPr="008617BB">
        <w:rPr>
          <w:lang w:eastAsia="ru-RU"/>
        </w:rPr>
        <w:t>РТДП 00</w:t>
      </w:r>
      <w:r w:rsidR="00D369D3">
        <w:rPr>
          <w:lang w:eastAsia="ru-RU"/>
        </w:rPr>
        <w:t>6032.121.01</w:t>
      </w:r>
      <w:r>
        <w:rPr>
          <w:lang w:eastAsia="ru-RU"/>
        </w:rPr>
        <w:t>.</w:t>
      </w:r>
    </w:p>
    <w:p w:rsidR="00A5417C" w:rsidRDefault="000A33D7" w:rsidP="00EF1E9A">
      <w:pPr>
        <w:rPr>
          <w:lang w:eastAsia="ru-RU"/>
        </w:rPr>
      </w:pPr>
      <w:r>
        <w:rPr>
          <w:lang w:eastAsia="ru-RU"/>
        </w:rPr>
        <w:t xml:space="preserve">Работа приложения начинается с авторизации. Пользователь вводит в диалоговом окне авторизации логин и пароль, система предпринимает попытку провести авторизацию по алгоритму, описанному в </w:t>
      </w:r>
      <w:r>
        <w:rPr>
          <w:lang w:eastAsia="ru-RU"/>
        </w:rPr>
        <w:fldChar w:fldCharType="begin"/>
      </w:r>
      <w:r>
        <w:rPr>
          <w:lang w:eastAsia="ru-RU"/>
        </w:rPr>
        <w:instrText xml:space="preserve"> REF _Ref523905528 \h </w:instrText>
      </w:r>
      <w:r>
        <w:rPr>
          <w:lang w:eastAsia="ru-RU"/>
        </w:rPr>
      </w:r>
      <w:r>
        <w:rPr>
          <w:lang w:eastAsia="ru-RU"/>
        </w:rPr>
        <w:fldChar w:fldCharType="separate"/>
      </w:r>
      <w:r w:rsidR="00D550C8">
        <w:t>4.</w:t>
      </w:r>
      <w:r w:rsidR="00D550C8" w:rsidRPr="00E238FB">
        <w:t>3</w:t>
      </w:r>
      <w:r w:rsidR="00D550C8">
        <w:t xml:space="preserve"> Авторизация пользователя в системе</w:t>
      </w:r>
      <w:r>
        <w:rPr>
          <w:lang w:eastAsia="ru-RU"/>
        </w:rPr>
        <w:fldChar w:fldCharType="end"/>
      </w:r>
      <w:r>
        <w:rPr>
          <w:lang w:eastAsia="ru-RU"/>
        </w:rPr>
        <w:t>». При этом ведется подсчет неудачных попыток, после третьей попытки система выводит сообщение пользователю и инициализирует закрытие приложения.</w:t>
      </w:r>
    </w:p>
    <w:p w:rsidR="00545BF2" w:rsidRPr="00D971C3" w:rsidRDefault="00545BF2" w:rsidP="00A5417C">
      <w:pPr>
        <w:rPr>
          <w:lang w:eastAsia="ru-RU"/>
        </w:rPr>
      </w:pPr>
      <w:r>
        <w:rPr>
          <w:lang w:eastAsia="ru-RU"/>
        </w:rPr>
        <w:t>После успешной авторизации происходит инициализация главного окна приложения.</w:t>
      </w:r>
      <w:r w:rsidR="00D971C3" w:rsidRPr="00D971C3">
        <w:rPr>
          <w:lang w:eastAsia="ru-RU"/>
        </w:rPr>
        <w:t xml:space="preserve"> </w:t>
      </w:r>
      <w:r w:rsidR="00D971C3">
        <w:rPr>
          <w:lang w:eastAsia="ru-RU"/>
        </w:rPr>
        <w:t>В главном окне пользователь выбирает необходимую функцию посредством меню либо комбинации горячих клавиш.</w:t>
      </w:r>
    </w:p>
    <w:p w:rsidR="008B657C" w:rsidRDefault="008B657C" w:rsidP="00A5417C">
      <w:pPr>
        <w:rPr>
          <w:lang w:eastAsia="ru-RU"/>
        </w:rPr>
      </w:pPr>
      <w:r>
        <w:rPr>
          <w:lang w:eastAsia="ru-RU"/>
        </w:rPr>
        <w:t>Работа с настройками исходных данных осуществляется в диалоговом окне настроек. При загрузке диалогового окна система считывает сохраненные настройки из файла конфигурации приложения и устанавливает соответствующие значения текстовых полей и переключателей. Закрытие диалогового окна по нажатию «</w:t>
      </w:r>
      <w:r>
        <w:rPr>
          <w:lang w:val="en-US" w:eastAsia="ru-RU"/>
        </w:rPr>
        <w:t>OK</w:t>
      </w:r>
      <w:r>
        <w:rPr>
          <w:lang w:eastAsia="ru-RU"/>
        </w:rPr>
        <w:t>»</w:t>
      </w:r>
      <w:r w:rsidRPr="00763D0B">
        <w:rPr>
          <w:lang w:eastAsia="ru-RU"/>
        </w:rPr>
        <w:t xml:space="preserve"> </w:t>
      </w:r>
      <w:r>
        <w:rPr>
          <w:lang w:eastAsia="ru-RU"/>
        </w:rPr>
        <w:t>к сохранению значений текстовых полей и переключателей в файле конфигурации приложения.</w:t>
      </w:r>
    </w:p>
    <w:p w:rsidR="00763D0B" w:rsidRDefault="00AC2FF5" w:rsidP="00A5417C">
      <w:pPr>
        <w:rPr>
          <w:lang w:eastAsia="ru-RU"/>
        </w:rPr>
      </w:pPr>
      <w:r>
        <w:rPr>
          <w:lang w:eastAsia="ru-RU"/>
        </w:rPr>
        <w:t xml:space="preserve">Из меню файл при выборе </w:t>
      </w:r>
      <w:r w:rsidR="00047709">
        <w:rPr>
          <w:lang w:eastAsia="ru-RU"/>
        </w:rPr>
        <w:t>доступна функция смены пользователя, которая осуществляется аналогично начальной авторизации, за тем лишь исключением, что неудачная авторизация не приводит к закрытию приложения, а оставляет в системе права начального пользователя.</w:t>
      </w:r>
    </w:p>
    <w:p w:rsidR="00D369D3" w:rsidRDefault="00D369D3" w:rsidP="00A5417C">
      <w:pPr>
        <w:rPr>
          <w:lang w:eastAsia="ru-RU"/>
        </w:rPr>
      </w:pPr>
      <w:r>
        <w:rPr>
          <w:lang w:eastAsia="ru-RU"/>
        </w:rPr>
        <w:t>В меню Образец можно вызвать окно списка образцов, предоставляющее основной функционал по работе с образцами и химическими анализами.</w:t>
      </w:r>
    </w:p>
    <w:p w:rsidR="00D369D3" w:rsidRPr="00D369D3" w:rsidRDefault="00D369D3" w:rsidP="00A5417C">
      <w:pPr>
        <w:rPr>
          <w:lang w:eastAsia="ru-RU"/>
        </w:rPr>
      </w:pPr>
      <w:r>
        <w:rPr>
          <w:lang w:eastAsia="ru-RU"/>
        </w:rPr>
        <w:t>Меню Настройки предоставляют возможность пользователю изменить настройки программной системе, применяемые по умолчанию к образцам, анализам и калибровкам.</w:t>
      </w:r>
    </w:p>
    <w:p w:rsidR="00E238FB" w:rsidRDefault="00E238FB" w:rsidP="002437EB">
      <w:pPr>
        <w:pStyle w:val="3"/>
      </w:pPr>
      <w:bookmarkStart w:id="42" w:name="_Toc524449725"/>
      <w:r w:rsidRPr="00E238FB">
        <w:t xml:space="preserve">4.2 </w:t>
      </w:r>
      <w:r>
        <w:t>Старт приложения</w:t>
      </w:r>
      <w:bookmarkEnd w:id="42"/>
    </w:p>
    <w:p w:rsidR="00FA670E" w:rsidRDefault="00E238FB" w:rsidP="00FA670E">
      <w:pPr>
        <w:rPr>
          <w:lang w:eastAsia="ru-RU"/>
        </w:rPr>
      </w:pPr>
      <w:r>
        <w:rPr>
          <w:lang w:eastAsia="ru-RU"/>
        </w:rPr>
        <w:t>На начальном этапе предпринимается попытка создать мьютекс</w:t>
      </w:r>
      <w:r w:rsidR="00D35E6A">
        <w:rPr>
          <w:lang w:eastAsia="ru-RU"/>
        </w:rPr>
        <w:t xml:space="preserve"> (блок №1 см. </w:t>
      </w:r>
      <w:r w:rsidR="00D35E6A">
        <w:rPr>
          <w:lang w:eastAsia="ru-RU"/>
        </w:rPr>
        <w:fldChar w:fldCharType="begin"/>
      </w:r>
      <w:r w:rsidR="00D35E6A">
        <w:rPr>
          <w:lang w:eastAsia="ru-RU"/>
        </w:rPr>
        <w:instrText xml:space="preserve"> REF _Ref523782481 \h </w:instrText>
      </w:r>
      <w:r w:rsidR="00D35E6A">
        <w:rPr>
          <w:lang w:eastAsia="ru-RU"/>
        </w:rPr>
      </w:r>
      <w:r w:rsidR="00D35E6A">
        <w:rPr>
          <w:lang w:eastAsia="ru-RU"/>
        </w:rPr>
        <w:fldChar w:fldCharType="separate"/>
      </w:r>
      <w:r w:rsidR="00D550C8">
        <w:t xml:space="preserve">Рисунок </w:t>
      </w:r>
      <w:r w:rsidR="00D550C8">
        <w:rPr>
          <w:noProof/>
        </w:rPr>
        <w:t>7</w:t>
      </w:r>
      <w:r w:rsidR="00D35E6A">
        <w:rPr>
          <w:lang w:eastAsia="ru-RU"/>
        </w:rPr>
        <w:fldChar w:fldCharType="end"/>
      </w:r>
      <w:r w:rsidR="00D35E6A">
        <w:rPr>
          <w:lang w:eastAsia="ru-RU"/>
        </w:rPr>
        <w:t>)</w:t>
      </w:r>
      <w:r>
        <w:rPr>
          <w:lang w:eastAsia="ru-RU"/>
        </w:rPr>
        <w:t>. Затем система ждет в течение 1 с</w:t>
      </w:r>
      <w:r w:rsidR="00D35E6A">
        <w:rPr>
          <w:lang w:eastAsia="ru-RU"/>
        </w:rPr>
        <w:t xml:space="preserve"> (блок №2)</w:t>
      </w:r>
      <w:r>
        <w:rPr>
          <w:lang w:eastAsia="ru-RU"/>
        </w:rPr>
        <w:t xml:space="preserve"> сигнального состоя</w:t>
      </w:r>
      <w:r>
        <w:rPr>
          <w:lang w:eastAsia="ru-RU"/>
        </w:rPr>
        <w:lastRenderedPageBreak/>
        <w:t xml:space="preserve">ния мьютекса (для того, чтобы избежать ситуации, когда другая копия приложения, создавшая мьютекс, завершила работу, </w:t>
      </w:r>
      <w:r w:rsidR="00FA670E">
        <w:rPr>
          <w:lang w:eastAsia="ru-RU"/>
        </w:rPr>
        <w:t xml:space="preserve">а </w:t>
      </w:r>
      <w:r>
        <w:rPr>
          <w:lang w:eastAsia="ru-RU"/>
        </w:rPr>
        <w:t>наша копия не стала работать из-за обнаруженного мьютекса)</w:t>
      </w:r>
      <w:r w:rsidR="00FA670E">
        <w:rPr>
          <w:lang w:eastAsia="ru-RU"/>
        </w:rPr>
        <w:t>.</w:t>
      </w:r>
    </w:p>
    <w:p w:rsidR="00E238FB" w:rsidRDefault="00E238FB" w:rsidP="00FA670E">
      <w:pPr>
        <w:rPr>
          <w:lang w:eastAsia="ru-RU"/>
        </w:rPr>
      </w:pPr>
      <w:r>
        <w:rPr>
          <w:lang w:eastAsia="ru-RU"/>
        </w:rPr>
        <w:t>Если сигнальное состояние мьютекса не наступает в течение 1 с</w:t>
      </w:r>
      <w:r w:rsidR="00D35E6A">
        <w:rPr>
          <w:lang w:eastAsia="ru-RU"/>
        </w:rPr>
        <w:t xml:space="preserve"> (блок №3)</w:t>
      </w:r>
      <w:r>
        <w:rPr>
          <w:lang w:eastAsia="ru-RU"/>
        </w:rPr>
        <w:t>, то система информирует (</w:t>
      </w:r>
      <w:r>
        <w:rPr>
          <w:lang w:val="en-US" w:eastAsia="ru-RU"/>
        </w:rPr>
        <w:t>MessageBox</w:t>
      </w:r>
      <w:r w:rsidR="00D35E6A">
        <w:rPr>
          <w:lang w:eastAsia="ru-RU"/>
        </w:rPr>
        <w:t xml:space="preserve"> блок №4</w:t>
      </w:r>
      <w:r>
        <w:rPr>
          <w:lang w:eastAsia="ru-RU"/>
        </w:rPr>
        <w:t>) пользователя о том, что на данной машине уже работает запущенная копия приложения, и затем производит широковещательную рассылку (</w:t>
      </w:r>
      <w:r>
        <w:rPr>
          <w:lang w:val="en-US" w:eastAsia="ru-RU"/>
        </w:rPr>
        <w:t>HWND</w:t>
      </w:r>
      <w:r w:rsidRPr="00E238FB">
        <w:rPr>
          <w:lang w:eastAsia="ru-RU"/>
        </w:rPr>
        <w:t>=0</w:t>
      </w:r>
      <w:r>
        <w:rPr>
          <w:lang w:val="en-US" w:eastAsia="ru-RU"/>
        </w:rPr>
        <w:t>xFFFF</w:t>
      </w:r>
      <w:r w:rsidR="00D35E6A">
        <w:rPr>
          <w:lang w:eastAsia="ru-RU"/>
        </w:rPr>
        <w:t xml:space="preserve"> блок №5</w:t>
      </w:r>
      <w:r>
        <w:rPr>
          <w:lang w:eastAsia="ru-RU"/>
        </w:rPr>
        <w:t xml:space="preserve">) при помощи функции </w:t>
      </w:r>
      <w:r>
        <w:rPr>
          <w:lang w:val="en-US" w:eastAsia="ru-RU"/>
        </w:rPr>
        <w:t>PostMessage</w:t>
      </w:r>
      <w:r>
        <w:rPr>
          <w:lang w:eastAsia="ru-RU"/>
        </w:rPr>
        <w:t xml:space="preserve"> пользовательского системного сообщения, зарегистрированного предыдущей копией программы</w:t>
      </w:r>
      <w:r w:rsidRPr="00E238FB">
        <w:rPr>
          <w:lang w:eastAsia="ru-RU"/>
        </w:rPr>
        <w:t xml:space="preserve"> </w:t>
      </w:r>
      <w:r w:rsidR="00890946">
        <w:rPr>
          <w:lang w:eastAsia="ru-RU"/>
        </w:rPr>
        <w:t xml:space="preserve">(системная функция </w:t>
      </w:r>
      <w:r w:rsidR="00890946">
        <w:rPr>
          <w:lang w:val="en-US" w:eastAsia="ru-RU"/>
        </w:rPr>
        <w:t>RegisterWindowMessage</w:t>
      </w:r>
      <w:r w:rsidR="00890946">
        <w:rPr>
          <w:lang w:eastAsia="ru-RU"/>
        </w:rPr>
        <w:t xml:space="preserve">) </w:t>
      </w:r>
      <w:r>
        <w:rPr>
          <w:lang w:eastAsia="ru-RU"/>
        </w:rPr>
        <w:t>при ее успешном старте.</w:t>
      </w:r>
      <w:r w:rsidR="00FA670E">
        <w:rPr>
          <w:lang w:eastAsia="ru-RU"/>
        </w:rPr>
        <w:t xml:space="preserve"> Получив такое сообщение предыдущая копия приложения восстанавливает состояние главного окна в нормальное и помещает его поверх всех окон (</w:t>
      </w:r>
      <w:r w:rsidR="00FA670E">
        <w:rPr>
          <w:lang w:val="en-US" w:eastAsia="ru-RU"/>
        </w:rPr>
        <w:t>topmost</w:t>
      </w:r>
      <w:r w:rsidR="00FA670E">
        <w:rPr>
          <w:lang w:eastAsia="ru-RU"/>
        </w:rPr>
        <w:t>).</w:t>
      </w:r>
      <w:r w:rsidR="00D35E6A">
        <w:rPr>
          <w:lang w:eastAsia="ru-RU"/>
        </w:rPr>
        <w:t xml:space="preserve"> После этого система инициирует закрытие приложения (блок №6).</w:t>
      </w:r>
    </w:p>
    <w:p w:rsidR="00FA670E" w:rsidRPr="00DE2340" w:rsidRDefault="00FA670E" w:rsidP="00FA670E">
      <w:pPr>
        <w:rPr>
          <w:lang w:eastAsia="ru-RU"/>
        </w:rPr>
      </w:pPr>
      <w:r>
        <w:rPr>
          <w:lang w:eastAsia="ru-RU"/>
        </w:rPr>
        <w:t xml:space="preserve">Если же сигнальное состояние мьютекса наступает в течение 1 с, система </w:t>
      </w:r>
      <w:r w:rsidR="00DE2340">
        <w:rPr>
          <w:lang w:eastAsia="ru-RU"/>
        </w:rPr>
        <w:t xml:space="preserve">предпринимает попытку считать файл конфигурации системы (блок №7) и, при отсутствии ошибок (блок №8), </w:t>
      </w:r>
      <w:r>
        <w:rPr>
          <w:lang w:eastAsia="ru-RU"/>
        </w:rPr>
        <w:t>передает управление окну-заставке (</w:t>
      </w:r>
      <w:r>
        <w:rPr>
          <w:lang w:val="en-US" w:eastAsia="ru-RU"/>
        </w:rPr>
        <w:t>splashscreen</w:t>
      </w:r>
      <w:r w:rsidR="00D35E6A">
        <w:rPr>
          <w:lang w:eastAsia="ru-RU"/>
        </w:rPr>
        <w:t xml:space="preserve"> блок №</w:t>
      </w:r>
      <w:r w:rsidR="00DE2340">
        <w:rPr>
          <w:lang w:eastAsia="ru-RU"/>
        </w:rPr>
        <w:t>9</w:t>
      </w:r>
      <w:r w:rsidRPr="00FA670E">
        <w:rPr>
          <w:lang w:eastAsia="ru-RU"/>
        </w:rPr>
        <w:t>)</w:t>
      </w:r>
      <w:r>
        <w:rPr>
          <w:lang w:eastAsia="ru-RU"/>
        </w:rPr>
        <w:t>.</w:t>
      </w:r>
      <w:r w:rsidR="00DE2340" w:rsidRPr="00DE2340">
        <w:rPr>
          <w:lang w:eastAsia="ru-RU"/>
        </w:rPr>
        <w:t xml:space="preserve"> </w:t>
      </w:r>
      <w:r w:rsidR="00DE2340">
        <w:rPr>
          <w:lang w:eastAsia="ru-RU"/>
        </w:rPr>
        <w:t>Возникновение же ошибки приводит к тому, что система инициирует закрытие приложения (блок №6).</w:t>
      </w:r>
    </w:p>
    <w:p w:rsidR="00FA670E" w:rsidRDefault="00FA670E" w:rsidP="00FA670E">
      <w:pPr>
        <w:rPr>
          <w:lang w:eastAsia="ru-RU"/>
        </w:rPr>
      </w:pPr>
      <w:r>
        <w:rPr>
          <w:lang w:eastAsia="ru-RU"/>
        </w:rPr>
        <w:t>Организация подобного приложения-одиночки (</w:t>
      </w:r>
      <w:r>
        <w:rPr>
          <w:lang w:val="en-US" w:eastAsia="ru-RU"/>
        </w:rPr>
        <w:t>singleton</w:t>
      </w:r>
      <w:r w:rsidRPr="00FA670E">
        <w:rPr>
          <w:lang w:eastAsia="ru-RU"/>
        </w:rPr>
        <w:t>)</w:t>
      </w:r>
      <w:r>
        <w:rPr>
          <w:lang w:eastAsia="ru-RU"/>
        </w:rPr>
        <w:t xml:space="preserve"> необходима для того, чтобы избежать ситуации, когда пользователь изменяет начальные настройки системы в одной из копий приложения, а работу продолжает в другой, полагая, что настройки изменены. В подобной ситуации возможно возникновение </w:t>
      </w:r>
      <w:r w:rsidR="00890946">
        <w:rPr>
          <w:lang w:eastAsia="ru-RU"/>
        </w:rPr>
        <w:t>трудно отслеживаемых ошибок.</w:t>
      </w:r>
    </w:p>
    <w:p w:rsidR="001F3EC4" w:rsidRPr="00DE2340" w:rsidRDefault="001F3EC4" w:rsidP="00FA670E">
      <w:pPr>
        <w:rPr>
          <w:lang w:eastAsia="ru-RU"/>
        </w:rPr>
      </w:pPr>
      <w:r>
        <w:rPr>
          <w:lang w:eastAsia="ru-RU"/>
        </w:rPr>
        <w:t xml:space="preserve">Окно-заставка запускает таймер (2 с), создает экземпляр главного окна, но не отображает его сразу, а </w:t>
      </w:r>
      <w:r w:rsidR="00DE2340">
        <w:rPr>
          <w:lang w:eastAsia="ru-RU"/>
        </w:rPr>
        <w:t>регистрирует его в качестве интерфейса пользователя (</w:t>
      </w:r>
      <w:r w:rsidR="00DE2340">
        <w:rPr>
          <w:lang w:val="en-US" w:eastAsia="ru-RU"/>
        </w:rPr>
        <w:t>StartUpURI</w:t>
      </w:r>
      <w:r w:rsidR="00DE2340">
        <w:rPr>
          <w:lang w:eastAsia="ru-RU"/>
        </w:rPr>
        <w:t xml:space="preserve"> </w:t>
      </w:r>
      <w:sdt>
        <w:sdtPr>
          <w:rPr>
            <w:lang w:eastAsia="ru-RU"/>
          </w:rPr>
          <w:id w:val="-1099014911"/>
          <w:citation/>
        </w:sdtPr>
        <w:sdtContent>
          <w:r w:rsidR="00DE2340">
            <w:rPr>
              <w:lang w:eastAsia="ru-RU"/>
            </w:rPr>
            <w:fldChar w:fldCharType="begin"/>
          </w:r>
          <w:r w:rsidR="000C3532">
            <w:rPr>
              <w:lang w:eastAsia="ru-RU"/>
            </w:rPr>
            <w:instrText xml:space="preserve">CITATION Mic182 \l 1033 </w:instrText>
          </w:r>
          <w:r w:rsidR="00DE2340">
            <w:rPr>
              <w:lang w:eastAsia="ru-RU"/>
            </w:rPr>
            <w:fldChar w:fldCharType="separate"/>
          </w:r>
          <w:r w:rsidR="000C3532" w:rsidRPr="000C3532">
            <w:rPr>
              <w:noProof/>
              <w:lang w:eastAsia="ru-RU"/>
            </w:rPr>
            <w:t>[7]</w:t>
          </w:r>
          <w:r w:rsidR="00DE2340">
            <w:rPr>
              <w:lang w:eastAsia="ru-RU"/>
            </w:rPr>
            <w:fldChar w:fldCharType="end"/>
          </w:r>
        </w:sdtContent>
      </w:sdt>
      <w:r w:rsidR="00DE2340" w:rsidRPr="00DE2340">
        <w:rPr>
          <w:lang w:eastAsia="ru-RU"/>
        </w:rPr>
        <w:t>)</w:t>
      </w:r>
      <w:r w:rsidR="00DE2340">
        <w:rPr>
          <w:lang w:eastAsia="ru-RU"/>
        </w:rPr>
        <w:t>, автоматически загружаемого системой, т.е. после закрытия окна-заставки система передает управление главному окну приложения.</w:t>
      </w:r>
    </w:p>
    <w:p w:rsidR="00D35E6A" w:rsidRPr="00F93CDF" w:rsidRDefault="00D35E6A" w:rsidP="00D35E6A">
      <w:pPr>
        <w:jc w:val="center"/>
        <w:rPr>
          <w:lang w:val="en-US" w:eastAsia="ru-RU"/>
        </w:rPr>
      </w:pPr>
      <w:bookmarkStart w:id="43" w:name="_Ref523782481"/>
      <w:r>
        <w:lastRenderedPageBreak/>
        <w:t xml:space="preserve">Рисунок </w:t>
      </w:r>
      <w:r w:rsidR="00DA7927">
        <w:rPr>
          <w:noProof/>
        </w:rPr>
        <w:fldChar w:fldCharType="begin"/>
      </w:r>
      <w:r w:rsidR="00DA7927">
        <w:rPr>
          <w:noProof/>
        </w:rPr>
        <w:instrText xml:space="preserve"> SEQ Рисунок \* ARABIC </w:instrText>
      </w:r>
      <w:r w:rsidR="00DA7927">
        <w:rPr>
          <w:noProof/>
        </w:rPr>
        <w:fldChar w:fldCharType="separate"/>
      </w:r>
      <w:r w:rsidR="00D550C8">
        <w:rPr>
          <w:noProof/>
        </w:rPr>
        <w:t>7</w:t>
      </w:r>
      <w:r w:rsidR="00DA7927">
        <w:rPr>
          <w:noProof/>
        </w:rPr>
        <w:fldChar w:fldCharType="end"/>
      </w:r>
      <w:bookmarkEnd w:id="43"/>
      <w:r>
        <w:t xml:space="preserve"> – Схема </w:t>
      </w:r>
      <w:r w:rsidR="00441B35">
        <w:rPr>
          <w:noProof/>
          <w:lang w:eastAsia="ru-RU"/>
        </w:rPr>
        <w:object w:dxaOrig="1440" w:dyaOrig="1440">
          <v:shape id="_x0000_s1027" type="#_x0000_t75" style="position:absolute;left:0;text-align:left;margin-left:0;margin-top:0;width:468.75pt;height:557.25pt;z-index:251684864;mso-position-horizontal-relative:text;mso-position-vertical-relative:text">
            <v:imagedata r:id="rId17" o:title=""/>
            <w10:wrap type="topAndBottom"/>
          </v:shape>
          <o:OLEObject Type="Embed" ProgID="Visio.Drawing.15" ShapeID="_x0000_s1027" DrawAspect="Content" ObjectID="_1598284578" r:id="rId18"/>
        </w:object>
      </w:r>
      <w:r>
        <w:t>алгоритма старта системы</w:t>
      </w:r>
    </w:p>
    <w:p w:rsidR="00EE60F7" w:rsidRDefault="00EE60F7" w:rsidP="002437EB">
      <w:pPr>
        <w:pStyle w:val="3"/>
      </w:pPr>
      <w:bookmarkStart w:id="44" w:name="_Ref523905528"/>
      <w:bookmarkStart w:id="45" w:name="_Toc524449726"/>
      <w:r>
        <w:t>4.</w:t>
      </w:r>
      <w:r w:rsidR="00E238FB" w:rsidRPr="00E238FB">
        <w:t>3</w:t>
      </w:r>
      <w:r>
        <w:t xml:space="preserve"> </w:t>
      </w:r>
      <w:r w:rsidR="000A33D7">
        <w:t>Авториз</w:t>
      </w:r>
      <w:r>
        <w:t>ация пользователя в системе</w:t>
      </w:r>
      <w:bookmarkEnd w:id="44"/>
      <w:bookmarkEnd w:id="45"/>
    </w:p>
    <w:p w:rsidR="00DF72BA" w:rsidRPr="004C0838" w:rsidRDefault="00DF72BA" w:rsidP="00DF72BA">
      <w:pPr>
        <w:rPr>
          <w:lang w:eastAsia="ru-RU"/>
        </w:rPr>
      </w:pPr>
      <w:r>
        <w:rPr>
          <w:lang w:eastAsia="ru-RU"/>
        </w:rPr>
        <w:t xml:space="preserve">Аутентификация пользователя в системе производится при возникновении события главного окна </w:t>
      </w:r>
      <w:r>
        <w:rPr>
          <w:lang w:val="en-US" w:eastAsia="ru-RU"/>
        </w:rPr>
        <w:t>SourceInitialized</w:t>
      </w:r>
      <w:r w:rsidRPr="00DF72BA">
        <w:rPr>
          <w:lang w:eastAsia="ru-RU"/>
        </w:rPr>
        <w:t xml:space="preserve"> </w:t>
      </w:r>
      <w:sdt>
        <w:sdtPr>
          <w:rPr>
            <w:lang w:eastAsia="ru-RU"/>
          </w:rPr>
          <w:id w:val="1391854031"/>
          <w:citation/>
        </w:sdtPr>
        <w:sdtContent>
          <w:r>
            <w:rPr>
              <w:lang w:eastAsia="ru-RU"/>
            </w:rPr>
            <w:fldChar w:fldCharType="begin"/>
          </w:r>
          <w:r w:rsidR="000C3532">
            <w:rPr>
              <w:lang w:eastAsia="ru-RU"/>
            </w:rPr>
            <w:instrText xml:space="preserve">CITATION Mic18e \l 1033 </w:instrText>
          </w:r>
          <w:r>
            <w:rPr>
              <w:lang w:eastAsia="ru-RU"/>
            </w:rPr>
            <w:fldChar w:fldCharType="separate"/>
          </w:r>
          <w:r w:rsidR="000C3532" w:rsidRPr="000C3532">
            <w:rPr>
              <w:noProof/>
              <w:lang w:eastAsia="ru-RU"/>
            </w:rPr>
            <w:t>[8]</w:t>
          </w:r>
          <w:r>
            <w:rPr>
              <w:lang w:eastAsia="ru-RU"/>
            </w:rPr>
            <w:fldChar w:fldCharType="end"/>
          </w:r>
        </w:sdtContent>
      </w:sdt>
      <w:r w:rsidR="004B1800">
        <w:rPr>
          <w:lang w:eastAsia="ru-RU"/>
        </w:rPr>
        <w:t>, а также при выборе пользователем пункта меню «Сменить пользователя»</w:t>
      </w:r>
      <w:r w:rsidR="004C0838">
        <w:rPr>
          <w:lang w:eastAsia="ru-RU"/>
        </w:rPr>
        <w:t xml:space="preserve"> посредством вызова метода главного окна </w:t>
      </w:r>
      <w:r w:rsidR="004C0838">
        <w:rPr>
          <w:lang w:val="en-US" w:eastAsia="ru-RU"/>
        </w:rPr>
        <w:t>Authorize</w:t>
      </w:r>
      <w:r w:rsidR="004B1800">
        <w:rPr>
          <w:lang w:eastAsia="ru-RU"/>
        </w:rPr>
        <w:t>.</w:t>
      </w:r>
      <w:r w:rsidR="004C0838" w:rsidRPr="004C0838">
        <w:rPr>
          <w:lang w:eastAsia="ru-RU"/>
        </w:rPr>
        <w:t xml:space="preserve"> </w:t>
      </w:r>
      <w:r w:rsidR="004C0838">
        <w:rPr>
          <w:lang w:eastAsia="ru-RU"/>
        </w:rPr>
        <w:t>При этом методу передается логический параметр, указывающий необходимость смены пользователя.</w:t>
      </w:r>
    </w:p>
    <w:p w:rsidR="004B1800" w:rsidRDefault="004C0838" w:rsidP="00DF72BA">
      <w:pPr>
        <w:rPr>
          <w:lang w:eastAsia="ru-RU"/>
        </w:rPr>
      </w:pPr>
      <w:r>
        <w:rPr>
          <w:lang w:eastAsia="ru-RU"/>
        </w:rPr>
        <w:lastRenderedPageBreak/>
        <w:t xml:space="preserve">Схема алгоритма аутентификации приведена на </w:t>
      </w:r>
      <w:r>
        <w:rPr>
          <w:lang w:eastAsia="ru-RU"/>
        </w:rPr>
        <w:fldChar w:fldCharType="begin"/>
      </w:r>
      <w:r>
        <w:rPr>
          <w:lang w:eastAsia="ru-RU"/>
        </w:rPr>
        <w:instrText xml:space="preserve"> REF _Ref523829798 \h </w:instrText>
      </w:r>
      <w:r>
        <w:rPr>
          <w:lang w:eastAsia="ru-RU"/>
        </w:rPr>
      </w:r>
      <w:r>
        <w:rPr>
          <w:lang w:eastAsia="ru-RU"/>
        </w:rPr>
        <w:fldChar w:fldCharType="separate"/>
      </w:r>
      <w:r w:rsidR="00D550C8">
        <w:t xml:space="preserve">Рисунок </w:t>
      </w:r>
      <w:r w:rsidR="00D550C8">
        <w:rPr>
          <w:noProof/>
        </w:rPr>
        <w:t>8</w:t>
      </w:r>
      <w:r>
        <w:rPr>
          <w:lang w:eastAsia="ru-RU"/>
        </w:rPr>
        <w:fldChar w:fldCharType="end"/>
      </w:r>
      <w:r>
        <w:rPr>
          <w:lang w:eastAsia="ru-RU"/>
        </w:rPr>
        <w:t xml:space="preserve">. Метод </w:t>
      </w:r>
      <w:r>
        <w:rPr>
          <w:lang w:val="en-US" w:eastAsia="ru-RU"/>
        </w:rPr>
        <w:t>Authorize</w:t>
      </w:r>
      <w:r w:rsidRPr="00DA7927">
        <w:rPr>
          <w:lang w:eastAsia="ru-RU"/>
        </w:rPr>
        <w:t>()</w:t>
      </w:r>
      <w:r>
        <w:rPr>
          <w:lang w:eastAsia="ru-RU"/>
        </w:rPr>
        <w:t xml:space="preserve"> вызывает диалоговое окно, дающее пользователю возможность ввести логин и пароль</w:t>
      </w:r>
      <w:r w:rsidR="00DA7927">
        <w:rPr>
          <w:lang w:eastAsia="ru-RU"/>
        </w:rPr>
        <w:t xml:space="preserve"> (блок №1)</w:t>
      </w:r>
      <w:r>
        <w:rPr>
          <w:lang w:eastAsia="ru-RU"/>
        </w:rPr>
        <w:t>.</w:t>
      </w:r>
      <w:r w:rsidR="00DA7927">
        <w:rPr>
          <w:lang w:eastAsia="ru-RU"/>
        </w:rPr>
        <w:t xml:space="preserve"> Затем осуществляется проверка </w:t>
      </w:r>
      <w:r w:rsidR="009D3857">
        <w:rPr>
          <w:lang w:eastAsia="ru-RU"/>
        </w:rPr>
        <w:t>(блок №2) не нажал ли пользователь кнопку «Отмена»</w:t>
      </w:r>
      <w:r w:rsidR="00D1205B">
        <w:rPr>
          <w:lang w:eastAsia="ru-RU"/>
        </w:rPr>
        <w:t>. При положительном результате система выводит сообщение о невозможности работать без аутентификации (блок №3) и инициирует завершение приложения (блок №4).</w:t>
      </w:r>
    </w:p>
    <w:p w:rsidR="00D1205B" w:rsidRDefault="00D1205B" w:rsidP="00DF72BA">
      <w:pPr>
        <w:rPr>
          <w:lang w:eastAsia="ru-RU"/>
        </w:rPr>
      </w:pPr>
      <w:r>
        <w:rPr>
          <w:lang w:eastAsia="ru-RU"/>
        </w:rPr>
        <w:t>На следующем этапе предпринимается попытка прочесть строку подключения из файла конфигурации приложения (блок №5), при возникновении ошибки</w:t>
      </w:r>
      <w:r w:rsidR="00FD3F37">
        <w:rPr>
          <w:lang w:eastAsia="ru-RU"/>
        </w:rPr>
        <w:t>, связанной как с отсутствием файла конфигурации, так и с отсутствием самой именованной строки подключения (блок №6),</w:t>
      </w:r>
      <w:r>
        <w:rPr>
          <w:lang w:eastAsia="ru-RU"/>
        </w:rPr>
        <w:t xml:space="preserve"> </w:t>
      </w:r>
      <w:r w:rsidR="00FD3F37">
        <w:rPr>
          <w:lang w:eastAsia="ru-RU"/>
        </w:rPr>
        <w:t xml:space="preserve">выводится сообщение (блок </w:t>
      </w:r>
      <w:r w:rsidR="00245F56">
        <w:rPr>
          <w:lang w:eastAsia="ru-RU"/>
        </w:rPr>
        <w:t>№21</w:t>
      </w:r>
      <w:r w:rsidR="00FD3F37">
        <w:rPr>
          <w:lang w:eastAsia="ru-RU"/>
        </w:rPr>
        <w:t>) и инициируется завершение приложения (блок №4).</w:t>
      </w:r>
    </w:p>
    <w:p w:rsidR="00FD3F37" w:rsidRDefault="007E3D88" w:rsidP="00DF72BA">
      <w:pPr>
        <w:rPr>
          <w:lang w:eastAsia="ru-RU"/>
        </w:rPr>
      </w:pPr>
      <w:r>
        <w:rPr>
          <w:lang w:eastAsia="ru-RU"/>
        </w:rPr>
        <w:t>Затем предпринимается попытка расшифровать, составляющие части строки подключения («</w:t>
      </w:r>
      <w:r>
        <w:rPr>
          <w:lang w:val="en-US" w:eastAsia="ru-RU"/>
        </w:rPr>
        <w:t>data</w:t>
      </w:r>
      <w:r w:rsidRPr="007E3D88">
        <w:rPr>
          <w:lang w:eastAsia="ru-RU"/>
        </w:rPr>
        <w:t xml:space="preserve"> </w:t>
      </w:r>
      <w:r>
        <w:rPr>
          <w:lang w:val="en-US" w:eastAsia="ru-RU"/>
        </w:rPr>
        <w:t>source</w:t>
      </w:r>
      <w:r>
        <w:rPr>
          <w:lang w:eastAsia="ru-RU"/>
        </w:rPr>
        <w:t>»</w:t>
      </w:r>
      <w:r w:rsidRPr="007E3D88">
        <w:rPr>
          <w:lang w:eastAsia="ru-RU"/>
        </w:rPr>
        <w:t xml:space="preserve"> </w:t>
      </w:r>
      <w:r>
        <w:rPr>
          <w:lang w:eastAsia="ru-RU"/>
        </w:rPr>
        <w:t>— блок №7; «</w:t>
      </w:r>
      <w:r>
        <w:rPr>
          <w:lang w:val="en-US" w:eastAsia="ru-RU"/>
        </w:rPr>
        <w:t>UserID</w:t>
      </w:r>
      <w:r>
        <w:rPr>
          <w:lang w:eastAsia="ru-RU"/>
        </w:rPr>
        <w:t>» — блок №8 и «</w:t>
      </w:r>
      <w:r>
        <w:rPr>
          <w:lang w:val="en-US" w:eastAsia="ru-RU"/>
        </w:rPr>
        <w:t>password</w:t>
      </w:r>
      <w:r>
        <w:rPr>
          <w:lang w:eastAsia="ru-RU"/>
        </w:rPr>
        <w:t>» — блок №9) при помощи установленного в системе ключа, название которого также хранится в файле конфигурации. Расшифрованная в случае успеха строка подключения передается в качестве параметра базовому конструктору класса</w:t>
      </w:r>
      <w:r w:rsidR="004204C1">
        <w:rPr>
          <w:lang w:eastAsia="ru-RU"/>
        </w:rPr>
        <w:t xml:space="preserve"> </w:t>
      </w:r>
      <w:r w:rsidR="004204C1">
        <w:rPr>
          <w:lang w:val="en-US" w:eastAsia="ru-RU"/>
        </w:rPr>
        <w:t>DBContext</w:t>
      </w:r>
      <w:r w:rsidR="004204C1">
        <w:rPr>
          <w:lang w:eastAsia="ru-RU"/>
        </w:rPr>
        <w:t xml:space="preserve"> (блок №10), в случае ошибки при расшифровке, связанной как с отсутствием названия ключа, так и отсутствием самого ключа, в качестве параметра передается нерасшифрованная строка подключения. </w:t>
      </w:r>
    </w:p>
    <w:p w:rsidR="00245F56" w:rsidRDefault="00245F56" w:rsidP="00DF72BA">
      <w:pPr>
        <w:rPr>
          <w:lang w:eastAsia="ru-RU"/>
        </w:rPr>
      </w:pPr>
      <w:r>
        <w:rPr>
          <w:lang w:eastAsia="ru-RU"/>
        </w:rPr>
        <w:t xml:space="preserve">Проверяется значение параметра </w:t>
      </w:r>
      <w:r>
        <w:rPr>
          <w:lang w:val="en-US" w:eastAsia="ru-RU"/>
        </w:rPr>
        <w:t>relogin</w:t>
      </w:r>
      <w:r w:rsidRPr="00245F56">
        <w:rPr>
          <w:lang w:eastAsia="ru-RU"/>
        </w:rPr>
        <w:t xml:space="preserve"> (</w:t>
      </w:r>
      <w:r>
        <w:rPr>
          <w:lang w:eastAsia="ru-RU"/>
        </w:rPr>
        <w:t>блок №12) и внутреннего поля класса (блок №13)</w:t>
      </w:r>
      <w:r w:rsidR="006A45F1">
        <w:rPr>
          <w:lang w:eastAsia="ru-RU"/>
        </w:rPr>
        <w:t>.</w:t>
      </w:r>
      <w:r w:rsidR="00EA6F58">
        <w:rPr>
          <w:lang w:eastAsia="ru-RU"/>
        </w:rPr>
        <w:t xml:space="preserve"> </w:t>
      </w:r>
      <w:r w:rsidR="006A45F1">
        <w:rPr>
          <w:lang w:eastAsia="ru-RU"/>
        </w:rPr>
        <w:t>В</w:t>
      </w:r>
      <w:r w:rsidR="00EA6F58">
        <w:rPr>
          <w:lang w:eastAsia="ru-RU"/>
        </w:rPr>
        <w:t xml:space="preserve"> случае, если это не смена пользователя и значения имени пользователя и его пароля были установлены в предыдущей попытке, </w:t>
      </w:r>
      <w:r w:rsidR="00545C03">
        <w:rPr>
          <w:lang w:eastAsia="ru-RU"/>
        </w:rPr>
        <w:t xml:space="preserve">происходит возврат </w:t>
      </w:r>
      <w:r w:rsidR="00054ED2">
        <w:rPr>
          <w:lang w:eastAsia="ru-RU"/>
        </w:rPr>
        <w:t xml:space="preserve">экземпляра объекта </w:t>
      </w:r>
      <w:r w:rsidR="00545C03">
        <w:rPr>
          <w:lang w:eastAsia="ru-RU"/>
        </w:rPr>
        <w:t xml:space="preserve">контекста базы данных (блок №18), а также </w:t>
      </w:r>
      <w:r w:rsidR="00EA6F58">
        <w:rPr>
          <w:lang w:eastAsia="ru-RU"/>
        </w:rPr>
        <w:t xml:space="preserve">предпринимается попытка прочесть строку в таблице </w:t>
      </w:r>
      <w:r w:rsidR="00EA6F58">
        <w:rPr>
          <w:lang w:val="en-US" w:eastAsia="ru-RU"/>
        </w:rPr>
        <w:t>CalibrationType</w:t>
      </w:r>
      <w:r w:rsidR="00EA6F58" w:rsidRPr="00EA6F58">
        <w:rPr>
          <w:lang w:eastAsia="ru-RU"/>
        </w:rPr>
        <w:t xml:space="preserve"> (</w:t>
      </w:r>
      <w:r w:rsidR="00EA6F58">
        <w:rPr>
          <w:lang w:eastAsia="ru-RU"/>
        </w:rPr>
        <w:t>блок №</w:t>
      </w:r>
      <w:r w:rsidR="00545C03">
        <w:rPr>
          <w:lang w:eastAsia="ru-RU"/>
        </w:rPr>
        <w:t>19</w:t>
      </w:r>
      <w:r w:rsidR="00EA6F58" w:rsidRPr="00EA6F58">
        <w:rPr>
          <w:lang w:eastAsia="ru-RU"/>
        </w:rPr>
        <w:t>)</w:t>
      </w:r>
      <w:r w:rsidR="00EA6F58">
        <w:rPr>
          <w:lang w:eastAsia="ru-RU"/>
        </w:rPr>
        <w:t xml:space="preserve">, так как в ней </w:t>
      </w:r>
      <w:r w:rsidR="00A91D31">
        <w:rPr>
          <w:lang w:eastAsia="ru-RU"/>
        </w:rPr>
        <w:t>по умолчанию содержится хотя бы одна строка. При возникновении ошибки</w:t>
      </w:r>
      <w:r w:rsidR="00545C03">
        <w:rPr>
          <w:lang w:eastAsia="ru-RU"/>
        </w:rPr>
        <w:t xml:space="preserve"> (блок №20)</w:t>
      </w:r>
      <w:r w:rsidR="00A91D31">
        <w:rPr>
          <w:lang w:eastAsia="ru-RU"/>
        </w:rPr>
        <w:t xml:space="preserve"> система инициирует закрытие приложения.</w:t>
      </w:r>
    </w:p>
    <w:p w:rsidR="006A45F1" w:rsidRDefault="006A45F1" w:rsidP="00DF72BA">
      <w:pPr>
        <w:rPr>
          <w:lang w:eastAsia="ru-RU"/>
        </w:rPr>
      </w:pPr>
      <w:r>
        <w:rPr>
          <w:lang w:eastAsia="ru-RU"/>
        </w:rPr>
        <w:t xml:space="preserve">В случае необходимости смены пользователя или это первая попытка соединение с новым именем пользователя и паролем, система создает новый экземпляр класса </w:t>
      </w:r>
      <w:r w:rsidRPr="006A45F1">
        <w:rPr>
          <w:lang w:eastAsia="ru-RU"/>
        </w:rPr>
        <w:t>DbConnectionApplicationRoleInterceptor</w:t>
      </w:r>
      <w:r>
        <w:rPr>
          <w:lang w:eastAsia="ru-RU"/>
        </w:rPr>
        <w:t xml:space="preserve"> (реализует интерфейс </w:t>
      </w:r>
      <w:r w:rsidRPr="006A45F1">
        <w:rPr>
          <w:lang w:eastAsia="ru-RU"/>
        </w:rPr>
        <w:t>IDbConnectionInterceptor</w:t>
      </w:r>
      <w:r>
        <w:rPr>
          <w:lang w:eastAsia="ru-RU"/>
        </w:rPr>
        <w:t xml:space="preserve"> </w:t>
      </w:r>
      <w:sdt>
        <w:sdtPr>
          <w:rPr>
            <w:lang w:eastAsia="ru-RU"/>
          </w:rPr>
          <w:id w:val="-1137257275"/>
          <w:citation/>
        </w:sdtPr>
        <w:sdtContent>
          <w:r w:rsidR="003E0854">
            <w:rPr>
              <w:lang w:eastAsia="ru-RU"/>
            </w:rPr>
            <w:fldChar w:fldCharType="begin"/>
          </w:r>
          <w:r w:rsidR="000C3532">
            <w:rPr>
              <w:lang w:eastAsia="ru-RU"/>
            </w:rPr>
            <w:instrText xml:space="preserve">CITATION Mic18444 \l 1033 </w:instrText>
          </w:r>
          <w:r w:rsidR="003E0854">
            <w:rPr>
              <w:lang w:eastAsia="ru-RU"/>
            </w:rPr>
            <w:fldChar w:fldCharType="separate"/>
          </w:r>
          <w:r w:rsidR="000C3532" w:rsidRPr="000C3532">
            <w:rPr>
              <w:noProof/>
              <w:lang w:eastAsia="ru-RU"/>
            </w:rPr>
            <w:t>[9]</w:t>
          </w:r>
          <w:r w:rsidR="003E0854">
            <w:rPr>
              <w:lang w:eastAsia="ru-RU"/>
            </w:rPr>
            <w:fldChar w:fldCharType="end"/>
          </w:r>
        </w:sdtContent>
      </w:sdt>
      <w:r w:rsidR="0021528F">
        <w:rPr>
          <w:lang w:eastAsia="ru-RU"/>
        </w:rPr>
        <w:t>, блок №14</w:t>
      </w:r>
      <w:r>
        <w:rPr>
          <w:lang w:eastAsia="ru-RU"/>
        </w:rPr>
        <w:t xml:space="preserve">), в котором осуществляется перехват событий, генерируемых </w:t>
      </w:r>
      <w:r>
        <w:rPr>
          <w:lang w:val="en-US" w:eastAsia="ru-RU"/>
        </w:rPr>
        <w:t>Entity Framework</w:t>
      </w:r>
      <w:r>
        <w:rPr>
          <w:lang w:eastAsia="ru-RU"/>
        </w:rPr>
        <w:t xml:space="preserve">. В качестве параметров конструктору класса передаются имя пользователя и пароль. В </w:t>
      </w:r>
      <w:r w:rsidR="00560089">
        <w:rPr>
          <w:lang w:eastAsia="ru-RU"/>
        </w:rPr>
        <w:t xml:space="preserve">теле </w:t>
      </w:r>
      <w:r>
        <w:rPr>
          <w:lang w:eastAsia="ru-RU"/>
        </w:rPr>
        <w:t xml:space="preserve">обработчика события </w:t>
      </w:r>
      <w:r w:rsidR="00560089">
        <w:rPr>
          <w:lang w:val="en-US" w:eastAsia="ru-RU"/>
        </w:rPr>
        <w:t>Opened</w:t>
      </w:r>
      <w:r w:rsidR="00560089">
        <w:rPr>
          <w:lang w:eastAsia="ru-RU"/>
        </w:rPr>
        <w:t xml:space="preserve">, генерируемого </w:t>
      </w:r>
      <w:r w:rsidR="00560089">
        <w:rPr>
          <w:lang w:val="en-US" w:eastAsia="ru-RU"/>
        </w:rPr>
        <w:t>Entity Framework</w:t>
      </w:r>
      <w:r w:rsidR="00560089">
        <w:rPr>
          <w:lang w:eastAsia="ru-RU"/>
        </w:rPr>
        <w:t xml:space="preserve"> при открытии соединения, производится попытка выполнить системную хранимую процедуру </w:t>
      </w:r>
      <w:r w:rsidR="00560089">
        <w:rPr>
          <w:lang w:val="en-US" w:eastAsia="ru-RU"/>
        </w:rPr>
        <w:t>sp</w:t>
      </w:r>
      <w:r w:rsidR="00560089" w:rsidRPr="00560089">
        <w:rPr>
          <w:lang w:eastAsia="ru-RU"/>
        </w:rPr>
        <w:t>_</w:t>
      </w:r>
      <w:r w:rsidR="00560089">
        <w:rPr>
          <w:lang w:val="en-US" w:eastAsia="ru-RU"/>
        </w:rPr>
        <w:t>setapprole</w:t>
      </w:r>
      <w:r w:rsidR="00560089" w:rsidRPr="00560089">
        <w:rPr>
          <w:lang w:eastAsia="ru-RU"/>
        </w:rPr>
        <w:t xml:space="preserve"> </w:t>
      </w:r>
      <w:r w:rsidR="0021528F">
        <w:rPr>
          <w:lang w:eastAsia="ru-RU"/>
        </w:rPr>
        <w:t>(</w:t>
      </w:r>
      <w:sdt>
        <w:sdtPr>
          <w:rPr>
            <w:lang w:eastAsia="ru-RU"/>
          </w:rPr>
          <w:id w:val="616569016"/>
          <w:citation/>
        </w:sdtPr>
        <w:sdtContent>
          <w:r w:rsidR="00560089">
            <w:rPr>
              <w:lang w:eastAsia="ru-RU"/>
            </w:rPr>
            <w:fldChar w:fldCharType="begin"/>
          </w:r>
          <w:r w:rsidR="000C3532">
            <w:rPr>
              <w:lang w:eastAsia="ru-RU"/>
            </w:rPr>
            <w:instrText xml:space="preserve">CITATION Mic18setapprole \l 1033 </w:instrText>
          </w:r>
          <w:r w:rsidR="00560089">
            <w:rPr>
              <w:lang w:eastAsia="ru-RU"/>
            </w:rPr>
            <w:fldChar w:fldCharType="separate"/>
          </w:r>
          <w:r w:rsidR="000C3532">
            <w:rPr>
              <w:noProof/>
              <w:lang w:eastAsia="ru-RU"/>
            </w:rPr>
            <w:t xml:space="preserve"> </w:t>
          </w:r>
          <w:r w:rsidR="000C3532" w:rsidRPr="000C3532">
            <w:rPr>
              <w:noProof/>
              <w:lang w:eastAsia="ru-RU"/>
            </w:rPr>
            <w:t>[10]</w:t>
          </w:r>
          <w:r w:rsidR="00560089">
            <w:rPr>
              <w:lang w:eastAsia="ru-RU"/>
            </w:rPr>
            <w:fldChar w:fldCharType="end"/>
          </w:r>
        </w:sdtContent>
      </w:sdt>
      <w:r w:rsidR="0021528F">
        <w:rPr>
          <w:lang w:eastAsia="ru-RU"/>
        </w:rPr>
        <w:t xml:space="preserve"> блок №15), в качестве параметров которой передаются имя пользователя и па</w:t>
      </w:r>
      <w:r w:rsidR="0021528F">
        <w:rPr>
          <w:lang w:eastAsia="ru-RU"/>
        </w:rPr>
        <w:lastRenderedPageBreak/>
        <w:t xml:space="preserve">роль, сохраненные в приватных полях класса, предназначенных только для чтения. Если выполнение запроса прошло без ошибок и значения параметра </w:t>
      </w:r>
      <w:r w:rsidR="0021528F">
        <w:rPr>
          <w:lang w:val="en-US" w:eastAsia="ru-RU"/>
        </w:rPr>
        <w:t>cookie</w:t>
      </w:r>
      <w:r w:rsidR="0021528F">
        <w:rPr>
          <w:lang w:eastAsia="ru-RU"/>
        </w:rPr>
        <w:t xml:space="preserve">, устанавливаемое базой данных отлично от </w:t>
      </w:r>
      <w:r w:rsidR="0021528F" w:rsidRPr="0021528F">
        <w:rPr>
          <w:lang w:eastAsia="ru-RU"/>
        </w:rPr>
        <w:t>0xFFFFFFFF</w:t>
      </w:r>
      <w:r w:rsidR="0021528F">
        <w:rPr>
          <w:lang w:eastAsia="ru-RU"/>
        </w:rPr>
        <w:t xml:space="preserve"> (блок №16), происходит сохранение имени пользователя и пароля (блок №17), значение свойства </w:t>
      </w:r>
      <w:r w:rsidR="0021528F">
        <w:rPr>
          <w:lang w:val="en-US" w:eastAsia="ru-RU"/>
        </w:rPr>
        <w:t>IsUserIDAndPwdSet</w:t>
      </w:r>
      <w:r w:rsidR="0021528F" w:rsidRPr="0021528F">
        <w:rPr>
          <w:lang w:eastAsia="ru-RU"/>
        </w:rPr>
        <w:t xml:space="preserve"> </w:t>
      </w:r>
      <w:r w:rsidR="0021528F">
        <w:rPr>
          <w:lang w:eastAsia="ru-RU"/>
        </w:rPr>
        <w:t>устанавливается в значение «истина» (блок №22)</w:t>
      </w:r>
      <w:r w:rsidR="002104B3">
        <w:rPr>
          <w:lang w:eastAsia="ru-RU"/>
        </w:rPr>
        <w:t xml:space="preserve">; вызывается обработчик события </w:t>
      </w:r>
      <w:r w:rsidR="002104B3">
        <w:rPr>
          <w:lang w:val="en-US" w:eastAsia="ru-RU"/>
        </w:rPr>
        <w:t>AppRoleTreatment</w:t>
      </w:r>
      <w:r w:rsidR="002104B3">
        <w:rPr>
          <w:lang w:eastAsia="ru-RU"/>
        </w:rPr>
        <w:t xml:space="preserve"> (блок №23), позволяющего передать в </w:t>
      </w:r>
      <w:r w:rsidR="00054ED2">
        <w:rPr>
          <w:lang w:eastAsia="ru-RU"/>
        </w:rPr>
        <w:t xml:space="preserve">экземпляр объекта </w:t>
      </w:r>
      <w:r w:rsidR="002104B3">
        <w:rPr>
          <w:lang w:eastAsia="ru-RU"/>
        </w:rPr>
        <w:t>контекст</w:t>
      </w:r>
      <w:r w:rsidR="00054ED2">
        <w:rPr>
          <w:lang w:eastAsia="ru-RU"/>
        </w:rPr>
        <w:t>а</w:t>
      </w:r>
      <w:r w:rsidR="002104B3">
        <w:rPr>
          <w:lang w:eastAsia="ru-RU"/>
        </w:rPr>
        <w:t xml:space="preserve"> базы данных информацию об успешности выполнения запроса по установлению роли приложения, а также информацию о полученных </w:t>
      </w:r>
      <w:r w:rsidR="000A33D7">
        <w:rPr>
          <w:lang w:eastAsia="ru-RU"/>
        </w:rPr>
        <w:t xml:space="preserve">дополнительных </w:t>
      </w:r>
      <w:r w:rsidR="002104B3">
        <w:rPr>
          <w:lang w:eastAsia="ru-RU"/>
        </w:rPr>
        <w:t>правах</w:t>
      </w:r>
      <w:r w:rsidR="000A33D7">
        <w:rPr>
          <w:lang w:eastAsia="ru-RU"/>
        </w:rPr>
        <w:t>, позволяющих просматривать образцы и анализы, созданные другими пользователями</w:t>
      </w:r>
      <w:r w:rsidR="0021528F">
        <w:rPr>
          <w:lang w:eastAsia="ru-RU"/>
        </w:rPr>
        <w:t>.</w:t>
      </w:r>
      <w:r w:rsidR="00545C03">
        <w:rPr>
          <w:lang w:eastAsia="ru-RU"/>
        </w:rPr>
        <w:t xml:space="preserve"> </w:t>
      </w:r>
      <w:r w:rsidR="00C05CED">
        <w:rPr>
          <w:lang w:eastAsia="ru-RU"/>
        </w:rPr>
        <w:t xml:space="preserve">Экземпляр </w:t>
      </w:r>
      <w:r w:rsidR="00054ED2">
        <w:rPr>
          <w:lang w:eastAsia="ru-RU"/>
        </w:rPr>
        <w:t xml:space="preserve">объекта </w:t>
      </w:r>
      <w:r w:rsidR="00C05CED">
        <w:rPr>
          <w:lang w:eastAsia="ru-RU"/>
        </w:rPr>
        <w:t>к</w:t>
      </w:r>
      <w:r w:rsidR="00545C03">
        <w:rPr>
          <w:lang w:eastAsia="ru-RU"/>
        </w:rPr>
        <w:t>онтекст</w:t>
      </w:r>
      <w:r w:rsidR="00C05CED">
        <w:rPr>
          <w:lang w:eastAsia="ru-RU"/>
        </w:rPr>
        <w:t>а</w:t>
      </w:r>
      <w:r w:rsidR="00545C03">
        <w:rPr>
          <w:lang w:eastAsia="ru-RU"/>
        </w:rPr>
        <w:t xml:space="preserve"> базы данных возвращается в главное окно приложения (блок №18), где также предпринимается попытка прочесть строку в таблице </w:t>
      </w:r>
      <w:r w:rsidR="00545C03">
        <w:rPr>
          <w:lang w:val="en-US" w:eastAsia="ru-RU"/>
        </w:rPr>
        <w:t>CalibrationType</w:t>
      </w:r>
      <w:r w:rsidR="00545C03" w:rsidRPr="00EA6F58">
        <w:rPr>
          <w:lang w:eastAsia="ru-RU"/>
        </w:rPr>
        <w:t xml:space="preserve"> (</w:t>
      </w:r>
      <w:r w:rsidR="00545C03">
        <w:rPr>
          <w:lang w:eastAsia="ru-RU"/>
        </w:rPr>
        <w:t>блок №19</w:t>
      </w:r>
      <w:r w:rsidR="00545C03" w:rsidRPr="00EA6F58">
        <w:rPr>
          <w:lang w:eastAsia="ru-RU"/>
        </w:rPr>
        <w:t>)</w:t>
      </w:r>
      <w:r w:rsidR="00545C03">
        <w:rPr>
          <w:lang w:eastAsia="ru-RU"/>
        </w:rPr>
        <w:t>. При возникновении ошибки (блок №20) система инициирует закрытие приложения.</w:t>
      </w:r>
      <w:r w:rsidR="00AF05F2" w:rsidRPr="000A33D7">
        <w:rPr>
          <w:lang w:eastAsia="ru-RU"/>
        </w:rPr>
        <w:t xml:space="preserve"> </w:t>
      </w:r>
    </w:p>
    <w:p w:rsidR="00D55E3C" w:rsidRPr="00E238FB" w:rsidRDefault="00D55E3C" w:rsidP="00D55E3C">
      <w:pPr>
        <w:spacing w:before="240"/>
        <w:jc w:val="center"/>
        <w:rPr>
          <w:lang w:eastAsia="ru-RU"/>
        </w:rPr>
      </w:pPr>
      <w:bookmarkStart w:id="46" w:name="_Ref523829798"/>
      <w:r>
        <w:lastRenderedPageBreak/>
        <w:t xml:space="preserve">Рисунок </w:t>
      </w:r>
      <w:r>
        <w:rPr>
          <w:noProof/>
        </w:rPr>
        <w:fldChar w:fldCharType="begin"/>
      </w:r>
      <w:r>
        <w:rPr>
          <w:noProof/>
        </w:rPr>
        <w:instrText xml:space="preserve"> SEQ Рисунок \* ARABIC </w:instrText>
      </w:r>
      <w:r>
        <w:rPr>
          <w:noProof/>
        </w:rPr>
        <w:fldChar w:fldCharType="separate"/>
      </w:r>
      <w:r w:rsidR="00D550C8">
        <w:rPr>
          <w:noProof/>
        </w:rPr>
        <w:t>8</w:t>
      </w:r>
      <w:r>
        <w:rPr>
          <w:noProof/>
        </w:rPr>
        <w:fldChar w:fldCharType="end"/>
      </w:r>
      <w:bookmarkEnd w:id="46"/>
      <w:r>
        <w:t xml:space="preserve"> – </w:t>
      </w:r>
      <w:r w:rsidR="007A2BD8">
        <w:t>Алгоритм</w:t>
      </w:r>
      <w:r>
        <w:t xml:space="preserve"> </w:t>
      </w:r>
      <w:r w:rsidR="00441B35">
        <w:rPr>
          <w:rFonts w:asciiTheme="minorHAnsi" w:eastAsiaTheme="minorEastAsia" w:hAnsiTheme="minorHAnsi"/>
          <w:noProof/>
          <w:color w:val="auto"/>
          <w:sz w:val="22"/>
          <w:lang w:eastAsia="ru-RU"/>
        </w:rPr>
        <w:object w:dxaOrig="1440" w:dyaOrig="1440">
          <v:shape id="_x0000_s1029" type="#_x0000_t75" style="position:absolute;left:0;text-align:left;margin-left:0;margin-top:2.9pt;width:331.5pt;height:693.5pt;z-index:251658240;mso-position-horizontal:center;mso-position-horizontal-relative:text;mso-position-vertical-relative:text">
            <v:imagedata r:id="rId19" o:title=""/>
            <w10:wrap type="topAndBottom"/>
          </v:shape>
          <o:OLEObject Type="Embed" ProgID="Visio.Drawing.15" ShapeID="_x0000_s1029" DrawAspect="Content" ObjectID="_1598284579" r:id="rId20"/>
        </w:object>
      </w:r>
      <w:r>
        <w:t>аутентификации пользователя</w:t>
      </w:r>
    </w:p>
    <w:p w:rsidR="00B16FB1" w:rsidRPr="00B16FB1" w:rsidRDefault="00B16FB1" w:rsidP="00B16FB1">
      <w:pPr>
        <w:pStyle w:val="3"/>
      </w:pPr>
      <w:bookmarkStart w:id="47" w:name="_Toc524449727"/>
      <w:r>
        <w:lastRenderedPageBreak/>
        <w:t>4.</w:t>
      </w:r>
      <w:r w:rsidRPr="00E606C6">
        <w:t>4</w:t>
      </w:r>
      <w:r>
        <w:t xml:space="preserve"> Определение расчетной схемы</w:t>
      </w:r>
      <w:bookmarkEnd w:id="47"/>
    </w:p>
    <w:p w:rsidR="00B16FB1" w:rsidRDefault="00E606C6" w:rsidP="00DF72BA">
      <w:pPr>
        <w:rPr>
          <w:lang w:eastAsia="ru-RU"/>
        </w:rPr>
      </w:pPr>
      <w:r>
        <w:rPr>
          <w:lang w:eastAsia="ru-RU"/>
        </w:rPr>
        <w:t xml:space="preserve">По умолчанию расчетная схема для каждого анализа установлена в «Хлоридный». Расчет коэффициентов, позволяющих определить расчетную схему проводится в соответствии с методикой, изложенной в разделе </w:t>
      </w:r>
      <w:r>
        <w:rPr>
          <w:lang w:eastAsia="ru-RU"/>
        </w:rPr>
        <w:fldChar w:fldCharType="begin"/>
      </w:r>
      <w:r>
        <w:rPr>
          <w:lang w:eastAsia="ru-RU"/>
        </w:rPr>
        <w:instrText xml:space="preserve"> REF _Ref523858904 \h </w:instrText>
      </w:r>
      <w:r>
        <w:rPr>
          <w:lang w:eastAsia="ru-RU"/>
        </w:rPr>
      </w:r>
      <w:r>
        <w:rPr>
          <w:lang w:eastAsia="ru-RU"/>
        </w:rPr>
        <w:fldChar w:fldCharType="separate"/>
      </w:r>
      <w:r w:rsidR="00D550C8">
        <w:t>2</w:t>
      </w:r>
      <w:r w:rsidR="00D550C8" w:rsidRPr="000E713A">
        <w:t xml:space="preserve">.1 </w:t>
      </w:r>
      <w:r w:rsidR="00D550C8">
        <w:t>Методика определения принадлежности солевых образцов к соответствующему типу</w:t>
      </w:r>
      <w:r>
        <w:rPr>
          <w:lang w:eastAsia="ru-RU"/>
        </w:rPr>
        <w:fldChar w:fldCharType="end"/>
      </w:r>
      <w:r>
        <w:rPr>
          <w:lang w:eastAsia="ru-RU"/>
        </w:rPr>
        <w:t>» настоящей пояснительной записки.</w:t>
      </w:r>
    </w:p>
    <w:p w:rsidR="00EF1E9A" w:rsidRDefault="00EF1E9A" w:rsidP="00EF1E9A">
      <w:pPr>
        <w:rPr>
          <w:lang w:eastAsia="ru-RU"/>
        </w:rPr>
      </w:pPr>
      <w:r>
        <w:rPr>
          <w:lang w:eastAsia="ru-RU"/>
        </w:rPr>
        <w:t xml:space="preserve">Алгоритм определения расчетной схемы приведен на листе графической части </w:t>
      </w:r>
      <w:r w:rsidRPr="008617BB">
        <w:rPr>
          <w:lang w:eastAsia="ru-RU"/>
        </w:rPr>
        <w:t>РТДП 00</w:t>
      </w:r>
      <w:r>
        <w:rPr>
          <w:lang w:eastAsia="ru-RU"/>
        </w:rPr>
        <w:t>6032.121.03.</w:t>
      </w:r>
    </w:p>
    <w:p w:rsidR="00E606C6" w:rsidRDefault="00E606C6" w:rsidP="00DF72BA">
      <w:pPr>
        <w:rPr>
          <w:lang w:eastAsia="ru-RU"/>
        </w:rPr>
      </w:pPr>
      <w:r>
        <w:rPr>
          <w:lang w:eastAsia="ru-RU"/>
        </w:rPr>
        <w:t xml:space="preserve">В начале происходит вычисление коэффициента </w:t>
      </w:r>
      <m:oMath>
        <m:sSub>
          <m:sSubPr>
            <m:ctrlPr>
              <w:rPr>
                <w:rFonts w:ascii="Cambria Math" w:hAnsi="Cambria Math"/>
                <w:i/>
                <w:lang w:val="en-US"/>
              </w:rPr>
            </m:ctrlPr>
          </m:sSubPr>
          <m:e>
            <m:r>
              <w:rPr>
                <w:rFonts w:ascii="Cambria Math" w:hAnsi="Cambria Math"/>
                <w:lang w:val="en-US"/>
              </w:rPr>
              <m:t>K</m:t>
            </m:r>
          </m:e>
          <m:sub>
            <m:r>
              <w:rPr>
                <w:rFonts w:ascii="Cambria Math" w:hAnsi="Cambria Math"/>
              </w:rPr>
              <m:t>1</m:t>
            </m:r>
          </m:sub>
        </m:sSub>
      </m:oMath>
      <w:r w:rsidRPr="00E606C6">
        <w:rPr>
          <w:lang w:eastAsia="ru-RU"/>
        </w:rPr>
        <w:t xml:space="preserve"> </w:t>
      </w:r>
      <w:r>
        <w:rPr>
          <w:lang w:eastAsia="ru-RU"/>
        </w:rPr>
        <w:t xml:space="preserve">по формуле </w:t>
      </w:r>
      <w:r w:rsidR="00F322D2" w:rsidRPr="00F322D2">
        <w:rPr>
          <w:lang w:eastAsia="ru-RU"/>
        </w:rPr>
        <w:fldChar w:fldCharType="begin"/>
      </w:r>
      <w:r w:rsidR="00F322D2" w:rsidRPr="00F322D2">
        <w:rPr>
          <w:lang w:eastAsia="ru-RU"/>
        </w:rPr>
        <w:instrText xml:space="preserve"> REF _Ref523859800 \h  \* MERGEFORMAT </w:instrText>
      </w:r>
      <w:r w:rsidR="00F322D2" w:rsidRPr="00F322D2">
        <w:rPr>
          <w:lang w:eastAsia="ru-RU"/>
        </w:rPr>
      </w:r>
      <w:r w:rsidR="00F322D2" w:rsidRPr="00F322D2">
        <w:rPr>
          <w:lang w:eastAsia="ru-RU"/>
        </w:rPr>
        <w:fldChar w:fldCharType="separate"/>
      </w:r>
      <w:r w:rsidR="00D550C8" w:rsidRPr="00E7595D">
        <w:rPr>
          <w:color w:val="auto"/>
          <w:szCs w:val="28"/>
        </w:rPr>
        <w:t>(</w:t>
      </w:r>
      <w:r w:rsidR="00D550C8" w:rsidRPr="00D550C8">
        <w:rPr>
          <w:noProof/>
          <w:color w:val="auto"/>
          <w:szCs w:val="28"/>
        </w:rPr>
        <w:t>5</w:t>
      </w:r>
      <w:r w:rsidR="00D550C8" w:rsidRPr="00D550C8">
        <w:rPr>
          <w:color w:val="auto"/>
          <w:szCs w:val="28"/>
        </w:rPr>
        <w:t>)</w:t>
      </w:r>
      <w:r w:rsidR="00F322D2" w:rsidRPr="00F322D2">
        <w:rPr>
          <w:lang w:eastAsia="ru-RU"/>
        </w:rPr>
        <w:fldChar w:fldCharType="end"/>
      </w:r>
      <w:r w:rsidR="00F322D2">
        <w:rPr>
          <w:lang w:eastAsia="ru-RU"/>
        </w:rPr>
        <w:t>; значение коэффициента сравнивается с 1. Если оно больше или равно 1, схема принимается равной «Карбонатная», происходит возврат из метода.</w:t>
      </w:r>
    </w:p>
    <w:p w:rsidR="00F322D2" w:rsidRDefault="00F322D2" w:rsidP="00F322D2">
      <w:pPr>
        <w:rPr>
          <w:rFonts w:eastAsiaTheme="minorEastAsia"/>
        </w:rPr>
      </w:pPr>
      <w:r>
        <w:rPr>
          <w:lang w:eastAsia="ru-RU"/>
        </w:rPr>
        <w:t xml:space="preserve">Если значение коэффициента </w:t>
      </w:r>
      <m:oMath>
        <m:sSub>
          <m:sSubPr>
            <m:ctrlPr>
              <w:rPr>
                <w:rFonts w:ascii="Cambria Math" w:hAnsi="Cambria Math"/>
                <w:i/>
                <w:lang w:val="en-US"/>
              </w:rPr>
            </m:ctrlPr>
          </m:sSubPr>
          <m:e>
            <m:r>
              <w:rPr>
                <w:rFonts w:ascii="Cambria Math" w:hAnsi="Cambria Math"/>
                <w:lang w:val="en-US"/>
              </w:rPr>
              <m:t>K</m:t>
            </m:r>
          </m:e>
          <m:sub>
            <m:r>
              <w:rPr>
                <w:rFonts w:ascii="Cambria Math" w:hAnsi="Cambria Math"/>
              </w:rPr>
              <m:t>1</m:t>
            </m:r>
          </m:sub>
        </m:sSub>
      </m:oMath>
      <w:r w:rsidRPr="00E606C6">
        <w:rPr>
          <w:lang w:eastAsia="ru-RU"/>
        </w:rPr>
        <w:t xml:space="preserve"> </w:t>
      </w:r>
      <w:r>
        <w:rPr>
          <w:lang w:eastAsia="ru-RU"/>
        </w:rPr>
        <w:t xml:space="preserve">меньше 1, вычисляются значения коэффициентов </w:t>
      </w:r>
      <m:oMath>
        <m:sSub>
          <m:sSubPr>
            <m:ctrlPr>
              <w:rPr>
                <w:rFonts w:ascii="Cambria Math" w:hAnsi="Cambria Math"/>
                <w:i/>
                <w:lang w:val="en-US"/>
              </w:rPr>
            </m:ctrlPr>
          </m:sSubPr>
          <m:e>
            <m:r>
              <w:rPr>
                <w:rFonts w:ascii="Cambria Math" w:hAnsi="Cambria Math"/>
                <w:lang w:val="en-US"/>
              </w:rPr>
              <m:t>K</m:t>
            </m:r>
          </m:e>
          <m:sub>
            <m:r>
              <w:rPr>
                <w:rFonts w:ascii="Cambria Math" w:hAnsi="Cambria Math"/>
              </w:rPr>
              <m:t>2</m:t>
            </m:r>
          </m:sub>
        </m:sSub>
      </m:oMath>
      <w:r>
        <w:rPr>
          <w:rFonts w:eastAsiaTheme="minorEastAsia"/>
        </w:rPr>
        <w:t xml:space="preserve"> и </w:t>
      </w:r>
      <m:oMath>
        <m:sSub>
          <m:sSubPr>
            <m:ctrlPr>
              <w:rPr>
                <w:rFonts w:ascii="Cambria Math" w:hAnsi="Cambria Math"/>
                <w:i/>
                <w:lang w:val="en-US"/>
              </w:rPr>
            </m:ctrlPr>
          </m:sSubPr>
          <m:e>
            <m:r>
              <w:rPr>
                <w:rFonts w:ascii="Cambria Math" w:hAnsi="Cambria Math"/>
                <w:lang w:val="en-US"/>
              </w:rPr>
              <m:t>K</m:t>
            </m:r>
          </m:e>
          <m:sub>
            <m:r>
              <w:rPr>
                <w:rFonts w:ascii="Cambria Math" w:hAnsi="Cambria Math"/>
              </w:rPr>
              <m:t>4</m:t>
            </m:r>
          </m:sub>
        </m:sSub>
      </m:oMath>
      <w:r w:rsidR="005162C4">
        <w:rPr>
          <w:rFonts w:eastAsiaTheme="minorEastAsia"/>
        </w:rPr>
        <w:t xml:space="preserve"> по формулам </w:t>
      </w:r>
      <w:r w:rsidR="005162C4" w:rsidRPr="005162C4">
        <w:rPr>
          <w:rFonts w:eastAsiaTheme="minorEastAsia"/>
        </w:rPr>
        <w:fldChar w:fldCharType="begin"/>
      </w:r>
      <w:r w:rsidR="005162C4" w:rsidRPr="005162C4">
        <w:rPr>
          <w:rFonts w:eastAsiaTheme="minorEastAsia"/>
        </w:rPr>
        <w:instrText xml:space="preserve"> REF _Ref523860437 \h  \* MERGEFORMAT </w:instrText>
      </w:r>
      <w:r w:rsidR="005162C4" w:rsidRPr="005162C4">
        <w:rPr>
          <w:rFonts w:eastAsiaTheme="minorEastAsia"/>
        </w:rPr>
      </w:r>
      <w:r w:rsidR="005162C4" w:rsidRPr="005162C4">
        <w:rPr>
          <w:rFonts w:eastAsiaTheme="minorEastAsia"/>
        </w:rPr>
        <w:fldChar w:fldCharType="separate"/>
      </w:r>
      <w:r w:rsidR="00D550C8" w:rsidRPr="00E7595D">
        <w:rPr>
          <w:color w:val="auto"/>
          <w:szCs w:val="28"/>
        </w:rPr>
        <w:t>(</w:t>
      </w:r>
      <w:r w:rsidR="00D550C8" w:rsidRPr="00D550C8">
        <w:rPr>
          <w:noProof/>
          <w:color w:val="auto"/>
          <w:szCs w:val="28"/>
        </w:rPr>
        <w:t>6</w:t>
      </w:r>
      <w:r w:rsidR="00D550C8" w:rsidRPr="00D550C8">
        <w:rPr>
          <w:color w:val="auto"/>
          <w:szCs w:val="28"/>
        </w:rPr>
        <w:t>)</w:t>
      </w:r>
      <w:r w:rsidR="005162C4" w:rsidRPr="005162C4">
        <w:rPr>
          <w:rFonts w:eastAsiaTheme="minorEastAsia"/>
        </w:rPr>
        <w:fldChar w:fldCharType="end"/>
      </w:r>
      <w:r w:rsidR="005162C4">
        <w:rPr>
          <w:rFonts w:eastAsiaTheme="minorEastAsia"/>
        </w:rPr>
        <w:t xml:space="preserve"> и </w:t>
      </w:r>
      <w:r w:rsidR="00B26DFB" w:rsidRPr="00B26DFB">
        <w:rPr>
          <w:rFonts w:eastAsiaTheme="minorEastAsia"/>
        </w:rPr>
        <w:fldChar w:fldCharType="begin"/>
      </w:r>
      <w:r w:rsidR="00B26DFB" w:rsidRPr="00B26DFB">
        <w:rPr>
          <w:rFonts w:eastAsiaTheme="minorEastAsia"/>
        </w:rPr>
        <w:instrText xml:space="preserve"> REF _Ref523860516 \h  \* MERGEFORMAT </w:instrText>
      </w:r>
      <w:r w:rsidR="00B26DFB" w:rsidRPr="00B26DFB">
        <w:rPr>
          <w:rFonts w:eastAsiaTheme="minorEastAsia"/>
        </w:rPr>
      </w:r>
      <w:r w:rsidR="00B26DFB" w:rsidRPr="00B26DFB">
        <w:rPr>
          <w:rFonts w:eastAsiaTheme="minorEastAsia"/>
        </w:rPr>
        <w:fldChar w:fldCharType="separate"/>
      </w:r>
      <w:r w:rsidR="00D550C8" w:rsidRPr="0039438E">
        <w:rPr>
          <w:rFonts w:eastAsiaTheme="minorEastAsia"/>
          <w:color w:val="auto"/>
          <w:szCs w:val="28"/>
        </w:rPr>
        <w:t>(</w:t>
      </w:r>
      <w:r w:rsidR="00D550C8" w:rsidRPr="00D550C8">
        <w:rPr>
          <w:rFonts w:eastAsiaTheme="minorEastAsia"/>
          <w:noProof/>
          <w:color w:val="auto"/>
          <w:szCs w:val="28"/>
        </w:rPr>
        <w:t>8</w:t>
      </w:r>
      <w:r w:rsidR="00D550C8" w:rsidRPr="00D550C8">
        <w:rPr>
          <w:rFonts w:eastAsiaTheme="minorEastAsia"/>
          <w:color w:val="auto"/>
          <w:szCs w:val="28"/>
        </w:rPr>
        <w:t>)</w:t>
      </w:r>
      <w:r w:rsidR="00B26DFB" w:rsidRPr="00B26DFB">
        <w:rPr>
          <w:rFonts w:eastAsiaTheme="minorEastAsia"/>
        </w:rPr>
        <w:fldChar w:fldCharType="end"/>
      </w:r>
      <w:r w:rsidR="005162C4">
        <w:rPr>
          <w:rFonts w:eastAsiaTheme="minorEastAsia"/>
        </w:rPr>
        <w:t xml:space="preserve"> соответственно</w:t>
      </w:r>
      <w:r>
        <w:rPr>
          <w:rFonts w:eastAsiaTheme="minorEastAsia"/>
        </w:rPr>
        <w:t xml:space="preserve">; значение </w:t>
      </w:r>
      <m:oMath>
        <m:sSub>
          <m:sSubPr>
            <m:ctrlPr>
              <w:rPr>
                <w:rFonts w:ascii="Cambria Math" w:hAnsi="Cambria Math"/>
                <w:i/>
                <w:lang w:val="en-US"/>
              </w:rPr>
            </m:ctrlPr>
          </m:sSubPr>
          <m:e>
            <m:r>
              <w:rPr>
                <w:rFonts w:ascii="Cambria Math" w:hAnsi="Cambria Math"/>
                <w:lang w:val="en-US"/>
              </w:rPr>
              <m:t>K</m:t>
            </m:r>
          </m:e>
          <m:sub>
            <m:r>
              <w:rPr>
                <w:rFonts w:ascii="Cambria Math" w:hAnsi="Cambria Math"/>
              </w:rPr>
              <m:t>2</m:t>
            </m:r>
          </m:sub>
        </m:sSub>
      </m:oMath>
      <w:r>
        <w:rPr>
          <w:rFonts w:eastAsiaTheme="minorEastAsia"/>
        </w:rPr>
        <w:t xml:space="preserve"> сравнивается </w:t>
      </w:r>
      <w:r w:rsidR="005162C4">
        <w:rPr>
          <w:rFonts w:eastAsiaTheme="minorEastAsia"/>
        </w:rPr>
        <w:t xml:space="preserve">затем </w:t>
      </w:r>
      <w:r>
        <w:rPr>
          <w:rFonts w:eastAsiaTheme="minorEastAsia"/>
        </w:rPr>
        <w:t xml:space="preserve">с 1. Равенство значения </w:t>
      </w:r>
      <m:oMath>
        <m:sSub>
          <m:sSubPr>
            <m:ctrlPr>
              <w:rPr>
                <w:rFonts w:ascii="Cambria Math" w:hAnsi="Cambria Math"/>
                <w:i/>
                <w:lang w:val="en-US"/>
              </w:rPr>
            </m:ctrlPr>
          </m:sSubPr>
          <m:e>
            <m:r>
              <w:rPr>
                <w:rFonts w:ascii="Cambria Math" w:hAnsi="Cambria Math"/>
                <w:lang w:val="en-US"/>
              </w:rPr>
              <m:t>K</m:t>
            </m:r>
          </m:e>
          <m:sub>
            <m:r>
              <w:rPr>
                <w:rFonts w:ascii="Cambria Math" w:hAnsi="Cambria Math"/>
              </w:rPr>
              <m:t>2</m:t>
            </m:r>
          </m:sub>
        </m:sSub>
      </m:oMath>
      <w:r w:rsidR="006A65E1">
        <w:rPr>
          <w:rFonts w:eastAsiaTheme="minorEastAsia"/>
        </w:rPr>
        <w:t xml:space="preserve"> </w:t>
      </w:r>
      <w:r>
        <w:rPr>
          <w:rFonts w:eastAsiaTheme="minorEastAsia"/>
        </w:rPr>
        <w:t xml:space="preserve">1 или большее означает тип </w:t>
      </w:r>
      <w:r w:rsidR="00B26DFB">
        <w:rPr>
          <w:rFonts w:eastAsiaTheme="minorEastAsia"/>
        </w:rPr>
        <w:t xml:space="preserve">расчетной схемы </w:t>
      </w:r>
      <w:r>
        <w:rPr>
          <w:rFonts w:eastAsiaTheme="minorEastAsia"/>
        </w:rPr>
        <w:t>«Сульфатнонатриевая»</w:t>
      </w:r>
      <w:r w:rsidR="006A65E1">
        <w:rPr>
          <w:rFonts w:eastAsiaTheme="minorEastAsia"/>
        </w:rPr>
        <w:t>, сравнение</w:t>
      </w:r>
      <w:r>
        <w:rPr>
          <w:rFonts w:eastAsiaTheme="minorEastAsia"/>
        </w:rPr>
        <w:t xml:space="preserve"> значения </w:t>
      </w:r>
      <m:oMath>
        <m:sSub>
          <m:sSubPr>
            <m:ctrlPr>
              <w:rPr>
                <w:rFonts w:ascii="Cambria Math" w:hAnsi="Cambria Math"/>
                <w:i/>
                <w:lang w:val="en-US"/>
              </w:rPr>
            </m:ctrlPr>
          </m:sSubPr>
          <m:e>
            <m:r>
              <w:rPr>
                <w:rFonts w:ascii="Cambria Math" w:hAnsi="Cambria Math"/>
                <w:lang w:val="en-US"/>
              </w:rPr>
              <m:t>K</m:t>
            </m:r>
          </m:e>
          <m:sub>
            <m:r>
              <w:rPr>
                <w:rFonts w:ascii="Cambria Math" w:hAnsi="Cambria Math"/>
              </w:rPr>
              <m:t>4</m:t>
            </m:r>
          </m:sub>
        </m:sSub>
      </m:oMath>
      <w:r>
        <w:rPr>
          <w:rFonts w:eastAsiaTheme="minorEastAsia"/>
        </w:rPr>
        <w:t xml:space="preserve"> с 1, позволяет определить подтип: </w:t>
      </w:r>
      <m:oMath>
        <m:sSub>
          <m:sSubPr>
            <m:ctrlPr>
              <w:rPr>
                <w:rFonts w:ascii="Cambria Math" w:hAnsi="Cambria Math"/>
                <w:i/>
                <w:lang w:val="en-US"/>
              </w:rPr>
            </m:ctrlPr>
          </m:sSubPr>
          <m:e>
            <m:r>
              <w:rPr>
                <w:rFonts w:ascii="Cambria Math" w:hAnsi="Cambria Math"/>
                <w:lang w:val="en-US"/>
              </w:rPr>
              <m:t>K</m:t>
            </m:r>
          </m:e>
          <m:sub>
            <m:r>
              <w:rPr>
                <w:rFonts w:ascii="Cambria Math" w:hAnsi="Cambria Math"/>
              </w:rPr>
              <m:t>4</m:t>
            </m:r>
          </m:sub>
        </m:sSub>
      </m:oMath>
      <w:r w:rsidRPr="00F322D2">
        <w:rPr>
          <w:rFonts w:eastAsiaTheme="minorEastAsia"/>
        </w:rPr>
        <w:t xml:space="preserve">&lt; 1 – </w:t>
      </w:r>
      <w:r>
        <w:rPr>
          <w:rFonts w:eastAsiaTheme="minorEastAsia"/>
        </w:rPr>
        <w:t xml:space="preserve">подтип </w:t>
      </w:r>
      <w:r>
        <w:rPr>
          <w:rFonts w:eastAsiaTheme="minorEastAsia"/>
          <w:lang w:val="en-US"/>
        </w:rPr>
        <w:t>I</w:t>
      </w:r>
      <w:r>
        <w:rPr>
          <w:rFonts w:eastAsiaTheme="minorEastAsia"/>
        </w:rPr>
        <w:t xml:space="preserve">, в ином случае – подтип </w:t>
      </w:r>
      <w:r>
        <w:rPr>
          <w:rFonts w:eastAsiaTheme="minorEastAsia"/>
          <w:lang w:val="en-US"/>
        </w:rPr>
        <w:t>II</w:t>
      </w:r>
      <w:r>
        <w:rPr>
          <w:rFonts w:eastAsiaTheme="minorEastAsia"/>
        </w:rPr>
        <w:t>.</w:t>
      </w:r>
    </w:p>
    <w:p w:rsidR="006A65E1" w:rsidRDefault="006A65E1" w:rsidP="00B26DFB">
      <w:pPr>
        <w:rPr>
          <w:rFonts w:eastAsiaTheme="minorEastAsia"/>
        </w:rPr>
      </w:pPr>
      <w:r>
        <w:rPr>
          <w:rFonts w:eastAsiaTheme="minorEastAsia"/>
        </w:rPr>
        <w:t>Если же значение</w:t>
      </w:r>
      <m:oMath>
        <m:r>
          <w:rPr>
            <w:rFonts w:ascii="Cambria Math" w:eastAsiaTheme="minorEastAsia" w:hAnsi="Cambria Math"/>
          </w:rPr>
          <m:t xml:space="preserve"> </m:t>
        </m:r>
        <m:sSub>
          <m:sSubPr>
            <m:ctrlPr>
              <w:rPr>
                <w:rFonts w:ascii="Cambria Math" w:hAnsi="Cambria Math"/>
                <w:i/>
                <w:lang w:val="en-US"/>
              </w:rPr>
            </m:ctrlPr>
          </m:sSubPr>
          <m:e>
            <m:r>
              <w:rPr>
                <w:rFonts w:ascii="Cambria Math" w:hAnsi="Cambria Math"/>
                <w:lang w:val="en-US"/>
              </w:rPr>
              <m:t>K</m:t>
            </m:r>
          </m:e>
          <m:sub>
            <m:r>
              <w:rPr>
                <w:rFonts w:ascii="Cambria Math" w:hAnsi="Cambria Math"/>
              </w:rPr>
              <m:t>2</m:t>
            </m:r>
          </m:sub>
        </m:sSub>
      </m:oMath>
      <w:r w:rsidRPr="006A65E1">
        <w:rPr>
          <w:rFonts w:eastAsiaTheme="minorEastAsia"/>
        </w:rPr>
        <w:t>&lt; 1</w:t>
      </w:r>
      <w:r>
        <w:rPr>
          <w:rFonts w:eastAsiaTheme="minorEastAsia"/>
        </w:rPr>
        <w:t xml:space="preserve">, дополнительно рассчитывается </w:t>
      </w:r>
      <m:oMath>
        <m:sSub>
          <m:sSubPr>
            <m:ctrlPr>
              <w:rPr>
                <w:rFonts w:ascii="Cambria Math" w:hAnsi="Cambria Math"/>
                <w:i/>
                <w:lang w:val="en-US"/>
              </w:rPr>
            </m:ctrlPr>
          </m:sSubPr>
          <m:e>
            <m:r>
              <w:rPr>
                <w:rFonts w:ascii="Cambria Math" w:hAnsi="Cambria Math"/>
                <w:lang w:val="en-US"/>
              </w:rPr>
              <m:t>K</m:t>
            </m:r>
          </m:e>
          <m:sub>
            <m:r>
              <w:rPr>
                <w:rFonts w:ascii="Cambria Math" w:hAnsi="Cambria Math"/>
              </w:rPr>
              <m:t>3</m:t>
            </m:r>
          </m:sub>
        </m:sSub>
      </m:oMath>
      <w:r w:rsidR="00B26DFB">
        <w:rPr>
          <w:rFonts w:eastAsiaTheme="minorEastAsia"/>
        </w:rPr>
        <w:t xml:space="preserve"> по формуле </w:t>
      </w:r>
      <w:r w:rsidR="00B26DFB" w:rsidRPr="00B26DFB">
        <w:rPr>
          <w:rFonts w:eastAsiaTheme="minorEastAsia"/>
        </w:rPr>
        <w:fldChar w:fldCharType="begin"/>
      </w:r>
      <w:r w:rsidR="00B26DFB" w:rsidRPr="00B26DFB">
        <w:rPr>
          <w:rFonts w:eastAsiaTheme="minorEastAsia"/>
        </w:rPr>
        <w:instrText xml:space="preserve"> REF _Ref523860440 \h  \* MERGEFORMAT </w:instrText>
      </w:r>
      <w:r w:rsidR="00B26DFB" w:rsidRPr="00B26DFB">
        <w:rPr>
          <w:rFonts w:eastAsiaTheme="minorEastAsia"/>
        </w:rPr>
      </w:r>
      <w:r w:rsidR="00B26DFB" w:rsidRPr="00B26DFB">
        <w:rPr>
          <w:rFonts w:eastAsiaTheme="minorEastAsia"/>
        </w:rPr>
        <w:fldChar w:fldCharType="separate"/>
      </w:r>
      <w:r w:rsidR="00D550C8" w:rsidRPr="0039438E">
        <w:rPr>
          <w:rFonts w:eastAsiaTheme="minorEastAsia"/>
          <w:color w:val="auto"/>
          <w:szCs w:val="28"/>
        </w:rPr>
        <w:t>(</w:t>
      </w:r>
      <w:r w:rsidR="00D550C8" w:rsidRPr="00D550C8">
        <w:rPr>
          <w:rFonts w:eastAsiaTheme="minorEastAsia"/>
          <w:noProof/>
          <w:color w:val="auto"/>
          <w:szCs w:val="28"/>
        </w:rPr>
        <w:t>7</w:t>
      </w:r>
      <w:r w:rsidR="00D550C8" w:rsidRPr="00D550C8">
        <w:rPr>
          <w:rFonts w:eastAsiaTheme="minorEastAsia"/>
          <w:color w:val="auto"/>
          <w:szCs w:val="28"/>
        </w:rPr>
        <w:t>)</w:t>
      </w:r>
      <w:r w:rsidR="00B26DFB" w:rsidRPr="00B26DFB">
        <w:rPr>
          <w:rFonts w:eastAsiaTheme="minorEastAsia"/>
        </w:rPr>
        <w:fldChar w:fldCharType="end"/>
      </w:r>
      <w:r w:rsidR="00B26DFB">
        <w:rPr>
          <w:rFonts w:eastAsiaTheme="minorEastAsia"/>
        </w:rPr>
        <w:t xml:space="preserve">; равенство его значения 1 либо большее, означает тип расчетной схемы «Сульфатномагниевая», дополнительное же сравнение </w:t>
      </w:r>
      <m:oMath>
        <m:sSub>
          <m:sSubPr>
            <m:ctrlPr>
              <w:rPr>
                <w:rFonts w:ascii="Cambria Math" w:hAnsi="Cambria Math"/>
                <w:i/>
                <w:lang w:val="en-US"/>
              </w:rPr>
            </m:ctrlPr>
          </m:sSubPr>
          <m:e>
            <m:r>
              <w:rPr>
                <w:rFonts w:ascii="Cambria Math" w:hAnsi="Cambria Math"/>
                <w:lang w:val="en-US"/>
              </w:rPr>
              <m:t>K</m:t>
            </m:r>
          </m:e>
          <m:sub>
            <m:r>
              <w:rPr>
                <w:rFonts w:ascii="Cambria Math" w:hAnsi="Cambria Math"/>
              </w:rPr>
              <m:t>4</m:t>
            </m:r>
          </m:sub>
        </m:sSub>
      </m:oMath>
      <w:r w:rsidR="00B26DFB">
        <w:rPr>
          <w:rFonts w:eastAsiaTheme="minorEastAsia"/>
        </w:rPr>
        <w:t xml:space="preserve"> с 1, позволяет определить подтип: </w:t>
      </w:r>
      <m:oMath>
        <m:sSub>
          <m:sSubPr>
            <m:ctrlPr>
              <w:rPr>
                <w:rFonts w:ascii="Cambria Math" w:hAnsi="Cambria Math"/>
                <w:i/>
                <w:lang w:val="en-US"/>
              </w:rPr>
            </m:ctrlPr>
          </m:sSubPr>
          <m:e>
            <m:r>
              <w:rPr>
                <w:rFonts w:ascii="Cambria Math" w:hAnsi="Cambria Math"/>
                <w:lang w:val="en-US"/>
              </w:rPr>
              <m:t>K</m:t>
            </m:r>
          </m:e>
          <m:sub>
            <m:r>
              <w:rPr>
                <w:rFonts w:ascii="Cambria Math" w:hAnsi="Cambria Math"/>
              </w:rPr>
              <m:t>4</m:t>
            </m:r>
          </m:sub>
        </m:sSub>
      </m:oMath>
      <w:r w:rsidR="00B26DFB" w:rsidRPr="00F322D2">
        <w:rPr>
          <w:rFonts w:eastAsiaTheme="minorEastAsia"/>
        </w:rPr>
        <w:t xml:space="preserve">&lt; 1 – </w:t>
      </w:r>
      <w:r w:rsidR="00B26DFB">
        <w:rPr>
          <w:rFonts w:eastAsiaTheme="minorEastAsia"/>
        </w:rPr>
        <w:t xml:space="preserve">подтип </w:t>
      </w:r>
      <w:r w:rsidR="00B26DFB">
        <w:rPr>
          <w:rFonts w:eastAsiaTheme="minorEastAsia"/>
          <w:lang w:val="en-US"/>
        </w:rPr>
        <w:t>I</w:t>
      </w:r>
      <w:r w:rsidR="00B26DFB">
        <w:rPr>
          <w:rFonts w:eastAsiaTheme="minorEastAsia"/>
        </w:rPr>
        <w:t xml:space="preserve">, в ином случае – подтип </w:t>
      </w:r>
      <w:r w:rsidR="00B26DFB">
        <w:rPr>
          <w:rFonts w:eastAsiaTheme="minorEastAsia"/>
          <w:lang w:val="en-US"/>
        </w:rPr>
        <w:t>II</w:t>
      </w:r>
      <w:r w:rsidR="00B26DFB">
        <w:rPr>
          <w:rFonts w:eastAsiaTheme="minorEastAsia"/>
        </w:rPr>
        <w:t>.</w:t>
      </w:r>
    </w:p>
    <w:p w:rsidR="00B26DFB" w:rsidRDefault="00B26DFB" w:rsidP="00B26DFB">
      <w:pPr>
        <w:rPr>
          <w:rFonts w:eastAsiaTheme="minorEastAsia"/>
        </w:rPr>
      </w:pPr>
      <w:r>
        <w:rPr>
          <w:rFonts w:eastAsiaTheme="minorEastAsia"/>
        </w:rPr>
        <w:t xml:space="preserve">Значение </w:t>
      </w:r>
      <m:oMath>
        <m:sSub>
          <m:sSubPr>
            <m:ctrlPr>
              <w:rPr>
                <w:rFonts w:ascii="Cambria Math" w:hAnsi="Cambria Math"/>
                <w:i/>
                <w:lang w:val="en-US"/>
              </w:rPr>
            </m:ctrlPr>
          </m:sSubPr>
          <m:e>
            <m:r>
              <w:rPr>
                <w:rFonts w:ascii="Cambria Math" w:hAnsi="Cambria Math"/>
                <w:lang w:val="en-US"/>
              </w:rPr>
              <m:t>K</m:t>
            </m:r>
          </m:e>
          <m:sub>
            <m:r>
              <w:rPr>
                <w:rFonts w:ascii="Cambria Math" w:hAnsi="Cambria Math"/>
              </w:rPr>
              <m:t>3</m:t>
            </m:r>
          </m:sub>
        </m:sSub>
      </m:oMath>
      <w:r>
        <w:rPr>
          <w:rFonts w:eastAsiaTheme="minorEastAsia"/>
        </w:rPr>
        <w:t>, меньшее 1, означает, что тип расчетной схемы – «Хлоридная».</w:t>
      </w:r>
    </w:p>
    <w:p w:rsidR="00DF545B" w:rsidRPr="00354F33" w:rsidRDefault="00DF545B" w:rsidP="00DF545B">
      <w:pPr>
        <w:pStyle w:val="3"/>
      </w:pPr>
      <w:bookmarkStart w:id="48" w:name="_Toc524449728"/>
      <w:r>
        <w:t>4.</w:t>
      </w:r>
      <w:r w:rsidRPr="00354F33">
        <w:t>5</w:t>
      </w:r>
      <w:r>
        <w:t xml:space="preserve"> Рекурсивное определение скорректированного сухого веса образца</w:t>
      </w:r>
      <w:bookmarkEnd w:id="48"/>
    </w:p>
    <w:p w:rsidR="00DF545B" w:rsidRDefault="00DF545B" w:rsidP="00DF545B">
      <w:pPr>
        <w:rPr>
          <w:lang w:eastAsia="ru-RU"/>
        </w:rPr>
      </w:pPr>
      <w:r>
        <w:rPr>
          <w:lang w:eastAsia="ru-RU"/>
        </w:rPr>
        <w:t xml:space="preserve">На начальном этапе происходит вычисление скорректированных значений сухого магния и сухого веса образца в соответствии с формулами, приведенными в </w:t>
      </w:r>
      <w:r>
        <w:rPr>
          <w:lang w:eastAsia="ru-RU"/>
        </w:rPr>
        <w:fldChar w:fldCharType="begin"/>
      </w:r>
      <w:r>
        <w:rPr>
          <w:lang w:eastAsia="ru-RU"/>
        </w:rPr>
        <w:instrText xml:space="preserve"> REF _Ref523946837 \h </w:instrText>
      </w:r>
      <w:r>
        <w:rPr>
          <w:lang w:eastAsia="ru-RU"/>
        </w:rPr>
      </w:r>
      <w:r>
        <w:rPr>
          <w:lang w:eastAsia="ru-RU"/>
        </w:rPr>
        <w:fldChar w:fldCharType="separate"/>
      </w:r>
      <w:r w:rsidR="00D550C8">
        <w:t>2</w:t>
      </w:r>
      <w:r w:rsidR="00D550C8" w:rsidRPr="000E713A">
        <w:t>.</w:t>
      </w:r>
      <w:r w:rsidR="00D550C8">
        <w:t>3</w:t>
      </w:r>
      <w:r w:rsidR="00D550C8" w:rsidRPr="000E713A">
        <w:t xml:space="preserve"> </w:t>
      </w:r>
      <w:r w:rsidR="00D550C8">
        <w:t>Метод определения сухого веса образца</w:t>
      </w:r>
      <w:r>
        <w:rPr>
          <w:lang w:eastAsia="ru-RU"/>
        </w:rPr>
        <w:fldChar w:fldCharType="end"/>
      </w:r>
      <w:r>
        <w:rPr>
          <w:lang w:eastAsia="ru-RU"/>
        </w:rPr>
        <w:t>». После этого происходит определение качества проведенной корректировки путем сравнения разности между скорректированным весом сухого магния и его весом до коррекции с величиной, определяющей толеранс (0.0001). Если качество корректировки оказывается достаточным, т.е. вышеупомянутая разность не превышает значения толеранса, осуществляется выход из метода с возвратом значения скорректированного сухого магния. Если же качество корректировки оказывается неудовлетворительным, осуществляется рекурсивный вызов метода, при этом в качестве парамет</w:t>
      </w:r>
      <w:r>
        <w:rPr>
          <w:lang w:eastAsia="ru-RU"/>
        </w:rPr>
        <w:lastRenderedPageBreak/>
        <w:t>ров передаются скорректированные сухие веса образца и магния. Значение, которое возвращает рекурсивный метод, возвращается при выходе из родительского метода.</w:t>
      </w:r>
    </w:p>
    <w:p w:rsidR="00DF545B" w:rsidRDefault="00DF545B" w:rsidP="00B26DFB">
      <w:pPr>
        <w:rPr>
          <w:rFonts w:eastAsiaTheme="minorEastAsia"/>
        </w:rPr>
      </w:pPr>
    </w:p>
    <w:p w:rsidR="00D55E3C" w:rsidRPr="00B26DFB" w:rsidRDefault="00D55E3C" w:rsidP="00D55E3C">
      <w:pPr>
        <w:spacing w:before="240"/>
        <w:ind w:firstLine="0"/>
        <w:jc w:val="center"/>
        <w:rPr>
          <w:lang w:eastAsia="ru-RU"/>
        </w:rPr>
      </w:pPr>
      <w:r>
        <w:t xml:space="preserve">Рисунок </w:t>
      </w:r>
      <w:r>
        <w:rPr>
          <w:noProof/>
        </w:rPr>
        <w:fldChar w:fldCharType="begin"/>
      </w:r>
      <w:r>
        <w:rPr>
          <w:noProof/>
        </w:rPr>
        <w:instrText xml:space="preserve"> SEQ Рисунок \* ARABIC </w:instrText>
      </w:r>
      <w:r>
        <w:rPr>
          <w:noProof/>
        </w:rPr>
        <w:fldChar w:fldCharType="separate"/>
      </w:r>
      <w:r w:rsidR="00D550C8">
        <w:rPr>
          <w:noProof/>
        </w:rPr>
        <w:t>9</w:t>
      </w:r>
      <w:r>
        <w:rPr>
          <w:noProof/>
        </w:rPr>
        <w:fldChar w:fldCharType="end"/>
      </w:r>
      <w:r>
        <w:t xml:space="preserve"> – </w:t>
      </w:r>
      <w:r w:rsidR="002D0770">
        <w:t>Алгоритм</w:t>
      </w:r>
      <w:r>
        <w:t xml:space="preserve"> </w:t>
      </w:r>
      <w:r w:rsidR="00441B35">
        <w:rPr>
          <w:noProof/>
          <w:lang w:eastAsia="ru-RU"/>
        </w:rPr>
        <w:object w:dxaOrig="1440" w:dyaOrig="1440">
          <v:shape id="_x0000_s1032" type="#_x0000_t75" style="position:absolute;left:0;text-align:left;margin-left:19.4pt;margin-top:0;width:443.05pt;height:560.7pt;z-index:251685888;mso-position-horizontal-relative:text;mso-position-vertical-relative:text">
            <v:imagedata r:id="rId21" o:title=""/>
            <w10:wrap type="topAndBottom"/>
          </v:shape>
          <o:OLEObject Type="Embed" ProgID="Visio.Drawing.15" ShapeID="_x0000_s1032" DrawAspect="Content" ObjectID="_1598284580" r:id="rId22"/>
        </w:object>
      </w:r>
      <w:r>
        <w:t>определения скорректированного сухого веса</w:t>
      </w:r>
      <w:r w:rsidR="00DF545B">
        <w:t xml:space="preserve"> образца</w:t>
      </w:r>
    </w:p>
    <w:p w:rsidR="00B26DFB" w:rsidRPr="00B16FB1" w:rsidRDefault="00B26DFB" w:rsidP="00B26DFB">
      <w:pPr>
        <w:pStyle w:val="3"/>
      </w:pPr>
      <w:bookmarkStart w:id="49" w:name="_Toc524449729"/>
      <w:r>
        <w:lastRenderedPageBreak/>
        <w:t>4.6 Определение коэффициентов корреляции калибровочной прямой</w:t>
      </w:r>
      <w:bookmarkEnd w:id="49"/>
    </w:p>
    <w:p w:rsidR="00B26DFB" w:rsidRDefault="00351A59" w:rsidP="00B26DFB">
      <w:pPr>
        <w:rPr>
          <w:rFonts w:eastAsiaTheme="minorEastAsia"/>
          <w:lang w:eastAsia="ru-RU"/>
        </w:rPr>
      </w:pPr>
      <w:r>
        <w:rPr>
          <w:lang w:eastAsia="ru-RU"/>
        </w:rPr>
        <w:t xml:space="preserve">В цикле </w:t>
      </w:r>
      <w:r w:rsidR="00800C1D" w:rsidRPr="00800C1D">
        <w:rPr>
          <w:lang w:eastAsia="ru-RU"/>
        </w:rPr>
        <w:t>(</w:t>
      </w:r>
      <w:r w:rsidR="00800C1D">
        <w:rPr>
          <w:lang w:eastAsia="ru-RU"/>
        </w:rPr>
        <w:t>блок №2</w:t>
      </w:r>
      <w:r w:rsidR="00800C1D" w:rsidRPr="00800C1D">
        <w:rPr>
          <w:lang w:eastAsia="ru-RU"/>
        </w:rPr>
        <w:t xml:space="preserve">) </w:t>
      </w:r>
      <w:r>
        <w:rPr>
          <w:lang w:eastAsia="ru-RU"/>
        </w:rPr>
        <w:t>для каждой точки калибровки подсчитываются суммы концентрации</w:t>
      </w:r>
      <w:r w:rsidR="00800C1D">
        <w:rPr>
          <w:lang w:eastAsia="ru-RU"/>
        </w:rPr>
        <w:t xml:space="preserve"> </w:t>
      </w:r>
      <w:r w:rsidR="00800C1D" w:rsidRPr="00800C1D">
        <w:rPr>
          <w:lang w:eastAsia="ru-RU"/>
        </w:rPr>
        <w:t>(</w:t>
      </w:r>
      <w:r w:rsidR="00800C1D">
        <w:rPr>
          <w:lang w:eastAsia="ru-RU"/>
        </w:rPr>
        <w:t>блок №3</w:t>
      </w:r>
      <w:r w:rsidR="00800C1D" w:rsidRPr="00800C1D">
        <w:rPr>
          <w:lang w:eastAsia="ru-RU"/>
        </w:rPr>
        <w:t>)</w:t>
      </w:r>
      <w:r>
        <w:rPr>
          <w:lang w:eastAsia="ru-RU"/>
        </w:rPr>
        <w:t>, показаний прибора</w:t>
      </w:r>
      <w:r w:rsidR="00800C1D">
        <w:rPr>
          <w:lang w:eastAsia="ru-RU"/>
        </w:rPr>
        <w:t xml:space="preserve"> </w:t>
      </w:r>
      <w:r w:rsidR="00800C1D" w:rsidRPr="00800C1D">
        <w:rPr>
          <w:lang w:eastAsia="ru-RU"/>
        </w:rPr>
        <w:t>(</w:t>
      </w:r>
      <w:r w:rsidR="00800C1D">
        <w:rPr>
          <w:lang w:eastAsia="ru-RU"/>
        </w:rPr>
        <w:t>блок №4</w:t>
      </w:r>
      <w:r w:rsidR="00800C1D" w:rsidRPr="00800C1D">
        <w:rPr>
          <w:lang w:eastAsia="ru-RU"/>
        </w:rPr>
        <w:t>)</w:t>
      </w:r>
      <w:r>
        <w:rPr>
          <w:lang w:eastAsia="ru-RU"/>
        </w:rPr>
        <w:t>, квадратов концентрации</w:t>
      </w:r>
      <w:r w:rsidR="00800C1D">
        <w:rPr>
          <w:lang w:eastAsia="ru-RU"/>
        </w:rPr>
        <w:t xml:space="preserve"> </w:t>
      </w:r>
      <w:r w:rsidR="00800C1D" w:rsidRPr="00800C1D">
        <w:rPr>
          <w:lang w:eastAsia="ru-RU"/>
        </w:rPr>
        <w:t>(</w:t>
      </w:r>
      <w:r w:rsidR="00800C1D">
        <w:rPr>
          <w:lang w:eastAsia="ru-RU"/>
        </w:rPr>
        <w:t>блок №5</w:t>
      </w:r>
      <w:r w:rsidR="00800C1D" w:rsidRPr="00800C1D">
        <w:rPr>
          <w:lang w:eastAsia="ru-RU"/>
        </w:rPr>
        <w:t>)</w:t>
      </w:r>
      <w:r w:rsidR="00800C1D">
        <w:rPr>
          <w:lang w:eastAsia="ru-RU"/>
        </w:rPr>
        <w:t>,</w:t>
      </w:r>
      <w:r>
        <w:rPr>
          <w:lang w:eastAsia="ru-RU"/>
        </w:rPr>
        <w:t xml:space="preserve"> произведения концентрации на показание прибора</w:t>
      </w:r>
      <w:r w:rsidR="00800C1D">
        <w:rPr>
          <w:lang w:eastAsia="ru-RU"/>
        </w:rPr>
        <w:t xml:space="preserve"> </w:t>
      </w:r>
      <w:r w:rsidR="00800C1D" w:rsidRPr="00800C1D">
        <w:rPr>
          <w:lang w:eastAsia="ru-RU"/>
        </w:rPr>
        <w:t>(</w:t>
      </w:r>
      <w:r w:rsidR="00800C1D">
        <w:rPr>
          <w:lang w:eastAsia="ru-RU"/>
        </w:rPr>
        <w:t>блок №6</w:t>
      </w:r>
      <w:r w:rsidR="00800C1D" w:rsidRPr="00800C1D">
        <w:rPr>
          <w:lang w:eastAsia="ru-RU"/>
        </w:rPr>
        <w:t>)</w:t>
      </w:r>
      <w:r w:rsidR="00800C1D">
        <w:rPr>
          <w:lang w:eastAsia="ru-RU"/>
        </w:rPr>
        <w:t xml:space="preserve">, а также квадрата разности между </w:t>
      </w:r>
      <w:r w:rsidR="00DF37F4">
        <w:rPr>
          <w:lang w:eastAsia="ru-RU"/>
        </w:rPr>
        <w:t xml:space="preserve">значением показания прибора для текущей точки и средним значением показаний прибора </w:t>
      </w:r>
      <w:r w:rsidR="00DF37F4" w:rsidRPr="00800C1D">
        <w:rPr>
          <w:lang w:eastAsia="ru-RU"/>
        </w:rPr>
        <w:t>(</w:t>
      </w:r>
      <w:r w:rsidR="00DF37F4">
        <w:rPr>
          <w:lang w:eastAsia="ru-RU"/>
        </w:rPr>
        <w:t>блок №7</w:t>
      </w:r>
      <w:r w:rsidR="00DF37F4" w:rsidRPr="00800C1D">
        <w:rPr>
          <w:lang w:eastAsia="ru-RU"/>
        </w:rPr>
        <w:t>)</w:t>
      </w:r>
      <w:r>
        <w:rPr>
          <w:lang w:eastAsia="ru-RU"/>
        </w:rPr>
        <w:t>. Дельта определяется как разность между произведением суммы квадратов концентраций на количество точек и квадратом суммы концентраций</w:t>
      </w:r>
      <w:r w:rsidR="007C64C4">
        <w:rPr>
          <w:lang w:eastAsia="ru-RU"/>
        </w:rPr>
        <w:t xml:space="preserve"> </w:t>
      </w:r>
      <w:r w:rsidR="007C64C4" w:rsidRPr="00800C1D">
        <w:rPr>
          <w:lang w:eastAsia="ru-RU"/>
        </w:rPr>
        <w:t>(</w:t>
      </w:r>
      <w:r w:rsidR="007C64C4">
        <w:rPr>
          <w:lang w:eastAsia="ru-RU"/>
        </w:rPr>
        <w:t>блок №8</w:t>
      </w:r>
      <w:r w:rsidR="007C64C4" w:rsidRPr="00800C1D">
        <w:rPr>
          <w:lang w:eastAsia="ru-RU"/>
        </w:rPr>
        <w:t>)</w:t>
      </w:r>
      <w:r>
        <w:rPr>
          <w:lang w:eastAsia="ru-RU"/>
        </w:rPr>
        <w:t>. Проверяется условие равенства значения дельты 0</w:t>
      </w:r>
      <w:r w:rsidR="007C64C4">
        <w:rPr>
          <w:lang w:eastAsia="ru-RU"/>
        </w:rPr>
        <w:t xml:space="preserve"> </w:t>
      </w:r>
      <w:r w:rsidR="007C64C4" w:rsidRPr="00800C1D">
        <w:rPr>
          <w:lang w:eastAsia="ru-RU"/>
        </w:rPr>
        <w:t>(</w:t>
      </w:r>
      <w:r w:rsidR="007C64C4">
        <w:rPr>
          <w:lang w:eastAsia="ru-RU"/>
        </w:rPr>
        <w:t>блок №9</w:t>
      </w:r>
      <w:r w:rsidR="007C64C4" w:rsidRPr="00800C1D">
        <w:rPr>
          <w:lang w:eastAsia="ru-RU"/>
        </w:rPr>
        <w:t>)</w:t>
      </w:r>
      <w:r>
        <w:rPr>
          <w:lang w:eastAsia="ru-RU"/>
        </w:rPr>
        <w:t xml:space="preserve">. При равенстве значения </w:t>
      </w:r>
      <m:oMath>
        <m:r>
          <w:rPr>
            <w:rFonts w:ascii="Cambria Math" w:hAnsi="Cambria Math"/>
            <w:lang w:eastAsia="ru-RU"/>
          </w:rPr>
          <m:t>a</m:t>
        </m:r>
      </m:oMath>
      <w:r w:rsidRPr="00351A59">
        <w:rPr>
          <w:rFonts w:eastAsiaTheme="minorEastAsia"/>
          <w:lang w:eastAsia="ru-RU"/>
        </w:rPr>
        <w:t xml:space="preserve"> </w:t>
      </w:r>
      <w:r>
        <w:rPr>
          <w:rFonts w:eastAsiaTheme="minorEastAsia"/>
          <w:lang w:eastAsia="ru-RU"/>
        </w:rPr>
        <w:t xml:space="preserve">и </w:t>
      </w:r>
      <m:oMath>
        <m:r>
          <w:rPr>
            <w:rFonts w:ascii="Cambria Math" w:eastAsiaTheme="minorEastAsia" w:hAnsi="Cambria Math"/>
            <w:lang w:eastAsia="ru-RU"/>
          </w:rPr>
          <m:t>b</m:t>
        </m:r>
      </m:oMath>
      <w:r>
        <w:rPr>
          <w:rFonts w:eastAsiaTheme="minorEastAsia"/>
          <w:lang w:eastAsia="ru-RU"/>
        </w:rPr>
        <w:t xml:space="preserve"> устанавливаются равными максимальному значению типа </w:t>
      </w:r>
      <w:r>
        <w:rPr>
          <w:rFonts w:eastAsiaTheme="minorEastAsia"/>
          <w:lang w:val="en-US" w:eastAsia="ru-RU"/>
        </w:rPr>
        <w:t>decimal</w:t>
      </w:r>
      <w:r w:rsidRPr="00351A59">
        <w:rPr>
          <w:rFonts w:eastAsiaTheme="minorEastAsia"/>
          <w:lang w:eastAsia="ru-RU"/>
        </w:rPr>
        <w:t xml:space="preserve"> </w:t>
      </w:r>
      <w:r>
        <w:rPr>
          <w:rFonts w:eastAsiaTheme="minorEastAsia"/>
          <w:lang w:eastAsia="ru-RU"/>
        </w:rPr>
        <w:t>(</w:t>
      </w:r>
      <w:r w:rsidR="00EE60C5">
        <w:rPr>
          <w:rFonts w:eastAsiaTheme="minorEastAsia"/>
          <w:lang w:eastAsia="ru-RU"/>
        </w:rPr>
        <w:t xml:space="preserve">тип </w:t>
      </w:r>
      <w:r w:rsidR="00EE60C5">
        <w:rPr>
          <w:rFonts w:eastAsiaTheme="minorEastAsia"/>
          <w:lang w:val="en-US" w:eastAsia="ru-RU"/>
        </w:rPr>
        <w:t>decimal</w:t>
      </w:r>
      <w:r w:rsidR="00EE60C5" w:rsidRPr="00EE60C5">
        <w:rPr>
          <w:rFonts w:eastAsiaTheme="minorEastAsia"/>
          <w:lang w:eastAsia="ru-RU"/>
        </w:rPr>
        <w:t xml:space="preserve"> </w:t>
      </w:r>
      <w:r w:rsidR="00EE60C5">
        <w:rPr>
          <w:rFonts w:eastAsiaTheme="minorEastAsia"/>
          <w:lang w:eastAsia="ru-RU"/>
        </w:rPr>
        <w:t xml:space="preserve">в </w:t>
      </w:r>
      <w:r w:rsidR="00EE60C5">
        <w:rPr>
          <w:rFonts w:eastAsiaTheme="minorEastAsia"/>
          <w:lang w:val="en-US" w:eastAsia="ru-RU"/>
        </w:rPr>
        <w:t>C</w:t>
      </w:r>
      <w:r w:rsidR="00EE60C5" w:rsidRPr="00EE60C5">
        <w:rPr>
          <w:rFonts w:eastAsiaTheme="minorEastAsia"/>
          <w:lang w:eastAsia="ru-RU"/>
        </w:rPr>
        <w:t xml:space="preserve"># </w:t>
      </w:r>
      <w:r w:rsidR="00EE60C5">
        <w:rPr>
          <w:rFonts w:eastAsiaTheme="minorEastAsia"/>
          <w:lang w:eastAsia="ru-RU"/>
        </w:rPr>
        <w:t>не поддерживает работу с бесконечностью</w:t>
      </w:r>
      <w:r>
        <w:rPr>
          <w:rFonts w:eastAsiaTheme="minorEastAsia"/>
          <w:lang w:eastAsia="ru-RU"/>
        </w:rPr>
        <w:t>)</w:t>
      </w:r>
      <w:r w:rsidR="007C64C4">
        <w:rPr>
          <w:rFonts w:eastAsiaTheme="minorEastAsia"/>
          <w:lang w:eastAsia="ru-RU"/>
        </w:rPr>
        <w:t xml:space="preserve">, а значение квадрата коэффициента корреляции принимается равным 0 </w:t>
      </w:r>
      <w:r w:rsidR="007C64C4" w:rsidRPr="00800C1D">
        <w:rPr>
          <w:lang w:eastAsia="ru-RU"/>
        </w:rPr>
        <w:t>(</w:t>
      </w:r>
      <w:r w:rsidR="007C64C4">
        <w:rPr>
          <w:lang w:eastAsia="ru-RU"/>
        </w:rPr>
        <w:t>блок №1</w:t>
      </w:r>
      <w:r w:rsidR="0079488E">
        <w:rPr>
          <w:lang w:eastAsia="ru-RU"/>
        </w:rPr>
        <w:t>2</w:t>
      </w:r>
      <w:r w:rsidR="007C64C4" w:rsidRPr="00800C1D">
        <w:rPr>
          <w:lang w:eastAsia="ru-RU"/>
        </w:rPr>
        <w:t>)</w:t>
      </w:r>
      <w:r w:rsidR="0079488E">
        <w:rPr>
          <w:lang w:eastAsia="ru-RU"/>
        </w:rPr>
        <w:t>, работа метода завершается</w:t>
      </w:r>
      <w:r w:rsidR="00EE60C5">
        <w:rPr>
          <w:rFonts w:eastAsiaTheme="minorEastAsia"/>
          <w:lang w:eastAsia="ru-RU"/>
        </w:rPr>
        <w:t>.</w:t>
      </w:r>
    </w:p>
    <w:p w:rsidR="00EE60C5" w:rsidRDefault="00EE60C5" w:rsidP="00EE60C5">
      <w:pPr>
        <w:rPr>
          <w:rFonts w:eastAsiaTheme="minorEastAsia"/>
          <w:lang w:eastAsia="ru-RU"/>
        </w:rPr>
      </w:pPr>
      <w:r>
        <w:rPr>
          <w:rFonts w:eastAsiaTheme="minorEastAsia"/>
          <w:lang w:eastAsia="ru-RU"/>
        </w:rPr>
        <w:t xml:space="preserve">В случае, если значение дельта не равно нулю рассчитываются коэффициенты </w:t>
      </w:r>
      <m:oMath>
        <m:r>
          <w:rPr>
            <w:rFonts w:ascii="Cambria Math" w:hAnsi="Cambria Math"/>
            <w:lang w:eastAsia="ru-RU"/>
          </w:rPr>
          <m:t>a</m:t>
        </m:r>
      </m:oMath>
      <w:r w:rsidRPr="00351A59">
        <w:rPr>
          <w:rFonts w:eastAsiaTheme="minorEastAsia"/>
          <w:lang w:eastAsia="ru-RU"/>
        </w:rPr>
        <w:t xml:space="preserve"> </w:t>
      </w:r>
      <w:r>
        <w:rPr>
          <w:rFonts w:eastAsiaTheme="minorEastAsia"/>
          <w:lang w:eastAsia="ru-RU"/>
        </w:rPr>
        <w:t xml:space="preserve">и </w:t>
      </w:r>
      <m:oMath>
        <m:r>
          <w:rPr>
            <w:rFonts w:ascii="Cambria Math" w:eastAsiaTheme="minorEastAsia" w:hAnsi="Cambria Math"/>
            <w:lang w:eastAsia="ru-RU"/>
          </w:rPr>
          <m:t>b</m:t>
        </m:r>
      </m:oMath>
      <w:r w:rsidR="0079488E">
        <w:rPr>
          <w:rFonts w:eastAsiaTheme="minorEastAsia"/>
          <w:lang w:eastAsia="ru-RU"/>
        </w:rPr>
        <w:t xml:space="preserve"> </w:t>
      </w:r>
      <w:r w:rsidR="0079488E" w:rsidRPr="00800C1D">
        <w:rPr>
          <w:lang w:eastAsia="ru-RU"/>
        </w:rPr>
        <w:t>(</w:t>
      </w:r>
      <w:r w:rsidR="0079488E">
        <w:rPr>
          <w:lang w:eastAsia="ru-RU"/>
        </w:rPr>
        <w:t>блоки №№10 и 11</w:t>
      </w:r>
      <w:r w:rsidR="0079488E" w:rsidRPr="00800C1D">
        <w:rPr>
          <w:lang w:eastAsia="ru-RU"/>
        </w:rPr>
        <w:t>)</w:t>
      </w:r>
      <w:r>
        <w:rPr>
          <w:rFonts w:eastAsiaTheme="minorEastAsia"/>
          <w:lang w:eastAsia="ru-RU"/>
        </w:rPr>
        <w:t xml:space="preserve">. </w:t>
      </w:r>
      <w:r w:rsidR="00A57133">
        <w:rPr>
          <w:rFonts w:eastAsiaTheme="minorEastAsia"/>
          <w:lang w:eastAsia="ru-RU"/>
        </w:rPr>
        <w:t xml:space="preserve">Проверяется также равенство </w:t>
      </w:r>
      <w:r w:rsidR="0079488E">
        <w:rPr>
          <w:rFonts w:eastAsiaTheme="minorEastAsia"/>
          <w:lang w:eastAsia="ru-RU"/>
        </w:rPr>
        <w:t xml:space="preserve">суммы, определенной в блоке №7, </w:t>
      </w:r>
      <w:r w:rsidR="00A57133">
        <w:rPr>
          <w:rFonts w:eastAsiaTheme="minorEastAsia"/>
          <w:lang w:eastAsia="ru-RU"/>
        </w:rPr>
        <w:t>нулю</w:t>
      </w:r>
      <w:r w:rsidR="0079488E">
        <w:rPr>
          <w:rFonts w:eastAsiaTheme="minorEastAsia"/>
          <w:lang w:eastAsia="ru-RU"/>
        </w:rPr>
        <w:t xml:space="preserve"> </w:t>
      </w:r>
      <w:r w:rsidR="0079488E" w:rsidRPr="00800C1D">
        <w:rPr>
          <w:lang w:eastAsia="ru-RU"/>
        </w:rPr>
        <w:t>(</w:t>
      </w:r>
      <w:r w:rsidR="0079488E">
        <w:rPr>
          <w:lang w:eastAsia="ru-RU"/>
        </w:rPr>
        <w:t>блок №13</w:t>
      </w:r>
      <w:r w:rsidR="0079488E" w:rsidRPr="00800C1D">
        <w:rPr>
          <w:lang w:eastAsia="ru-RU"/>
        </w:rPr>
        <w:t>)</w:t>
      </w:r>
      <w:r w:rsidR="00A57133">
        <w:rPr>
          <w:rFonts w:eastAsiaTheme="minorEastAsia"/>
          <w:lang w:eastAsia="ru-RU"/>
        </w:rPr>
        <w:t>, при равенстве значение коэффициента корреляции устанавливается равным 0</w:t>
      </w:r>
      <w:r w:rsidR="0079488E">
        <w:rPr>
          <w:rFonts w:eastAsiaTheme="minorEastAsia"/>
          <w:lang w:eastAsia="ru-RU"/>
        </w:rPr>
        <w:t xml:space="preserve"> </w:t>
      </w:r>
      <w:r w:rsidR="0079488E" w:rsidRPr="00800C1D">
        <w:rPr>
          <w:lang w:eastAsia="ru-RU"/>
        </w:rPr>
        <w:t>(</w:t>
      </w:r>
      <w:r w:rsidR="0079488E">
        <w:rPr>
          <w:lang w:eastAsia="ru-RU"/>
        </w:rPr>
        <w:t>блок №4</w:t>
      </w:r>
      <w:r w:rsidR="0079488E" w:rsidRPr="00800C1D">
        <w:rPr>
          <w:lang w:eastAsia="ru-RU"/>
        </w:rPr>
        <w:t>)</w:t>
      </w:r>
      <w:r w:rsidR="0079488E">
        <w:rPr>
          <w:lang w:eastAsia="ru-RU"/>
        </w:rPr>
        <w:t>, работа метода завершается</w:t>
      </w:r>
      <w:r w:rsidR="00A57133">
        <w:rPr>
          <w:rFonts w:eastAsiaTheme="minorEastAsia"/>
          <w:lang w:eastAsia="ru-RU"/>
        </w:rPr>
        <w:t xml:space="preserve">. После этого в цикле </w:t>
      </w:r>
      <w:r w:rsidR="0079488E" w:rsidRPr="00800C1D">
        <w:rPr>
          <w:lang w:eastAsia="ru-RU"/>
        </w:rPr>
        <w:t>(</w:t>
      </w:r>
      <w:r w:rsidR="0079488E">
        <w:rPr>
          <w:lang w:eastAsia="ru-RU"/>
        </w:rPr>
        <w:t>блок №16</w:t>
      </w:r>
      <w:r w:rsidR="0079488E" w:rsidRPr="00800C1D">
        <w:rPr>
          <w:lang w:eastAsia="ru-RU"/>
        </w:rPr>
        <w:t xml:space="preserve">) </w:t>
      </w:r>
      <w:r w:rsidR="00A57133">
        <w:rPr>
          <w:rFonts w:eastAsiaTheme="minorEastAsia"/>
          <w:lang w:eastAsia="ru-RU"/>
        </w:rPr>
        <w:t>для каждой точки определяется сумма квадратов разностей между действительным показанием прибора для текущей точки и показанием прибора, определенным по рассчитанным параметра калибровочной прямой</w:t>
      </w:r>
      <w:r w:rsidR="0079488E">
        <w:rPr>
          <w:rFonts w:eastAsiaTheme="minorEastAsia"/>
          <w:lang w:eastAsia="ru-RU"/>
        </w:rPr>
        <w:t xml:space="preserve"> </w:t>
      </w:r>
      <w:r w:rsidR="0079488E" w:rsidRPr="00800C1D">
        <w:rPr>
          <w:lang w:eastAsia="ru-RU"/>
        </w:rPr>
        <w:t>(</w:t>
      </w:r>
      <w:r w:rsidR="0079488E">
        <w:rPr>
          <w:lang w:eastAsia="ru-RU"/>
        </w:rPr>
        <w:t>блок №17</w:t>
      </w:r>
      <w:r w:rsidR="0079488E" w:rsidRPr="00800C1D">
        <w:rPr>
          <w:lang w:eastAsia="ru-RU"/>
        </w:rPr>
        <w:t>)</w:t>
      </w:r>
      <w:r w:rsidR="00A57133">
        <w:rPr>
          <w:rFonts w:eastAsiaTheme="minorEastAsia"/>
          <w:lang w:eastAsia="ru-RU"/>
        </w:rPr>
        <w:t>. Близость отношения последней суммы к первой и есть показатель качества корреляции.</w:t>
      </w:r>
      <w:r w:rsidR="0079488E">
        <w:rPr>
          <w:rFonts w:eastAsiaTheme="minorEastAsia"/>
          <w:lang w:eastAsia="ru-RU"/>
        </w:rPr>
        <w:t xml:space="preserve"> Квадрат коэффициента корреляции рассчитывается как разность между 1 и отношением суммы, рассчитанной в блоке №17, к сумме рассчитанной в блоке № 7. Работа метода завершается.</w:t>
      </w:r>
    </w:p>
    <w:p w:rsidR="002D0770" w:rsidRPr="002D0770" w:rsidRDefault="002D0770" w:rsidP="00EE60C5">
      <w:pPr>
        <w:rPr>
          <w:i/>
          <w:lang w:eastAsia="ru-RU"/>
        </w:rPr>
      </w:pPr>
      <w:r>
        <w:lastRenderedPageBreak/>
        <w:t xml:space="preserve">Рисунок </w:t>
      </w:r>
      <w:r>
        <w:rPr>
          <w:noProof/>
        </w:rPr>
        <w:fldChar w:fldCharType="begin"/>
      </w:r>
      <w:r>
        <w:rPr>
          <w:noProof/>
        </w:rPr>
        <w:instrText xml:space="preserve"> SEQ Рисунок \* ARABIC </w:instrText>
      </w:r>
      <w:r>
        <w:rPr>
          <w:noProof/>
        </w:rPr>
        <w:fldChar w:fldCharType="separate"/>
      </w:r>
      <w:r w:rsidR="00D550C8">
        <w:rPr>
          <w:noProof/>
        </w:rPr>
        <w:t>10</w:t>
      </w:r>
      <w:r>
        <w:rPr>
          <w:noProof/>
        </w:rPr>
        <w:fldChar w:fldCharType="end"/>
      </w:r>
      <w:r>
        <w:t xml:space="preserve"> – </w:t>
      </w:r>
      <w:r w:rsidR="00441B35">
        <w:rPr>
          <w:rFonts w:asciiTheme="minorHAnsi" w:eastAsiaTheme="minorEastAsia" w:hAnsiTheme="minorHAnsi"/>
          <w:noProof/>
          <w:color w:val="auto"/>
          <w:sz w:val="22"/>
          <w:lang w:eastAsia="ru-RU"/>
        </w:rPr>
        <w:object w:dxaOrig="1440" w:dyaOrig="1440">
          <v:shape id="_x0000_s1034" type="#_x0000_t75" style="position:absolute;left:0;text-align:left;margin-left:0;margin-top:0;width:404.3pt;height:696.7pt;z-index:251687936;mso-position-horizontal:center;mso-position-horizontal-relative:text;mso-position-vertical-relative:text">
            <v:imagedata r:id="rId23" o:title=""/>
            <w10:wrap type="topAndBottom"/>
          </v:shape>
          <o:OLEObject Type="Embed" ProgID="Visio.Drawing.15" ShapeID="_x0000_s1034" DrawAspect="Content" ObjectID="_1598284581" r:id="rId24"/>
        </w:object>
      </w:r>
      <w:r>
        <w:t>Алгоритм расчета параметров калибровочной кривой</w:t>
      </w:r>
    </w:p>
    <w:p w:rsidR="00B26DFB" w:rsidRDefault="00B26DFB" w:rsidP="00B26DFB">
      <w:pPr>
        <w:pStyle w:val="3"/>
      </w:pPr>
      <w:bookmarkStart w:id="50" w:name="_Toc524449730"/>
      <w:r>
        <w:lastRenderedPageBreak/>
        <w:t>4.7 Фильтрация образцов по дате отбора и лабораторным номерам</w:t>
      </w:r>
      <w:bookmarkEnd w:id="50"/>
    </w:p>
    <w:p w:rsidR="00E1549F" w:rsidRDefault="00E1549F" w:rsidP="00E1549F">
      <w:pPr>
        <w:rPr>
          <w:lang w:eastAsia="ru-RU"/>
        </w:rPr>
      </w:pPr>
      <w:r>
        <w:rPr>
          <w:lang w:eastAsia="ru-RU"/>
        </w:rPr>
        <w:t>Фильтрация образцов необходима для сужения круга образцов, с которыми в данный момент работает пользователь, а также для осуществления поиска образца или нескольких образцов, находящихся в определенном временном интервале и имеющих определенный / определенные лабораторные номера.</w:t>
      </w:r>
    </w:p>
    <w:p w:rsidR="00D624DF" w:rsidRDefault="00D624DF" w:rsidP="00E1549F">
      <w:pPr>
        <w:rPr>
          <w:lang w:eastAsia="ru-RU"/>
        </w:rPr>
      </w:pPr>
      <w:r>
        <w:rPr>
          <w:lang w:eastAsia="ru-RU"/>
        </w:rPr>
        <w:t>Схема алгоритма фильтрации приведена на .</w:t>
      </w:r>
      <w:r>
        <w:rPr>
          <w:lang w:eastAsia="ru-RU"/>
        </w:rPr>
        <w:fldChar w:fldCharType="begin"/>
      </w:r>
      <w:r>
        <w:rPr>
          <w:lang w:eastAsia="ru-RU"/>
        </w:rPr>
        <w:instrText xml:space="preserve"> REF _Ref523959418 \h </w:instrText>
      </w:r>
      <w:r>
        <w:rPr>
          <w:lang w:eastAsia="ru-RU"/>
        </w:rPr>
      </w:r>
      <w:r>
        <w:rPr>
          <w:lang w:eastAsia="ru-RU"/>
        </w:rPr>
        <w:fldChar w:fldCharType="separate"/>
      </w:r>
      <w:r w:rsidR="00D550C8">
        <w:t>Рисунк</w:t>
      </w:r>
      <w:r w:rsidR="00431875">
        <w:t>е</w:t>
      </w:r>
      <w:r w:rsidR="00D550C8">
        <w:t xml:space="preserve"> </w:t>
      </w:r>
      <w:r w:rsidR="00D550C8">
        <w:rPr>
          <w:noProof/>
        </w:rPr>
        <w:t>11</w:t>
      </w:r>
      <w:r>
        <w:rPr>
          <w:lang w:eastAsia="ru-RU"/>
        </w:rPr>
        <w:fldChar w:fldCharType="end"/>
      </w:r>
      <w:r>
        <w:rPr>
          <w:lang w:eastAsia="ru-RU"/>
        </w:rPr>
        <w:t>.</w:t>
      </w:r>
    </w:p>
    <w:p w:rsidR="00606948" w:rsidRDefault="00606948" w:rsidP="00E1549F">
      <w:pPr>
        <w:rPr>
          <w:lang w:eastAsia="ru-RU"/>
        </w:rPr>
      </w:pPr>
      <w:r>
        <w:rPr>
          <w:lang w:eastAsia="ru-RU"/>
        </w:rPr>
        <w:t>На первом этапе определяется наличие символов в части фильтра, отвечающей за отбор по лабораторному номеру. Предполагается, что пользователь будет вводить один или несколько лабораторных номеров, разделяя их точкой с запятой. При этом точка с запятой является «запрещенным» символом при вводе лабораторного номера – отсутствие точки с запятой есть одно из обязательных условий прохождения валидации при вводе лабораторного номера.</w:t>
      </w:r>
    </w:p>
    <w:p w:rsidR="00606948" w:rsidRDefault="00606948" w:rsidP="00E1549F">
      <w:pPr>
        <w:rPr>
          <w:lang w:eastAsia="ru-RU"/>
        </w:rPr>
      </w:pPr>
      <w:r>
        <w:rPr>
          <w:lang w:eastAsia="ru-RU"/>
        </w:rPr>
        <w:t>Если часть фильтра не пуста, то пров</w:t>
      </w:r>
      <w:r w:rsidR="00BC45FF">
        <w:rPr>
          <w:lang w:eastAsia="ru-RU"/>
        </w:rPr>
        <w:t>еряется наличие в строке точки с запятой, как признака наличия нескольких лабораторных номеров. Если точка с запятой присутствует, производится «разделение» (</w:t>
      </w:r>
      <w:r w:rsidR="00BC45FF">
        <w:rPr>
          <w:lang w:val="en-US" w:eastAsia="ru-RU"/>
        </w:rPr>
        <w:t>Regex</w:t>
      </w:r>
      <w:r w:rsidR="00BC45FF" w:rsidRPr="00BC45FF">
        <w:rPr>
          <w:lang w:eastAsia="ru-RU"/>
        </w:rPr>
        <w:t>.</w:t>
      </w:r>
      <w:r w:rsidR="00BC45FF">
        <w:rPr>
          <w:lang w:val="en-US" w:eastAsia="ru-RU"/>
        </w:rPr>
        <w:t>Split</w:t>
      </w:r>
      <w:r w:rsidR="00BC45FF">
        <w:rPr>
          <w:lang w:eastAsia="ru-RU"/>
        </w:rPr>
        <w:t>) строки на несколько подстрок, в результате получается массив строк, содержащий лабораторные номера для поиска. После чего в цикле производится отбор</w:t>
      </w:r>
      <w:r w:rsidR="00D624DF" w:rsidRPr="00D624DF">
        <w:rPr>
          <w:lang w:eastAsia="ru-RU"/>
        </w:rPr>
        <w:t xml:space="preserve"> </w:t>
      </w:r>
      <w:r w:rsidR="00D624DF">
        <w:rPr>
          <w:lang w:eastAsia="ru-RU"/>
        </w:rPr>
        <w:t>образцов, попадающих в заданный временной интервал, лабораторные номера которых совпадают с лабораторными номерами в массиве. Отобранные образцы попадают в список для отображения и дальнейшей работы.</w:t>
      </w:r>
    </w:p>
    <w:p w:rsidR="00D624DF" w:rsidRDefault="00D624DF" w:rsidP="00E1549F">
      <w:pPr>
        <w:rPr>
          <w:lang w:eastAsia="ru-RU"/>
        </w:rPr>
      </w:pPr>
      <w:r>
        <w:rPr>
          <w:lang w:eastAsia="ru-RU"/>
        </w:rPr>
        <w:t>При отсутствии точки с запятой, в список для отображения отбираются образцы с лабораторным номером равным введенному в фильтре и попадающие в заданный временной интервал.</w:t>
      </w:r>
    </w:p>
    <w:p w:rsidR="00D624DF" w:rsidRDefault="00D624DF" w:rsidP="00E1549F">
      <w:pPr>
        <w:rPr>
          <w:lang w:eastAsia="ru-RU"/>
        </w:rPr>
      </w:pPr>
      <w:r>
        <w:rPr>
          <w:lang w:eastAsia="ru-RU"/>
        </w:rPr>
        <w:t>Если часть фильтра, отвечающего за лабораторный номер, пуста, в список для отображения отбираются образцы, попадающие в заданный временной интервал, без контроля лабораторного номера.</w:t>
      </w:r>
    </w:p>
    <w:p w:rsidR="00D624DF" w:rsidRPr="00D624DF" w:rsidRDefault="00D624DF" w:rsidP="00E1549F">
      <w:pPr>
        <w:rPr>
          <w:lang w:eastAsia="ru-RU"/>
        </w:rPr>
      </w:pPr>
      <w:r>
        <w:rPr>
          <w:lang w:eastAsia="ru-RU"/>
        </w:rPr>
        <w:t>Введенный пользователем фильтр сохраняется в файле конфигурации системы, откуда он извлекается при старте программы.</w:t>
      </w:r>
    </w:p>
    <w:p w:rsidR="00B26DFB" w:rsidRPr="003F4C1F" w:rsidRDefault="003F4C1F" w:rsidP="003F4C1F">
      <w:pPr>
        <w:ind w:firstLine="0"/>
        <w:jc w:val="center"/>
        <w:rPr>
          <w:lang w:eastAsia="ru-RU"/>
        </w:rPr>
      </w:pPr>
      <w:bookmarkStart w:id="51" w:name="_Ref523959418"/>
      <w:r>
        <w:lastRenderedPageBreak/>
        <w:t xml:space="preserve">Рисунок </w:t>
      </w:r>
      <w:r>
        <w:rPr>
          <w:noProof/>
        </w:rPr>
        <w:fldChar w:fldCharType="begin"/>
      </w:r>
      <w:r>
        <w:rPr>
          <w:noProof/>
        </w:rPr>
        <w:instrText xml:space="preserve"> SEQ Рисунок \* ARABIC </w:instrText>
      </w:r>
      <w:r>
        <w:rPr>
          <w:noProof/>
        </w:rPr>
        <w:fldChar w:fldCharType="separate"/>
      </w:r>
      <w:r w:rsidR="00D550C8">
        <w:rPr>
          <w:noProof/>
        </w:rPr>
        <w:t>11</w:t>
      </w:r>
      <w:r>
        <w:rPr>
          <w:noProof/>
        </w:rPr>
        <w:fldChar w:fldCharType="end"/>
      </w:r>
      <w:bookmarkEnd w:id="51"/>
      <w:r>
        <w:t xml:space="preserve"> – Алгоритм </w:t>
      </w:r>
      <w:r w:rsidR="00441B35">
        <w:rPr>
          <w:rFonts w:asciiTheme="minorHAnsi" w:eastAsiaTheme="minorEastAsia" w:hAnsiTheme="minorHAnsi"/>
          <w:noProof/>
          <w:color w:val="auto"/>
          <w:sz w:val="22"/>
          <w:lang w:eastAsia="ru-RU"/>
        </w:rPr>
        <w:object w:dxaOrig="1440" w:dyaOrig="1440">
          <v:shape id="_x0000_s1036" type="#_x0000_t75" style="position:absolute;left:0;text-align:left;margin-left:0;margin-top:.45pt;width:465.9pt;height:693.15pt;z-index:251689984;mso-position-horizontal:center;mso-position-horizontal-relative:text;mso-position-vertical-relative:text">
            <v:imagedata r:id="rId25" o:title=""/>
            <w10:wrap type="topAndBottom"/>
          </v:shape>
          <o:OLEObject Type="Embed" ProgID="Visio.Drawing.15" ShapeID="_x0000_s1036" DrawAspect="Content" ObjectID="_1598284582" r:id="rId26"/>
        </w:object>
      </w:r>
      <w:r>
        <w:t>фильтрации образцов</w:t>
      </w:r>
    </w:p>
    <w:p w:rsidR="00B26DFB" w:rsidRDefault="00B26DFB" w:rsidP="00B26DFB">
      <w:pPr>
        <w:pStyle w:val="3"/>
      </w:pPr>
      <w:bookmarkStart w:id="52" w:name="_Toc524449731"/>
      <w:r>
        <w:lastRenderedPageBreak/>
        <w:t>4.8 Обновление данных калибровочной прямой</w:t>
      </w:r>
      <w:bookmarkEnd w:id="52"/>
    </w:p>
    <w:p w:rsidR="00D550C8" w:rsidRDefault="003C3279" w:rsidP="00D550C8">
      <w:pPr>
        <w:rPr>
          <w:lang w:eastAsia="ru-RU"/>
        </w:rPr>
      </w:pPr>
      <w:r>
        <w:rPr>
          <w:lang w:eastAsia="ru-RU"/>
        </w:rPr>
        <w:t>Для обновления калибровочной прямой в базе данных написана хранимая процедура «</w:t>
      </w:r>
      <w:r>
        <w:rPr>
          <w:lang w:val="en-US" w:eastAsia="ru-RU"/>
        </w:rPr>
        <w:t>UpdateCalibrationData</w:t>
      </w:r>
      <w:r>
        <w:rPr>
          <w:lang w:eastAsia="ru-RU"/>
        </w:rPr>
        <w:t>» принимающая в качестве параметра переменную табличного типа, атрибуты в которой полностью совпадают с атрибутами таблицы, хранящей данные калибровочной прямой.</w:t>
      </w:r>
      <w:r w:rsidR="00F05D05">
        <w:rPr>
          <w:lang w:eastAsia="ru-RU"/>
        </w:rPr>
        <w:t xml:space="preserve"> Однако поскольку </w:t>
      </w:r>
      <w:r w:rsidR="00F05D05">
        <w:rPr>
          <w:lang w:val="en-US" w:eastAsia="ru-RU"/>
        </w:rPr>
        <w:t>Entity Framework</w:t>
      </w:r>
      <w:r w:rsidR="00F05D05" w:rsidRPr="00F05D05">
        <w:rPr>
          <w:lang w:eastAsia="ru-RU"/>
        </w:rPr>
        <w:t xml:space="preserve"> не поддерживает работу </w:t>
      </w:r>
      <w:r w:rsidR="00F05D05">
        <w:rPr>
          <w:lang w:eastAsia="ru-RU"/>
        </w:rPr>
        <w:t>с функциями и хранимыми процедурами, работающими с переменными табличного типа, определенными пользователем</w:t>
      </w:r>
      <w:r w:rsidR="00045A51">
        <w:rPr>
          <w:lang w:eastAsia="ru-RU"/>
        </w:rPr>
        <w:t xml:space="preserve">, выход был найден в использовании пакета расширения </w:t>
      </w:r>
      <w:r w:rsidR="00045A51">
        <w:rPr>
          <w:lang w:val="en-US" w:eastAsia="ru-RU"/>
        </w:rPr>
        <w:t>Entity Framework Extras</w:t>
      </w:r>
      <w:r w:rsidR="00045A51" w:rsidRPr="00045A51">
        <w:rPr>
          <w:lang w:eastAsia="ru-RU"/>
        </w:rPr>
        <w:t xml:space="preserve"> </w:t>
      </w:r>
      <w:sdt>
        <w:sdtPr>
          <w:rPr>
            <w:lang w:eastAsia="ru-RU"/>
          </w:rPr>
          <w:id w:val="676088907"/>
          <w:citation/>
        </w:sdtPr>
        <w:sdtContent>
          <w:r w:rsidR="00045A51">
            <w:rPr>
              <w:lang w:eastAsia="ru-RU"/>
            </w:rPr>
            <w:fldChar w:fldCharType="begin"/>
          </w:r>
          <w:r w:rsidR="00045A51" w:rsidRPr="00045A51">
            <w:rPr>
              <w:lang w:eastAsia="ru-RU"/>
            </w:rPr>
            <w:instrText xml:space="preserve"> </w:instrText>
          </w:r>
          <w:r w:rsidR="00045A51">
            <w:rPr>
              <w:lang w:val="en-US" w:eastAsia="ru-RU"/>
            </w:rPr>
            <w:instrText>CITATION</w:instrText>
          </w:r>
          <w:r w:rsidR="00045A51" w:rsidRPr="00045A51">
            <w:rPr>
              <w:lang w:eastAsia="ru-RU"/>
            </w:rPr>
            <w:instrText xml:space="preserve"> </w:instrText>
          </w:r>
          <w:r w:rsidR="00045A51">
            <w:rPr>
              <w:lang w:val="en-US" w:eastAsia="ru-RU"/>
            </w:rPr>
            <w:instrText>Fod</w:instrText>
          </w:r>
          <w:r w:rsidR="00045A51" w:rsidRPr="00045A51">
            <w:rPr>
              <w:lang w:eastAsia="ru-RU"/>
            </w:rPr>
            <w:instrText>18 \</w:instrText>
          </w:r>
          <w:r w:rsidR="00045A51">
            <w:rPr>
              <w:lang w:val="en-US" w:eastAsia="ru-RU"/>
            </w:rPr>
            <w:instrText>l</w:instrText>
          </w:r>
          <w:r w:rsidR="00045A51" w:rsidRPr="00045A51">
            <w:rPr>
              <w:lang w:eastAsia="ru-RU"/>
            </w:rPr>
            <w:instrText xml:space="preserve"> 1033 </w:instrText>
          </w:r>
          <w:r w:rsidR="00045A51">
            <w:rPr>
              <w:lang w:eastAsia="ru-RU"/>
            </w:rPr>
            <w:fldChar w:fldCharType="separate"/>
          </w:r>
          <w:r w:rsidR="00431875" w:rsidRPr="00431875">
            <w:rPr>
              <w:noProof/>
              <w:lang w:eastAsia="ru-RU"/>
            </w:rPr>
            <w:t>[11]</w:t>
          </w:r>
          <w:r w:rsidR="00045A51">
            <w:rPr>
              <w:lang w:eastAsia="ru-RU"/>
            </w:rPr>
            <w:fldChar w:fldCharType="end"/>
          </w:r>
        </w:sdtContent>
      </w:sdt>
      <w:r w:rsidR="001F343D">
        <w:rPr>
          <w:lang w:eastAsia="ru-RU"/>
        </w:rPr>
        <w:t>.</w:t>
      </w:r>
    </w:p>
    <w:p w:rsidR="00D52690" w:rsidRDefault="001F343D" w:rsidP="00D52690">
      <w:pPr>
        <w:rPr>
          <w:rFonts w:cs="Times New Roman"/>
          <w:lang w:eastAsia="ru-RU"/>
        </w:rPr>
      </w:pPr>
      <w:r>
        <w:rPr>
          <w:lang w:eastAsia="ru-RU"/>
        </w:rPr>
        <w:t xml:space="preserve">Текс хранимой процедуры приведен в </w:t>
      </w:r>
      <w:r>
        <w:rPr>
          <w:lang w:eastAsia="ru-RU"/>
        </w:rPr>
        <w:fldChar w:fldCharType="begin"/>
      </w:r>
      <w:r>
        <w:rPr>
          <w:lang w:eastAsia="ru-RU"/>
        </w:rPr>
        <w:instrText xml:space="preserve"> REF _Ref524010229 \h </w:instrText>
      </w:r>
      <w:r>
        <w:rPr>
          <w:lang w:eastAsia="ru-RU"/>
        </w:rPr>
      </w:r>
      <w:r>
        <w:rPr>
          <w:lang w:eastAsia="ru-RU"/>
        </w:rPr>
        <w:fldChar w:fldCharType="separate"/>
      </w:r>
      <w:r>
        <w:t xml:space="preserve">Приложение А </w:t>
      </w:r>
      <w:r>
        <w:rPr>
          <w:lang w:eastAsia="ru-RU"/>
        </w:rPr>
        <w:t>«</w:t>
      </w:r>
      <w:r>
        <w:t>Текст программы</w:t>
      </w:r>
      <w:r>
        <w:rPr>
          <w:lang w:eastAsia="ru-RU"/>
        </w:rPr>
        <w:fldChar w:fldCharType="end"/>
      </w:r>
      <w:r>
        <w:rPr>
          <w:lang w:eastAsia="ru-RU"/>
        </w:rPr>
        <w:t xml:space="preserve">» в разделе. </w:t>
      </w:r>
      <w:r w:rsidR="009827FA">
        <w:rPr>
          <w:lang w:eastAsia="ru-RU"/>
        </w:rPr>
        <w:t xml:space="preserve">Алгоритм хранимой процедуры приведен на </w:t>
      </w:r>
      <w:r w:rsidR="009827FA">
        <w:rPr>
          <w:lang w:eastAsia="ru-RU"/>
        </w:rPr>
        <w:fldChar w:fldCharType="begin"/>
      </w:r>
      <w:r w:rsidR="009827FA">
        <w:rPr>
          <w:lang w:eastAsia="ru-RU"/>
        </w:rPr>
        <w:instrText xml:space="preserve"> REF _Ref524011811 \h </w:instrText>
      </w:r>
      <w:r w:rsidR="009827FA">
        <w:rPr>
          <w:lang w:eastAsia="ru-RU"/>
        </w:rPr>
      </w:r>
      <w:r w:rsidR="009827FA">
        <w:rPr>
          <w:lang w:eastAsia="ru-RU"/>
        </w:rPr>
        <w:fldChar w:fldCharType="separate"/>
      </w:r>
      <w:r w:rsidR="009827FA">
        <w:t xml:space="preserve">Рисунке </w:t>
      </w:r>
      <w:r w:rsidR="009827FA">
        <w:rPr>
          <w:noProof/>
        </w:rPr>
        <w:t>12</w:t>
      </w:r>
      <w:r w:rsidR="009827FA">
        <w:rPr>
          <w:lang w:eastAsia="ru-RU"/>
        </w:rPr>
        <w:fldChar w:fldCharType="end"/>
      </w:r>
      <w:r w:rsidR="009827FA">
        <w:rPr>
          <w:lang w:eastAsia="ru-RU"/>
        </w:rPr>
        <w:t xml:space="preserve">. </w:t>
      </w:r>
      <w:r>
        <w:rPr>
          <w:lang w:eastAsia="ru-RU"/>
        </w:rPr>
        <w:t>Хранимая процедура использует</w:t>
      </w:r>
      <w:r w:rsidRPr="001F343D">
        <w:rPr>
          <w:lang w:eastAsia="ru-RU"/>
        </w:rPr>
        <w:t xml:space="preserve"> </w:t>
      </w:r>
      <w:r>
        <w:rPr>
          <w:lang w:eastAsia="ru-RU"/>
        </w:rPr>
        <w:t xml:space="preserve">операцию </w:t>
      </w:r>
      <w:r>
        <w:rPr>
          <w:lang w:val="en-US" w:eastAsia="ru-RU"/>
        </w:rPr>
        <w:t>MERGE</w:t>
      </w:r>
      <w:r w:rsidRPr="001F343D">
        <w:rPr>
          <w:lang w:eastAsia="ru-RU"/>
        </w:rPr>
        <w:t xml:space="preserve"> </w:t>
      </w:r>
      <w:r>
        <w:rPr>
          <w:lang w:eastAsia="ru-RU"/>
        </w:rPr>
        <w:t xml:space="preserve">языка </w:t>
      </w:r>
      <w:r>
        <w:rPr>
          <w:lang w:val="en-US" w:eastAsia="ru-RU"/>
        </w:rPr>
        <w:t>T</w:t>
      </w:r>
      <w:r w:rsidRPr="001F343D">
        <w:rPr>
          <w:lang w:eastAsia="ru-RU"/>
        </w:rPr>
        <w:t>-</w:t>
      </w:r>
      <w:r>
        <w:rPr>
          <w:lang w:val="en-US" w:eastAsia="ru-RU"/>
        </w:rPr>
        <w:t>SQL</w:t>
      </w:r>
      <w:sdt>
        <w:sdtPr>
          <w:rPr>
            <w:lang w:val="en-US" w:eastAsia="ru-RU"/>
          </w:rPr>
          <w:id w:val="-42450242"/>
          <w:citation/>
        </w:sdtPr>
        <w:sdtContent>
          <w:r w:rsidR="00D52690">
            <w:rPr>
              <w:lang w:val="en-US" w:eastAsia="ru-RU"/>
            </w:rPr>
            <w:fldChar w:fldCharType="begin"/>
          </w:r>
          <w:r w:rsidR="000C3532">
            <w:rPr>
              <w:lang w:eastAsia="ru-RU"/>
            </w:rPr>
            <w:instrText xml:space="preserve">CITATION Mic1_MERGE \l 1033 </w:instrText>
          </w:r>
          <w:r w:rsidR="00D52690">
            <w:rPr>
              <w:lang w:val="en-US" w:eastAsia="ru-RU"/>
            </w:rPr>
            <w:fldChar w:fldCharType="separate"/>
          </w:r>
          <w:r w:rsidR="000C3532">
            <w:rPr>
              <w:noProof/>
              <w:lang w:eastAsia="ru-RU"/>
            </w:rPr>
            <w:t xml:space="preserve"> </w:t>
          </w:r>
          <w:r w:rsidR="000C3532" w:rsidRPr="000C3532">
            <w:rPr>
              <w:noProof/>
              <w:lang w:eastAsia="ru-RU"/>
            </w:rPr>
            <w:t>[12]</w:t>
          </w:r>
          <w:r w:rsidR="00D52690">
            <w:rPr>
              <w:lang w:val="en-US" w:eastAsia="ru-RU"/>
            </w:rPr>
            <w:fldChar w:fldCharType="end"/>
          </w:r>
        </w:sdtContent>
      </w:sdt>
      <w:r w:rsidR="0031644C">
        <w:rPr>
          <w:lang w:eastAsia="ru-RU"/>
        </w:rPr>
        <w:t>, предоставляющую возможность осуществить обновление набора строк посредством одной атомарной операции. С</w:t>
      </w:r>
      <w:r>
        <w:rPr>
          <w:lang w:eastAsia="ru-RU"/>
        </w:rPr>
        <w:t xml:space="preserve">уть ее заключается в нахождении </w:t>
      </w:r>
      <w:r w:rsidR="00D52690">
        <w:rPr>
          <w:lang w:eastAsia="ru-RU"/>
        </w:rPr>
        <w:t xml:space="preserve">строк в целевой таблице и таблице-источнике (переменная табличного типа), совпадающих либо отличающихся по указанным параметрам. В данном случае в качестве параметра выступает первичный ключ </w:t>
      </w:r>
      <w:r w:rsidR="00D52690">
        <w:rPr>
          <w:lang w:val="en-US" w:eastAsia="ru-RU"/>
        </w:rPr>
        <w:t>IDCalibrationData</w:t>
      </w:r>
      <w:r w:rsidR="00D52690" w:rsidRPr="00D52690">
        <w:rPr>
          <w:lang w:eastAsia="ru-RU"/>
        </w:rPr>
        <w:t xml:space="preserve"> </w:t>
      </w:r>
      <w:r w:rsidR="00D52690">
        <w:rPr>
          <w:lang w:eastAsia="ru-RU"/>
        </w:rPr>
        <w:t xml:space="preserve">в таблице </w:t>
      </w:r>
      <w:r w:rsidR="00D52690">
        <w:rPr>
          <w:lang w:val="en-US" w:eastAsia="ru-RU"/>
        </w:rPr>
        <w:t>CalibrationData</w:t>
      </w:r>
      <w:r w:rsidR="00D52690" w:rsidRPr="00D52690">
        <w:rPr>
          <w:lang w:eastAsia="ru-RU"/>
        </w:rPr>
        <w:t xml:space="preserve"> </w:t>
      </w:r>
      <w:r w:rsidR="00D52690">
        <w:rPr>
          <w:lang w:eastAsia="ru-RU"/>
        </w:rPr>
        <w:t>и соответствующий ему атрибут в переменной табличного типа. При нахождении совпадающих строк осуществляется проверка на отличие в значениях атрибутов, хранящих концентрацию и показания прибора</w:t>
      </w:r>
      <w:r w:rsidR="00E96B41">
        <w:rPr>
          <w:lang w:eastAsia="ru-RU"/>
        </w:rPr>
        <w:t>, а также идентификатора калибровки</w:t>
      </w:r>
      <w:r w:rsidR="00D52690">
        <w:rPr>
          <w:lang w:eastAsia="ru-RU"/>
        </w:rPr>
        <w:t xml:space="preserve">, при нахождении таких отличий производится обновление данных в соответствующей строке целевой таблицы, если же обновление не требуется </w:t>
      </w:r>
      <w:r w:rsidR="00D52690">
        <w:rPr>
          <w:rFonts w:cs="Times New Roman"/>
          <w:lang w:eastAsia="ru-RU"/>
        </w:rPr>
        <w:t>— поиск продолжается дальше.</w:t>
      </w:r>
    </w:p>
    <w:p w:rsidR="00D52690" w:rsidRDefault="00D52690" w:rsidP="00D52690">
      <w:pPr>
        <w:rPr>
          <w:rFonts w:cs="Times New Roman"/>
          <w:lang w:eastAsia="ru-RU"/>
        </w:rPr>
      </w:pPr>
      <w:r>
        <w:rPr>
          <w:rFonts w:cs="Times New Roman"/>
          <w:lang w:eastAsia="ru-RU"/>
        </w:rPr>
        <w:t>При нахождении строки</w:t>
      </w:r>
      <w:r w:rsidR="009827FA">
        <w:rPr>
          <w:rFonts w:cs="Times New Roman"/>
          <w:lang w:eastAsia="ru-RU"/>
        </w:rPr>
        <w:t xml:space="preserve"> целевой таблицы</w:t>
      </w:r>
      <w:r>
        <w:rPr>
          <w:rFonts w:cs="Times New Roman"/>
          <w:lang w:eastAsia="ru-RU"/>
        </w:rPr>
        <w:t xml:space="preserve">, </w:t>
      </w:r>
      <w:r w:rsidR="009827FA">
        <w:rPr>
          <w:rFonts w:cs="Times New Roman"/>
          <w:lang w:eastAsia="ru-RU"/>
        </w:rPr>
        <w:t xml:space="preserve">для значения первичного ключа которой в таблице-источнике отсутствует «пара», </w:t>
      </w:r>
      <w:r w:rsidR="00E96B41">
        <w:rPr>
          <w:rFonts w:cs="Times New Roman"/>
          <w:lang w:eastAsia="ru-RU"/>
        </w:rPr>
        <w:t xml:space="preserve">производится проверка на совпадение идентификаторов калибровки у строк целевой таблицы и таблицы-источника, при совпадении значений идентификаторов </w:t>
      </w:r>
      <w:r w:rsidR="009827FA">
        <w:rPr>
          <w:rFonts w:cs="Times New Roman"/>
          <w:lang w:eastAsia="ru-RU"/>
        </w:rPr>
        <w:t>такая строка удаляется из целевой таблицы.</w:t>
      </w:r>
    </w:p>
    <w:p w:rsidR="009827FA" w:rsidRPr="009827FA" w:rsidRDefault="009827FA" w:rsidP="00D52690">
      <w:pPr>
        <w:rPr>
          <w:rFonts w:cs="Times New Roman"/>
          <w:lang w:eastAsia="ru-RU"/>
        </w:rPr>
      </w:pPr>
      <w:r>
        <w:rPr>
          <w:rFonts w:cs="Times New Roman"/>
          <w:lang w:eastAsia="ru-RU"/>
        </w:rPr>
        <w:t xml:space="preserve">При нахождении строки в таблице-источнике, для значения атрибута </w:t>
      </w:r>
      <w:r>
        <w:rPr>
          <w:rFonts w:cs="Times New Roman"/>
          <w:lang w:val="en-US" w:eastAsia="ru-RU"/>
        </w:rPr>
        <w:t>IDCalibrationData</w:t>
      </w:r>
      <w:r>
        <w:rPr>
          <w:rFonts w:cs="Times New Roman"/>
          <w:lang w:eastAsia="ru-RU"/>
        </w:rPr>
        <w:t>, соответствующего первичному ключу в целевой таблице, которой в целевой таблице отсутствует «пара», в целевую таблицу добавляется новая строка со значениями атрибутов, соответствующими значениям атрибутов строки в таблице источнике.</w:t>
      </w:r>
    </w:p>
    <w:p w:rsidR="00B26DFB" w:rsidRPr="00354F33" w:rsidRDefault="00441B35" w:rsidP="009827FA">
      <w:pPr>
        <w:spacing w:before="240"/>
        <w:rPr>
          <w:lang w:eastAsia="ru-RU"/>
        </w:rPr>
      </w:pPr>
      <w:bookmarkStart w:id="53" w:name="_Ref524011811"/>
      <w:r>
        <w:rPr>
          <w:noProof/>
        </w:rPr>
        <w:lastRenderedPageBreak/>
        <w:object w:dxaOrig="1440" w:dyaOrig="1440">
          <v:shape id="_x0000_s1040" type="#_x0000_t75" style="position:absolute;left:0;text-align:left;margin-left:0;margin-top:0;width:547.7pt;height:641.05pt;z-index:251692032;mso-position-horizontal:center;mso-position-horizontal-relative:text;mso-position-vertical-relative:text">
            <v:imagedata r:id="rId27" o:title=""/>
            <w10:wrap type="topAndBottom"/>
          </v:shape>
          <o:OLEObject Type="Embed" ProgID="Visio.Drawing.15" ShapeID="_x0000_s1040" DrawAspect="Content" ObjectID="_1598284583" r:id="rId28"/>
        </w:object>
      </w:r>
      <w:r w:rsidR="00E96B41">
        <w:t xml:space="preserve"> </w:t>
      </w:r>
      <w:r w:rsidR="00DB578F">
        <w:t xml:space="preserve">Рисунок </w:t>
      </w:r>
      <w:r w:rsidR="00DB578F">
        <w:rPr>
          <w:noProof/>
        </w:rPr>
        <w:fldChar w:fldCharType="begin"/>
      </w:r>
      <w:r w:rsidR="00DB578F">
        <w:rPr>
          <w:noProof/>
        </w:rPr>
        <w:instrText xml:space="preserve"> SEQ Рисунок \* ARABIC </w:instrText>
      </w:r>
      <w:r w:rsidR="00DB578F">
        <w:rPr>
          <w:noProof/>
        </w:rPr>
        <w:fldChar w:fldCharType="separate"/>
      </w:r>
      <w:r w:rsidR="009827FA">
        <w:rPr>
          <w:noProof/>
        </w:rPr>
        <w:t>12</w:t>
      </w:r>
      <w:r w:rsidR="00DB578F">
        <w:rPr>
          <w:noProof/>
        </w:rPr>
        <w:fldChar w:fldCharType="end"/>
      </w:r>
      <w:bookmarkEnd w:id="53"/>
      <w:r w:rsidR="00DB578F">
        <w:t xml:space="preserve"> – Алгоритм обновления данных калибровочной прямой</w:t>
      </w:r>
    </w:p>
    <w:p w:rsidR="008124E5" w:rsidRDefault="008124E5" w:rsidP="008124E5">
      <w:pPr>
        <w:pStyle w:val="3"/>
      </w:pPr>
      <w:bookmarkStart w:id="54" w:name="_Toc524449732"/>
      <w:r>
        <w:lastRenderedPageBreak/>
        <w:t>4.</w:t>
      </w:r>
      <w:r w:rsidR="00D91797">
        <w:t>9</w:t>
      </w:r>
      <w:r>
        <w:t xml:space="preserve"> </w:t>
      </w:r>
      <w:r w:rsidRPr="008124E5">
        <w:t>Сравнение результатов расчета</w:t>
      </w:r>
      <w:bookmarkEnd w:id="54"/>
    </w:p>
    <w:p w:rsidR="00D91797" w:rsidRDefault="00D91797" w:rsidP="00D91797">
      <w:pPr>
        <w:rPr>
          <w:lang w:eastAsia="ru-RU"/>
        </w:rPr>
      </w:pPr>
      <w:r>
        <w:rPr>
          <w:lang w:eastAsia="ru-RU"/>
        </w:rPr>
        <w:t>Для оценки сходимости двух «параллельных» анализов, либо для проверки результатов интеркалибровки проводится сравнение результатов расчета по установленной автоматически, либо выбранной пользователем схеме. Исходным условием для осуществления сравнения является наличие результатов расчета, а также выбор двух (и только двух) строк с результатами анализов.</w:t>
      </w:r>
    </w:p>
    <w:p w:rsidR="00D91797" w:rsidRDefault="00D91797" w:rsidP="00D91797">
      <w:pPr>
        <w:rPr>
          <w:lang w:eastAsia="ru-RU"/>
        </w:rPr>
      </w:pPr>
      <w:r>
        <w:rPr>
          <w:lang w:eastAsia="ru-RU"/>
        </w:rPr>
        <w:t xml:space="preserve">Алгоритм метода, осуществляющего сравнение, приведен на </w:t>
      </w:r>
      <w:r w:rsidR="00253C17">
        <w:rPr>
          <w:lang w:eastAsia="ru-RU"/>
        </w:rPr>
        <w:fldChar w:fldCharType="begin"/>
      </w:r>
      <w:r w:rsidR="00253C17">
        <w:rPr>
          <w:lang w:eastAsia="ru-RU"/>
        </w:rPr>
        <w:instrText xml:space="preserve"> REF _Ref524165856 \h </w:instrText>
      </w:r>
      <w:r w:rsidR="00253C17">
        <w:rPr>
          <w:lang w:eastAsia="ru-RU"/>
        </w:rPr>
      </w:r>
      <w:r w:rsidR="00253C17">
        <w:rPr>
          <w:lang w:eastAsia="ru-RU"/>
        </w:rPr>
        <w:fldChar w:fldCharType="separate"/>
      </w:r>
      <w:r w:rsidR="00253C17">
        <w:t xml:space="preserve">Рисунке </w:t>
      </w:r>
      <w:r w:rsidR="00253C17">
        <w:rPr>
          <w:noProof/>
        </w:rPr>
        <w:t>13</w:t>
      </w:r>
      <w:r w:rsidR="00253C17">
        <w:rPr>
          <w:lang w:eastAsia="ru-RU"/>
        </w:rPr>
        <w:fldChar w:fldCharType="end"/>
      </w:r>
      <w:r>
        <w:rPr>
          <w:lang w:eastAsia="ru-RU"/>
        </w:rPr>
        <w:t>.</w:t>
      </w:r>
      <w:r w:rsidR="00253C17">
        <w:rPr>
          <w:lang w:eastAsia="ru-RU"/>
        </w:rPr>
        <w:t xml:space="preserve"> Перед началом производится проверка на возможность проведения сравнения. Далее для каждого параметра в текущей расчетной схеме</w:t>
      </w:r>
      <w:r w:rsidR="004A52C8">
        <w:rPr>
          <w:lang w:eastAsia="ru-RU"/>
        </w:rPr>
        <w:t xml:space="preserve"> осуществляется проверка на предмет того, установлен пользователем в текущих настройках одно общее значение толеранса для всех параметров текущей схемы, либо для каждого параметра задано свое значение толеранса. Если для каждого параметра должно быть свое значение толеранса, осуществляется </w:t>
      </w:r>
      <w:r w:rsidR="00BF2590">
        <w:rPr>
          <w:lang w:eastAsia="ru-RU"/>
        </w:rPr>
        <w:t>попытка его извлечения из настроек, сохраняемых в фале конфигурации приложения, при неудачной попытке толерансу присваивается значение по умолчанию.</w:t>
      </w:r>
    </w:p>
    <w:p w:rsidR="00BF2590" w:rsidRDefault="00BF2590" w:rsidP="00D91797">
      <w:pPr>
        <w:rPr>
          <w:lang w:eastAsia="ru-RU"/>
        </w:rPr>
      </w:pPr>
      <w:r>
        <w:rPr>
          <w:lang w:eastAsia="ru-RU"/>
        </w:rPr>
        <w:t>Далее проводится работа с результатами расчета. Так как значения некоторых параметров могут отсутствовать (</w:t>
      </w:r>
      <w:r>
        <w:rPr>
          <w:lang w:val="en-US" w:eastAsia="ru-RU"/>
        </w:rPr>
        <w:t>NULL</w:t>
      </w:r>
      <w:r>
        <w:rPr>
          <w:lang w:eastAsia="ru-RU"/>
        </w:rPr>
        <w:t xml:space="preserve">), проводится проверка на наличие значений. При отсутствии значения хотя бы у одного из параметров, в «стек» сообщений добавляется сообщение о равенстве одного из параметров </w:t>
      </w:r>
      <w:r>
        <w:rPr>
          <w:lang w:val="en-US" w:eastAsia="ru-RU"/>
        </w:rPr>
        <w:t>NULL</w:t>
      </w:r>
      <w:r>
        <w:rPr>
          <w:lang w:eastAsia="ru-RU"/>
        </w:rPr>
        <w:t xml:space="preserve">. </w:t>
      </w:r>
      <w:r w:rsidR="00BD61A3">
        <w:rPr>
          <w:lang w:eastAsia="ru-RU"/>
        </w:rPr>
        <w:t>Сообщения из стека выводятся в качестве информации о результатах сравнения в диалоговом окне.</w:t>
      </w:r>
    </w:p>
    <w:p w:rsidR="00BD61A3" w:rsidRDefault="00BD61A3" w:rsidP="00D91797">
      <w:pPr>
        <w:rPr>
          <w:lang w:eastAsia="ru-RU"/>
        </w:rPr>
      </w:pPr>
      <w:r>
        <w:rPr>
          <w:lang w:eastAsia="ru-RU"/>
        </w:rPr>
        <w:t>Затем результаты расчета по текущему параметру проверяются на равенство 0. В случае, если оба параметра равно 0, в стек добавляется сообщение об удовлетворительном результате сравнения</w:t>
      </w:r>
      <w:r w:rsidR="00BF0691">
        <w:rPr>
          <w:lang w:eastAsia="ru-RU"/>
        </w:rPr>
        <w:t xml:space="preserve"> цикл сравнения продолжается</w:t>
      </w:r>
      <w:r w:rsidR="00BF0691" w:rsidRPr="00BF0691">
        <w:rPr>
          <w:lang w:eastAsia="ru-RU"/>
        </w:rPr>
        <w:t xml:space="preserve"> </w:t>
      </w:r>
      <w:r w:rsidR="00BF0691">
        <w:rPr>
          <w:lang w:eastAsia="ru-RU"/>
        </w:rPr>
        <w:t>Если только один из параметров оказывает равным 0, а второй нет, в стек добавляется сообщение о превышении толеранса по данному параметру, цикл сравнения продолжается для дургих параметров. Далее вычисляется дельта как отношение модуля разности значений параметров к большему из них и значение дельты сравнивается с толерансом, при превышении дельты над значением толеранса, в стек добавляется сообщение о превышении, в противном случае – об удовлетворительном результате сравнения.</w:t>
      </w:r>
    </w:p>
    <w:p w:rsidR="00BF0691" w:rsidRPr="00BF0691" w:rsidRDefault="00BF0691" w:rsidP="00D91797">
      <w:pPr>
        <w:rPr>
          <w:lang w:eastAsia="ru-RU"/>
        </w:rPr>
      </w:pPr>
      <w:r>
        <w:rPr>
          <w:lang w:eastAsia="ru-RU"/>
        </w:rPr>
        <w:t>По окончании цикла пользователю в диалоговом окне выводится информация, содержащая сообщения о результатах сравнения по всем параметрам в текущей расчетной схеме.</w:t>
      </w:r>
    </w:p>
    <w:p w:rsidR="00214585" w:rsidRPr="00354F33" w:rsidRDefault="00441B35" w:rsidP="00214585">
      <w:pPr>
        <w:spacing w:before="240"/>
        <w:rPr>
          <w:lang w:eastAsia="ru-RU"/>
        </w:rPr>
      </w:pPr>
      <w:bookmarkStart w:id="55" w:name="_Ref524165856"/>
      <w:r>
        <w:rPr>
          <w:noProof/>
          <w:lang w:eastAsia="ru-RU"/>
        </w:rPr>
        <w:lastRenderedPageBreak/>
        <w:object w:dxaOrig="1440" w:dyaOrig="1440">
          <v:shape id="_x0000_s1043" type="#_x0000_t75" style="position:absolute;left:0;text-align:left;margin-left:-.45pt;margin-top:.35pt;width:480.4pt;height:658.4pt;z-index:251693056;mso-position-horizontal-relative:text;mso-position-vertical-relative:text">
            <v:imagedata r:id="rId29" o:title=""/>
            <w10:wrap type="topAndBottom"/>
            <w10:anchorlock/>
          </v:shape>
          <o:OLEObject Type="Embed" ProgID="Visio.Drawing.15" ShapeID="_x0000_s1043" DrawAspect="Content" ObjectID="_1598284584" r:id="rId30"/>
        </w:object>
      </w:r>
      <w:r w:rsidR="00214585">
        <w:t xml:space="preserve">Рисунок </w:t>
      </w:r>
      <w:r w:rsidR="00214585">
        <w:rPr>
          <w:noProof/>
        </w:rPr>
        <w:fldChar w:fldCharType="begin"/>
      </w:r>
      <w:r w:rsidR="00214585">
        <w:rPr>
          <w:noProof/>
        </w:rPr>
        <w:instrText xml:space="preserve"> SEQ Рисунок \* ARABIC </w:instrText>
      </w:r>
      <w:r w:rsidR="00214585">
        <w:rPr>
          <w:noProof/>
        </w:rPr>
        <w:fldChar w:fldCharType="separate"/>
      </w:r>
      <w:r w:rsidR="00214585">
        <w:rPr>
          <w:noProof/>
        </w:rPr>
        <w:t>13</w:t>
      </w:r>
      <w:r w:rsidR="00214585">
        <w:rPr>
          <w:noProof/>
        </w:rPr>
        <w:fldChar w:fldCharType="end"/>
      </w:r>
      <w:bookmarkEnd w:id="55"/>
      <w:r w:rsidR="00214585">
        <w:t xml:space="preserve"> – Алгоритм сравнения результатов расчета</w:t>
      </w:r>
      <w:bookmarkStart w:id="56" w:name="_GoBack"/>
      <w:bookmarkEnd w:id="56"/>
    </w:p>
    <w:p w:rsidR="00214585" w:rsidRPr="00214585" w:rsidRDefault="00214585" w:rsidP="00214585">
      <w:pPr>
        <w:rPr>
          <w:lang w:eastAsia="ru-RU"/>
        </w:rPr>
      </w:pPr>
    </w:p>
    <w:p w:rsidR="0023660B" w:rsidRDefault="0023660B" w:rsidP="0023660B">
      <w:pPr>
        <w:pStyle w:val="1"/>
      </w:pPr>
      <w:bookmarkStart w:id="57" w:name="_Toc524449733"/>
      <w:r w:rsidRPr="008124E5">
        <w:lastRenderedPageBreak/>
        <w:t>5</w:t>
      </w:r>
      <w:r w:rsidRPr="000E713A">
        <w:t xml:space="preserve"> </w:t>
      </w:r>
      <w:r>
        <w:t>Тестирование приложения</w:t>
      </w:r>
      <w:bookmarkEnd w:id="57"/>
    </w:p>
    <w:p w:rsidR="00026051" w:rsidRDefault="00026051" w:rsidP="00026051">
      <w:pPr>
        <w:rPr>
          <w:lang w:eastAsia="ru-RU"/>
        </w:rPr>
      </w:pPr>
      <w:r>
        <w:rPr>
          <w:lang w:eastAsia="ru-RU"/>
        </w:rPr>
        <w:t xml:space="preserve">Тестирование программного средства осуществлялось  по методу серого ящика с использованием фреймворка </w:t>
      </w:r>
      <w:r>
        <w:rPr>
          <w:lang w:val="en-US" w:eastAsia="ru-RU"/>
        </w:rPr>
        <w:t>TestStack</w:t>
      </w:r>
      <w:r w:rsidRPr="00026051">
        <w:rPr>
          <w:lang w:eastAsia="ru-RU"/>
        </w:rPr>
        <w:t>.</w:t>
      </w:r>
      <w:r>
        <w:rPr>
          <w:lang w:val="en-US" w:eastAsia="ru-RU"/>
        </w:rPr>
        <w:t>White</w:t>
      </w:r>
      <w:r w:rsidRPr="00026051">
        <w:rPr>
          <w:lang w:eastAsia="ru-RU"/>
        </w:rPr>
        <w:t xml:space="preserve"> </w:t>
      </w:r>
      <w:sdt>
        <w:sdtPr>
          <w:rPr>
            <w:lang w:eastAsia="ru-RU"/>
          </w:rPr>
          <w:id w:val="-1888952324"/>
          <w:citation/>
        </w:sdtPr>
        <w:sdtContent>
          <w:r>
            <w:rPr>
              <w:lang w:eastAsia="ru-RU"/>
            </w:rPr>
            <w:fldChar w:fldCharType="begin"/>
          </w:r>
          <w:r>
            <w:rPr>
              <w:lang w:eastAsia="ru-RU"/>
            </w:rPr>
            <w:instrText xml:space="preserve">CITATION Tes18 \l 1033 </w:instrText>
          </w:r>
          <w:r>
            <w:rPr>
              <w:lang w:eastAsia="ru-RU"/>
            </w:rPr>
            <w:fldChar w:fldCharType="separate"/>
          </w:r>
          <w:r w:rsidR="00431875" w:rsidRPr="00431875">
            <w:rPr>
              <w:noProof/>
              <w:lang w:eastAsia="ru-RU"/>
            </w:rPr>
            <w:t>[13]</w:t>
          </w:r>
          <w:r>
            <w:rPr>
              <w:lang w:eastAsia="ru-RU"/>
            </w:rPr>
            <w:fldChar w:fldCharType="end"/>
          </w:r>
        </w:sdtContent>
      </w:sdt>
      <w:r w:rsidR="00431875">
        <w:rPr>
          <w:lang w:eastAsia="ru-RU"/>
        </w:rPr>
        <w:t xml:space="preserve"> </w:t>
      </w:r>
      <w:r>
        <w:rPr>
          <w:lang w:eastAsia="ru-RU"/>
        </w:rPr>
        <w:t xml:space="preserve">и встроенных в </w:t>
      </w:r>
      <w:r>
        <w:rPr>
          <w:lang w:val="en-US" w:eastAsia="ru-RU"/>
        </w:rPr>
        <w:t>Visual Studio</w:t>
      </w:r>
      <w:r w:rsidRPr="00026051">
        <w:rPr>
          <w:lang w:eastAsia="ru-RU"/>
        </w:rPr>
        <w:t xml:space="preserve"> </w:t>
      </w:r>
      <w:r>
        <w:rPr>
          <w:lang w:eastAsia="ru-RU"/>
        </w:rPr>
        <w:t>средств для создания модельных тестов.</w:t>
      </w:r>
      <w:r w:rsidR="00C63527" w:rsidRPr="00C63527">
        <w:rPr>
          <w:lang w:eastAsia="ru-RU"/>
        </w:rPr>
        <w:t xml:space="preserve"> </w:t>
      </w:r>
      <w:r w:rsidR="00C63527">
        <w:rPr>
          <w:lang w:eastAsia="ru-RU"/>
        </w:rPr>
        <w:t>Осуществлялась проверка работы приложения на соответствие функциональным требованиям.</w:t>
      </w:r>
    </w:p>
    <w:p w:rsidR="00C63527" w:rsidRPr="00C63527" w:rsidRDefault="00C63527" w:rsidP="00026051">
      <w:pPr>
        <w:rPr>
          <w:lang w:eastAsia="ru-RU"/>
        </w:rPr>
      </w:pPr>
      <w:r>
        <w:rPr>
          <w:lang w:eastAsia="ru-RU"/>
        </w:rPr>
        <w:t xml:space="preserve">Разработаны тест-кейсы, приведенные в </w:t>
      </w:r>
      <w:r>
        <w:rPr>
          <w:lang w:eastAsia="ru-RU"/>
        </w:rPr>
        <w:fldChar w:fldCharType="begin"/>
      </w:r>
      <w:r>
        <w:rPr>
          <w:lang w:eastAsia="ru-RU"/>
        </w:rPr>
        <w:instrText xml:space="preserve"> REF _Ref524277642 \h </w:instrText>
      </w:r>
      <w:r>
        <w:rPr>
          <w:lang w:eastAsia="ru-RU"/>
        </w:rPr>
      </w:r>
      <w:r>
        <w:rPr>
          <w:lang w:eastAsia="ru-RU"/>
        </w:rPr>
        <w:fldChar w:fldCharType="separate"/>
      </w:r>
      <w:r>
        <w:t xml:space="preserve">Таблице </w:t>
      </w:r>
      <w:r>
        <w:rPr>
          <w:noProof/>
        </w:rPr>
        <w:t>4</w:t>
      </w:r>
      <w:r>
        <w:rPr>
          <w:lang w:eastAsia="ru-RU"/>
        </w:rPr>
        <w:fldChar w:fldCharType="end"/>
      </w:r>
      <w:r>
        <w:rPr>
          <w:lang w:eastAsia="ru-RU"/>
        </w:rPr>
        <w:t>.</w:t>
      </w:r>
    </w:p>
    <w:p w:rsidR="00CE3839" w:rsidRDefault="00CE3839" w:rsidP="00CE3839">
      <w:pPr>
        <w:rPr>
          <w:lang w:eastAsia="ru-RU"/>
        </w:rPr>
        <w:sectPr w:rsidR="00CE3839" w:rsidSect="00253931">
          <w:headerReference w:type="default" r:id="rId31"/>
          <w:footerReference w:type="default" r:id="rId32"/>
          <w:pgSz w:w="11906" w:h="16838" w:code="9"/>
          <w:pgMar w:top="1134" w:right="567" w:bottom="1134" w:left="1701" w:header="709" w:footer="709" w:gutter="0"/>
          <w:cols w:space="708"/>
          <w:docGrid w:linePitch="360"/>
        </w:sectPr>
      </w:pPr>
    </w:p>
    <w:p w:rsidR="00001CC6" w:rsidRDefault="00001CC6" w:rsidP="00CA6869">
      <w:pPr>
        <w:keepNext/>
        <w:spacing w:after="360"/>
      </w:pPr>
      <w:bookmarkStart w:id="58" w:name="_Ref524277642"/>
      <w:r>
        <w:lastRenderedPageBreak/>
        <w:t xml:space="preserve">Таблица </w:t>
      </w:r>
      <w:r>
        <w:rPr>
          <w:noProof/>
        </w:rPr>
        <w:fldChar w:fldCharType="begin"/>
      </w:r>
      <w:r>
        <w:rPr>
          <w:noProof/>
        </w:rPr>
        <w:instrText xml:space="preserve"> SEQ Таблица \* ARABIC </w:instrText>
      </w:r>
      <w:r>
        <w:rPr>
          <w:noProof/>
        </w:rPr>
        <w:fldChar w:fldCharType="separate"/>
      </w:r>
      <w:r>
        <w:rPr>
          <w:noProof/>
        </w:rPr>
        <w:t>4</w:t>
      </w:r>
      <w:r>
        <w:rPr>
          <w:noProof/>
        </w:rPr>
        <w:fldChar w:fldCharType="end"/>
      </w:r>
      <w:bookmarkEnd w:id="58"/>
      <w:r>
        <w:t xml:space="preserve"> – Тест-кейсы для тестирования программного средства</w:t>
      </w:r>
    </w:p>
    <w:tbl>
      <w:tblPr>
        <w:tblStyle w:val="a7"/>
        <w:tblW w:w="5000" w:type="pct"/>
        <w:jc w:val="center"/>
        <w:tblLayout w:type="fixed"/>
        <w:tblCellMar>
          <w:left w:w="57" w:type="dxa"/>
          <w:right w:w="57" w:type="dxa"/>
        </w:tblCellMar>
        <w:tblLook w:val="04A0" w:firstRow="1" w:lastRow="0" w:firstColumn="1" w:lastColumn="0" w:noHBand="0" w:noVBand="1"/>
      </w:tblPr>
      <w:tblGrid>
        <w:gridCol w:w="1696"/>
        <w:gridCol w:w="1560"/>
        <w:gridCol w:w="1275"/>
        <w:gridCol w:w="4253"/>
        <w:gridCol w:w="4394"/>
        <w:gridCol w:w="1382"/>
      </w:tblGrid>
      <w:tr w:rsidR="00CE3839" w:rsidRPr="00CE3839" w:rsidTr="00205916">
        <w:trPr>
          <w:cantSplit/>
          <w:jc w:val="center"/>
        </w:trPr>
        <w:tc>
          <w:tcPr>
            <w:tcW w:w="1696" w:type="dxa"/>
            <w:tcMar>
              <w:left w:w="57" w:type="dxa"/>
              <w:right w:w="57" w:type="dxa"/>
            </w:tcMar>
            <w:hideMark/>
          </w:tcPr>
          <w:p w:rsidR="00CE3839" w:rsidRPr="00CA6869" w:rsidRDefault="00CA6869" w:rsidP="00CA6869">
            <w:pPr>
              <w:pStyle w:val="NN"/>
              <w:spacing w:line="240" w:lineRule="auto"/>
              <w:jc w:val="center"/>
              <w:rPr>
                <w:rFonts w:cs="Times New Roman"/>
                <w:sz w:val="28"/>
                <w:szCs w:val="28"/>
                <w:lang w:val="en-US"/>
              </w:rPr>
            </w:pPr>
            <w:r>
              <w:rPr>
                <w:rFonts w:cs="Times New Roman"/>
                <w:sz w:val="28"/>
                <w:szCs w:val="28"/>
                <w:lang w:val="en-US"/>
              </w:rPr>
              <w:t>ID</w:t>
            </w:r>
          </w:p>
        </w:tc>
        <w:tc>
          <w:tcPr>
            <w:tcW w:w="1560" w:type="dxa"/>
            <w:tcMar>
              <w:left w:w="57" w:type="dxa"/>
              <w:right w:w="57" w:type="dxa"/>
            </w:tcMar>
            <w:hideMark/>
          </w:tcPr>
          <w:p w:rsidR="00CE3839" w:rsidRPr="00CE3839" w:rsidRDefault="00CE3839" w:rsidP="00CA6869">
            <w:pPr>
              <w:pStyle w:val="NN"/>
              <w:spacing w:line="240" w:lineRule="auto"/>
              <w:jc w:val="center"/>
              <w:rPr>
                <w:rFonts w:cs="Times New Roman"/>
                <w:sz w:val="28"/>
                <w:szCs w:val="28"/>
              </w:rPr>
            </w:pPr>
            <w:r w:rsidRPr="00CE3839">
              <w:rPr>
                <w:rFonts w:cs="Times New Roman"/>
                <w:sz w:val="28"/>
                <w:szCs w:val="28"/>
              </w:rPr>
              <w:t>Модуль</w:t>
            </w:r>
          </w:p>
        </w:tc>
        <w:tc>
          <w:tcPr>
            <w:tcW w:w="1275" w:type="dxa"/>
            <w:tcMar>
              <w:left w:w="57" w:type="dxa"/>
              <w:right w:w="57" w:type="dxa"/>
            </w:tcMar>
            <w:hideMark/>
          </w:tcPr>
          <w:p w:rsidR="00CE3839" w:rsidRPr="00CE3839" w:rsidRDefault="00CE3839" w:rsidP="00CA6869">
            <w:pPr>
              <w:pStyle w:val="NN"/>
              <w:spacing w:line="240" w:lineRule="auto"/>
              <w:jc w:val="center"/>
              <w:rPr>
                <w:rFonts w:cs="Times New Roman"/>
                <w:sz w:val="28"/>
                <w:szCs w:val="28"/>
              </w:rPr>
            </w:pPr>
            <w:r w:rsidRPr="00CE3839">
              <w:rPr>
                <w:rFonts w:cs="Times New Roman"/>
                <w:sz w:val="28"/>
                <w:szCs w:val="28"/>
              </w:rPr>
              <w:t>Подмодуль</w:t>
            </w:r>
          </w:p>
        </w:tc>
        <w:tc>
          <w:tcPr>
            <w:tcW w:w="4253" w:type="dxa"/>
            <w:tcMar>
              <w:left w:w="57" w:type="dxa"/>
              <w:right w:w="57" w:type="dxa"/>
            </w:tcMar>
            <w:hideMark/>
          </w:tcPr>
          <w:p w:rsidR="00CE3839" w:rsidRPr="00B679E0" w:rsidRDefault="00B679E0" w:rsidP="00CA6869">
            <w:pPr>
              <w:pStyle w:val="NN"/>
              <w:spacing w:line="240" w:lineRule="auto"/>
              <w:jc w:val="center"/>
              <w:rPr>
                <w:rFonts w:cs="Times New Roman"/>
                <w:sz w:val="28"/>
                <w:szCs w:val="28"/>
              </w:rPr>
            </w:pPr>
            <w:r>
              <w:rPr>
                <w:rFonts w:cs="Times New Roman"/>
                <w:sz w:val="28"/>
                <w:szCs w:val="28"/>
              </w:rPr>
              <w:t>Шаги воспроизведения</w:t>
            </w:r>
          </w:p>
        </w:tc>
        <w:tc>
          <w:tcPr>
            <w:tcW w:w="4394" w:type="dxa"/>
            <w:tcMar>
              <w:left w:w="57" w:type="dxa"/>
              <w:right w:w="57" w:type="dxa"/>
            </w:tcMar>
            <w:hideMark/>
          </w:tcPr>
          <w:p w:rsidR="00CE3839" w:rsidRPr="00CE3839" w:rsidRDefault="00CE3839" w:rsidP="00CA6869">
            <w:pPr>
              <w:pStyle w:val="NN"/>
              <w:spacing w:line="240" w:lineRule="auto"/>
              <w:jc w:val="center"/>
              <w:rPr>
                <w:rFonts w:cs="Times New Roman"/>
                <w:sz w:val="28"/>
                <w:szCs w:val="28"/>
              </w:rPr>
            </w:pPr>
            <w:r w:rsidRPr="00CE3839">
              <w:rPr>
                <w:rFonts w:cs="Times New Roman"/>
                <w:sz w:val="28"/>
                <w:szCs w:val="28"/>
              </w:rPr>
              <w:t>Ожидаемый результат</w:t>
            </w:r>
          </w:p>
        </w:tc>
        <w:tc>
          <w:tcPr>
            <w:tcW w:w="1382" w:type="dxa"/>
            <w:tcMar>
              <w:left w:w="57" w:type="dxa"/>
              <w:right w:w="57" w:type="dxa"/>
            </w:tcMar>
            <w:hideMark/>
          </w:tcPr>
          <w:p w:rsidR="00CE3839" w:rsidRPr="00CE3839" w:rsidRDefault="00CE3839" w:rsidP="00CA6869">
            <w:pPr>
              <w:pStyle w:val="NN"/>
              <w:spacing w:line="240" w:lineRule="auto"/>
              <w:jc w:val="center"/>
              <w:rPr>
                <w:rFonts w:cs="Times New Roman"/>
                <w:sz w:val="28"/>
                <w:szCs w:val="28"/>
              </w:rPr>
            </w:pPr>
            <w:r w:rsidRPr="00CE3839">
              <w:rPr>
                <w:rFonts w:cs="Times New Roman"/>
                <w:sz w:val="28"/>
                <w:szCs w:val="28"/>
              </w:rPr>
              <w:t>Статус</w:t>
            </w:r>
          </w:p>
        </w:tc>
      </w:tr>
      <w:tr w:rsidR="00001CC6" w:rsidRPr="00CE3839" w:rsidTr="00205916">
        <w:trPr>
          <w:cantSplit/>
          <w:jc w:val="center"/>
        </w:trPr>
        <w:tc>
          <w:tcPr>
            <w:tcW w:w="1696" w:type="dxa"/>
            <w:tcMar>
              <w:left w:w="57" w:type="dxa"/>
              <w:right w:w="57" w:type="dxa"/>
            </w:tcMar>
          </w:tcPr>
          <w:p w:rsidR="00001CC6" w:rsidRPr="00001CC6" w:rsidRDefault="00225DBA" w:rsidP="00950722">
            <w:pPr>
              <w:pStyle w:val="NN"/>
              <w:spacing w:line="240" w:lineRule="auto"/>
              <w:jc w:val="center"/>
              <w:rPr>
                <w:rFonts w:cs="Times New Roman"/>
                <w:sz w:val="28"/>
                <w:szCs w:val="28"/>
                <w:lang w:val="en-US"/>
              </w:rPr>
            </w:pPr>
            <w:r>
              <w:rPr>
                <w:rFonts w:cs="Times New Roman"/>
                <w:sz w:val="28"/>
                <w:szCs w:val="28"/>
                <w:lang w:val="en-US"/>
              </w:rPr>
              <w:t>CA-01-</w:t>
            </w:r>
            <w:r w:rsidR="00001CC6">
              <w:rPr>
                <w:rFonts w:cs="Times New Roman"/>
                <w:sz w:val="28"/>
                <w:szCs w:val="28"/>
                <w:lang w:val="en-US"/>
              </w:rPr>
              <w:t>01</w:t>
            </w:r>
          </w:p>
        </w:tc>
        <w:tc>
          <w:tcPr>
            <w:tcW w:w="1560" w:type="dxa"/>
            <w:tcMar>
              <w:left w:w="57" w:type="dxa"/>
              <w:right w:w="57" w:type="dxa"/>
            </w:tcMar>
          </w:tcPr>
          <w:p w:rsidR="00001CC6" w:rsidRPr="00001CC6" w:rsidRDefault="00001CC6" w:rsidP="00950722">
            <w:pPr>
              <w:pStyle w:val="NN"/>
              <w:spacing w:line="240" w:lineRule="auto"/>
              <w:jc w:val="center"/>
              <w:rPr>
                <w:rFonts w:cs="Times New Roman"/>
                <w:sz w:val="28"/>
                <w:szCs w:val="28"/>
              </w:rPr>
            </w:pPr>
            <w:r>
              <w:rPr>
                <w:rFonts w:cs="Times New Roman"/>
                <w:sz w:val="28"/>
                <w:szCs w:val="28"/>
              </w:rPr>
              <w:t>Авторизация</w:t>
            </w:r>
          </w:p>
        </w:tc>
        <w:tc>
          <w:tcPr>
            <w:tcW w:w="1275" w:type="dxa"/>
            <w:tcMar>
              <w:left w:w="57" w:type="dxa"/>
              <w:right w:w="57" w:type="dxa"/>
            </w:tcMar>
          </w:tcPr>
          <w:p w:rsidR="00001CC6" w:rsidRPr="00CE3839" w:rsidRDefault="00001CC6" w:rsidP="00950722">
            <w:pPr>
              <w:pStyle w:val="NN"/>
              <w:spacing w:line="240" w:lineRule="auto"/>
              <w:jc w:val="center"/>
              <w:rPr>
                <w:rFonts w:cs="Times New Roman"/>
                <w:sz w:val="28"/>
                <w:szCs w:val="28"/>
              </w:rPr>
            </w:pPr>
          </w:p>
        </w:tc>
        <w:tc>
          <w:tcPr>
            <w:tcW w:w="4253" w:type="dxa"/>
            <w:tcMar>
              <w:left w:w="57" w:type="dxa"/>
              <w:right w:w="57" w:type="dxa"/>
            </w:tcMar>
          </w:tcPr>
          <w:p w:rsidR="00001CC6" w:rsidRDefault="00001CC6" w:rsidP="000E72BB">
            <w:pPr>
              <w:pStyle w:val="NN"/>
              <w:numPr>
                <w:ilvl w:val="0"/>
                <w:numId w:val="1"/>
              </w:numPr>
              <w:spacing w:line="240" w:lineRule="auto"/>
              <w:ind w:left="330"/>
              <w:rPr>
                <w:rFonts w:cs="Times New Roman"/>
                <w:sz w:val="28"/>
                <w:szCs w:val="28"/>
              </w:rPr>
            </w:pPr>
            <w:r>
              <w:rPr>
                <w:rFonts w:cs="Times New Roman"/>
                <w:sz w:val="28"/>
                <w:szCs w:val="28"/>
              </w:rPr>
              <w:t>Запустить приложение</w:t>
            </w:r>
          </w:p>
          <w:p w:rsidR="00001CC6" w:rsidRDefault="00001CC6" w:rsidP="00CA6869">
            <w:pPr>
              <w:pStyle w:val="NN"/>
              <w:spacing w:line="240" w:lineRule="auto"/>
              <w:ind w:left="330"/>
              <w:rPr>
                <w:rFonts w:cs="Times New Roman"/>
                <w:sz w:val="28"/>
                <w:szCs w:val="28"/>
              </w:rPr>
            </w:pPr>
          </w:p>
          <w:p w:rsidR="00001CC6" w:rsidRDefault="00001CC6" w:rsidP="000E72BB">
            <w:pPr>
              <w:pStyle w:val="NN"/>
              <w:numPr>
                <w:ilvl w:val="0"/>
                <w:numId w:val="1"/>
              </w:numPr>
              <w:spacing w:line="240" w:lineRule="auto"/>
              <w:ind w:left="330"/>
              <w:rPr>
                <w:rFonts w:cs="Times New Roman"/>
                <w:sz w:val="28"/>
                <w:szCs w:val="28"/>
              </w:rPr>
            </w:pPr>
            <w:r>
              <w:rPr>
                <w:rFonts w:cs="Times New Roman"/>
                <w:sz w:val="28"/>
                <w:szCs w:val="28"/>
              </w:rPr>
              <w:t>Ввести действительный логин</w:t>
            </w:r>
          </w:p>
          <w:p w:rsidR="00001CC6" w:rsidRDefault="00001CC6" w:rsidP="00CA6869">
            <w:pPr>
              <w:pStyle w:val="af"/>
              <w:spacing w:line="240" w:lineRule="auto"/>
              <w:rPr>
                <w:rFonts w:cs="Times New Roman"/>
                <w:szCs w:val="28"/>
              </w:rPr>
            </w:pPr>
          </w:p>
          <w:p w:rsidR="00001CC6" w:rsidRDefault="00001CC6" w:rsidP="000E72BB">
            <w:pPr>
              <w:pStyle w:val="NN"/>
              <w:numPr>
                <w:ilvl w:val="0"/>
                <w:numId w:val="1"/>
              </w:numPr>
              <w:spacing w:line="240" w:lineRule="auto"/>
              <w:ind w:left="330"/>
              <w:rPr>
                <w:rFonts w:cs="Times New Roman"/>
                <w:sz w:val="28"/>
                <w:szCs w:val="28"/>
              </w:rPr>
            </w:pPr>
            <w:r>
              <w:rPr>
                <w:rFonts w:cs="Times New Roman"/>
                <w:sz w:val="28"/>
                <w:szCs w:val="28"/>
              </w:rPr>
              <w:t>Ввести действительный пароль</w:t>
            </w:r>
          </w:p>
          <w:p w:rsidR="00950722" w:rsidRDefault="00950722" w:rsidP="00CA6869">
            <w:pPr>
              <w:pStyle w:val="af"/>
              <w:spacing w:line="240" w:lineRule="auto"/>
              <w:rPr>
                <w:rFonts w:cs="Times New Roman"/>
                <w:szCs w:val="28"/>
              </w:rPr>
            </w:pPr>
          </w:p>
          <w:p w:rsidR="00950722" w:rsidRDefault="00950722" w:rsidP="00CA6869">
            <w:pPr>
              <w:pStyle w:val="af"/>
              <w:spacing w:line="240" w:lineRule="auto"/>
              <w:rPr>
                <w:rFonts w:cs="Times New Roman"/>
                <w:szCs w:val="28"/>
              </w:rPr>
            </w:pPr>
          </w:p>
          <w:p w:rsidR="00950722" w:rsidRDefault="00950722" w:rsidP="00CA6869">
            <w:pPr>
              <w:pStyle w:val="af"/>
              <w:spacing w:line="240" w:lineRule="auto"/>
              <w:rPr>
                <w:rFonts w:cs="Times New Roman"/>
                <w:szCs w:val="28"/>
              </w:rPr>
            </w:pPr>
          </w:p>
          <w:p w:rsidR="00CA6869" w:rsidRDefault="00950722" w:rsidP="000E72BB">
            <w:pPr>
              <w:pStyle w:val="NN"/>
              <w:numPr>
                <w:ilvl w:val="0"/>
                <w:numId w:val="1"/>
              </w:numPr>
              <w:spacing w:line="240" w:lineRule="auto"/>
              <w:ind w:left="330"/>
              <w:rPr>
                <w:rFonts w:cs="Times New Roman"/>
                <w:sz w:val="28"/>
                <w:szCs w:val="28"/>
              </w:rPr>
            </w:pPr>
            <w:r>
              <w:rPr>
                <w:rFonts w:cs="Times New Roman"/>
                <w:sz w:val="28"/>
                <w:szCs w:val="28"/>
              </w:rPr>
              <w:t>Нажать кнопку «ОК»</w:t>
            </w:r>
          </w:p>
          <w:p w:rsidR="00CA6869" w:rsidRPr="00CA6869" w:rsidRDefault="00CA6869" w:rsidP="00CA6869">
            <w:pPr>
              <w:pStyle w:val="NN"/>
              <w:spacing w:line="240" w:lineRule="auto"/>
              <w:ind w:left="330"/>
              <w:rPr>
                <w:rFonts w:cs="Times New Roman"/>
                <w:sz w:val="28"/>
                <w:szCs w:val="28"/>
              </w:rPr>
            </w:pPr>
          </w:p>
          <w:p w:rsidR="00CA6869" w:rsidRPr="00CA6869" w:rsidRDefault="00CA6869" w:rsidP="000E72BB">
            <w:pPr>
              <w:pStyle w:val="NN"/>
              <w:numPr>
                <w:ilvl w:val="0"/>
                <w:numId w:val="1"/>
              </w:numPr>
              <w:spacing w:line="240" w:lineRule="auto"/>
              <w:ind w:left="330"/>
              <w:rPr>
                <w:rFonts w:cs="Times New Roman"/>
                <w:sz w:val="28"/>
                <w:szCs w:val="28"/>
              </w:rPr>
            </w:pPr>
            <w:r>
              <w:rPr>
                <w:rFonts w:cs="Times New Roman"/>
                <w:sz w:val="28"/>
                <w:szCs w:val="28"/>
              </w:rPr>
              <w:t>Закрыть приложение</w:t>
            </w:r>
          </w:p>
        </w:tc>
        <w:tc>
          <w:tcPr>
            <w:tcW w:w="4394" w:type="dxa"/>
            <w:tcMar>
              <w:left w:w="57" w:type="dxa"/>
              <w:right w:w="57" w:type="dxa"/>
            </w:tcMar>
          </w:tcPr>
          <w:p w:rsidR="00001CC6" w:rsidRDefault="00001CC6" w:rsidP="000E72BB">
            <w:pPr>
              <w:pStyle w:val="NN"/>
              <w:numPr>
                <w:ilvl w:val="0"/>
                <w:numId w:val="2"/>
              </w:numPr>
              <w:spacing w:line="240" w:lineRule="auto"/>
              <w:ind w:left="187" w:hanging="142"/>
              <w:rPr>
                <w:rFonts w:cs="Times New Roman"/>
                <w:sz w:val="28"/>
                <w:szCs w:val="28"/>
              </w:rPr>
            </w:pPr>
            <w:r>
              <w:rPr>
                <w:rFonts w:cs="Times New Roman"/>
                <w:sz w:val="28"/>
                <w:szCs w:val="28"/>
              </w:rPr>
              <w:t>После окна-заставки появится окно авторизации</w:t>
            </w:r>
          </w:p>
          <w:p w:rsidR="00001CC6" w:rsidRDefault="00001CC6" w:rsidP="000E72BB">
            <w:pPr>
              <w:pStyle w:val="NN"/>
              <w:numPr>
                <w:ilvl w:val="0"/>
                <w:numId w:val="2"/>
              </w:numPr>
              <w:spacing w:line="240" w:lineRule="auto"/>
              <w:ind w:left="187" w:hanging="142"/>
              <w:rPr>
                <w:rFonts w:cs="Times New Roman"/>
                <w:sz w:val="28"/>
                <w:szCs w:val="28"/>
              </w:rPr>
            </w:pPr>
            <w:r>
              <w:rPr>
                <w:rFonts w:cs="Times New Roman"/>
                <w:sz w:val="28"/>
                <w:szCs w:val="28"/>
              </w:rPr>
              <w:t>Логин отобразится в поле «Имя пользователя»</w:t>
            </w:r>
          </w:p>
          <w:p w:rsidR="00001CC6" w:rsidRDefault="00001CC6" w:rsidP="000E72BB">
            <w:pPr>
              <w:pStyle w:val="NN"/>
              <w:numPr>
                <w:ilvl w:val="0"/>
                <w:numId w:val="2"/>
              </w:numPr>
              <w:spacing w:line="240" w:lineRule="auto"/>
              <w:ind w:left="187" w:hanging="142"/>
              <w:rPr>
                <w:rFonts w:cs="Times New Roman"/>
                <w:sz w:val="28"/>
                <w:szCs w:val="28"/>
              </w:rPr>
            </w:pPr>
            <w:r>
              <w:rPr>
                <w:rFonts w:cs="Times New Roman"/>
                <w:sz w:val="28"/>
                <w:szCs w:val="28"/>
              </w:rPr>
              <w:t xml:space="preserve">Пароль отобразится в поле «Пароль» символами </w:t>
            </w:r>
            <w:r>
              <w:rPr>
                <w:rFonts w:ascii="Calibri" w:hAnsi="Calibri" w:cs="Calibri"/>
                <w:sz w:val="28"/>
                <w:szCs w:val="28"/>
              </w:rPr>
              <w:t>•</w:t>
            </w:r>
            <w:r w:rsidR="002F118C">
              <w:rPr>
                <w:rFonts w:ascii="Calibri" w:hAnsi="Calibri" w:cs="Calibri"/>
                <w:sz w:val="28"/>
                <w:szCs w:val="28"/>
              </w:rPr>
              <w:t xml:space="preserve">. </w:t>
            </w:r>
            <w:r w:rsidR="002F118C">
              <w:rPr>
                <w:rFonts w:cs="Times New Roman"/>
                <w:sz w:val="28"/>
                <w:szCs w:val="28"/>
              </w:rPr>
              <w:t>Станет доступной кнопка «ОК»</w:t>
            </w:r>
            <w:r w:rsidR="00950722" w:rsidRPr="00950722">
              <w:rPr>
                <w:rFonts w:cs="Times New Roman"/>
                <w:sz w:val="28"/>
                <w:szCs w:val="28"/>
              </w:rPr>
              <w:t xml:space="preserve"> </w:t>
            </w:r>
            <w:r w:rsidR="00950722">
              <w:rPr>
                <w:rFonts w:cs="Times New Roman"/>
                <w:sz w:val="28"/>
                <w:szCs w:val="28"/>
              </w:rPr>
              <w:t>Исчезнет текст «Пароль от 3 символов»</w:t>
            </w:r>
          </w:p>
          <w:p w:rsidR="00950722" w:rsidRDefault="00950722" w:rsidP="000E72BB">
            <w:pPr>
              <w:pStyle w:val="NN"/>
              <w:numPr>
                <w:ilvl w:val="0"/>
                <w:numId w:val="2"/>
              </w:numPr>
              <w:spacing w:line="240" w:lineRule="auto"/>
              <w:ind w:left="187" w:hanging="142"/>
              <w:rPr>
                <w:rFonts w:cs="Times New Roman"/>
                <w:sz w:val="28"/>
                <w:szCs w:val="28"/>
              </w:rPr>
            </w:pPr>
            <w:r>
              <w:rPr>
                <w:rFonts w:cs="Times New Roman"/>
                <w:sz w:val="28"/>
                <w:szCs w:val="28"/>
              </w:rPr>
              <w:t>Загрузится главное окно программы</w:t>
            </w:r>
          </w:p>
          <w:p w:rsidR="00CA6869" w:rsidRPr="00CE3839" w:rsidRDefault="00CA6869" w:rsidP="000E72BB">
            <w:pPr>
              <w:pStyle w:val="NN"/>
              <w:numPr>
                <w:ilvl w:val="0"/>
                <w:numId w:val="2"/>
              </w:numPr>
              <w:spacing w:line="240" w:lineRule="auto"/>
              <w:ind w:left="187" w:hanging="142"/>
              <w:rPr>
                <w:rFonts w:cs="Times New Roman"/>
                <w:sz w:val="28"/>
                <w:szCs w:val="28"/>
              </w:rPr>
            </w:pPr>
            <w:r>
              <w:rPr>
                <w:rFonts w:cs="Times New Roman"/>
                <w:sz w:val="28"/>
                <w:szCs w:val="28"/>
              </w:rPr>
              <w:t>Приложение закроется</w:t>
            </w:r>
          </w:p>
        </w:tc>
        <w:tc>
          <w:tcPr>
            <w:tcW w:w="1382" w:type="dxa"/>
            <w:tcMar>
              <w:left w:w="57" w:type="dxa"/>
              <w:right w:w="57" w:type="dxa"/>
            </w:tcMar>
          </w:tcPr>
          <w:p w:rsidR="00001CC6" w:rsidRPr="00CE3839" w:rsidRDefault="00722997" w:rsidP="00950722">
            <w:pPr>
              <w:pStyle w:val="NN"/>
              <w:spacing w:line="240" w:lineRule="auto"/>
              <w:jc w:val="center"/>
              <w:rPr>
                <w:rFonts w:cs="Times New Roman"/>
                <w:sz w:val="28"/>
                <w:szCs w:val="28"/>
              </w:rPr>
            </w:pPr>
            <w:r>
              <w:rPr>
                <w:rFonts w:cs="Times New Roman"/>
                <w:sz w:val="28"/>
                <w:szCs w:val="28"/>
              </w:rPr>
              <w:t>ОК</w:t>
            </w:r>
          </w:p>
        </w:tc>
      </w:tr>
      <w:tr w:rsidR="00950722" w:rsidRPr="00CE3839" w:rsidTr="00205916">
        <w:trPr>
          <w:cantSplit/>
          <w:jc w:val="center"/>
        </w:trPr>
        <w:tc>
          <w:tcPr>
            <w:tcW w:w="1696" w:type="dxa"/>
            <w:tcMar>
              <w:left w:w="57" w:type="dxa"/>
              <w:right w:w="57" w:type="dxa"/>
            </w:tcMar>
          </w:tcPr>
          <w:p w:rsidR="00950722" w:rsidRPr="00950722" w:rsidRDefault="00225DBA" w:rsidP="00950722">
            <w:pPr>
              <w:pStyle w:val="NN"/>
              <w:spacing w:line="240" w:lineRule="auto"/>
              <w:jc w:val="center"/>
              <w:rPr>
                <w:rFonts w:cs="Times New Roman"/>
                <w:sz w:val="28"/>
                <w:szCs w:val="28"/>
                <w:lang w:val="en-US"/>
              </w:rPr>
            </w:pPr>
            <w:r>
              <w:rPr>
                <w:rFonts w:cs="Times New Roman"/>
                <w:sz w:val="28"/>
                <w:szCs w:val="28"/>
                <w:lang w:val="en-US"/>
              </w:rPr>
              <w:t>CA-01-0</w:t>
            </w:r>
            <w:r w:rsidR="00950722">
              <w:rPr>
                <w:rFonts w:cs="Times New Roman"/>
                <w:sz w:val="28"/>
                <w:szCs w:val="28"/>
                <w:lang w:val="en-US"/>
              </w:rPr>
              <w:t>2</w:t>
            </w:r>
          </w:p>
        </w:tc>
        <w:tc>
          <w:tcPr>
            <w:tcW w:w="1560" w:type="dxa"/>
            <w:tcMar>
              <w:left w:w="57" w:type="dxa"/>
              <w:right w:w="57" w:type="dxa"/>
            </w:tcMar>
          </w:tcPr>
          <w:p w:rsidR="00950722" w:rsidRPr="00950722" w:rsidRDefault="00950722" w:rsidP="00950722">
            <w:pPr>
              <w:pStyle w:val="NN"/>
              <w:spacing w:line="240" w:lineRule="auto"/>
              <w:jc w:val="center"/>
              <w:rPr>
                <w:rFonts w:cs="Times New Roman"/>
                <w:sz w:val="28"/>
                <w:szCs w:val="28"/>
              </w:rPr>
            </w:pPr>
            <w:r>
              <w:rPr>
                <w:rFonts w:cs="Times New Roman"/>
                <w:sz w:val="28"/>
                <w:szCs w:val="28"/>
              </w:rPr>
              <w:t>Авторизация</w:t>
            </w:r>
          </w:p>
        </w:tc>
        <w:tc>
          <w:tcPr>
            <w:tcW w:w="1275" w:type="dxa"/>
            <w:tcMar>
              <w:left w:w="57" w:type="dxa"/>
              <w:right w:w="57" w:type="dxa"/>
            </w:tcMar>
          </w:tcPr>
          <w:p w:rsidR="00950722" w:rsidRPr="00CE3839" w:rsidRDefault="00950722" w:rsidP="00950722">
            <w:pPr>
              <w:pStyle w:val="NN"/>
              <w:spacing w:line="240" w:lineRule="auto"/>
              <w:jc w:val="center"/>
              <w:rPr>
                <w:rFonts w:cs="Times New Roman"/>
                <w:sz w:val="28"/>
                <w:szCs w:val="28"/>
              </w:rPr>
            </w:pPr>
          </w:p>
        </w:tc>
        <w:tc>
          <w:tcPr>
            <w:tcW w:w="4253" w:type="dxa"/>
            <w:tcMar>
              <w:left w:w="57" w:type="dxa"/>
              <w:right w:w="57" w:type="dxa"/>
            </w:tcMar>
          </w:tcPr>
          <w:p w:rsidR="00950722" w:rsidRDefault="00950722" w:rsidP="000E72BB">
            <w:pPr>
              <w:pStyle w:val="NN"/>
              <w:numPr>
                <w:ilvl w:val="0"/>
                <w:numId w:val="3"/>
              </w:numPr>
              <w:spacing w:line="240" w:lineRule="auto"/>
              <w:ind w:left="330"/>
              <w:rPr>
                <w:rFonts w:cs="Times New Roman"/>
                <w:sz w:val="28"/>
                <w:szCs w:val="28"/>
              </w:rPr>
            </w:pPr>
            <w:r>
              <w:rPr>
                <w:rFonts w:cs="Times New Roman"/>
                <w:sz w:val="28"/>
                <w:szCs w:val="28"/>
              </w:rPr>
              <w:t>Запустить приложение</w:t>
            </w:r>
          </w:p>
          <w:p w:rsidR="00950722" w:rsidRDefault="00950722" w:rsidP="00CA6869">
            <w:pPr>
              <w:pStyle w:val="NN"/>
              <w:spacing w:line="240" w:lineRule="auto"/>
              <w:ind w:left="330"/>
              <w:rPr>
                <w:rFonts w:cs="Times New Roman"/>
                <w:sz w:val="28"/>
                <w:szCs w:val="28"/>
              </w:rPr>
            </w:pPr>
          </w:p>
          <w:p w:rsidR="00950722" w:rsidRDefault="00950722" w:rsidP="000E72BB">
            <w:pPr>
              <w:pStyle w:val="NN"/>
              <w:numPr>
                <w:ilvl w:val="0"/>
                <w:numId w:val="3"/>
              </w:numPr>
              <w:spacing w:line="240" w:lineRule="auto"/>
              <w:ind w:left="330"/>
              <w:rPr>
                <w:rFonts w:cs="Times New Roman"/>
                <w:sz w:val="28"/>
                <w:szCs w:val="28"/>
              </w:rPr>
            </w:pPr>
            <w:r>
              <w:rPr>
                <w:rFonts w:cs="Times New Roman"/>
                <w:sz w:val="28"/>
                <w:szCs w:val="28"/>
              </w:rPr>
              <w:t>Ввести действительный логин</w:t>
            </w:r>
          </w:p>
          <w:p w:rsidR="00950722" w:rsidRDefault="00950722" w:rsidP="00CA6869">
            <w:pPr>
              <w:pStyle w:val="af"/>
              <w:spacing w:line="240" w:lineRule="auto"/>
              <w:rPr>
                <w:rFonts w:cs="Times New Roman"/>
                <w:szCs w:val="28"/>
              </w:rPr>
            </w:pPr>
          </w:p>
          <w:p w:rsidR="00950722" w:rsidRDefault="00950722" w:rsidP="000E72BB">
            <w:pPr>
              <w:pStyle w:val="NN"/>
              <w:numPr>
                <w:ilvl w:val="0"/>
                <w:numId w:val="3"/>
              </w:numPr>
              <w:spacing w:line="240" w:lineRule="auto"/>
              <w:ind w:left="330"/>
              <w:rPr>
                <w:rFonts w:cs="Times New Roman"/>
                <w:sz w:val="28"/>
                <w:szCs w:val="28"/>
              </w:rPr>
            </w:pPr>
            <w:r>
              <w:rPr>
                <w:rFonts w:cs="Times New Roman"/>
                <w:sz w:val="28"/>
                <w:szCs w:val="28"/>
              </w:rPr>
              <w:t xml:space="preserve">Ввести </w:t>
            </w:r>
            <w:r w:rsidR="00205916">
              <w:rPr>
                <w:rFonts w:cs="Times New Roman"/>
                <w:sz w:val="28"/>
                <w:szCs w:val="28"/>
              </w:rPr>
              <w:t>три любых символа</w:t>
            </w:r>
          </w:p>
          <w:p w:rsidR="00950722" w:rsidRDefault="00950722" w:rsidP="00CA6869">
            <w:pPr>
              <w:pStyle w:val="af"/>
              <w:spacing w:line="240" w:lineRule="auto"/>
              <w:rPr>
                <w:rFonts w:cs="Times New Roman"/>
                <w:szCs w:val="28"/>
              </w:rPr>
            </w:pPr>
          </w:p>
          <w:p w:rsidR="00950722" w:rsidRDefault="00950722" w:rsidP="00CA6869">
            <w:pPr>
              <w:pStyle w:val="af"/>
              <w:spacing w:line="240" w:lineRule="auto"/>
              <w:rPr>
                <w:rFonts w:cs="Times New Roman"/>
                <w:szCs w:val="28"/>
              </w:rPr>
            </w:pPr>
          </w:p>
          <w:p w:rsidR="00950722" w:rsidRDefault="00950722" w:rsidP="00CA6869">
            <w:pPr>
              <w:pStyle w:val="af"/>
              <w:spacing w:line="240" w:lineRule="auto"/>
              <w:rPr>
                <w:rFonts w:cs="Times New Roman"/>
                <w:szCs w:val="28"/>
              </w:rPr>
            </w:pPr>
          </w:p>
          <w:p w:rsidR="00950722" w:rsidRDefault="00950722" w:rsidP="000E72BB">
            <w:pPr>
              <w:pStyle w:val="NN"/>
              <w:numPr>
                <w:ilvl w:val="0"/>
                <w:numId w:val="3"/>
              </w:numPr>
              <w:spacing w:line="240" w:lineRule="auto"/>
              <w:ind w:left="330"/>
              <w:rPr>
                <w:rFonts w:cs="Times New Roman"/>
                <w:sz w:val="28"/>
                <w:szCs w:val="28"/>
              </w:rPr>
            </w:pPr>
            <w:r>
              <w:rPr>
                <w:rFonts w:cs="Times New Roman"/>
                <w:sz w:val="28"/>
                <w:szCs w:val="28"/>
              </w:rPr>
              <w:t>Нажать кнопку «ОК»</w:t>
            </w:r>
          </w:p>
          <w:p w:rsidR="00205916" w:rsidRDefault="00205916" w:rsidP="00205916">
            <w:pPr>
              <w:pStyle w:val="NN"/>
              <w:spacing w:line="240" w:lineRule="auto"/>
              <w:ind w:left="330"/>
              <w:rPr>
                <w:rFonts w:cs="Times New Roman"/>
                <w:sz w:val="28"/>
                <w:szCs w:val="28"/>
              </w:rPr>
            </w:pPr>
          </w:p>
          <w:p w:rsidR="00CA6869" w:rsidRDefault="00CA6869" w:rsidP="000E72BB">
            <w:pPr>
              <w:pStyle w:val="NN"/>
              <w:numPr>
                <w:ilvl w:val="0"/>
                <w:numId w:val="3"/>
              </w:numPr>
              <w:spacing w:line="240" w:lineRule="auto"/>
              <w:ind w:left="330"/>
              <w:rPr>
                <w:rFonts w:cs="Times New Roman"/>
                <w:sz w:val="28"/>
                <w:szCs w:val="28"/>
              </w:rPr>
            </w:pPr>
            <w:r>
              <w:rPr>
                <w:rFonts w:cs="Times New Roman"/>
                <w:sz w:val="28"/>
                <w:szCs w:val="28"/>
              </w:rPr>
              <w:t>Закрыть приложение</w:t>
            </w:r>
          </w:p>
        </w:tc>
        <w:tc>
          <w:tcPr>
            <w:tcW w:w="4394" w:type="dxa"/>
            <w:tcMar>
              <w:left w:w="57" w:type="dxa"/>
              <w:right w:w="57" w:type="dxa"/>
            </w:tcMar>
          </w:tcPr>
          <w:p w:rsidR="00950722" w:rsidRDefault="00950722" w:rsidP="000E72BB">
            <w:pPr>
              <w:pStyle w:val="NN"/>
              <w:numPr>
                <w:ilvl w:val="0"/>
                <w:numId w:val="4"/>
              </w:numPr>
              <w:spacing w:line="240" w:lineRule="auto"/>
              <w:ind w:left="187" w:hanging="142"/>
              <w:rPr>
                <w:rFonts w:cs="Times New Roman"/>
                <w:sz w:val="28"/>
                <w:szCs w:val="28"/>
              </w:rPr>
            </w:pPr>
            <w:r>
              <w:rPr>
                <w:rFonts w:cs="Times New Roman"/>
                <w:sz w:val="28"/>
                <w:szCs w:val="28"/>
              </w:rPr>
              <w:t>После окна-заставки появится окно авторизации</w:t>
            </w:r>
          </w:p>
          <w:p w:rsidR="00950722" w:rsidRDefault="00950722" w:rsidP="000E72BB">
            <w:pPr>
              <w:pStyle w:val="NN"/>
              <w:numPr>
                <w:ilvl w:val="0"/>
                <w:numId w:val="4"/>
              </w:numPr>
              <w:spacing w:line="240" w:lineRule="auto"/>
              <w:ind w:left="187" w:hanging="142"/>
              <w:rPr>
                <w:rFonts w:cs="Times New Roman"/>
                <w:sz w:val="28"/>
                <w:szCs w:val="28"/>
              </w:rPr>
            </w:pPr>
            <w:r>
              <w:rPr>
                <w:rFonts w:cs="Times New Roman"/>
                <w:sz w:val="28"/>
                <w:szCs w:val="28"/>
              </w:rPr>
              <w:t>Логин отобразится в поле «Имя пользователя»</w:t>
            </w:r>
          </w:p>
          <w:p w:rsidR="00950722" w:rsidRDefault="00950722" w:rsidP="000E72BB">
            <w:pPr>
              <w:pStyle w:val="NN"/>
              <w:numPr>
                <w:ilvl w:val="0"/>
                <w:numId w:val="4"/>
              </w:numPr>
              <w:spacing w:line="240" w:lineRule="auto"/>
              <w:ind w:left="187" w:hanging="142"/>
              <w:rPr>
                <w:rFonts w:cs="Times New Roman"/>
                <w:sz w:val="28"/>
                <w:szCs w:val="28"/>
              </w:rPr>
            </w:pPr>
            <w:r>
              <w:rPr>
                <w:rFonts w:cs="Times New Roman"/>
                <w:sz w:val="28"/>
                <w:szCs w:val="28"/>
              </w:rPr>
              <w:t xml:space="preserve">Пароль отобразится в поле «Пароль» символами </w:t>
            </w:r>
            <w:r>
              <w:rPr>
                <w:rFonts w:ascii="Calibri" w:hAnsi="Calibri" w:cs="Calibri"/>
                <w:sz w:val="28"/>
                <w:szCs w:val="28"/>
              </w:rPr>
              <w:t xml:space="preserve">•. </w:t>
            </w:r>
            <w:r>
              <w:rPr>
                <w:rFonts w:cs="Times New Roman"/>
                <w:sz w:val="28"/>
                <w:szCs w:val="28"/>
              </w:rPr>
              <w:t>Станет доступной кнопка «ОК»</w:t>
            </w:r>
            <w:r w:rsidRPr="00950722">
              <w:rPr>
                <w:rFonts w:cs="Times New Roman"/>
                <w:sz w:val="28"/>
                <w:szCs w:val="28"/>
              </w:rPr>
              <w:t xml:space="preserve"> </w:t>
            </w:r>
            <w:r>
              <w:rPr>
                <w:rFonts w:cs="Times New Roman"/>
                <w:sz w:val="28"/>
                <w:szCs w:val="28"/>
              </w:rPr>
              <w:t>Исчезнет текст «Пароль от 3 символов»</w:t>
            </w:r>
          </w:p>
          <w:p w:rsidR="00950722" w:rsidRDefault="00950722" w:rsidP="000E72BB">
            <w:pPr>
              <w:pStyle w:val="NN"/>
              <w:numPr>
                <w:ilvl w:val="0"/>
                <w:numId w:val="4"/>
              </w:numPr>
              <w:spacing w:line="240" w:lineRule="auto"/>
              <w:ind w:left="187" w:hanging="142"/>
              <w:rPr>
                <w:rFonts w:cs="Times New Roman"/>
                <w:sz w:val="28"/>
                <w:szCs w:val="28"/>
              </w:rPr>
            </w:pPr>
            <w:r>
              <w:rPr>
                <w:rFonts w:cs="Times New Roman"/>
                <w:sz w:val="28"/>
                <w:szCs w:val="28"/>
              </w:rPr>
              <w:t>Сообщение об ошибке в диалоговом окне</w:t>
            </w:r>
          </w:p>
          <w:p w:rsidR="00CA6869" w:rsidRPr="00CE3839" w:rsidRDefault="00CA6869" w:rsidP="000E72BB">
            <w:pPr>
              <w:pStyle w:val="NN"/>
              <w:numPr>
                <w:ilvl w:val="0"/>
                <w:numId w:val="4"/>
              </w:numPr>
              <w:spacing w:line="240" w:lineRule="auto"/>
              <w:ind w:left="187" w:hanging="142"/>
              <w:rPr>
                <w:rFonts w:cs="Times New Roman"/>
                <w:sz w:val="28"/>
                <w:szCs w:val="28"/>
              </w:rPr>
            </w:pPr>
            <w:r>
              <w:rPr>
                <w:rFonts w:cs="Times New Roman"/>
                <w:sz w:val="28"/>
                <w:szCs w:val="28"/>
              </w:rPr>
              <w:t>Приложение закроется</w:t>
            </w:r>
          </w:p>
        </w:tc>
        <w:tc>
          <w:tcPr>
            <w:tcW w:w="1382" w:type="dxa"/>
            <w:tcMar>
              <w:left w:w="57" w:type="dxa"/>
              <w:right w:w="57" w:type="dxa"/>
            </w:tcMar>
          </w:tcPr>
          <w:p w:rsidR="00950722" w:rsidRPr="00CA6869" w:rsidRDefault="00722997" w:rsidP="00950722">
            <w:pPr>
              <w:pStyle w:val="NN"/>
              <w:spacing w:line="240" w:lineRule="auto"/>
              <w:jc w:val="center"/>
              <w:rPr>
                <w:rFonts w:cs="Times New Roman"/>
                <w:sz w:val="28"/>
                <w:szCs w:val="28"/>
                <w:lang w:val="en-US"/>
              </w:rPr>
            </w:pPr>
            <w:r>
              <w:rPr>
                <w:rFonts w:cs="Times New Roman"/>
                <w:sz w:val="28"/>
                <w:szCs w:val="28"/>
              </w:rPr>
              <w:t>ОК</w:t>
            </w:r>
          </w:p>
        </w:tc>
      </w:tr>
      <w:tr w:rsidR="00166265" w:rsidRPr="00CE3839" w:rsidTr="00CE2149">
        <w:trPr>
          <w:cantSplit/>
          <w:jc w:val="center"/>
        </w:trPr>
        <w:tc>
          <w:tcPr>
            <w:tcW w:w="1696" w:type="dxa"/>
            <w:tcMar>
              <w:left w:w="57" w:type="dxa"/>
              <w:right w:w="57" w:type="dxa"/>
            </w:tcMar>
          </w:tcPr>
          <w:p w:rsidR="00166265" w:rsidRPr="00F75DF8" w:rsidRDefault="00166265" w:rsidP="00CE2149">
            <w:pPr>
              <w:pStyle w:val="NN"/>
              <w:spacing w:line="240" w:lineRule="auto"/>
              <w:jc w:val="center"/>
              <w:rPr>
                <w:rFonts w:cs="Times New Roman"/>
                <w:sz w:val="28"/>
                <w:szCs w:val="28"/>
              </w:rPr>
            </w:pPr>
            <w:r>
              <w:rPr>
                <w:rFonts w:cs="Times New Roman"/>
                <w:sz w:val="28"/>
                <w:szCs w:val="28"/>
                <w:lang w:val="en-US"/>
              </w:rPr>
              <w:lastRenderedPageBreak/>
              <w:t>CA-0</w:t>
            </w:r>
            <w:r>
              <w:rPr>
                <w:rFonts w:cs="Times New Roman"/>
                <w:sz w:val="28"/>
                <w:szCs w:val="28"/>
              </w:rPr>
              <w:t>1</w:t>
            </w:r>
            <w:r w:rsidR="00225DBA">
              <w:rPr>
                <w:rFonts w:cs="Times New Roman"/>
                <w:sz w:val="28"/>
                <w:szCs w:val="28"/>
                <w:lang w:val="en-US"/>
              </w:rPr>
              <w:t>-</w:t>
            </w:r>
            <w:r>
              <w:rPr>
                <w:rFonts w:cs="Times New Roman"/>
                <w:sz w:val="28"/>
                <w:szCs w:val="28"/>
                <w:lang w:val="en-US"/>
              </w:rPr>
              <w:t>0</w:t>
            </w:r>
            <w:r>
              <w:rPr>
                <w:rFonts w:cs="Times New Roman"/>
                <w:sz w:val="28"/>
                <w:szCs w:val="28"/>
              </w:rPr>
              <w:t>3</w:t>
            </w:r>
          </w:p>
        </w:tc>
        <w:tc>
          <w:tcPr>
            <w:tcW w:w="1560" w:type="dxa"/>
            <w:tcMar>
              <w:left w:w="57" w:type="dxa"/>
              <w:right w:w="57" w:type="dxa"/>
            </w:tcMar>
          </w:tcPr>
          <w:p w:rsidR="00166265" w:rsidRPr="00205916" w:rsidRDefault="00166265" w:rsidP="00CE2149">
            <w:pPr>
              <w:pStyle w:val="NN"/>
              <w:spacing w:line="240" w:lineRule="auto"/>
              <w:jc w:val="center"/>
              <w:rPr>
                <w:rFonts w:cs="Times New Roman"/>
                <w:sz w:val="28"/>
                <w:szCs w:val="28"/>
              </w:rPr>
            </w:pPr>
            <w:r>
              <w:rPr>
                <w:rFonts w:cs="Times New Roman"/>
                <w:sz w:val="28"/>
                <w:szCs w:val="28"/>
              </w:rPr>
              <w:t>Авторизация</w:t>
            </w:r>
          </w:p>
        </w:tc>
        <w:tc>
          <w:tcPr>
            <w:tcW w:w="1275" w:type="dxa"/>
            <w:tcMar>
              <w:left w:w="57" w:type="dxa"/>
              <w:right w:w="57" w:type="dxa"/>
            </w:tcMar>
          </w:tcPr>
          <w:p w:rsidR="00166265" w:rsidRPr="00CE3839" w:rsidRDefault="00166265" w:rsidP="00CE2149">
            <w:pPr>
              <w:pStyle w:val="NN"/>
              <w:spacing w:line="240" w:lineRule="auto"/>
              <w:jc w:val="center"/>
              <w:rPr>
                <w:rFonts w:cs="Times New Roman"/>
                <w:sz w:val="28"/>
                <w:szCs w:val="28"/>
              </w:rPr>
            </w:pPr>
          </w:p>
        </w:tc>
        <w:tc>
          <w:tcPr>
            <w:tcW w:w="4253" w:type="dxa"/>
            <w:tcMar>
              <w:left w:w="57" w:type="dxa"/>
              <w:right w:w="57" w:type="dxa"/>
            </w:tcMar>
          </w:tcPr>
          <w:p w:rsidR="00166265" w:rsidRDefault="00166265" w:rsidP="000E72BB">
            <w:pPr>
              <w:pStyle w:val="NN"/>
              <w:numPr>
                <w:ilvl w:val="0"/>
                <w:numId w:val="7"/>
              </w:numPr>
              <w:spacing w:line="240" w:lineRule="auto"/>
              <w:ind w:left="330"/>
              <w:rPr>
                <w:rFonts w:cs="Times New Roman"/>
                <w:sz w:val="28"/>
                <w:szCs w:val="28"/>
              </w:rPr>
            </w:pPr>
            <w:r>
              <w:rPr>
                <w:rFonts w:cs="Times New Roman"/>
                <w:sz w:val="28"/>
                <w:szCs w:val="28"/>
              </w:rPr>
              <w:t>Запустить приложение</w:t>
            </w:r>
          </w:p>
          <w:p w:rsidR="00166265" w:rsidRDefault="00166265" w:rsidP="00CE2149">
            <w:pPr>
              <w:pStyle w:val="NN"/>
              <w:spacing w:line="240" w:lineRule="auto"/>
              <w:ind w:left="330"/>
              <w:rPr>
                <w:rFonts w:cs="Times New Roman"/>
                <w:sz w:val="28"/>
                <w:szCs w:val="28"/>
              </w:rPr>
            </w:pPr>
          </w:p>
          <w:p w:rsidR="00166265" w:rsidRDefault="00166265" w:rsidP="000E72BB">
            <w:pPr>
              <w:pStyle w:val="NN"/>
              <w:numPr>
                <w:ilvl w:val="0"/>
                <w:numId w:val="7"/>
              </w:numPr>
              <w:spacing w:line="240" w:lineRule="auto"/>
              <w:ind w:left="330"/>
              <w:rPr>
                <w:rFonts w:cs="Times New Roman"/>
                <w:sz w:val="28"/>
                <w:szCs w:val="28"/>
              </w:rPr>
            </w:pPr>
            <w:r>
              <w:rPr>
                <w:rFonts w:cs="Times New Roman"/>
                <w:sz w:val="28"/>
                <w:szCs w:val="28"/>
              </w:rPr>
              <w:t>Ввести действительный логин</w:t>
            </w:r>
          </w:p>
          <w:p w:rsidR="00166265" w:rsidRDefault="00166265" w:rsidP="00CE2149">
            <w:pPr>
              <w:pStyle w:val="af"/>
              <w:spacing w:line="240" w:lineRule="auto"/>
              <w:rPr>
                <w:rFonts w:cs="Times New Roman"/>
                <w:szCs w:val="28"/>
              </w:rPr>
            </w:pPr>
          </w:p>
          <w:p w:rsidR="00166265" w:rsidRDefault="00166265" w:rsidP="000E72BB">
            <w:pPr>
              <w:pStyle w:val="NN"/>
              <w:numPr>
                <w:ilvl w:val="0"/>
                <w:numId w:val="7"/>
              </w:numPr>
              <w:spacing w:line="240" w:lineRule="auto"/>
              <w:ind w:left="330"/>
              <w:rPr>
                <w:rFonts w:cs="Times New Roman"/>
                <w:sz w:val="28"/>
                <w:szCs w:val="28"/>
              </w:rPr>
            </w:pPr>
            <w:r>
              <w:rPr>
                <w:rFonts w:cs="Times New Roman"/>
                <w:sz w:val="28"/>
                <w:szCs w:val="28"/>
              </w:rPr>
              <w:t>Ввести три любых символа</w:t>
            </w:r>
          </w:p>
          <w:p w:rsidR="00166265" w:rsidRDefault="00166265" w:rsidP="00CE2149">
            <w:pPr>
              <w:pStyle w:val="af"/>
              <w:spacing w:line="240" w:lineRule="auto"/>
              <w:rPr>
                <w:rFonts w:cs="Times New Roman"/>
                <w:szCs w:val="28"/>
              </w:rPr>
            </w:pPr>
          </w:p>
          <w:p w:rsidR="00166265" w:rsidRDefault="00166265" w:rsidP="00CE2149">
            <w:pPr>
              <w:pStyle w:val="af"/>
              <w:spacing w:line="240" w:lineRule="auto"/>
              <w:rPr>
                <w:rFonts w:cs="Times New Roman"/>
                <w:szCs w:val="28"/>
              </w:rPr>
            </w:pPr>
          </w:p>
          <w:p w:rsidR="00166265" w:rsidRDefault="00166265" w:rsidP="00CE2149">
            <w:pPr>
              <w:pStyle w:val="af"/>
              <w:spacing w:line="240" w:lineRule="auto"/>
              <w:rPr>
                <w:rFonts w:cs="Times New Roman"/>
                <w:szCs w:val="28"/>
              </w:rPr>
            </w:pPr>
          </w:p>
          <w:p w:rsidR="00166265" w:rsidRDefault="00166265" w:rsidP="000E72BB">
            <w:pPr>
              <w:pStyle w:val="NN"/>
              <w:numPr>
                <w:ilvl w:val="0"/>
                <w:numId w:val="7"/>
              </w:numPr>
              <w:spacing w:line="240" w:lineRule="auto"/>
              <w:ind w:left="330"/>
              <w:rPr>
                <w:rFonts w:cs="Times New Roman"/>
                <w:sz w:val="28"/>
                <w:szCs w:val="28"/>
              </w:rPr>
            </w:pPr>
            <w:r>
              <w:rPr>
                <w:rFonts w:cs="Times New Roman"/>
                <w:sz w:val="28"/>
                <w:szCs w:val="28"/>
              </w:rPr>
              <w:t>Нажать кнопку «ОК»</w:t>
            </w:r>
          </w:p>
          <w:p w:rsidR="00166265" w:rsidRDefault="00166265" w:rsidP="00CE2149">
            <w:pPr>
              <w:pStyle w:val="NN"/>
              <w:spacing w:line="240" w:lineRule="auto"/>
              <w:ind w:left="330"/>
              <w:rPr>
                <w:rFonts w:cs="Times New Roman"/>
                <w:sz w:val="28"/>
                <w:szCs w:val="28"/>
              </w:rPr>
            </w:pPr>
          </w:p>
          <w:p w:rsidR="00166265" w:rsidRDefault="00166265" w:rsidP="000E72BB">
            <w:pPr>
              <w:pStyle w:val="NN"/>
              <w:numPr>
                <w:ilvl w:val="0"/>
                <w:numId w:val="7"/>
              </w:numPr>
              <w:spacing w:line="240" w:lineRule="auto"/>
              <w:ind w:left="330"/>
              <w:rPr>
                <w:rFonts w:cs="Times New Roman"/>
                <w:sz w:val="28"/>
                <w:szCs w:val="28"/>
              </w:rPr>
            </w:pPr>
            <w:r>
              <w:rPr>
                <w:rFonts w:cs="Times New Roman"/>
                <w:sz w:val="28"/>
                <w:szCs w:val="28"/>
              </w:rPr>
              <w:t>На предложение продолжить ответить «Да»</w:t>
            </w:r>
          </w:p>
          <w:p w:rsidR="00166265" w:rsidRDefault="00166265" w:rsidP="000E72BB">
            <w:pPr>
              <w:pStyle w:val="NN"/>
              <w:numPr>
                <w:ilvl w:val="0"/>
                <w:numId w:val="7"/>
              </w:numPr>
              <w:spacing w:line="240" w:lineRule="auto"/>
              <w:ind w:left="330"/>
              <w:rPr>
                <w:rFonts w:cs="Times New Roman"/>
                <w:sz w:val="28"/>
                <w:szCs w:val="28"/>
              </w:rPr>
            </w:pPr>
            <w:r>
              <w:rPr>
                <w:rFonts w:cs="Times New Roman"/>
                <w:sz w:val="28"/>
                <w:szCs w:val="28"/>
              </w:rPr>
              <w:t>Шаги 2, 3 и 4 повторить 2 раза</w:t>
            </w:r>
          </w:p>
          <w:p w:rsidR="00166265" w:rsidRDefault="00166265" w:rsidP="00CE2149">
            <w:pPr>
              <w:pStyle w:val="NN"/>
              <w:spacing w:line="240" w:lineRule="auto"/>
              <w:ind w:left="-30"/>
              <w:rPr>
                <w:rFonts w:cs="Times New Roman"/>
                <w:sz w:val="28"/>
                <w:szCs w:val="28"/>
              </w:rPr>
            </w:pPr>
          </w:p>
          <w:p w:rsidR="00166265" w:rsidRDefault="00166265" w:rsidP="00CE2149">
            <w:pPr>
              <w:pStyle w:val="NN"/>
              <w:spacing w:line="240" w:lineRule="auto"/>
              <w:rPr>
                <w:rFonts w:cs="Times New Roman"/>
                <w:sz w:val="28"/>
                <w:szCs w:val="28"/>
              </w:rPr>
            </w:pPr>
          </w:p>
          <w:p w:rsidR="00166265" w:rsidRDefault="00166265" w:rsidP="00CE2149">
            <w:pPr>
              <w:pStyle w:val="NN"/>
              <w:spacing w:line="240" w:lineRule="auto"/>
              <w:ind w:left="-30"/>
              <w:rPr>
                <w:rFonts w:cs="Times New Roman"/>
                <w:sz w:val="28"/>
                <w:szCs w:val="28"/>
              </w:rPr>
            </w:pPr>
          </w:p>
          <w:p w:rsidR="00166265" w:rsidRDefault="00166265" w:rsidP="000E72BB">
            <w:pPr>
              <w:pStyle w:val="NN"/>
              <w:numPr>
                <w:ilvl w:val="0"/>
                <w:numId w:val="7"/>
              </w:numPr>
              <w:spacing w:line="240" w:lineRule="auto"/>
              <w:ind w:left="330"/>
              <w:rPr>
                <w:rFonts w:cs="Times New Roman"/>
                <w:sz w:val="28"/>
                <w:szCs w:val="28"/>
              </w:rPr>
            </w:pPr>
            <w:r>
              <w:rPr>
                <w:rFonts w:cs="Times New Roman"/>
                <w:sz w:val="28"/>
                <w:szCs w:val="28"/>
              </w:rPr>
              <w:t>Нажать «ОК»</w:t>
            </w:r>
          </w:p>
        </w:tc>
        <w:tc>
          <w:tcPr>
            <w:tcW w:w="4394" w:type="dxa"/>
            <w:tcMar>
              <w:left w:w="57" w:type="dxa"/>
              <w:right w:w="57" w:type="dxa"/>
            </w:tcMar>
          </w:tcPr>
          <w:p w:rsidR="00166265" w:rsidRDefault="00166265" w:rsidP="000E72BB">
            <w:pPr>
              <w:pStyle w:val="NN"/>
              <w:numPr>
                <w:ilvl w:val="0"/>
                <w:numId w:val="8"/>
              </w:numPr>
              <w:spacing w:line="240" w:lineRule="auto"/>
              <w:ind w:left="187" w:hanging="142"/>
              <w:rPr>
                <w:rFonts w:cs="Times New Roman"/>
                <w:sz w:val="28"/>
                <w:szCs w:val="28"/>
              </w:rPr>
            </w:pPr>
            <w:r>
              <w:rPr>
                <w:rFonts w:cs="Times New Roman"/>
                <w:sz w:val="28"/>
                <w:szCs w:val="28"/>
              </w:rPr>
              <w:t>После окна-заставки появится окно авторизации</w:t>
            </w:r>
          </w:p>
          <w:p w:rsidR="00166265" w:rsidRDefault="00166265" w:rsidP="000E72BB">
            <w:pPr>
              <w:pStyle w:val="NN"/>
              <w:numPr>
                <w:ilvl w:val="0"/>
                <w:numId w:val="8"/>
              </w:numPr>
              <w:spacing w:line="240" w:lineRule="auto"/>
              <w:ind w:left="187" w:hanging="142"/>
              <w:rPr>
                <w:rFonts w:cs="Times New Roman"/>
                <w:sz w:val="28"/>
                <w:szCs w:val="28"/>
              </w:rPr>
            </w:pPr>
            <w:r>
              <w:rPr>
                <w:rFonts w:cs="Times New Roman"/>
                <w:sz w:val="28"/>
                <w:szCs w:val="28"/>
              </w:rPr>
              <w:t>Логин отобразится в поле «Имя пользователя»</w:t>
            </w:r>
          </w:p>
          <w:p w:rsidR="00166265" w:rsidRDefault="00166265" w:rsidP="000E72BB">
            <w:pPr>
              <w:pStyle w:val="NN"/>
              <w:numPr>
                <w:ilvl w:val="0"/>
                <w:numId w:val="8"/>
              </w:numPr>
              <w:spacing w:line="240" w:lineRule="auto"/>
              <w:ind w:left="187" w:hanging="142"/>
              <w:rPr>
                <w:rFonts w:cs="Times New Roman"/>
                <w:sz w:val="28"/>
                <w:szCs w:val="28"/>
              </w:rPr>
            </w:pPr>
            <w:r>
              <w:rPr>
                <w:rFonts w:cs="Times New Roman"/>
                <w:sz w:val="28"/>
                <w:szCs w:val="28"/>
              </w:rPr>
              <w:t xml:space="preserve">Пароль отобразится в поле «Пароль» символами </w:t>
            </w:r>
            <w:r>
              <w:rPr>
                <w:rFonts w:ascii="Calibri" w:hAnsi="Calibri" w:cs="Calibri"/>
                <w:sz w:val="28"/>
                <w:szCs w:val="28"/>
              </w:rPr>
              <w:t xml:space="preserve">•. </w:t>
            </w:r>
            <w:r>
              <w:rPr>
                <w:rFonts w:cs="Times New Roman"/>
                <w:sz w:val="28"/>
                <w:szCs w:val="28"/>
              </w:rPr>
              <w:t>Станет доступной кнопка «ОК»</w:t>
            </w:r>
            <w:r w:rsidRPr="00950722">
              <w:rPr>
                <w:rFonts w:cs="Times New Roman"/>
                <w:sz w:val="28"/>
                <w:szCs w:val="28"/>
              </w:rPr>
              <w:t xml:space="preserve"> </w:t>
            </w:r>
            <w:r>
              <w:rPr>
                <w:rFonts w:cs="Times New Roman"/>
                <w:sz w:val="28"/>
                <w:szCs w:val="28"/>
              </w:rPr>
              <w:t>Исчезнет текст «Пароль от 3 символов»</w:t>
            </w:r>
          </w:p>
          <w:p w:rsidR="00166265" w:rsidRDefault="00166265" w:rsidP="000E72BB">
            <w:pPr>
              <w:pStyle w:val="NN"/>
              <w:numPr>
                <w:ilvl w:val="0"/>
                <w:numId w:val="8"/>
              </w:numPr>
              <w:spacing w:line="240" w:lineRule="auto"/>
              <w:ind w:left="187" w:hanging="142"/>
              <w:rPr>
                <w:rFonts w:cs="Times New Roman"/>
                <w:sz w:val="28"/>
                <w:szCs w:val="28"/>
              </w:rPr>
            </w:pPr>
            <w:r>
              <w:rPr>
                <w:rFonts w:cs="Times New Roman"/>
                <w:sz w:val="28"/>
                <w:szCs w:val="28"/>
              </w:rPr>
              <w:t>Сообщение об ошибке в диалоговом окне</w:t>
            </w:r>
          </w:p>
          <w:p w:rsidR="00166265" w:rsidRDefault="00166265" w:rsidP="000E72BB">
            <w:pPr>
              <w:pStyle w:val="NN"/>
              <w:numPr>
                <w:ilvl w:val="0"/>
                <w:numId w:val="8"/>
              </w:numPr>
              <w:spacing w:line="240" w:lineRule="auto"/>
              <w:ind w:left="187" w:hanging="142"/>
              <w:rPr>
                <w:rFonts w:cs="Times New Roman"/>
                <w:sz w:val="28"/>
                <w:szCs w:val="28"/>
              </w:rPr>
            </w:pPr>
            <w:r>
              <w:rPr>
                <w:rFonts w:cs="Times New Roman"/>
                <w:sz w:val="28"/>
                <w:szCs w:val="28"/>
              </w:rPr>
              <w:t>Снова появится окно авторизации</w:t>
            </w:r>
          </w:p>
          <w:p w:rsidR="00166265" w:rsidRDefault="00166265" w:rsidP="000E72BB">
            <w:pPr>
              <w:pStyle w:val="NN"/>
              <w:numPr>
                <w:ilvl w:val="0"/>
                <w:numId w:val="8"/>
              </w:numPr>
              <w:spacing w:line="240" w:lineRule="auto"/>
              <w:ind w:left="187" w:hanging="142"/>
              <w:rPr>
                <w:rFonts w:cs="Times New Roman"/>
                <w:sz w:val="28"/>
                <w:szCs w:val="28"/>
              </w:rPr>
            </w:pPr>
            <w:r>
              <w:rPr>
                <w:rFonts w:cs="Times New Roman"/>
                <w:sz w:val="28"/>
                <w:szCs w:val="28"/>
              </w:rPr>
              <w:t>После третьей попытки появится сообщение об ошибке и невозможности продолжать работ без авторизации</w:t>
            </w:r>
          </w:p>
          <w:p w:rsidR="00166265" w:rsidRPr="00CE3839" w:rsidRDefault="00166265" w:rsidP="000E72BB">
            <w:pPr>
              <w:pStyle w:val="NN"/>
              <w:numPr>
                <w:ilvl w:val="0"/>
                <w:numId w:val="8"/>
              </w:numPr>
              <w:spacing w:line="240" w:lineRule="auto"/>
              <w:ind w:left="187" w:hanging="142"/>
              <w:rPr>
                <w:rFonts w:cs="Times New Roman"/>
                <w:sz w:val="28"/>
                <w:szCs w:val="28"/>
              </w:rPr>
            </w:pPr>
            <w:r>
              <w:rPr>
                <w:rFonts w:cs="Times New Roman"/>
                <w:sz w:val="28"/>
                <w:szCs w:val="28"/>
              </w:rPr>
              <w:t>Приложение закроется</w:t>
            </w:r>
          </w:p>
        </w:tc>
        <w:tc>
          <w:tcPr>
            <w:tcW w:w="1382" w:type="dxa"/>
            <w:tcMar>
              <w:left w:w="57" w:type="dxa"/>
              <w:right w:w="57" w:type="dxa"/>
            </w:tcMar>
          </w:tcPr>
          <w:p w:rsidR="00166265" w:rsidRDefault="002B5C92" w:rsidP="00CE2149">
            <w:pPr>
              <w:pStyle w:val="NN"/>
              <w:spacing w:line="240" w:lineRule="auto"/>
              <w:jc w:val="center"/>
              <w:rPr>
                <w:rFonts w:cs="Times New Roman"/>
                <w:sz w:val="28"/>
                <w:szCs w:val="28"/>
              </w:rPr>
            </w:pPr>
            <w:r>
              <w:rPr>
                <w:rFonts w:cs="Times New Roman"/>
                <w:sz w:val="28"/>
                <w:szCs w:val="28"/>
              </w:rPr>
              <w:t>ОК</w:t>
            </w:r>
          </w:p>
        </w:tc>
      </w:tr>
      <w:tr w:rsidR="00166265" w:rsidRPr="00CE3839" w:rsidTr="00205916">
        <w:trPr>
          <w:cantSplit/>
          <w:jc w:val="center"/>
        </w:trPr>
        <w:tc>
          <w:tcPr>
            <w:tcW w:w="1696" w:type="dxa"/>
            <w:tcMar>
              <w:left w:w="57" w:type="dxa"/>
              <w:right w:w="57" w:type="dxa"/>
            </w:tcMar>
          </w:tcPr>
          <w:p w:rsidR="00166265" w:rsidRPr="00166265" w:rsidRDefault="00225DBA" w:rsidP="00166265">
            <w:pPr>
              <w:pStyle w:val="NN"/>
              <w:spacing w:line="240" w:lineRule="auto"/>
              <w:jc w:val="center"/>
              <w:rPr>
                <w:rFonts w:cs="Times New Roman"/>
                <w:sz w:val="28"/>
                <w:szCs w:val="28"/>
              </w:rPr>
            </w:pPr>
            <w:r>
              <w:rPr>
                <w:rFonts w:cs="Times New Roman"/>
                <w:sz w:val="28"/>
                <w:szCs w:val="28"/>
                <w:lang w:val="en-US"/>
              </w:rPr>
              <w:t>CA-02-0</w:t>
            </w:r>
            <w:r w:rsidR="00166265">
              <w:rPr>
                <w:rFonts w:cs="Times New Roman"/>
                <w:sz w:val="28"/>
                <w:szCs w:val="28"/>
              </w:rPr>
              <w:t>1</w:t>
            </w:r>
          </w:p>
        </w:tc>
        <w:tc>
          <w:tcPr>
            <w:tcW w:w="1560" w:type="dxa"/>
            <w:tcMar>
              <w:left w:w="57" w:type="dxa"/>
              <w:right w:w="57" w:type="dxa"/>
            </w:tcMar>
          </w:tcPr>
          <w:p w:rsidR="00166265" w:rsidRPr="00205916" w:rsidRDefault="00166265" w:rsidP="00166265">
            <w:pPr>
              <w:pStyle w:val="NN"/>
              <w:spacing w:line="240" w:lineRule="auto"/>
              <w:jc w:val="center"/>
              <w:rPr>
                <w:rFonts w:cs="Times New Roman"/>
                <w:sz w:val="28"/>
                <w:szCs w:val="28"/>
              </w:rPr>
            </w:pPr>
            <w:r>
              <w:rPr>
                <w:rFonts w:cs="Times New Roman"/>
                <w:sz w:val="28"/>
                <w:szCs w:val="28"/>
              </w:rPr>
              <w:t>Главное окно</w:t>
            </w:r>
          </w:p>
        </w:tc>
        <w:tc>
          <w:tcPr>
            <w:tcW w:w="1275" w:type="dxa"/>
            <w:tcMar>
              <w:left w:w="57" w:type="dxa"/>
              <w:right w:w="57" w:type="dxa"/>
            </w:tcMar>
          </w:tcPr>
          <w:p w:rsidR="00166265" w:rsidRPr="00CE3839" w:rsidRDefault="00D16752" w:rsidP="00166265">
            <w:pPr>
              <w:pStyle w:val="NN"/>
              <w:spacing w:line="240" w:lineRule="auto"/>
              <w:jc w:val="center"/>
              <w:rPr>
                <w:rFonts w:cs="Times New Roman"/>
                <w:sz w:val="28"/>
                <w:szCs w:val="28"/>
              </w:rPr>
            </w:pPr>
            <w:r>
              <w:rPr>
                <w:rFonts w:cs="Times New Roman"/>
                <w:sz w:val="28"/>
                <w:szCs w:val="28"/>
              </w:rPr>
              <w:t>Файл</w:t>
            </w:r>
          </w:p>
        </w:tc>
        <w:tc>
          <w:tcPr>
            <w:tcW w:w="4253" w:type="dxa"/>
            <w:tcMar>
              <w:left w:w="57" w:type="dxa"/>
              <w:right w:w="57" w:type="dxa"/>
            </w:tcMar>
          </w:tcPr>
          <w:p w:rsidR="00166265" w:rsidRDefault="00166265" w:rsidP="000E72BB">
            <w:pPr>
              <w:pStyle w:val="NN"/>
              <w:numPr>
                <w:ilvl w:val="0"/>
                <w:numId w:val="5"/>
              </w:numPr>
              <w:spacing w:line="240" w:lineRule="auto"/>
              <w:ind w:left="330"/>
              <w:rPr>
                <w:rFonts w:cs="Times New Roman"/>
                <w:sz w:val="28"/>
                <w:szCs w:val="28"/>
              </w:rPr>
            </w:pPr>
            <w:r>
              <w:rPr>
                <w:rFonts w:cs="Times New Roman"/>
                <w:sz w:val="28"/>
                <w:szCs w:val="28"/>
              </w:rPr>
              <w:t xml:space="preserve">Шаги 1-4 </w:t>
            </w:r>
            <w:r w:rsidR="00225DBA">
              <w:rPr>
                <w:rFonts w:cs="Times New Roman"/>
                <w:sz w:val="28"/>
                <w:szCs w:val="28"/>
                <w:lang w:val="en-US"/>
              </w:rPr>
              <w:t>CA-01-</w:t>
            </w:r>
            <w:r>
              <w:rPr>
                <w:rFonts w:cs="Times New Roman"/>
                <w:sz w:val="28"/>
                <w:szCs w:val="28"/>
                <w:lang w:val="en-US"/>
              </w:rPr>
              <w:t>01</w:t>
            </w:r>
          </w:p>
          <w:p w:rsidR="00166265" w:rsidRDefault="00166265" w:rsidP="000E72BB">
            <w:pPr>
              <w:pStyle w:val="NN"/>
              <w:numPr>
                <w:ilvl w:val="0"/>
                <w:numId w:val="5"/>
              </w:numPr>
              <w:spacing w:line="240" w:lineRule="auto"/>
              <w:ind w:left="330"/>
              <w:rPr>
                <w:rFonts w:cs="Times New Roman"/>
                <w:sz w:val="28"/>
                <w:szCs w:val="28"/>
              </w:rPr>
            </w:pPr>
            <w:r>
              <w:rPr>
                <w:rFonts w:cs="Times New Roman"/>
                <w:sz w:val="28"/>
                <w:szCs w:val="28"/>
              </w:rPr>
              <w:t>Выбрать меню «Файл»</w:t>
            </w:r>
          </w:p>
          <w:p w:rsidR="00166265" w:rsidRDefault="00166265" w:rsidP="000E72BB">
            <w:pPr>
              <w:pStyle w:val="NN"/>
              <w:numPr>
                <w:ilvl w:val="0"/>
                <w:numId w:val="5"/>
              </w:numPr>
              <w:spacing w:line="240" w:lineRule="auto"/>
              <w:ind w:left="330"/>
              <w:rPr>
                <w:rFonts w:cs="Times New Roman"/>
                <w:sz w:val="28"/>
                <w:szCs w:val="28"/>
              </w:rPr>
            </w:pPr>
            <w:r>
              <w:rPr>
                <w:rFonts w:cs="Times New Roman"/>
                <w:sz w:val="28"/>
                <w:szCs w:val="28"/>
              </w:rPr>
              <w:t>Выбрать подпункт «Выход»</w:t>
            </w:r>
          </w:p>
        </w:tc>
        <w:tc>
          <w:tcPr>
            <w:tcW w:w="4394" w:type="dxa"/>
            <w:tcMar>
              <w:left w:w="57" w:type="dxa"/>
              <w:right w:w="57" w:type="dxa"/>
            </w:tcMar>
          </w:tcPr>
          <w:p w:rsidR="00166265" w:rsidRDefault="00166265" w:rsidP="000E72BB">
            <w:pPr>
              <w:pStyle w:val="NN"/>
              <w:numPr>
                <w:ilvl w:val="0"/>
                <w:numId w:val="6"/>
              </w:numPr>
              <w:spacing w:line="240" w:lineRule="auto"/>
              <w:ind w:left="187" w:hanging="142"/>
              <w:rPr>
                <w:rFonts w:cs="Times New Roman"/>
                <w:sz w:val="28"/>
                <w:szCs w:val="28"/>
              </w:rPr>
            </w:pPr>
            <w:r>
              <w:rPr>
                <w:rFonts w:cs="Times New Roman"/>
                <w:sz w:val="28"/>
                <w:szCs w:val="28"/>
              </w:rPr>
              <w:t>Результат</w:t>
            </w:r>
            <w:r w:rsidR="00225DBA">
              <w:rPr>
                <w:rFonts w:cs="Times New Roman"/>
                <w:sz w:val="28"/>
                <w:szCs w:val="28"/>
              </w:rPr>
              <w:t>ы</w:t>
            </w:r>
            <w:r>
              <w:rPr>
                <w:rFonts w:cs="Times New Roman"/>
                <w:sz w:val="28"/>
                <w:szCs w:val="28"/>
              </w:rPr>
              <w:t xml:space="preserve"> шагов 1-4 </w:t>
            </w:r>
            <w:r w:rsidR="00225DBA">
              <w:rPr>
                <w:rFonts w:cs="Times New Roman"/>
                <w:sz w:val="28"/>
                <w:szCs w:val="28"/>
                <w:lang w:val="en-US"/>
              </w:rPr>
              <w:t>CA-01-</w:t>
            </w:r>
            <w:r>
              <w:rPr>
                <w:rFonts w:cs="Times New Roman"/>
                <w:sz w:val="28"/>
                <w:szCs w:val="28"/>
                <w:lang w:val="en-US"/>
              </w:rPr>
              <w:t>01</w:t>
            </w:r>
          </w:p>
          <w:p w:rsidR="00166265" w:rsidRDefault="00166265" w:rsidP="000E72BB">
            <w:pPr>
              <w:pStyle w:val="NN"/>
              <w:numPr>
                <w:ilvl w:val="0"/>
                <w:numId w:val="6"/>
              </w:numPr>
              <w:spacing w:line="240" w:lineRule="auto"/>
              <w:ind w:left="187" w:hanging="142"/>
              <w:rPr>
                <w:rFonts w:cs="Times New Roman"/>
                <w:sz w:val="28"/>
                <w:szCs w:val="28"/>
              </w:rPr>
            </w:pPr>
            <w:r>
              <w:rPr>
                <w:rFonts w:cs="Times New Roman"/>
                <w:sz w:val="28"/>
                <w:szCs w:val="28"/>
              </w:rPr>
              <w:t>Раскроется меню «Файл»</w:t>
            </w:r>
          </w:p>
          <w:p w:rsidR="00166265" w:rsidRPr="00CE3839" w:rsidRDefault="00166265" w:rsidP="000E72BB">
            <w:pPr>
              <w:pStyle w:val="NN"/>
              <w:numPr>
                <w:ilvl w:val="0"/>
                <w:numId w:val="6"/>
              </w:numPr>
              <w:spacing w:line="240" w:lineRule="auto"/>
              <w:ind w:left="187" w:hanging="142"/>
              <w:rPr>
                <w:rFonts w:cs="Times New Roman"/>
                <w:sz w:val="28"/>
                <w:szCs w:val="28"/>
              </w:rPr>
            </w:pPr>
            <w:r>
              <w:rPr>
                <w:rFonts w:cs="Times New Roman"/>
                <w:sz w:val="28"/>
                <w:szCs w:val="28"/>
              </w:rPr>
              <w:t>Приложение закроется</w:t>
            </w:r>
          </w:p>
        </w:tc>
        <w:tc>
          <w:tcPr>
            <w:tcW w:w="1382" w:type="dxa"/>
            <w:tcMar>
              <w:left w:w="57" w:type="dxa"/>
              <w:right w:w="57" w:type="dxa"/>
            </w:tcMar>
          </w:tcPr>
          <w:p w:rsidR="00166265" w:rsidRDefault="002B5C92" w:rsidP="00166265">
            <w:pPr>
              <w:pStyle w:val="NN"/>
              <w:spacing w:line="240" w:lineRule="auto"/>
              <w:jc w:val="center"/>
              <w:rPr>
                <w:rFonts w:cs="Times New Roman"/>
                <w:sz w:val="28"/>
                <w:szCs w:val="28"/>
              </w:rPr>
            </w:pPr>
            <w:r>
              <w:rPr>
                <w:rFonts w:cs="Times New Roman"/>
                <w:sz w:val="28"/>
                <w:szCs w:val="28"/>
              </w:rPr>
              <w:t>ОК</w:t>
            </w:r>
          </w:p>
        </w:tc>
      </w:tr>
      <w:tr w:rsidR="00166265" w:rsidRPr="00CE3839" w:rsidTr="00CE2149">
        <w:trPr>
          <w:cantSplit/>
          <w:jc w:val="center"/>
        </w:trPr>
        <w:tc>
          <w:tcPr>
            <w:tcW w:w="1696" w:type="dxa"/>
            <w:tcMar>
              <w:left w:w="57" w:type="dxa"/>
              <w:right w:w="57" w:type="dxa"/>
            </w:tcMar>
          </w:tcPr>
          <w:p w:rsidR="00166265" w:rsidRPr="00166265" w:rsidRDefault="00225DBA" w:rsidP="00166265">
            <w:pPr>
              <w:pStyle w:val="NN"/>
              <w:spacing w:line="240" w:lineRule="auto"/>
              <w:jc w:val="center"/>
              <w:rPr>
                <w:rFonts w:cs="Times New Roman"/>
                <w:sz w:val="28"/>
                <w:szCs w:val="28"/>
              </w:rPr>
            </w:pPr>
            <w:r>
              <w:rPr>
                <w:rFonts w:cs="Times New Roman"/>
                <w:sz w:val="28"/>
                <w:szCs w:val="28"/>
                <w:lang w:val="en-US"/>
              </w:rPr>
              <w:t>CA-02-0</w:t>
            </w:r>
            <w:r w:rsidR="00166265">
              <w:rPr>
                <w:rFonts w:cs="Times New Roman"/>
                <w:sz w:val="28"/>
                <w:szCs w:val="28"/>
              </w:rPr>
              <w:t>2</w:t>
            </w:r>
          </w:p>
        </w:tc>
        <w:tc>
          <w:tcPr>
            <w:tcW w:w="1560" w:type="dxa"/>
            <w:tcMar>
              <w:left w:w="57" w:type="dxa"/>
              <w:right w:w="57" w:type="dxa"/>
            </w:tcMar>
          </w:tcPr>
          <w:p w:rsidR="00166265" w:rsidRPr="00205916" w:rsidRDefault="00166265" w:rsidP="00CE2149">
            <w:pPr>
              <w:pStyle w:val="NN"/>
              <w:spacing w:line="240" w:lineRule="auto"/>
              <w:jc w:val="center"/>
              <w:rPr>
                <w:rFonts w:cs="Times New Roman"/>
                <w:sz w:val="28"/>
                <w:szCs w:val="28"/>
              </w:rPr>
            </w:pPr>
            <w:r>
              <w:rPr>
                <w:rFonts w:cs="Times New Roman"/>
                <w:sz w:val="28"/>
                <w:szCs w:val="28"/>
              </w:rPr>
              <w:t>Главное окно</w:t>
            </w:r>
          </w:p>
        </w:tc>
        <w:tc>
          <w:tcPr>
            <w:tcW w:w="1275" w:type="dxa"/>
            <w:tcMar>
              <w:left w:w="57" w:type="dxa"/>
              <w:right w:w="57" w:type="dxa"/>
            </w:tcMar>
          </w:tcPr>
          <w:p w:rsidR="00166265" w:rsidRPr="00CE3839" w:rsidRDefault="00D16752" w:rsidP="00CE2149">
            <w:pPr>
              <w:pStyle w:val="NN"/>
              <w:spacing w:line="240" w:lineRule="auto"/>
              <w:jc w:val="center"/>
              <w:rPr>
                <w:rFonts w:cs="Times New Roman"/>
                <w:sz w:val="28"/>
                <w:szCs w:val="28"/>
              </w:rPr>
            </w:pPr>
            <w:r>
              <w:rPr>
                <w:rFonts w:cs="Times New Roman"/>
                <w:sz w:val="28"/>
                <w:szCs w:val="28"/>
              </w:rPr>
              <w:t>Файл</w:t>
            </w:r>
          </w:p>
        </w:tc>
        <w:tc>
          <w:tcPr>
            <w:tcW w:w="4253" w:type="dxa"/>
            <w:tcMar>
              <w:left w:w="57" w:type="dxa"/>
              <w:right w:w="57" w:type="dxa"/>
            </w:tcMar>
          </w:tcPr>
          <w:p w:rsidR="00166265" w:rsidRDefault="00166265" w:rsidP="000E72BB">
            <w:pPr>
              <w:pStyle w:val="NN"/>
              <w:numPr>
                <w:ilvl w:val="0"/>
                <w:numId w:val="9"/>
              </w:numPr>
              <w:spacing w:line="240" w:lineRule="auto"/>
              <w:ind w:left="330"/>
              <w:rPr>
                <w:rFonts w:cs="Times New Roman"/>
                <w:sz w:val="28"/>
                <w:szCs w:val="28"/>
              </w:rPr>
            </w:pPr>
            <w:r>
              <w:rPr>
                <w:rFonts w:cs="Times New Roman"/>
                <w:sz w:val="28"/>
                <w:szCs w:val="28"/>
              </w:rPr>
              <w:t xml:space="preserve">Шаги 1-4 </w:t>
            </w:r>
            <w:r w:rsidR="00225DBA">
              <w:rPr>
                <w:rFonts w:cs="Times New Roman"/>
                <w:sz w:val="28"/>
                <w:szCs w:val="28"/>
                <w:lang w:val="en-US"/>
              </w:rPr>
              <w:t>CA-01-</w:t>
            </w:r>
            <w:r>
              <w:rPr>
                <w:rFonts w:cs="Times New Roman"/>
                <w:sz w:val="28"/>
                <w:szCs w:val="28"/>
                <w:lang w:val="en-US"/>
              </w:rPr>
              <w:t>01</w:t>
            </w:r>
          </w:p>
          <w:p w:rsidR="00166265" w:rsidRDefault="00166265" w:rsidP="000E72BB">
            <w:pPr>
              <w:pStyle w:val="NN"/>
              <w:numPr>
                <w:ilvl w:val="0"/>
                <w:numId w:val="9"/>
              </w:numPr>
              <w:spacing w:line="240" w:lineRule="auto"/>
              <w:ind w:left="330"/>
              <w:rPr>
                <w:rFonts w:cs="Times New Roman"/>
                <w:sz w:val="28"/>
                <w:szCs w:val="28"/>
              </w:rPr>
            </w:pPr>
            <w:r>
              <w:rPr>
                <w:rFonts w:cs="Times New Roman"/>
                <w:sz w:val="28"/>
                <w:szCs w:val="28"/>
              </w:rPr>
              <w:t xml:space="preserve">Нажать </w:t>
            </w:r>
            <w:r>
              <w:rPr>
                <w:rFonts w:cs="Times New Roman"/>
                <w:sz w:val="28"/>
                <w:szCs w:val="28"/>
                <w:lang w:val="en-US"/>
              </w:rPr>
              <w:t>ALT+F4</w:t>
            </w:r>
          </w:p>
        </w:tc>
        <w:tc>
          <w:tcPr>
            <w:tcW w:w="4394" w:type="dxa"/>
            <w:tcMar>
              <w:left w:w="57" w:type="dxa"/>
              <w:right w:w="57" w:type="dxa"/>
            </w:tcMar>
          </w:tcPr>
          <w:p w:rsidR="00166265" w:rsidRDefault="00166265" w:rsidP="000E72BB">
            <w:pPr>
              <w:pStyle w:val="NN"/>
              <w:numPr>
                <w:ilvl w:val="0"/>
                <w:numId w:val="10"/>
              </w:numPr>
              <w:spacing w:line="240" w:lineRule="auto"/>
              <w:ind w:left="187" w:hanging="142"/>
              <w:rPr>
                <w:rFonts w:cs="Times New Roman"/>
                <w:sz w:val="28"/>
                <w:szCs w:val="28"/>
              </w:rPr>
            </w:pPr>
            <w:r>
              <w:rPr>
                <w:rFonts w:cs="Times New Roman"/>
                <w:sz w:val="28"/>
                <w:szCs w:val="28"/>
              </w:rPr>
              <w:t xml:space="preserve">Результат шагов 1-4 </w:t>
            </w:r>
            <w:r w:rsidR="00225DBA">
              <w:rPr>
                <w:rFonts w:cs="Times New Roman"/>
                <w:sz w:val="28"/>
                <w:szCs w:val="28"/>
                <w:lang w:val="en-US"/>
              </w:rPr>
              <w:t>CA-01-</w:t>
            </w:r>
            <w:r>
              <w:rPr>
                <w:rFonts w:cs="Times New Roman"/>
                <w:sz w:val="28"/>
                <w:szCs w:val="28"/>
                <w:lang w:val="en-US"/>
              </w:rPr>
              <w:t>01</w:t>
            </w:r>
          </w:p>
          <w:p w:rsidR="00166265" w:rsidRPr="00CE3839" w:rsidRDefault="00166265" w:rsidP="000E72BB">
            <w:pPr>
              <w:pStyle w:val="NN"/>
              <w:numPr>
                <w:ilvl w:val="0"/>
                <w:numId w:val="10"/>
              </w:numPr>
              <w:spacing w:line="240" w:lineRule="auto"/>
              <w:ind w:left="187" w:hanging="142"/>
              <w:rPr>
                <w:rFonts w:cs="Times New Roman"/>
                <w:sz w:val="28"/>
                <w:szCs w:val="28"/>
              </w:rPr>
            </w:pPr>
            <w:r>
              <w:rPr>
                <w:rFonts w:cs="Times New Roman"/>
                <w:sz w:val="28"/>
                <w:szCs w:val="28"/>
              </w:rPr>
              <w:t>Приложение закроется</w:t>
            </w:r>
          </w:p>
        </w:tc>
        <w:tc>
          <w:tcPr>
            <w:tcW w:w="1382" w:type="dxa"/>
            <w:tcMar>
              <w:left w:w="57" w:type="dxa"/>
              <w:right w:w="57" w:type="dxa"/>
            </w:tcMar>
          </w:tcPr>
          <w:p w:rsidR="00166265" w:rsidRDefault="002B5C92" w:rsidP="00CE2149">
            <w:pPr>
              <w:pStyle w:val="NN"/>
              <w:spacing w:line="240" w:lineRule="auto"/>
              <w:jc w:val="center"/>
              <w:rPr>
                <w:rFonts w:cs="Times New Roman"/>
                <w:sz w:val="28"/>
                <w:szCs w:val="28"/>
              </w:rPr>
            </w:pPr>
            <w:r>
              <w:rPr>
                <w:rFonts w:cs="Times New Roman"/>
                <w:sz w:val="28"/>
                <w:szCs w:val="28"/>
              </w:rPr>
              <w:t>ОК</w:t>
            </w:r>
          </w:p>
        </w:tc>
      </w:tr>
      <w:tr w:rsidR="00166265" w:rsidRPr="00CE3839" w:rsidTr="00CE2149">
        <w:trPr>
          <w:cantSplit/>
          <w:jc w:val="center"/>
        </w:trPr>
        <w:tc>
          <w:tcPr>
            <w:tcW w:w="1696" w:type="dxa"/>
            <w:tcMar>
              <w:left w:w="57" w:type="dxa"/>
              <w:right w:w="57" w:type="dxa"/>
            </w:tcMar>
          </w:tcPr>
          <w:p w:rsidR="00166265" w:rsidRPr="00166265" w:rsidRDefault="00225DBA" w:rsidP="00166265">
            <w:pPr>
              <w:pStyle w:val="NN"/>
              <w:spacing w:line="240" w:lineRule="auto"/>
              <w:jc w:val="center"/>
              <w:rPr>
                <w:rFonts w:cs="Times New Roman"/>
                <w:sz w:val="28"/>
                <w:szCs w:val="28"/>
              </w:rPr>
            </w:pPr>
            <w:r>
              <w:rPr>
                <w:rFonts w:cs="Times New Roman"/>
                <w:sz w:val="28"/>
                <w:szCs w:val="28"/>
                <w:lang w:val="en-US"/>
              </w:rPr>
              <w:t>CA-02-</w:t>
            </w:r>
            <w:r w:rsidR="00166265">
              <w:rPr>
                <w:rFonts w:cs="Times New Roman"/>
                <w:sz w:val="28"/>
                <w:szCs w:val="28"/>
                <w:lang w:val="en-US"/>
              </w:rPr>
              <w:t>0</w:t>
            </w:r>
            <w:r w:rsidR="00166265">
              <w:rPr>
                <w:rFonts w:cs="Times New Roman"/>
                <w:sz w:val="28"/>
                <w:szCs w:val="28"/>
              </w:rPr>
              <w:t>3</w:t>
            </w:r>
          </w:p>
        </w:tc>
        <w:tc>
          <w:tcPr>
            <w:tcW w:w="1560" w:type="dxa"/>
            <w:tcMar>
              <w:left w:w="57" w:type="dxa"/>
              <w:right w:w="57" w:type="dxa"/>
            </w:tcMar>
          </w:tcPr>
          <w:p w:rsidR="00166265" w:rsidRPr="00205916" w:rsidRDefault="00166265" w:rsidP="00166265">
            <w:pPr>
              <w:pStyle w:val="NN"/>
              <w:spacing w:line="240" w:lineRule="auto"/>
              <w:jc w:val="center"/>
              <w:rPr>
                <w:rFonts w:cs="Times New Roman"/>
                <w:sz w:val="28"/>
                <w:szCs w:val="28"/>
              </w:rPr>
            </w:pPr>
            <w:r>
              <w:rPr>
                <w:rFonts w:cs="Times New Roman"/>
                <w:sz w:val="28"/>
                <w:szCs w:val="28"/>
              </w:rPr>
              <w:t>Главное окно</w:t>
            </w:r>
          </w:p>
        </w:tc>
        <w:tc>
          <w:tcPr>
            <w:tcW w:w="1275" w:type="dxa"/>
            <w:tcMar>
              <w:left w:w="57" w:type="dxa"/>
              <w:right w:w="57" w:type="dxa"/>
            </w:tcMar>
          </w:tcPr>
          <w:p w:rsidR="00166265" w:rsidRPr="00166265" w:rsidRDefault="00166265" w:rsidP="00166265">
            <w:pPr>
              <w:pStyle w:val="NN"/>
              <w:spacing w:line="240" w:lineRule="auto"/>
              <w:jc w:val="center"/>
              <w:rPr>
                <w:rFonts w:cs="Times New Roman"/>
                <w:sz w:val="28"/>
                <w:szCs w:val="28"/>
              </w:rPr>
            </w:pPr>
            <w:r>
              <w:rPr>
                <w:rFonts w:cs="Times New Roman"/>
                <w:sz w:val="28"/>
                <w:szCs w:val="28"/>
              </w:rPr>
              <w:t>Помощь</w:t>
            </w:r>
          </w:p>
        </w:tc>
        <w:tc>
          <w:tcPr>
            <w:tcW w:w="4253" w:type="dxa"/>
            <w:tcMar>
              <w:left w:w="57" w:type="dxa"/>
              <w:right w:w="57" w:type="dxa"/>
            </w:tcMar>
          </w:tcPr>
          <w:p w:rsidR="00166265" w:rsidRDefault="00166265" w:rsidP="000E72BB">
            <w:pPr>
              <w:pStyle w:val="NN"/>
              <w:numPr>
                <w:ilvl w:val="0"/>
                <w:numId w:val="11"/>
              </w:numPr>
              <w:spacing w:line="240" w:lineRule="auto"/>
              <w:ind w:left="330"/>
              <w:rPr>
                <w:rFonts w:cs="Times New Roman"/>
                <w:sz w:val="28"/>
                <w:szCs w:val="28"/>
              </w:rPr>
            </w:pPr>
            <w:r>
              <w:rPr>
                <w:rFonts w:cs="Times New Roman"/>
                <w:sz w:val="28"/>
                <w:szCs w:val="28"/>
              </w:rPr>
              <w:t xml:space="preserve">Шаги 1-4 </w:t>
            </w:r>
            <w:r w:rsidR="00225DBA">
              <w:rPr>
                <w:rFonts w:cs="Times New Roman"/>
                <w:sz w:val="28"/>
                <w:szCs w:val="28"/>
                <w:lang w:val="en-US"/>
              </w:rPr>
              <w:t>CA-01-</w:t>
            </w:r>
            <w:r>
              <w:rPr>
                <w:rFonts w:cs="Times New Roman"/>
                <w:sz w:val="28"/>
                <w:szCs w:val="28"/>
                <w:lang w:val="en-US"/>
              </w:rPr>
              <w:t>01</w:t>
            </w:r>
          </w:p>
          <w:p w:rsidR="00166265" w:rsidRDefault="00166265" w:rsidP="000E72BB">
            <w:pPr>
              <w:pStyle w:val="NN"/>
              <w:numPr>
                <w:ilvl w:val="0"/>
                <w:numId w:val="11"/>
              </w:numPr>
              <w:spacing w:line="240" w:lineRule="auto"/>
              <w:ind w:left="330"/>
              <w:rPr>
                <w:rFonts w:cs="Times New Roman"/>
                <w:sz w:val="28"/>
                <w:szCs w:val="28"/>
              </w:rPr>
            </w:pPr>
            <w:r>
              <w:rPr>
                <w:rFonts w:cs="Times New Roman"/>
                <w:sz w:val="28"/>
                <w:szCs w:val="28"/>
              </w:rPr>
              <w:t xml:space="preserve">Нажать </w:t>
            </w:r>
            <w:r>
              <w:rPr>
                <w:rFonts w:cs="Times New Roman"/>
                <w:sz w:val="28"/>
                <w:szCs w:val="28"/>
                <w:lang w:val="en-US"/>
              </w:rPr>
              <w:t>F</w:t>
            </w:r>
            <w:r w:rsidR="009D67B2">
              <w:rPr>
                <w:rFonts w:cs="Times New Roman"/>
                <w:sz w:val="28"/>
                <w:szCs w:val="28"/>
              </w:rPr>
              <w:t>1</w:t>
            </w:r>
          </w:p>
          <w:p w:rsidR="00017EFB" w:rsidRDefault="00017EFB" w:rsidP="00017EFB">
            <w:pPr>
              <w:pStyle w:val="NN"/>
              <w:spacing w:line="240" w:lineRule="auto"/>
              <w:ind w:left="330"/>
              <w:rPr>
                <w:rFonts w:cs="Times New Roman"/>
                <w:sz w:val="28"/>
                <w:szCs w:val="28"/>
              </w:rPr>
            </w:pPr>
          </w:p>
          <w:p w:rsidR="00017EFB" w:rsidRDefault="00017EFB" w:rsidP="000E72BB">
            <w:pPr>
              <w:pStyle w:val="NN"/>
              <w:numPr>
                <w:ilvl w:val="0"/>
                <w:numId w:val="11"/>
              </w:numPr>
              <w:spacing w:line="240" w:lineRule="auto"/>
              <w:ind w:left="330"/>
              <w:rPr>
                <w:rFonts w:cs="Times New Roman"/>
                <w:sz w:val="28"/>
                <w:szCs w:val="28"/>
              </w:rPr>
            </w:pPr>
            <w:r>
              <w:rPr>
                <w:rFonts w:cs="Times New Roman"/>
                <w:sz w:val="28"/>
                <w:szCs w:val="28"/>
              </w:rPr>
              <w:t>Закрыть приложение</w:t>
            </w:r>
          </w:p>
        </w:tc>
        <w:tc>
          <w:tcPr>
            <w:tcW w:w="4394" w:type="dxa"/>
            <w:tcMar>
              <w:left w:w="57" w:type="dxa"/>
              <w:right w:w="57" w:type="dxa"/>
            </w:tcMar>
          </w:tcPr>
          <w:p w:rsidR="00166265" w:rsidRDefault="00166265" w:rsidP="000E72BB">
            <w:pPr>
              <w:pStyle w:val="NN"/>
              <w:numPr>
                <w:ilvl w:val="0"/>
                <w:numId w:val="12"/>
              </w:numPr>
              <w:spacing w:line="240" w:lineRule="auto"/>
              <w:ind w:left="187" w:hanging="142"/>
              <w:rPr>
                <w:rFonts w:cs="Times New Roman"/>
                <w:sz w:val="28"/>
                <w:szCs w:val="28"/>
              </w:rPr>
            </w:pPr>
            <w:r>
              <w:rPr>
                <w:rFonts w:cs="Times New Roman"/>
                <w:sz w:val="28"/>
                <w:szCs w:val="28"/>
              </w:rPr>
              <w:t>Результат</w:t>
            </w:r>
            <w:r w:rsidR="00225DBA">
              <w:rPr>
                <w:rFonts w:cs="Times New Roman"/>
                <w:sz w:val="28"/>
                <w:szCs w:val="28"/>
              </w:rPr>
              <w:t>ы</w:t>
            </w:r>
            <w:r>
              <w:rPr>
                <w:rFonts w:cs="Times New Roman"/>
                <w:sz w:val="28"/>
                <w:szCs w:val="28"/>
              </w:rPr>
              <w:t xml:space="preserve"> шагов 1-4 </w:t>
            </w:r>
            <w:r w:rsidR="00225DBA">
              <w:rPr>
                <w:rFonts w:cs="Times New Roman"/>
                <w:sz w:val="28"/>
                <w:szCs w:val="28"/>
                <w:lang w:val="en-US"/>
              </w:rPr>
              <w:t>CA-01-</w:t>
            </w:r>
            <w:r>
              <w:rPr>
                <w:rFonts w:cs="Times New Roman"/>
                <w:sz w:val="28"/>
                <w:szCs w:val="28"/>
                <w:lang w:val="en-US"/>
              </w:rPr>
              <w:t>01</w:t>
            </w:r>
          </w:p>
          <w:p w:rsidR="00166265" w:rsidRDefault="009D67B2" w:rsidP="000E72BB">
            <w:pPr>
              <w:pStyle w:val="NN"/>
              <w:numPr>
                <w:ilvl w:val="0"/>
                <w:numId w:val="12"/>
              </w:numPr>
              <w:spacing w:line="240" w:lineRule="auto"/>
              <w:ind w:left="187" w:hanging="142"/>
              <w:rPr>
                <w:rFonts w:cs="Times New Roman"/>
                <w:sz w:val="28"/>
                <w:szCs w:val="28"/>
              </w:rPr>
            </w:pPr>
            <w:r>
              <w:rPr>
                <w:rFonts w:cs="Times New Roman"/>
                <w:sz w:val="28"/>
                <w:szCs w:val="28"/>
              </w:rPr>
              <w:t>Отобразится диалоговое окно с информацией о программе</w:t>
            </w:r>
          </w:p>
          <w:p w:rsidR="00017EFB" w:rsidRPr="00CE3839" w:rsidRDefault="00017EFB" w:rsidP="000E72BB">
            <w:pPr>
              <w:pStyle w:val="NN"/>
              <w:numPr>
                <w:ilvl w:val="0"/>
                <w:numId w:val="12"/>
              </w:numPr>
              <w:spacing w:line="240" w:lineRule="auto"/>
              <w:ind w:left="187" w:hanging="142"/>
              <w:rPr>
                <w:rFonts w:cs="Times New Roman"/>
                <w:sz w:val="28"/>
                <w:szCs w:val="28"/>
              </w:rPr>
            </w:pPr>
            <w:r>
              <w:rPr>
                <w:rFonts w:cs="Times New Roman"/>
                <w:sz w:val="28"/>
                <w:szCs w:val="28"/>
              </w:rPr>
              <w:t>Приложение закроется</w:t>
            </w:r>
          </w:p>
        </w:tc>
        <w:tc>
          <w:tcPr>
            <w:tcW w:w="1382" w:type="dxa"/>
            <w:tcMar>
              <w:left w:w="57" w:type="dxa"/>
              <w:right w:w="57" w:type="dxa"/>
            </w:tcMar>
          </w:tcPr>
          <w:p w:rsidR="00166265" w:rsidRDefault="002B5C92" w:rsidP="00166265">
            <w:pPr>
              <w:pStyle w:val="NN"/>
              <w:spacing w:line="240" w:lineRule="auto"/>
              <w:jc w:val="center"/>
              <w:rPr>
                <w:rFonts w:cs="Times New Roman"/>
                <w:sz w:val="28"/>
                <w:szCs w:val="28"/>
              </w:rPr>
            </w:pPr>
            <w:r>
              <w:rPr>
                <w:rFonts w:cs="Times New Roman"/>
                <w:sz w:val="28"/>
                <w:szCs w:val="28"/>
              </w:rPr>
              <w:t>ОК</w:t>
            </w:r>
          </w:p>
        </w:tc>
      </w:tr>
      <w:tr w:rsidR="009D67B2" w:rsidRPr="00CE3839" w:rsidTr="00CE2149">
        <w:trPr>
          <w:cantSplit/>
          <w:jc w:val="center"/>
        </w:trPr>
        <w:tc>
          <w:tcPr>
            <w:tcW w:w="1696" w:type="dxa"/>
            <w:tcMar>
              <w:left w:w="57" w:type="dxa"/>
              <w:right w:w="57" w:type="dxa"/>
            </w:tcMar>
          </w:tcPr>
          <w:p w:rsidR="009D67B2" w:rsidRPr="0053187C" w:rsidRDefault="00225DBA" w:rsidP="009D67B2">
            <w:pPr>
              <w:pStyle w:val="NN"/>
              <w:spacing w:line="240" w:lineRule="auto"/>
              <w:jc w:val="center"/>
              <w:rPr>
                <w:rFonts w:cs="Times New Roman"/>
                <w:sz w:val="28"/>
                <w:szCs w:val="28"/>
                <w:lang w:val="en-US"/>
              </w:rPr>
            </w:pPr>
            <w:r>
              <w:rPr>
                <w:rFonts w:cs="Times New Roman"/>
                <w:sz w:val="28"/>
                <w:szCs w:val="28"/>
                <w:lang w:val="en-US"/>
              </w:rPr>
              <w:lastRenderedPageBreak/>
              <w:t>CA-02-</w:t>
            </w:r>
            <w:r w:rsidR="009D67B2">
              <w:rPr>
                <w:rFonts w:cs="Times New Roman"/>
                <w:sz w:val="28"/>
                <w:szCs w:val="28"/>
                <w:lang w:val="en-US"/>
              </w:rPr>
              <w:t>0</w:t>
            </w:r>
            <w:r w:rsidR="0053187C">
              <w:rPr>
                <w:rFonts w:cs="Times New Roman"/>
                <w:sz w:val="28"/>
                <w:szCs w:val="28"/>
              </w:rPr>
              <w:t>4</w:t>
            </w:r>
          </w:p>
        </w:tc>
        <w:tc>
          <w:tcPr>
            <w:tcW w:w="1560" w:type="dxa"/>
            <w:tcMar>
              <w:left w:w="57" w:type="dxa"/>
              <w:right w:w="57" w:type="dxa"/>
            </w:tcMar>
          </w:tcPr>
          <w:p w:rsidR="009D67B2" w:rsidRPr="00205916" w:rsidRDefault="009D67B2" w:rsidP="00CE2149">
            <w:pPr>
              <w:pStyle w:val="NN"/>
              <w:spacing w:line="240" w:lineRule="auto"/>
              <w:jc w:val="center"/>
              <w:rPr>
                <w:rFonts w:cs="Times New Roman"/>
                <w:sz w:val="28"/>
                <w:szCs w:val="28"/>
              </w:rPr>
            </w:pPr>
            <w:r>
              <w:rPr>
                <w:rFonts w:cs="Times New Roman"/>
                <w:sz w:val="28"/>
                <w:szCs w:val="28"/>
              </w:rPr>
              <w:t>Главное окно</w:t>
            </w:r>
          </w:p>
        </w:tc>
        <w:tc>
          <w:tcPr>
            <w:tcW w:w="1275" w:type="dxa"/>
            <w:tcMar>
              <w:left w:w="57" w:type="dxa"/>
              <w:right w:w="57" w:type="dxa"/>
            </w:tcMar>
          </w:tcPr>
          <w:p w:rsidR="009D67B2" w:rsidRPr="00CE3839" w:rsidRDefault="00D16752" w:rsidP="00CE2149">
            <w:pPr>
              <w:pStyle w:val="NN"/>
              <w:spacing w:line="240" w:lineRule="auto"/>
              <w:jc w:val="center"/>
              <w:rPr>
                <w:rFonts w:cs="Times New Roman"/>
                <w:sz w:val="28"/>
                <w:szCs w:val="28"/>
              </w:rPr>
            </w:pPr>
            <w:r>
              <w:rPr>
                <w:rFonts w:cs="Times New Roman"/>
                <w:sz w:val="28"/>
                <w:szCs w:val="28"/>
              </w:rPr>
              <w:t>Помощь</w:t>
            </w:r>
          </w:p>
        </w:tc>
        <w:tc>
          <w:tcPr>
            <w:tcW w:w="4253" w:type="dxa"/>
            <w:tcMar>
              <w:left w:w="57" w:type="dxa"/>
              <w:right w:w="57" w:type="dxa"/>
            </w:tcMar>
          </w:tcPr>
          <w:p w:rsidR="009D67B2" w:rsidRDefault="009D67B2" w:rsidP="000E72BB">
            <w:pPr>
              <w:pStyle w:val="NN"/>
              <w:numPr>
                <w:ilvl w:val="0"/>
                <w:numId w:val="13"/>
              </w:numPr>
              <w:spacing w:line="240" w:lineRule="auto"/>
              <w:ind w:left="330"/>
              <w:rPr>
                <w:rFonts w:cs="Times New Roman"/>
                <w:sz w:val="28"/>
                <w:szCs w:val="28"/>
              </w:rPr>
            </w:pPr>
            <w:r>
              <w:rPr>
                <w:rFonts w:cs="Times New Roman"/>
                <w:sz w:val="28"/>
                <w:szCs w:val="28"/>
              </w:rPr>
              <w:t xml:space="preserve">Шаги 1-4 </w:t>
            </w:r>
            <w:r>
              <w:rPr>
                <w:rFonts w:cs="Times New Roman"/>
                <w:sz w:val="28"/>
                <w:szCs w:val="28"/>
                <w:lang w:val="en-US"/>
              </w:rPr>
              <w:t>CA-01-001</w:t>
            </w:r>
          </w:p>
          <w:p w:rsidR="009D67B2" w:rsidRDefault="009D67B2" w:rsidP="000E72BB">
            <w:pPr>
              <w:pStyle w:val="NN"/>
              <w:numPr>
                <w:ilvl w:val="0"/>
                <w:numId w:val="13"/>
              </w:numPr>
              <w:spacing w:line="240" w:lineRule="auto"/>
              <w:ind w:left="330"/>
              <w:rPr>
                <w:rFonts w:cs="Times New Roman"/>
                <w:sz w:val="28"/>
                <w:szCs w:val="28"/>
              </w:rPr>
            </w:pPr>
            <w:r>
              <w:rPr>
                <w:rFonts w:cs="Times New Roman"/>
                <w:sz w:val="28"/>
                <w:szCs w:val="28"/>
              </w:rPr>
              <w:t>Выбрать меню «Помощь»</w:t>
            </w:r>
          </w:p>
          <w:p w:rsidR="009D67B2" w:rsidRDefault="009D67B2" w:rsidP="000E72BB">
            <w:pPr>
              <w:pStyle w:val="NN"/>
              <w:numPr>
                <w:ilvl w:val="0"/>
                <w:numId w:val="13"/>
              </w:numPr>
              <w:spacing w:line="240" w:lineRule="auto"/>
              <w:ind w:left="330"/>
              <w:rPr>
                <w:rFonts w:cs="Times New Roman"/>
                <w:sz w:val="28"/>
                <w:szCs w:val="28"/>
              </w:rPr>
            </w:pPr>
            <w:r>
              <w:rPr>
                <w:rFonts w:cs="Times New Roman"/>
                <w:sz w:val="28"/>
                <w:szCs w:val="28"/>
              </w:rPr>
              <w:t>Выбрать подпункт «</w:t>
            </w:r>
            <w:r w:rsidRPr="009D67B2">
              <w:rPr>
                <w:rFonts w:cs="Times New Roman"/>
                <w:sz w:val="28"/>
                <w:szCs w:val="28"/>
              </w:rPr>
              <w:t>О программе…</w:t>
            </w:r>
            <w:r>
              <w:rPr>
                <w:rFonts w:cs="Times New Roman"/>
                <w:sz w:val="28"/>
                <w:szCs w:val="28"/>
              </w:rPr>
              <w:t>»</w:t>
            </w:r>
          </w:p>
          <w:p w:rsidR="00017EFB" w:rsidRDefault="00017EFB" w:rsidP="000E72BB">
            <w:pPr>
              <w:pStyle w:val="NN"/>
              <w:numPr>
                <w:ilvl w:val="0"/>
                <w:numId w:val="13"/>
              </w:numPr>
              <w:spacing w:line="240" w:lineRule="auto"/>
              <w:ind w:left="330"/>
              <w:rPr>
                <w:rFonts w:cs="Times New Roman"/>
                <w:sz w:val="28"/>
                <w:szCs w:val="28"/>
              </w:rPr>
            </w:pPr>
            <w:r>
              <w:rPr>
                <w:rFonts w:cs="Times New Roman"/>
                <w:sz w:val="28"/>
                <w:szCs w:val="28"/>
              </w:rPr>
              <w:t>Закрыть приложение</w:t>
            </w:r>
          </w:p>
        </w:tc>
        <w:tc>
          <w:tcPr>
            <w:tcW w:w="4394" w:type="dxa"/>
            <w:tcMar>
              <w:left w:w="57" w:type="dxa"/>
              <w:right w:w="57" w:type="dxa"/>
            </w:tcMar>
          </w:tcPr>
          <w:p w:rsidR="009D67B2" w:rsidRDefault="009D67B2" w:rsidP="000E72BB">
            <w:pPr>
              <w:pStyle w:val="NN"/>
              <w:numPr>
                <w:ilvl w:val="0"/>
                <w:numId w:val="14"/>
              </w:numPr>
              <w:spacing w:line="240" w:lineRule="auto"/>
              <w:ind w:left="187" w:hanging="142"/>
              <w:rPr>
                <w:rFonts w:cs="Times New Roman"/>
                <w:sz w:val="28"/>
                <w:szCs w:val="28"/>
              </w:rPr>
            </w:pPr>
            <w:r>
              <w:rPr>
                <w:rFonts w:cs="Times New Roman"/>
                <w:sz w:val="28"/>
                <w:szCs w:val="28"/>
              </w:rPr>
              <w:t xml:space="preserve">Результат шагов 1-4 </w:t>
            </w:r>
            <w:r>
              <w:rPr>
                <w:rFonts w:cs="Times New Roman"/>
                <w:sz w:val="28"/>
                <w:szCs w:val="28"/>
                <w:lang w:val="en-US"/>
              </w:rPr>
              <w:t>CA-01-001</w:t>
            </w:r>
          </w:p>
          <w:p w:rsidR="009D67B2" w:rsidRDefault="009D67B2" w:rsidP="000E72BB">
            <w:pPr>
              <w:pStyle w:val="NN"/>
              <w:numPr>
                <w:ilvl w:val="0"/>
                <w:numId w:val="14"/>
              </w:numPr>
              <w:spacing w:line="240" w:lineRule="auto"/>
              <w:ind w:left="187" w:hanging="142"/>
              <w:rPr>
                <w:rFonts w:cs="Times New Roman"/>
                <w:sz w:val="28"/>
                <w:szCs w:val="28"/>
              </w:rPr>
            </w:pPr>
            <w:r>
              <w:rPr>
                <w:rFonts w:cs="Times New Roman"/>
                <w:sz w:val="28"/>
                <w:szCs w:val="28"/>
              </w:rPr>
              <w:t>Раскроется меню «Помощь»</w:t>
            </w:r>
          </w:p>
          <w:p w:rsidR="009D67B2" w:rsidRDefault="009D67B2" w:rsidP="000E72BB">
            <w:pPr>
              <w:pStyle w:val="NN"/>
              <w:numPr>
                <w:ilvl w:val="0"/>
                <w:numId w:val="14"/>
              </w:numPr>
              <w:spacing w:line="240" w:lineRule="auto"/>
              <w:ind w:left="187" w:hanging="142"/>
              <w:rPr>
                <w:rFonts w:cs="Times New Roman"/>
                <w:sz w:val="28"/>
                <w:szCs w:val="28"/>
              </w:rPr>
            </w:pPr>
            <w:r w:rsidRPr="009D67B2">
              <w:rPr>
                <w:rFonts w:cs="Times New Roman"/>
                <w:sz w:val="28"/>
                <w:szCs w:val="28"/>
              </w:rPr>
              <w:t>Отобразится диалоговое окно с информацией о программе</w:t>
            </w:r>
          </w:p>
          <w:p w:rsidR="00017EFB" w:rsidRPr="00CE3839" w:rsidRDefault="00017EFB" w:rsidP="000E72BB">
            <w:pPr>
              <w:pStyle w:val="NN"/>
              <w:numPr>
                <w:ilvl w:val="0"/>
                <w:numId w:val="14"/>
              </w:numPr>
              <w:spacing w:line="240" w:lineRule="auto"/>
              <w:ind w:left="187" w:hanging="142"/>
              <w:rPr>
                <w:rFonts w:cs="Times New Roman"/>
                <w:sz w:val="28"/>
                <w:szCs w:val="28"/>
              </w:rPr>
            </w:pPr>
            <w:r>
              <w:rPr>
                <w:rFonts w:cs="Times New Roman"/>
                <w:sz w:val="28"/>
                <w:szCs w:val="28"/>
              </w:rPr>
              <w:t>Приложение закроется</w:t>
            </w:r>
          </w:p>
        </w:tc>
        <w:tc>
          <w:tcPr>
            <w:tcW w:w="1382" w:type="dxa"/>
            <w:tcMar>
              <w:left w:w="57" w:type="dxa"/>
              <w:right w:w="57" w:type="dxa"/>
            </w:tcMar>
          </w:tcPr>
          <w:p w:rsidR="009D67B2" w:rsidRDefault="002B5C92" w:rsidP="00CE2149">
            <w:pPr>
              <w:pStyle w:val="NN"/>
              <w:spacing w:line="240" w:lineRule="auto"/>
              <w:jc w:val="center"/>
              <w:rPr>
                <w:rFonts w:cs="Times New Roman"/>
                <w:sz w:val="28"/>
                <w:szCs w:val="28"/>
              </w:rPr>
            </w:pPr>
            <w:r>
              <w:rPr>
                <w:rFonts w:cs="Times New Roman"/>
                <w:sz w:val="28"/>
                <w:szCs w:val="28"/>
              </w:rPr>
              <w:t>ОК</w:t>
            </w:r>
          </w:p>
        </w:tc>
      </w:tr>
      <w:tr w:rsidR="0053187C" w:rsidRPr="00CE3839" w:rsidTr="00CE2149">
        <w:trPr>
          <w:cantSplit/>
          <w:jc w:val="center"/>
        </w:trPr>
        <w:tc>
          <w:tcPr>
            <w:tcW w:w="1696" w:type="dxa"/>
            <w:tcMar>
              <w:left w:w="57" w:type="dxa"/>
              <w:right w:w="57" w:type="dxa"/>
            </w:tcMar>
          </w:tcPr>
          <w:p w:rsidR="0053187C" w:rsidRPr="0053187C" w:rsidRDefault="00225DBA" w:rsidP="00CE2149">
            <w:pPr>
              <w:pStyle w:val="NN"/>
              <w:spacing w:line="240" w:lineRule="auto"/>
              <w:jc w:val="center"/>
              <w:rPr>
                <w:rFonts w:cs="Times New Roman"/>
                <w:sz w:val="28"/>
                <w:szCs w:val="28"/>
                <w:lang w:val="en-US"/>
              </w:rPr>
            </w:pPr>
            <w:r>
              <w:rPr>
                <w:rFonts w:cs="Times New Roman"/>
                <w:sz w:val="28"/>
                <w:szCs w:val="28"/>
                <w:lang w:val="en-US"/>
              </w:rPr>
              <w:t>CA-02-0</w:t>
            </w:r>
            <w:r w:rsidR="0053187C">
              <w:rPr>
                <w:rFonts w:cs="Times New Roman"/>
                <w:sz w:val="28"/>
                <w:szCs w:val="28"/>
              </w:rPr>
              <w:t>5</w:t>
            </w:r>
          </w:p>
        </w:tc>
        <w:tc>
          <w:tcPr>
            <w:tcW w:w="1560" w:type="dxa"/>
            <w:tcMar>
              <w:left w:w="57" w:type="dxa"/>
              <w:right w:w="57" w:type="dxa"/>
            </w:tcMar>
          </w:tcPr>
          <w:p w:rsidR="0053187C" w:rsidRPr="00205916" w:rsidRDefault="0053187C" w:rsidP="00CE2149">
            <w:pPr>
              <w:pStyle w:val="NN"/>
              <w:spacing w:line="240" w:lineRule="auto"/>
              <w:jc w:val="center"/>
              <w:rPr>
                <w:rFonts w:cs="Times New Roman"/>
                <w:sz w:val="28"/>
                <w:szCs w:val="28"/>
              </w:rPr>
            </w:pPr>
            <w:r>
              <w:rPr>
                <w:rFonts w:cs="Times New Roman"/>
                <w:sz w:val="28"/>
                <w:szCs w:val="28"/>
              </w:rPr>
              <w:t>Главное окно</w:t>
            </w:r>
          </w:p>
        </w:tc>
        <w:tc>
          <w:tcPr>
            <w:tcW w:w="1275" w:type="dxa"/>
            <w:tcMar>
              <w:left w:w="57" w:type="dxa"/>
              <w:right w:w="57" w:type="dxa"/>
            </w:tcMar>
          </w:tcPr>
          <w:p w:rsidR="0053187C" w:rsidRPr="00CE3839" w:rsidRDefault="00D16752" w:rsidP="00CE2149">
            <w:pPr>
              <w:pStyle w:val="NN"/>
              <w:spacing w:line="240" w:lineRule="auto"/>
              <w:jc w:val="center"/>
              <w:rPr>
                <w:rFonts w:cs="Times New Roman"/>
                <w:sz w:val="28"/>
                <w:szCs w:val="28"/>
              </w:rPr>
            </w:pPr>
            <w:r>
              <w:rPr>
                <w:rFonts w:cs="Times New Roman"/>
                <w:sz w:val="28"/>
                <w:szCs w:val="28"/>
              </w:rPr>
              <w:t>Настройки</w:t>
            </w:r>
          </w:p>
        </w:tc>
        <w:tc>
          <w:tcPr>
            <w:tcW w:w="4253" w:type="dxa"/>
            <w:tcMar>
              <w:left w:w="57" w:type="dxa"/>
              <w:right w:w="57" w:type="dxa"/>
            </w:tcMar>
          </w:tcPr>
          <w:p w:rsidR="0053187C" w:rsidRDefault="0053187C" w:rsidP="000E72BB">
            <w:pPr>
              <w:pStyle w:val="NN"/>
              <w:numPr>
                <w:ilvl w:val="0"/>
                <w:numId w:val="15"/>
              </w:numPr>
              <w:spacing w:line="240" w:lineRule="auto"/>
              <w:ind w:left="330"/>
              <w:rPr>
                <w:rFonts w:cs="Times New Roman"/>
                <w:sz w:val="28"/>
                <w:szCs w:val="28"/>
              </w:rPr>
            </w:pPr>
            <w:r>
              <w:rPr>
                <w:rFonts w:cs="Times New Roman"/>
                <w:sz w:val="28"/>
                <w:szCs w:val="28"/>
              </w:rPr>
              <w:t xml:space="preserve">Шаги 1-4 </w:t>
            </w:r>
            <w:r w:rsidR="00225DBA">
              <w:rPr>
                <w:rFonts w:cs="Times New Roman"/>
                <w:sz w:val="28"/>
                <w:szCs w:val="28"/>
                <w:lang w:val="en-US"/>
              </w:rPr>
              <w:t>CA-01-0</w:t>
            </w:r>
            <w:r>
              <w:rPr>
                <w:rFonts w:cs="Times New Roman"/>
                <w:sz w:val="28"/>
                <w:szCs w:val="28"/>
                <w:lang w:val="en-US"/>
              </w:rPr>
              <w:t>1</w:t>
            </w:r>
          </w:p>
          <w:p w:rsidR="0053187C" w:rsidRDefault="0053187C" w:rsidP="000E72BB">
            <w:pPr>
              <w:pStyle w:val="NN"/>
              <w:numPr>
                <w:ilvl w:val="0"/>
                <w:numId w:val="15"/>
              </w:numPr>
              <w:spacing w:line="240" w:lineRule="auto"/>
              <w:ind w:left="330"/>
              <w:rPr>
                <w:rFonts w:cs="Times New Roman"/>
                <w:sz w:val="28"/>
                <w:szCs w:val="28"/>
              </w:rPr>
            </w:pPr>
            <w:r>
              <w:rPr>
                <w:rFonts w:cs="Times New Roman"/>
                <w:sz w:val="28"/>
                <w:szCs w:val="28"/>
              </w:rPr>
              <w:t>Выбрать меню «</w:t>
            </w:r>
            <w:r w:rsidR="00D3646F">
              <w:rPr>
                <w:rFonts w:cs="Times New Roman"/>
                <w:sz w:val="28"/>
                <w:szCs w:val="28"/>
              </w:rPr>
              <w:t>Настройки</w:t>
            </w:r>
            <w:r>
              <w:rPr>
                <w:rFonts w:cs="Times New Roman"/>
                <w:sz w:val="28"/>
                <w:szCs w:val="28"/>
              </w:rPr>
              <w:t>»</w:t>
            </w:r>
          </w:p>
          <w:p w:rsidR="0053187C" w:rsidRDefault="0053187C" w:rsidP="000E72BB">
            <w:pPr>
              <w:pStyle w:val="NN"/>
              <w:numPr>
                <w:ilvl w:val="0"/>
                <w:numId w:val="15"/>
              </w:numPr>
              <w:spacing w:line="240" w:lineRule="auto"/>
              <w:ind w:left="330"/>
              <w:rPr>
                <w:rFonts w:cs="Times New Roman"/>
                <w:sz w:val="28"/>
                <w:szCs w:val="28"/>
              </w:rPr>
            </w:pPr>
            <w:r>
              <w:rPr>
                <w:rFonts w:cs="Times New Roman"/>
                <w:sz w:val="28"/>
                <w:szCs w:val="28"/>
              </w:rPr>
              <w:t>Выбрать подпункт «</w:t>
            </w:r>
            <w:r w:rsidR="00D3646F">
              <w:rPr>
                <w:rFonts w:cs="Times New Roman"/>
                <w:sz w:val="28"/>
                <w:szCs w:val="28"/>
              </w:rPr>
              <w:t>Исходные данные</w:t>
            </w:r>
            <w:r w:rsidRPr="009D67B2">
              <w:rPr>
                <w:rFonts w:cs="Times New Roman"/>
                <w:sz w:val="28"/>
                <w:szCs w:val="28"/>
              </w:rPr>
              <w:t>…</w:t>
            </w:r>
            <w:r>
              <w:rPr>
                <w:rFonts w:cs="Times New Roman"/>
                <w:sz w:val="28"/>
                <w:szCs w:val="28"/>
              </w:rPr>
              <w:t>»</w:t>
            </w:r>
          </w:p>
          <w:p w:rsidR="00D3646F" w:rsidRDefault="00D3646F" w:rsidP="000E72BB">
            <w:pPr>
              <w:pStyle w:val="NN"/>
              <w:numPr>
                <w:ilvl w:val="0"/>
                <w:numId w:val="15"/>
              </w:numPr>
              <w:spacing w:line="240" w:lineRule="auto"/>
              <w:ind w:left="330"/>
              <w:rPr>
                <w:rFonts w:cs="Times New Roman"/>
                <w:sz w:val="28"/>
                <w:szCs w:val="28"/>
              </w:rPr>
            </w:pPr>
            <w:r>
              <w:rPr>
                <w:rFonts w:cs="Times New Roman"/>
                <w:sz w:val="28"/>
                <w:szCs w:val="28"/>
              </w:rPr>
              <w:t>Выбрать подпункт «для анализа солей»</w:t>
            </w:r>
          </w:p>
          <w:p w:rsidR="00017EFB" w:rsidRDefault="00017EFB" w:rsidP="000E72BB">
            <w:pPr>
              <w:pStyle w:val="NN"/>
              <w:numPr>
                <w:ilvl w:val="0"/>
                <w:numId w:val="15"/>
              </w:numPr>
              <w:spacing w:line="240" w:lineRule="auto"/>
              <w:ind w:left="330"/>
              <w:rPr>
                <w:rFonts w:cs="Times New Roman"/>
                <w:sz w:val="28"/>
                <w:szCs w:val="28"/>
              </w:rPr>
            </w:pPr>
            <w:r>
              <w:rPr>
                <w:rFonts w:cs="Times New Roman"/>
                <w:sz w:val="28"/>
                <w:szCs w:val="28"/>
              </w:rPr>
              <w:t>Закрыть приложение</w:t>
            </w:r>
          </w:p>
        </w:tc>
        <w:tc>
          <w:tcPr>
            <w:tcW w:w="4394" w:type="dxa"/>
            <w:tcMar>
              <w:left w:w="57" w:type="dxa"/>
              <w:right w:w="57" w:type="dxa"/>
            </w:tcMar>
          </w:tcPr>
          <w:p w:rsidR="0053187C" w:rsidRDefault="0053187C" w:rsidP="000E72BB">
            <w:pPr>
              <w:pStyle w:val="NN"/>
              <w:numPr>
                <w:ilvl w:val="0"/>
                <w:numId w:val="16"/>
              </w:numPr>
              <w:spacing w:line="240" w:lineRule="auto"/>
              <w:ind w:left="187" w:hanging="142"/>
              <w:rPr>
                <w:rFonts w:cs="Times New Roman"/>
                <w:sz w:val="28"/>
                <w:szCs w:val="28"/>
              </w:rPr>
            </w:pPr>
            <w:r>
              <w:rPr>
                <w:rFonts w:cs="Times New Roman"/>
                <w:sz w:val="28"/>
                <w:szCs w:val="28"/>
              </w:rPr>
              <w:t>Результат</w:t>
            </w:r>
            <w:r w:rsidR="00225DBA">
              <w:rPr>
                <w:rFonts w:cs="Times New Roman"/>
                <w:sz w:val="28"/>
                <w:szCs w:val="28"/>
              </w:rPr>
              <w:t>ы</w:t>
            </w:r>
            <w:r>
              <w:rPr>
                <w:rFonts w:cs="Times New Roman"/>
                <w:sz w:val="28"/>
                <w:szCs w:val="28"/>
              </w:rPr>
              <w:t xml:space="preserve"> шагов 1-4 </w:t>
            </w:r>
            <w:r w:rsidR="00225DBA">
              <w:rPr>
                <w:rFonts w:cs="Times New Roman"/>
                <w:sz w:val="28"/>
                <w:szCs w:val="28"/>
                <w:lang w:val="en-US"/>
              </w:rPr>
              <w:t>CA-01-0</w:t>
            </w:r>
            <w:r>
              <w:rPr>
                <w:rFonts w:cs="Times New Roman"/>
                <w:sz w:val="28"/>
                <w:szCs w:val="28"/>
                <w:lang w:val="en-US"/>
              </w:rPr>
              <w:t>1</w:t>
            </w:r>
          </w:p>
          <w:p w:rsidR="0053187C" w:rsidRDefault="0053187C" w:rsidP="000E72BB">
            <w:pPr>
              <w:pStyle w:val="NN"/>
              <w:numPr>
                <w:ilvl w:val="0"/>
                <w:numId w:val="16"/>
              </w:numPr>
              <w:spacing w:line="240" w:lineRule="auto"/>
              <w:ind w:left="187" w:hanging="142"/>
              <w:rPr>
                <w:rFonts w:cs="Times New Roman"/>
                <w:sz w:val="28"/>
                <w:szCs w:val="28"/>
              </w:rPr>
            </w:pPr>
            <w:r>
              <w:rPr>
                <w:rFonts w:cs="Times New Roman"/>
                <w:sz w:val="28"/>
                <w:szCs w:val="28"/>
              </w:rPr>
              <w:t>Раскроется меню «</w:t>
            </w:r>
            <w:r w:rsidR="00D3646F">
              <w:rPr>
                <w:rFonts w:cs="Times New Roman"/>
                <w:sz w:val="28"/>
                <w:szCs w:val="28"/>
              </w:rPr>
              <w:t>Настройки</w:t>
            </w:r>
            <w:r>
              <w:rPr>
                <w:rFonts w:cs="Times New Roman"/>
                <w:sz w:val="28"/>
                <w:szCs w:val="28"/>
              </w:rPr>
              <w:t>»</w:t>
            </w:r>
          </w:p>
          <w:p w:rsidR="0053187C" w:rsidRDefault="00D3646F" w:rsidP="000E72BB">
            <w:pPr>
              <w:pStyle w:val="NN"/>
              <w:numPr>
                <w:ilvl w:val="0"/>
                <w:numId w:val="16"/>
              </w:numPr>
              <w:spacing w:line="240" w:lineRule="auto"/>
              <w:ind w:left="187" w:hanging="142"/>
              <w:rPr>
                <w:rFonts w:cs="Times New Roman"/>
                <w:sz w:val="28"/>
                <w:szCs w:val="28"/>
              </w:rPr>
            </w:pPr>
            <w:r>
              <w:rPr>
                <w:rFonts w:cs="Times New Roman"/>
                <w:sz w:val="28"/>
                <w:szCs w:val="28"/>
              </w:rPr>
              <w:t>Раскроется подменю «Исходные данные</w:t>
            </w:r>
            <w:r w:rsidRPr="009D67B2">
              <w:rPr>
                <w:rFonts w:cs="Times New Roman"/>
                <w:sz w:val="28"/>
                <w:szCs w:val="28"/>
              </w:rPr>
              <w:t>…</w:t>
            </w:r>
            <w:r>
              <w:rPr>
                <w:rFonts w:cs="Times New Roman"/>
                <w:sz w:val="28"/>
                <w:szCs w:val="28"/>
              </w:rPr>
              <w:t>»</w:t>
            </w:r>
          </w:p>
          <w:p w:rsidR="00D3646F" w:rsidRDefault="00D3646F" w:rsidP="000E72BB">
            <w:pPr>
              <w:pStyle w:val="NN"/>
              <w:numPr>
                <w:ilvl w:val="0"/>
                <w:numId w:val="16"/>
              </w:numPr>
              <w:spacing w:line="240" w:lineRule="auto"/>
              <w:ind w:left="187" w:hanging="142"/>
              <w:rPr>
                <w:rFonts w:cs="Times New Roman"/>
                <w:sz w:val="28"/>
                <w:szCs w:val="28"/>
              </w:rPr>
            </w:pPr>
            <w:r>
              <w:rPr>
                <w:rFonts w:cs="Times New Roman"/>
                <w:sz w:val="28"/>
                <w:szCs w:val="28"/>
              </w:rPr>
              <w:t>Отобразится окно начальных установок</w:t>
            </w:r>
          </w:p>
          <w:p w:rsidR="00017EFB" w:rsidRPr="00CE3839" w:rsidRDefault="00017EFB" w:rsidP="000E72BB">
            <w:pPr>
              <w:pStyle w:val="NN"/>
              <w:numPr>
                <w:ilvl w:val="0"/>
                <w:numId w:val="16"/>
              </w:numPr>
              <w:spacing w:line="240" w:lineRule="auto"/>
              <w:ind w:left="187" w:hanging="142"/>
              <w:rPr>
                <w:rFonts w:cs="Times New Roman"/>
                <w:sz w:val="28"/>
                <w:szCs w:val="28"/>
              </w:rPr>
            </w:pPr>
            <w:r>
              <w:rPr>
                <w:rFonts w:cs="Times New Roman"/>
                <w:sz w:val="28"/>
                <w:szCs w:val="28"/>
              </w:rPr>
              <w:t>Приложение закроется</w:t>
            </w:r>
          </w:p>
        </w:tc>
        <w:tc>
          <w:tcPr>
            <w:tcW w:w="1382" w:type="dxa"/>
            <w:tcMar>
              <w:left w:w="57" w:type="dxa"/>
              <w:right w:w="57" w:type="dxa"/>
            </w:tcMar>
          </w:tcPr>
          <w:p w:rsidR="0053187C" w:rsidRDefault="002B5C92" w:rsidP="00CE2149">
            <w:pPr>
              <w:pStyle w:val="NN"/>
              <w:spacing w:line="240" w:lineRule="auto"/>
              <w:jc w:val="center"/>
              <w:rPr>
                <w:rFonts w:cs="Times New Roman"/>
                <w:sz w:val="28"/>
                <w:szCs w:val="28"/>
              </w:rPr>
            </w:pPr>
            <w:r>
              <w:rPr>
                <w:rFonts w:cs="Times New Roman"/>
                <w:sz w:val="28"/>
                <w:szCs w:val="28"/>
              </w:rPr>
              <w:t>ОК</w:t>
            </w:r>
          </w:p>
        </w:tc>
      </w:tr>
      <w:tr w:rsidR="0023547D" w:rsidRPr="00CE3839" w:rsidTr="00CE2149">
        <w:trPr>
          <w:cantSplit/>
          <w:jc w:val="center"/>
        </w:trPr>
        <w:tc>
          <w:tcPr>
            <w:tcW w:w="1696" w:type="dxa"/>
            <w:tcMar>
              <w:left w:w="57" w:type="dxa"/>
              <w:right w:w="57" w:type="dxa"/>
            </w:tcMar>
          </w:tcPr>
          <w:p w:rsidR="0023547D" w:rsidRPr="0053187C" w:rsidRDefault="00225DBA" w:rsidP="00CE2149">
            <w:pPr>
              <w:pStyle w:val="NN"/>
              <w:spacing w:line="240" w:lineRule="auto"/>
              <w:jc w:val="center"/>
              <w:rPr>
                <w:rFonts w:cs="Times New Roman"/>
                <w:sz w:val="28"/>
                <w:szCs w:val="28"/>
                <w:lang w:val="en-US"/>
              </w:rPr>
            </w:pPr>
            <w:r>
              <w:rPr>
                <w:rFonts w:cs="Times New Roman"/>
                <w:sz w:val="28"/>
                <w:szCs w:val="28"/>
                <w:lang w:val="en-US"/>
              </w:rPr>
              <w:t>CA-02-0</w:t>
            </w:r>
            <w:r w:rsidR="00017EFB">
              <w:rPr>
                <w:rFonts w:cs="Times New Roman"/>
                <w:sz w:val="28"/>
                <w:szCs w:val="28"/>
              </w:rPr>
              <w:t>6</w:t>
            </w:r>
          </w:p>
        </w:tc>
        <w:tc>
          <w:tcPr>
            <w:tcW w:w="1560" w:type="dxa"/>
            <w:tcMar>
              <w:left w:w="57" w:type="dxa"/>
              <w:right w:w="57" w:type="dxa"/>
            </w:tcMar>
          </w:tcPr>
          <w:p w:rsidR="0023547D" w:rsidRPr="00205916" w:rsidRDefault="0023547D" w:rsidP="00CE2149">
            <w:pPr>
              <w:pStyle w:val="NN"/>
              <w:spacing w:line="240" w:lineRule="auto"/>
              <w:jc w:val="center"/>
              <w:rPr>
                <w:rFonts w:cs="Times New Roman"/>
                <w:sz w:val="28"/>
                <w:szCs w:val="28"/>
              </w:rPr>
            </w:pPr>
            <w:r>
              <w:rPr>
                <w:rFonts w:cs="Times New Roman"/>
                <w:sz w:val="28"/>
                <w:szCs w:val="28"/>
              </w:rPr>
              <w:t>Главное окно</w:t>
            </w:r>
          </w:p>
        </w:tc>
        <w:tc>
          <w:tcPr>
            <w:tcW w:w="1275" w:type="dxa"/>
            <w:tcMar>
              <w:left w:w="57" w:type="dxa"/>
              <w:right w:w="57" w:type="dxa"/>
            </w:tcMar>
          </w:tcPr>
          <w:p w:rsidR="0023547D" w:rsidRPr="00CE3839" w:rsidRDefault="00D16752" w:rsidP="00CE2149">
            <w:pPr>
              <w:pStyle w:val="NN"/>
              <w:spacing w:line="240" w:lineRule="auto"/>
              <w:jc w:val="center"/>
              <w:rPr>
                <w:rFonts w:cs="Times New Roman"/>
                <w:sz w:val="28"/>
                <w:szCs w:val="28"/>
              </w:rPr>
            </w:pPr>
            <w:r>
              <w:rPr>
                <w:rFonts w:cs="Times New Roman"/>
                <w:sz w:val="28"/>
                <w:szCs w:val="28"/>
              </w:rPr>
              <w:t>Настройки</w:t>
            </w:r>
          </w:p>
        </w:tc>
        <w:tc>
          <w:tcPr>
            <w:tcW w:w="4253" w:type="dxa"/>
            <w:tcMar>
              <w:left w:w="57" w:type="dxa"/>
              <w:right w:w="57" w:type="dxa"/>
            </w:tcMar>
          </w:tcPr>
          <w:p w:rsidR="0023547D" w:rsidRDefault="0023547D" w:rsidP="000E72BB">
            <w:pPr>
              <w:pStyle w:val="NN"/>
              <w:numPr>
                <w:ilvl w:val="0"/>
                <w:numId w:val="17"/>
              </w:numPr>
              <w:spacing w:line="240" w:lineRule="auto"/>
              <w:ind w:left="330"/>
              <w:rPr>
                <w:rFonts w:cs="Times New Roman"/>
                <w:sz w:val="28"/>
                <w:szCs w:val="28"/>
              </w:rPr>
            </w:pPr>
            <w:r>
              <w:rPr>
                <w:rFonts w:cs="Times New Roman"/>
                <w:sz w:val="28"/>
                <w:szCs w:val="28"/>
              </w:rPr>
              <w:t xml:space="preserve">Шаги 1-4 </w:t>
            </w:r>
            <w:r w:rsidR="00225DBA">
              <w:rPr>
                <w:rFonts w:cs="Times New Roman"/>
                <w:sz w:val="28"/>
                <w:szCs w:val="28"/>
                <w:lang w:val="en-US"/>
              </w:rPr>
              <w:t>CA-01-0</w:t>
            </w:r>
            <w:r>
              <w:rPr>
                <w:rFonts w:cs="Times New Roman"/>
                <w:sz w:val="28"/>
                <w:szCs w:val="28"/>
                <w:lang w:val="en-US"/>
              </w:rPr>
              <w:t>1</w:t>
            </w:r>
          </w:p>
          <w:p w:rsidR="0023547D" w:rsidRDefault="0023547D" w:rsidP="000E72BB">
            <w:pPr>
              <w:pStyle w:val="NN"/>
              <w:numPr>
                <w:ilvl w:val="0"/>
                <w:numId w:val="17"/>
              </w:numPr>
              <w:spacing w:line="240" w:lineRule="auto"/>
              <w:ind w:left="330"/>
              <w:rPr>
                <w:rFonts w:cs="Times New Roman"/>
                <w:sz w:val="28"/>
                <w:szCs w:val="28"/>
              </w:rPr>
            </w:pPr>
            <w:r>
              <w:rPr>
                <w:rFonts w:cs="Times New Roman"/>
                <w:sz w:val="28"/>
                <w:szCs w:val="28"/>
              </w:rPr>
              <w:t>Выбрать меню «Настройки»</w:t>
            </w:r>
          </w:p>
          <w:p w:rsidR="0023547D" w:rsidRDefault="0023547D" w:rsidP="000E72BB">
            <w:pPr>
              <w:pStyle w:val="NN"/>
              <w:numPr>
                <w:ilvl w:val="0"/>
                <w:numId w:val="17"/>
              </w:numPr>
              <w:spacing w:line="240" w:lineRule="auto"/>
              <w:ind w:left="330"/>
              <w:rPr>
                <w:rFonts w:cs="Times New Roman"/>
                <w:sz w:val="28"/>
                <w:szCs w:val="28"/>
              </w:rPr>
            </w:pPr>
            <w:r>
              <w:rPr>
                <w:rFonts w:cs="Times New Roman"/>
                <w:sz w:val="28"/>
                <w:szCs w:val="28"/>
              </w:rPr>
              <w:t>Выбрать подпункт «</w:t>
            </w:r>
            <w:r w:rsidR="00017EFB">
              <w:rPr>
                <w:rFonts w:cs="Times New Roman"/>
                <w:sz w:val="28"/>
                <w:szCs w:val="28"/>
              </w:rPr>
              <w:t>Калибровки</w:t>
            </w:r>
            <w:r>
              <w:rPr>
                <w:rFonts w:cs="Times New Roman"/>
                <w:sz w:val="28"/>
                <w:szCs w:val="28"/>
              </w:rPr>
              <w:t>»</w:t>
            </w:r>
          </w:p>
          <w:p w:rsidR="0023547D" w:rsidRDefault="0023547D" w:rsidP="000E72BB">
            <w:pPr>
              <w:pStyle w:val="NN"/>
              <w:numPr>
                <w:ilvl w:val="0"/>
                <w:numId w:val="17"/>
              </w:numPr>
              <w:spacing w:line="240" w:lineRule="auto"/>
              <w:ind w:left="330"/>
              <w:rPr>
                <w:rFonts w:cs="Times New Roman"/>
                <w:sz w:val="28"/>
                <w:szCs w:val="28"/>
              </w:rPr>
            </w:pPr>
            <w:r>
              <w:rPr>
                <w:rFonts w:cs="Times New Roman"/>
                <w:sz w:val="28"/>
                <w:szCs w:val="28"/>
              </w:rPr>
              <w:t>Выбрать подпункт «</w:t>
            </w:r>
            <w:r w:rsidR="00017EFB">
              <w:rPr>
                <w:rFonts w:cs="Times New Roman"/>
                <w:sz w:val="28"/>
                <w:szCs w:val="28"/>
              </w:rPr>
              <w:t>Калий</w:t>
            </w:r>
            <w:r>
              <w:rPr>
                <w:rFonts w:cs="Times New Roman"/>
                <w:sz w:val="28"/>
                <w:szCs w:val="28"/>
              </w:rPr>
              <w:t>»</w:t>
            </w:r>
          </w:p>
          <w:p w:rsidR="00017EFB" w:rsidRDefault="00017EFB" w:rsidP="00017EFB">
            <w:pPr>
              <w:pStyle w:val="NN"/>
              <w:spacing w:line="240" w:lineRule="auto"/>
              <w:ind w:left="330"/>
              <w:rPr>
                <w:rFonts w:cs="Times New Roman"/>
                <w:sz w:val="28"/>
                <w:szCs w:val="28"/>
              </w:rPr>
            </w:pPr>
          </w:p>
          <w:p w:rsidR="00017EFB" w:rsidRDefault="00017EFB" w:rsidP="000E72BB">
            <w:pPr>
              <w:pStyle w:val="NN"/>
              <w:numPr>
                <w:ilvl w:val="0"/>
                <w:numId w:val="17"/>
              </w:numPr>
              <w:spacing w:line="240" w:lineRule="auto"/>
              <w:ind w:left="330"/>
              <w:rPr>
                <w:rFonts w:cs="Times New Roman"/>
                <w:sz w:val="28"/>
                <w:szCs w:val="28"/>
              </w:rPr>
            </w:pPr>
            <w:r>
              <w:rPr>
                <w:rFonts w:cs="Times New Roman"/>
                <w:sz w:val="28"/>
                <w:szCs w:val="28"/>
              </w:rPr>
              <w:t>Закрыть приложение</w:t>
            </w:r>
          </w:p>
        </w:tc>
        <w:tc>
          <w:tcPr>
            <w:tcW w:w="4394" w:type="dxa"/>
            <w:tcMar>
              <w:left w:w="57" w:type="dxa"/>
              <w:right w:w="57" w:type="dxa"/>
            </w:tcMar>
          </w:tcPr>
          <w:p w:rsidR="0023547D" w:rsidRDefault="0023547D" w:rsidP="000E72BB">
            <w:pPr>
              <w:pStyle w:val="NN"/>
              <w:numPr>
                <w:ilvl w:val="0"/>
                <w:numId w:val="18"/>
              </w:numPr>
              <w:spacing w:line="240" w:lineRule="auto"/>
              <w:ind w:left="187" w:hanging="142"/>
              <w:rPr>
                <w:rFonts w:cs="Times New Roman"/>
                <w:sz w:val="28"/>
                <w:szCs w:val="28"/>
              </w:rPr>
            </w:pPr>
            <w:r>
              <w:rPr>
                <w:rFonts w:cs="Times New Roman"/>
                <w:sz w:val="28"/>
                <w:szCs w:val="28"/>
              </w:rPr>
              <w:t>Результат</w:t>
            </w:r>
            <w:r w:rsidR="00225DBA">
              <w:rPr>
                <w:rFonts w:cs="Times New Roman"/>
                <w:sz w:val="28"/>
                <w:szCs w:val="28"/>
              </w:rPr>
              <w:t>ы</w:t>
            </w:r>
            <w:r>
              <w:rPr>
                <w:rFonts w:cs="Times New Roman"/>
                <w:sz w:val="28"/>
                <w:szCs w:val="28"/>
              </w:rPr>
              <w:t xml:space="preserve"> шагов 1-4 </w:t>
            </w:r>
            <w:r w:rsidR="00225DBA">
              <w:rPr>
                <w:rFonts w:cs="Times New Roman"/>
                <w:sz w:val="28"/>
                <w:szCs w:val="28"/>
                <w:lang w:val="en-US"/>
              </w:rPr>
              <w:t>CA-01-</w:t>
            </w:r>
            <w:r>
              <w:rPr>
                <w:rFonts w:cs="Times New Roman"/>
                <w:sz w:val="28"/>
                <w:szCs w:val="28"/>
                <w:lang w:val="en-US"/>
              </w:rPr>
              <w:t>01</w:t>
            </w:r>
          </w:p>
          <w:p w:rsidR="0023547D" w:rsidRDefault="0023547D" w:rsidP="000E72BB">
            <w:pPr>
              <w:pStyle w:val="NN"/>
              <w:numPr>
                <w:ilvl w:val="0"/>
                <w:numId w:val="18"/>
              </w:numPr>
              <w:spacing w:line="240" w:lineRule="auto"/>
              <w:ind w:left="187" w:hanging="142"/>
              <w:rPr>
                <w:rFonts w:cs="Times New Roman"/>
                <w:sz w:val="28"/>
                <w:szCs w:val="28"/>
              </w:rPr>
            </w:pPr>
            <w:r>
              <w:rPr>
                <w:rFonts w:cs="Times New Roman"/>
                <w:sz w:val="28"/>
                <w:szCs w:val="28"/>
              </w:rPr>
              <w:t>Раскроется меню «Настройки»</w:t>
            </w:r>
          </w:p>
          <w:p w:rsidR="0023547D" w:rsidRDefault="0023547D" w:rsidP="000E72BB">
            <w:pPr>
              <w:pStyle w:val="NN"/>
              <w:numPr>
                <w:ilvl w:val="0"/>
                <w:numId w:val="18"/>
              </w:numPr>
              <w:spacing w:line="240" w:lineRule="auto"/>
              <w:ind w:left="187" w:hanging="142"/>
              <w:rPr>
                <w:rFonts w:cs="Times New Roman"/>
                <w:sz w:val="28"/>
                <w:szCs w:val="28"/>
              </w:rPr>
            </w:pPr>
            <w:r>
              <w:rPr>
                <w:rFonts w:cs="Times New Roman"/>
                <w:sz w:val="28"/>
                <w:szCs w:val="28"/>
              </w:rPr>
              <w:t>Раскроется подменю «</w:t>
            </w:r>
            <w:r w:rsidR="00017EFB">
              <w:rPr>
                <w:rFonts w:cs="Times New Roman"/>
                <w:sz w:val="28"/>
                <w:szCs w:val="28"/>
              </w:rPr>
              <w:t>Калибровки</w:t>
            </w:r>
            <w:r>
              <w:rPr>
                <w:rFonts w:cs="Times New Roman"/>
                <w:sz w:val="28"/>
                <w:szCs w:val="28"/>
              </w:rPr>
              <w:t>»</w:t>
            </w:r>
          </w:p>
          <w:p w:rsidR="0023547D" w:rsidRDefault="00017EFB" w:rsidP="000E72BB">
            <w:pPr>
              <w:pStyle w:val="NN"/>
              <w:numPr>
                <w:ilvl w:val="0"/>
                <w:numId w:val="18"/>
              </w:numPr>
              <w:spacing w:line="240" w:lineRule="auto"/>
              <w:ind w:left="187" w:hanging="142"/>
              <w:rPr>
                <w:rFonts w:cs="Times New Roman"/>
                <w:sz w:val="28"/>
                <w:szCs w:val="28"/>
              </w:rPr>
            </w:pPr>
            <w:r>
              <w:rPr>
                <w:rFonts w:cs="Times New Roman"/>
                <w:sz w:val="28"/>
                <w:szCs w:val="28"/>
              </w:rPr>
              <w:t>Отобразится окно работы с калибровками вариант «Калий»</w:t>
            </w:r>
          </w:p>
          <w:p w:rsidR="00017EFB" w:rsidRPr="00CE3839" w:rsidRDefault="00017EFB" w:rsidP="000E72BB">
            <w:pPr>
              <w:pStyle w:val="NN"/>
              <w:numPr>
                <w:ilvl w:val="0"/>
                <w:numId w:val="18"/>
              </w:numPr>
              <w:spacing w:line="240" w:lineRule="auto"/>
              <w:ind w:left="187" w:hanging="142"/>
              <w:rPr>
                <w:rFonts w:cs="Times New Roman"/>
                <w:sz w:val="28"/>
                <w:szCs w:val="28"/>
              </w:rPr>
            </w:pPr>
            <w:r>
              <w:rPr>
                <w:rFonts w:cs="Times New Roman"/>
                <w:sz w:val="28"/>
                <w:szCs w:val="28"/>
              </w:rPr>
              <w:t>Приложение закроется</w:t>
            </w:r>
          </w:p>
        </w:tc>
        <w:tc>
          <w:tcPr>
            <w:tcW w:w="1382" w:type="dxa"/>
            <w:tcMar>
              <w:left w:w="57" w:type="dxa"/>
              <w:right w:w="57" w:type="dxa"/>
            </w:tcMar>
          </w:tcPr>
          <w:p w:rsidR="0023547D" w:rsidRDefault="002B5C92" w:rsidP="00CE2149">
            <w:pPr>
              <w:pStyle w:val="NN"/>
              <w:spacing w:line="240" w:lineRule="auto"/>
              <w:jc w:val="center"/>
              <w:rPr>
                <w:rFonts w:cs="Times New Roman"/>
                <w:sz w:val="28"/>
                <w:szCs w:val="28"/>
              </w:rPr>
            </w:pPr>
            <w:r>
              <w:rPr>
                <w:rFonts w:cs="Times New Roman"/>
                <w:sz w:val="28"/>
                <w:szCs w:val="28"/>
              </w:rPr>
              <w:t>ОК</w:t>
            </w:r>
          </w:p>
        </w:tc>
      </w:tr>
      <w:tr w:rsidR="00017EFB" w:rsidRPr="00CE3839" w:rsidTr="00CE2149">
        <w:trPr>
          <w:cantSplit/>
          <w:jc w:val="center"/>
        </w:trPr>
        <w:tc>
          <w:tcPr>
            <w:tcW w:w="1696" w:type="dxa"/>
            <w:tcMar>
              <w:left w:w="57" w:type="dxa"/>
              <w:right w:w="57" w:type="dxa"/>
            </w:tcMar>
          </w:tcPr>
          <w:p w:rsidR="00017EFB" w:rsidRPr="0053187C" w:rsidRDefault="00225DBA" w:rsidP="00CE2149">
            <w:pPr>
              <w:pStyle w:val="NN"/>
              <w:spacing w:line="240" w:lineRule="auto"/>
              <w:jc w:val="center"/>
              <w:rPr>
                <w:rFonts w:cs="Times New Roman"/>
                <w:sz w:val="28"/>
                <w:szCs w:val="28"/>
                <w:lang w:val="en-US"/>
              </w:rPr>
            </w:pPr>
            <w:r>
              <w:rPr>
                <w:rFonts w:cs="Times New Roman"/>
                <w:sz w:val="28"/>
                <w:szCs w:val="28"/>
                <w:lang w:val="en-US"/>
              </w:rPr>
              <w:t>CA-02-0</w:t>
            </w:r>
            <w:r w:rsidR="00017EFB">
              <w:rPr>
                <w:rFonts w:cs="Times New Roman"/>
                <w:sz w:val="28"/>
                <w:szCs w:val="28"/>
              </w:rPr>
              <w:t>7</w:t>
            </w:r>
          </w:p>
        </w:tc>
        <w:tc>
          <w:tcPr>
            <w:tcW w:w="1560" w:type="dxa"/>
            <w:tcMar>
              <w:left w:w="57" w:type="dxa"/>
              <w:right w:w="57" w:type="dxa"/>
            </w:tcMar>
          </w:tcPr>
          <w:p w:rsidR="00017EFB" w:rsidRPr="00205916" w:rsidRDefault="00017EFB" w:rsidP="00CE2149">
            <w:pPr>
              <w:pStyle w:val="NN"/>
              <w:spacing w:line="240" w:lineRule="auto"/>
              <w:jc w:val="center"/>
              <w:rPr>
                <w:rFonts w:cs="Times New Roman"/>
                <w:sz w:val="28"/>
                <w:szCs w:val="28"/>
              </w:rPr>
            </w:pPr>
            <w:r>
              <w:rPr>
                <w:rFonts w:cs="Times New Roman"/>
                <w:sz w:val="28"/>
                <w:szCs w:val="28"/>
              </w:rPr>
              <w:t>Главное окно</w:t>
            </w:r>
          </w:p>
        </w:tc>
        <w:tc>
          <w:tcPr>
            <w:tcW w:w="1275" w:type="dxa"/>
            <w:tcMar>
              <w:left w:w="57" w:type="dxa"/>
              <w:right w:w="57" w:type="dxa"/>
            </w:tcMar>
          </w:tcPr>
          <w:p w:rsidR="00017EFB" w:rsidRPr="00CE3839" w:rsidRDefault="00D16752" w:rsidP="00CE2149">
            <w:pPr>
              <w:pStyle w:val="NN"/>
              <w:spacing w:line="240" w:lineRule="auto"/>
              <w:jc w:val="center"/>
              <w:rPr>
                <w:rFonts w:cs="Times New Roman"/>
                <w:sz w:val="28"/>
                <w:szCs w:val="28"/>
              </w:rPr>
            </w:pPr>
            <w:r>
              <w:rPr>
                <w:rFonts w:cs="Times New Roman"/>
                <w:sz w:val="28"/>
                <w:szCs w:val="28"/>
              </w:rPr>
              <w:t>Настройки</w:t>
            </w:r>
          </w:p>
        </w:tc>
        <w:tc>
          <w:tcPr>
            <w:tcW w:w="4253" w:type="dxa"/>
            <w:tcMar>
              <w:left w:w="57" w:type="dxa"/>
              <w:right w:w="57" w:type="dxa"/>
            </w:tcMar>
          </w:tcPr>
          <w:p w:rsidR="00017EFB" w:rsidRDefault="00017EFB" w:rsidP="000E72BB">
            <w:pPr>
              <w:pStyle w:val="NN"/>
              <w:numPr>
                <w:ilvl w:val="0"/>
                <w:numId w:val="19"/>
              </w:numPr>
              <w:spacing w:line="240" w:lineRule="auto"/>
              <w:ind w:left="330"/>
              <w:rPr>
                <w:rFonts w:cs="Times New Roman"/>
                <w:sz w:val="28"/>
                <w:szCs w:val="28"/>
              </w:rPr>
            </w:pPr>
            <w:r>
              <w:rPr>
                <w:rFonts w:cs="Times New Roman"/>
                <w:sz w:val="28"/>
                <w:szCs w:val="28"/>
              </w:rPr>
              <w:t xml:space="preserve">Шаги 1-4 </w:t>
            </w:r>
            <w:r w:rsidR="00225DBA">
              <w:rPr>
                <w:rFonts w:cs="Times New Roman"/>
                <w:sz w:val="28"/>
                <w:szCs w:val="28"/>
                <w:lang w:val="en-US"/>
              </w:rPr>
              <w:t>CA-01-0</w:t>
            </w:r>
            <w:r>
              <w:rPr>
                <w:rFonts w:cs="Times New Roman"/>
                <w:sz w:val="28"/>
                <w:szCs w:val="28"/>
                <w:lang w:val="en-US"/>
              </w:rPr>
              <w:t>1</w:t>
            </w:r>
          </w:p>
          <w:p w:rsidR="00017EFB" w:rsidRDefault="00017EFB" w:rsidP="000E72BB">
            <w:pPr>
              <w:pStyle w:val="NN"/>
              <w:numPr>
                <w:ilvl w:val="0"/>
                <w:numId w:val="19"/>
              </w:numPr>
              <w:spacing w:line="240" w:lineRule="auto"/>
              <w:ind w:left="330"/>
              <w:rPr>
                <w:rFonts w:cs="Times New Roman"/>
                <w:sz w:val="28"/>
                <w:szCs w:val="28"/>
              </w:rPr>
            </w:pPr>
            <w:r>
              <w:rPr>
                <w:rFonts w:cs="Times New Roman"/>
                <w:sz w:val="28"/>
                <w:szCs w:val="28"/>
              </w:rPr>
              <w:t>Выбрать меню «Настройки»</w:t>
            </w:r>
          </w:p>
          <w:p w:rsidR="00017EFB" w:rsidRDefault="00017EFB" w:rsidP="000E72BB">
            <w:pPr>
              <w:pStyle w:val="NN"/>
              <w:numPr>
                <w:ilvl w:val="0"/>
                <w:numId w:val="19"/>
              </w:numPr>
              <w:spacing w:line="240" w:lineRule="auto"/>
              <w:ind w:left="330"/>
              <w:rPr>
                <w:rFonts w:cs="Times New Roman"/>
                <w:sz w:val="28"/>
                <w:szCs w:val="28"/>
              </w:rPr>
            </w:pPr>
            <w:r>
              <w:rPr>
                <w:rFonts w:cs="Times New Roman"/>
                <w:sz w:val="28"/>
                <w:szCs w:val="28"/>
              </w:rPr>
              <w:t>Выбрать подпункт «Калибровки»</w:t>
            </w:r>
          </w:p>
          <w:p w:rsidR="00017EFB" w:rsidRDefault="00017EFB" w:rsidP="000E72BB">
            <w:pPr>
              <w:pStyle w:val="NN"/>
              <w:numPr>
                <w:ilvl w:val="0"/>
                <w:numId w:val="19"/>
              </w:numPr>
              <w:spacing w:line="240" w:lineRule="auto"/>
              <w:ind w:left="330"/>
              <w:rPr>
                <w:rFonts w:cs="Times New Roman"/>
                <w:sz w:val="28"/>
                <w:szCs w:val="28"/>
              </w:rPr>
            </w:pPr>
            <w:r>
              <w:rPr>
                <w:rFonts w:cs="Times New Roman"/>
                <w:sz w:val="28"/>
                <w:szCs w:val="28"/>
              </w:rPr>
              <w:t>Выбрать подпункт «</w:t>
            </w:r>
            <w:r w:rsidR="00D16752">
              <w:rPr>
                <w:rFonts w:cs="Times New Roman"/>
                <w:sz w:val="28"/>
                <w:szCs w:val="28"/>
              </w:rPr>
              <w:t>Натр</w:t>
            </w:r>
            <w:r>
              <w:rPr>
                <w:rFonts w:cs="Times New Roman"/>
                <w:sz w:val="28"/>
                <w:szCs w:val="28"/>
              </w:rPr>
              <w:t>ий»</w:t>
            </w:r>
          </w:p>
          <w:p w:rsidR="00017EFB" w:rsidRDefault="00017EFB" w:rsidP="00CE2149">
            <w:pPr>
              <w:pStyle w:val="NN"/>
              <w:spacing w:line="240" w:lineRule="auto"/>
              <w:ind w:left="330"/>
              <w:rPr>
                <w:rFonts w:cs="Times New Roman"/>
                <w:sz w:val="28"/>
                <w:szCs w:val="28"/>
              </w:rPr>
            </w:pPr>
          </w:p>
          <w:p w:rsidR="00017EFB" w:rsidRDefault="00017EFB" w:rsidP="000E72BB">
            <w:pPr>
              <w:pStyle w:val="NN"/>
              <w:numPr>
                <w:ilvl w:val="0"/>
                <w:numId w:val="19"/>
              </w:numPr>
              <w:spacing w:line="240" w:lineRule="auto"/>
              <w:ind w:left="330"/>
              <w:rPr>
                <w:rFonts w:cs="Times New Roman"/>
                <w:sz w:val="28"/>
                <w:szCs w:val="28"/>
              </w:rPr>
            </w:pPr>
            <w:r>
              <w:rPr>
                <w:rFonts w:cs="Times New Roman"/>
                <w:sz w:val="28"/>
                <w:szCs w:val="28"/>
              </w:rPr>
              <w:t>Закрыть приложение</w:t>
            </w:r>
          </w:p>
        </w:tc>
        <w:tc>
          <w:tcPr>
            <w:tcW w:w="4394" w:type="dxa"/>
            <w:tcMar>
              <w:left w:w="57" w:type="dxa"/>
              <w:right w:w="57" w:type="dxa"/>
            </w:tcMar>
          </w:tcPr>
          <w:p w:rsidR="00017EFB" w:rsidRDefault="00017EFB" w:rsidP="000E72BB">
            <w:pPr>
              <w:pStyle w:val="NN"/>
              <w:numPr>
                <w:ilvl w:val="0"/>
                <w:numId w:val="20"/>
              </w:numPr>
              <w:spacing w:line="240" w:lineRule="auto"/>
              <w:ind w:left="187" w:hanging="142"/>
              <w:rPr>
                <w:rFonts w:cs="Times New Roman"/>
                <w:sz w:val="28"/>
                <w:szCs w:val="28"/>
              </w:rPr>
            </w:pPr>
            <w:r>
              <w:rPr>
                <w:rFonts w:cs="Times New Roman"/>
                <w:sz w:val="28"/>
                <w:szCs w:val="28"/>
              </w:rPr>
              <w:t>Результат</w:t>
            </w:r>
            <w:r w:rsidR="00225DBA">
              <w:rPr>
                <w:rFonts w:cs="Times New Roman"/>
                <w:sz w:val="28"/>
                <w:szCs w:val="28"/>
              </w:rPr>
              <w:t>ы</w:t>
            </w:r>
            <w:r>
              <w:rPr>
                <w:rFonts w:cs="Times New Roman"/>
                <w:sz w:val="28"/>
                <w:szCs w:val="28"/>
              </w:rPr>
              <w:t xml:space="preserve"> шагов 1-4 </w:t>
            </w:r>
            <w:r w:rsidR="00225DBA">
              <w:rPr>
                <w:rFonts w:cs="Times New Roman"/>
                <w:sz w:val="28"/>
                <w:szCs w:val="28"/>
                <w:lang w:val="en-US"/>
              </w:rPr>
              <w:t>CA-01-</w:t>
            </w:r>
            <w:r>
              <w:rPr>
                <w:rFonts w:cs="Times New Roman"/>
                <w:sz w:val="28"/>
                <w:szCs w:val="28"/>
                <w:lang w:val="en-US"/>
              </w:rPr>
              <w:t>01</w:t>
            </w:r>
          </w:p>
          <w:p w:rsidR="00017EFB" w:rsidRDefault="00017EFB" w:rsidP="000E72BB">
            <w:pPr>
              <w:pStyle w:val="NN"/>
              <w:numPr>
                <w:ilvl w:val="0"/>
                <w:numId w:val="20"/>
              </w:numPr>
              <w:spacing w:line="240" w:lineRule="auto"/>
              <w:ind w:left="187" w:hanging="142"/>
              <w:rPr>
                <w:rFonts w:cs="Times New Roman"/>
                <w:sz w:val="28"/>
                <w:szCs w:val="28"/>
              </w:rPr>
            </w:pPr>
            <w:r>
              <w:rPr>
                <w:rFonts w:cs="Times New Roman"/>
                <w:sz w:val="28"/>
                <w:szCs w:val="28"/>
              </w:rPr>
              <w:t>Раскроется меню «Настройки»</w:t>
            </w:r>
          </w:p>
          <w:p w:rsidR="00017EFB" w:rsidRDefault="00017EFB" w:rsidP="000E72BB">
            <w:pPr>
              <w:pStyle w:val="NN"/>
              <w:numPr>
                <w:ilvl w:val="0"/>
                <w:numId w:val="20"/>
              </w:numPr>
              <w:spacing w:line="240" w:lineRule="auto"/>
              <w:ind w:left="187" w:hanging="142"/>
              <w:rPr>
                <w:rFonts w:cs="Times New Roman"/>
                <w:sz w:val="28"/>
                <w:szCs w:val="28"/>
              </w:rPr>
            </w:pPr>
            <w:r>
              <w:rPr>
                <w:rFonts w:cs="Times New Roman"/>
                <w:sz w:val="28"/>
                <w:szCs w:val="28"/>
              </w:rPr>
              <w:t>Раскроется подменю «Калибровки»</w:t>
            </w:r>
          </w:p>
          <w:p w:rsidR="00017EFB" w:rsidRDefault="00017EFB" w:rsidP="000E72BB">
            <w:pPr>
              <w:pStyle w:val="NN"/>
              <w:numPr>
                <w:ilvl w:val="0"/>
                <w:numId w:val="20"/>
              </w:numPr>
              <w:spacing w:line="240" w:lineRule="auto"/>
              <w:ind w:left="187" w:hanging="142"/>
              <w:rPr>
                <w:rFonts w:cs="Times New Roman"/>
                <w:sz w:val="28"/>
                <w:szCs w:val="28"/>
              </w:rPr>
            </w:pPr>
            <w:r>
              <w:rPr>
                <w:rFonts w:cs="Times New Roman"/>
                <w:sz w:val="28"/>
                <w:szCs w:val="28"/>
              </w:rPr>
              <w:t>Отобразится окно работы с калибровками вариант «</w:t>
            </w:r>
            <w:r w:rsidR="00D16752">
              <w:rPr>
                <w:rFonts w:cs="Times New Roman"/>
                <w:sz w:val="28"/>
                <w:szCs w:val="28"/>
              </w:rPr>
              <w:t>Натр</w:t>
            </w:r>
            <w:r>
              <w:rPr>
                <w:rFonts w:cs="Times New Roman"/>
                <w:sz w:val="28"/>
                <w:szCs w:val="28"/>
              </w:rPr>
              <w:t>ий»</w:t>
            </w:r>
          </w:p>
          <w:p w:rsidR="00017EFB" w:rsidRPr="00CE3839" w:rsidRDefault="00017EFB" w:rsidP="000E72BB">
            <w:pPr>
              <w:pStyle w:val="NN"/>
              <w:numPr>
                <w:ilvl w:val="0"/>
                <w:numId w:val="20"/>
              </w:numPr>
              <w:spacing w:line="240" w:lineRule="auto"/>
              <w:ind w:left="187" w:hanging="142"/>
              <w:rPr>
                <w:rFonts w:cs="Times New Roman"/>
                <w:sz w:val="28"/>
                <w:szCs w:val="28"/>
              </w:rPr>
            </w:pPr>
            <w:r>
              <w:rPr>
                <w:rFonts w:cs="Times New Roman"/>
                <w:sz w:val="28"/>
                <w:szCs w:val="28"/>
              </w:rPr>
              <w:t>Приложение закроется</w:t>
            </w:r>
          </w:p>
        </w:tc>
        <w:tc>
          <w:tcPr>
            <w:tcW w:w="1382" w:type="dxa"/>
            <w:tcMar>
              <w:left w:w="57" w:type="dxa"/>
              <w:right w:w="57" w:type="dxa"/>
            </w:tcMar>
          </w:tcPr>
          <w:p w:rsidR="00017EFB" w:rsidRDefault="002B5C92" w:rsidP="00CE2149">
            <w:pPr>
              <w:pStyle w:val="NN"/>
              <w:spacing w:line="240" w:lineRule="auto"/>
              <w:jc w:val="center"/>
              <w:rPr>
                <w:rFonts w:cs="Times New Roman"/>
                <w:sz w:val="28"/>
                <w:szCs w:val="28"/>
              </w:rPr>
            </w:pPr>
            <w:r>
              <w:rPr>
                <w:rFonts w:cs="Times New Roman"/>
                <w:sz w:val="28"/>
                <w:szCs w:val="28"/>
              </w:rPr>
              <w:t>ОК</w:t>
            </w:r>
          </w:p>
        </w:tc>
      </w:tr>
      <w:tr w:rsidR="00D16752" w:rsidRPr="00CE3839" w:rsidTr="00CE2149">
        <w:trPr>
          <w:cantSplit/>
          <w:jc w:val="center"/>
        </w:trPr>
        <w:tc>
          <w:tcPr>
            <w:tcW w:w="1696" w:type="dxa"/>
            <w:tcMar>
              <w:left w:w="57" w:type="dxa"/>
              <w:right w:w="57" w:type="dxa"/>
            </w:tcMar>
          </w:tcPr>
          <w:p w:rsidR="00D16752" w:rsidRPr="0053187C" w:rsidRDefault="00225DBA" w:rsidP="00D16752">
            <w:pPr>
              <w:pStyle w:val="NN"/>
              <w:spacing w:line="240" w:lineRule="auto"/>
              <w:jc w:val="center"/>
              <w:rPr>
                <w:rFonts w:cs="Times New Roman"/>
                <w:sz w:val="28"/>
                <w:szCs w:val="28"/>
                <w:lang w:val="en-US"/>
              </w:rPr>
            </w:pPr>
            <w:r>
              <w:rPr>
                <w:rFonts w:cs="Times New Roman"/>
                <w:sz w:val="28"/>
                <w:szCs w:val="28"/>
                <w:lang w:val="en-US"/>
              </w:rPr>
              <w:lastRenderedPageBreak/>
              <w:t>CA-02-0</w:t>
            </w:r>
            <w:r w:rsidR="00D16752">
              <w:rPr>
                <w:rFonts w:cs="Times New Roman"/>
                <w:sz w:val="28"/>
                <w:szCs w:val="28"/>
              </w:rPr>
              <w:t>8</w:t>
            </w:r>
          </w:p>
        </w:tc>
        <w:tc>
          <w:tcPr>
            <w:tcW w:w="1560" w:type="dxa"/>
            <w:tcMar>
              <w:left w:w="57" w:type="dxa"/>
              <w:right w:w="57" w:type="dxa"/>
            </w:tcMar>
          </w:tcPr>
          <w:p w:rsidR="00D16752" w:rsidRPr="00205916" w:rsidRDefault="00D16752" w:rsidP="00CE2149">
            <w:pPr>
              <w:pStyle w:val="NN"/>
              <w:spacing w:line="240" w:lineRule="auto"/>
              <w:jc w:val="center"/>
              <w:rPr>
                <w:rFonts w:cs="Times New Roman"/>
                <w:sz w:val="28"/>
                <w:szCs w:val="28"/>
              </w:rPr>
            </w:pPr>
            <w:r>
              <w:rPr>
                <w:rFonts w:cs="Times New Roman"/>
                <w:sz w:val="28"/>
                <w:szCs w:val="28"/>
              </w:rPr>
              <w:t>Главное окно</w:t>
            </w:r>
          </w:p>
        </w:tc>
        <w:tc>
          <w:tcPr>
            <w:tcW w:w="1275" w:type="dxa"/>
            <w:tcMar>
              <w:left w:w="57" w:type="dxa"/>
              <w:right w:w="57" w:type="dxa"/>
            </w:tcMar>
          </w:tcPr>
          <w:p w:rsidR="00D16752" w:rsidRPr="00CE3839" w:rsidRDefault="00D16752" w:rsidP="00CE2149">
            <w:pPr>
              <w:pStyle w:val="NN"/>
              <w:spacing w:line="240" w:lineRule="auto"/>
              <w:jc w:val="center"/>
              <w:rPr>
                <w:rFonts w:cs="Times New Roman"/>
                <w:sz w:val="28"/>
                <w:szCs w:val="28"/>
              </w:rPr>
            </w:pPr>
            <w:r>
              <w:rPr>
                <w:rFonts w:cs="Times New Roman"/>
                <w:sz w:val="28"/>
                <w:szCs w:val="28"/>
              </w:rPr>
              <w:t>Файл</w:t>
            </w:r>
          </w:p>
        </w:tc>
        <w:tc>
          <w:tcPr>
            <w:tcW w:w="4253" w:type="dxa"/>
            <w:tcMar>
              <w:left w:w="57" w:type="dxa"/>
              <w:right w:w="57" w:type="dxa"/>
            </w:tcMar>
          </w:tcPr>
          <w:p w:rsidR="00D16752" w:rsidRDefault="00D16752" w:rsidP="000E72BB">
            <w:pPr>
              <w:pStyle w:val="NN"/>
              <w:numPr>
                <w:ilvl w:val="0"/>
                <w:numId w:val="21"/>
              </w:numPr>
              <w:spacing w:line="240" w:lineRule="auto"/>
              <w:ind w:left="330"/>
              <w:rPr>
                <w:rFonts w:cs="Times New Roman"/>
                <w:sz w:val="28"/>
                <w:szCs w:val="28"/>
              </w:rPr>
            </w:pPr>
            <w:r>
              <w:rPr>
                <w:rFonts w:cs="Times New Roman"/>
                <w:sz w:val="28"/>
                <w:szCs w:val="28"/>
              </w:rPr>
              <w:t xml:space="preserve">Шаги 1-4 </w:t>
            </w:r>
            <w:r w:rsidR="00225DBA">
              <w:rPr>
                <w:rFonts w:cs="Times New Roman"/>
                <w:sz w:val="28"/>
                <w:szCs w:val="28"/>
                <w:lang w:val="en-US"/>
              </w:rPr>
              <w:t>CA-01-</w:t>
            </w:r>
            <w:r>
              <w:rPr>
                <w:rFonts w:cs="Times New Roman"/>
                <w:sz w:val="28"/>
                <w:szCs w:val="28"/>
                <w:lang w:val="en-US"/>
              </w:rPr>
              <w:t>01</w:t>
            </w:r>
          </w:p>
          <w:p w:rsidR="00D16752" w:rsidRDefault="00D16752" w:rsidP="000E72BB">
            <w:pPr>
              <w:pStyle w:val="NN"/>
              <w:numPr>
                <w:ilvl w:val="0"/>
                <w:numId w:val="21"/>
              </w:numPr>
              <w:spacing w:line="240" w:lineRule="auto"/>
              <w:ind w:left="330"/>
              <w:rPr>
                <w:rFonts w:cs="Times New Roman"/>
                <w:sz w:val="28"/>
                <w:szCs w:val="28"/>
              </w:rPr>
            </w:pPr>
            <w:r>
              <w:rPr>
                <w:rFonts w:cs="Times New Roman"/>
                <w:sz w:val="28"/>
                <w:szCs w:val="28"/>
              </w:rPr>
              <w:t>Выбрать меню «Файл»</w:t>
            </w:r>
          </w:p>
          <w:p w:rsidR="00D16752" w:rsidRDefault="00D16752" w:rsidP="000E72BB">
            <w:pPr>
              <w:pStyle w:val="NN"/>
              <w:numPr>
                <w:ilvl w:val="0"/>
                <w:numId w:val="21"/>
              </w:numPr>
              <w:spacing w:line="240" w:lineRule="auto"/>
              <w:ind w:left="330"/>
              <w:rPr>
                <w:rFonts w:cs="Times New Roman"/>
                <w:sz w:val="28"/>
                <w:szCs w:val="28"/>
              </w:rPr>
            </w:pPr>
            <w:r>
              <w:rPr>
                <w:rFonts w:cs="Times New Roman"/>
                <w:sz w:val="28"/>
                <w:szCs w:val="28"/>
              </w:rPr>
              <w:t>Выбрать подпункт «Сменить пользователя»</w:t>
            </w:r>
          </w:p>
          <w:p w:rsidR="00D16752" w:rsidRDefault="00D16752" w:rsidP="000E72BB">
            <w:pPr>
              <w:pStyle w:val="NN"/>
              <w:numPr>
                <w:ilvl w:val="0"/>
                <w:numId w:val="21"/>
              </w:numPr>
              <w:spacing w:line="240" w:lineRule="auto"/>
              <w:ind w:left="330"/>
              <w:rPr>
                <w:rFonts w:cs="Times New Roman"/>
                <w:sz w:val="28"/>
                <w:szCs w:val="28"/>
              </w:rPr>
            </w:pPr>
            <w:r>
              <w:rPr>
                <w:rFonts w:cs="Times New Roman"/>
                <w:sz w:val="28"/>
                <w:szCs w:val="28"/>
              </w:rPr>
              <w:t>Закрыть приложение</w:t>
            </w:r>
          </w:p>
        </w:tc>
        <w:tc>
          <w:tcPr>
            <w:tcW w:w="4394" w:type="dxa"/>
            <w:tcMar>
              <w:left w:w="57" w:type="dxa"/>
              <w:right w:w="57" w:type="dxa"/>
            </w:tcMar>
          </w:tcPr>
          <w:p w:rsidR="00D16752" w:rsidRDefault="00D16752" w:rsidP="000E72BB">
            <w:pPr>
              <w:pStyle w:val="NN"/>
              <w:numPr>
                <w:ilvl w:val="0"/>
                <w:numId w:val="22"/>
              </w:numPr>
              <w:spacing w:line="240" w:lineRule="auto"/>
              <w:ind w:left="187" w:hanging="142"/>
              <w:rPr>
                <w:rFonts w:cs="Times New Roman"/>
                <w:sz w:val="28"/>
                <w:szCs w:val="28"/>
              </w:rPr>
            </w:pPr>
            <w:r>
              <w:rPr>
                <w:rFonts w:cs="Times New Roman"/>
                <w:sz w:val="28"/>
                <w:szCs w:val="28"/>
              </w:rPr>
              <w:t>Результат</w:t>
            </w:r>
            <w:r w:rsidR="00225DBA">
              <w:rPr>
                <w:rFonts w:cs="Times New Roman"/>
                <w:sz w:val="28"/>
                <w:szCs w:val="28"/>
              </w:rPr>
              <w:t>ы</w:t>
            </w:r>
            <w:r>
              <w:rPr>
                <w:rFonts w:cs="Times New Roman"/>
                <w:sz w:val="28"/>
                <w:szCs w:val="28"/>
              </w:rPr>
              <w:t xml:space="preserve"> шагов 1-4 </w:t>
            </w:r>
            <w:r w:rsidR="00225DBA">
              <w:rPr>
                <w:rFonts w:cs="Times New Roman"/>
                <w:sz w:val="28"/>
                <w:szCs w:val="28"/>
                <w:lang w:val="en-US"/>
              </w:rPr>
              <w:t>CA-01-</w:t>
            </w:r>
            <w:r>
              <w:rPr>
                <w:rFonts w:cs="Times New Roman"/>
                <w:sz w:val="28"/>
                <w:szCs w:val="28"/>
                <w:lang w:val="en-US"/>
              </w:rPr>
              <w:t>01</w:t>
            </w:r>
          </w:p>
          <w:p w:rsidR="00D16752" w:rsidRDefault="00D16752" w:rsidP="000E72BB">
            <w:pPr>
              <w:pStyle w:val="NN"/>
              <w:numPr>
                <w:ilvl w:val="0"/>
                <w:numId w:val="22"/>
              </w:numPr>
              <w:spacing w:line="240" w:lineRule="auto"/>
              <w:ind w:left="187" w:hanging="142"/>
              <w:rPr>
                <w:rFonts w:cs="Times New Roman"/>
                <w:sz w:val="28"/>
                <w:szCs w:val="28"/>
              </w:rPr>
            </w:pPr>
            <w:r>
              <w:rPr>
                <w:rFonts w:cs="Times New Roman"/>
                <w:sz w:val="28"/>
                <w:szCs w:val="28"/>
              </w:rPr>
              <w:t>Раскроется меню «Настройки»</w:t>
            </w:r>
          </w:p>
          <w:p w:rsidR="00D16752" w:rsidRDefault="00D16752" w:rsidP="000E72BB">
            <w:pPr>
              <w:pStyle w:val="NN"/>
              <w:numPr>
                <w:ilvl w:val="0"/>
                <w:numId w:val="22"/>
              </w:numPr>
              <w:spacing w:line="240" w:lineRule="auto"/>
              <w:ind w:left="187" w:hanging="142"/>
              <w:rPr>
                <w:rFonts w:cs="Times New Roman"/>
                <w:sz w:val="28"/>
                <w:szCs w:val="28"/>
              </w:rPr>
            </w:pPr>
            <w:r>
              <w:rPr>
                <w:rFonts w:cs="Times New Roman"/>
                <w:sz w:val="28"/>
                <w:szCs w:val="28"/>
              </w:rPr>
              <w:t>Отобразится окно «Авторизация»</w:t>
            </w:r>
          </w:p>
          <w:p w:rsidR="00D16752" w:rsidRPr="00CE3839" w:rsidRDefault="00D16752" w:rsidP="000E72BB">
            <w:pPr>
              <w:pStyle w:val="NN"/>
              <w:numPr>
                <w:ilvl w:val="0"/>
                <w:numId w:val="22"/>
              </w:numPr>
              <w:spacing w:line="240" w:lineRule="auto"/>
              <w:ind w:left="187" w:hanging="142"/>
              <w:rPr>
                <w:rFonts w:cs="Times New Roman"/>
                <w:sz w:val="28"/>
                <w:szCs w:val="28"/>
              </w:rPr>
            </w:pPr>
            <w:r>
              <w:rPr>
                <w:rFonts w:cs="Times New Roman"/>
                <w:sz w:val="28"/>
                <w:szCs w:val="28"/>
              </w:rPr>
              <w:t>Приложение закроется</w:t>
            </w:r>
          </w:p>
        </w:tc>
        <w:tc>
          <w:tcPr>
            <w:tcW w:w="1382" w:type="dxa"/>
            <w:tcMar>
              <w:left w:w="57" w:type="dxa"/>
              <w:right w:w="57" w:type="dxa"/>
            </w:tcMar>
          </w:tcPr>
          <w:p w:rsidR="00D16752" w:rsidRDefault="002B5C92" w:rsidP="00CE2149">
            <w:pPr>
              <w:pStyle w:val="NN"/>
              <w:spacing w:line="240" w:lineRule="auto"/>
              <w:jc w:val="center"/>
              <w:rPr>
                <w:rFonts w:cs="Times New Roman"/>
                <w:sz w:val="28"/>
                <w:szCs w:val="28"/>
              </w:rPr>
            </w:pPr>
            <w:r>
              <w:rPr>
                <w:rFonts w:cs="Times New Roman"/>
                <w:sz w:val="28"/>
                <w:szCs w:val="28"/>
              </w:rPr>
              <w:t>ОК</w:t>
            </w:r>
          </w:p>
        </w:tc>
      </w:tr>
      <w:tr w:rsidR="00D16752" w:rsidRPr="00CE3839" w:rsidTr="00CE2149">
        <w:trPr>
          <w:cantSplit/>
          <w:jc w:val="center"/>
        </w:trPr>
        <w:tc>
          <w:tcPr>
            <w:tcW w:w="1696" w:type="dxa"/>
            <w:tcMar>
              <w:left w:w="57" w:type="dxa"/>
              <w:right w:w="57" w:type="dxa"/>
            </w:tcMar>
          </w:tcPr>
          <w:p w:rsidR="00D16752" w:rsidRPr="0053187C" w:rsidRDefault="00225DBA" w:rsidP="00CE2149">
            <w:pPr>
              <w:pStyle w:val="NN"/>
              <w:spacing w:line="240" w:lineRule="auto"/>
              <w:jc w:val="center"/>
              <w:rPr>
                <w:rFonts w:cs="Times New Roman"/>
                <w:sz w:val="28"/>
                <w:szCs w:val="28"/>
                <w:lang w:val="en-US"/>
              </w:rPr>
            </w:pPr>
            <w:r>
              <w:rPr>
                <w:rFonts w:cs="Times New Roman"/>
                <w:sz w:val="28"/>
                <w:szCs w:val="28"/>
                <w:lang w:val="en-US"/>
              </w:rPr>
              <w:t>CA-02-</w:t>
            </w:r>
            <w:r w:rsidR="00D16752">
              <w:rPr>
                <w:rFonts w:cs="Times New Roman"/>
                <w:sz w:val="28"/>
                <w:szCs w:val="28"/>
                <w:lang w:val="en-US"/>
              </w:rPr>
              <w:t>0</w:t>
            </w:r>
            <w:r w:rsidR="001F50AD">
              <w:rPr>
                <w:rFonts w:cs="Times New Roman"/>
                <w:sz w:val="28"/>
                <w:szCs w:val="28"/>
              </w:rPr>
              <w:t>9</w:t>
            </w:r>
          </w:p>
        </w:tc>
        <w:tc>
          <w:tcPr>
            <w:tcW w:w="1560" w:type="dxa"/>
            <w:tcMar>
              <w:left w:w="57" w:type="dxa"/>
              <w:right w:w="57" w:type="dxa"/>
            </w:tcMar>
          </w:tcPr>
          <w:p w:rsidR="00D16752" w:rsidRPr="00205916" w:rsidRDefault="00D16752" w:rsidP="00CE2149">
            <w:pPr>
              <w:pStyle w:val="NN"/>
              <w:spacing w:line="240" w:lineRule="auto"/>
              <w:jc w:val="center"/>
              <w:rPr>
                <w:rFonts w:cs="Times New Roman"/>
                <w:sz w:val="28"/>
                <w:szCs w:val="28"/>
              </w:rPr>
            </w:pPr>
            <w:r>
              <w:rPr>
                <w:rFonts w:cs="Times New Roman"/>
                <w:sz w:val="28"/>
                <w:szCs w:val="28"/>
              </w:rPr>
              <w:t>Главное окно</w:t>
            </w:r>
          </w:p>
        </w:tc>
        <w:tc>
          <w:tcPr>
            <w:tcW w:w="1275" w:type="dxa"/>
            <w:tcMar>
              <w:left w:w="57" w:type="dxa"/>
              <w:right w:w="57" w:type="dxa"/>
            </w:tcMar>
          </w:tcPr>
          <w:p w:rsidR="00D16752" w:rsidRPr="00CE3839" w:rsidRDefault="00D16752" w:rsidP="00CE2149">
            <w:pPr>
              <w:pStyle w:val="NN"/>
              <w:spacing w:line="240" w:lineRule="auto"/>
              <w:jc w:val="center"/>
              <w:rPr>
                <w:rFonts w:cs="Times New Roman"/>
                <w:sz w:val="28"/>
                <w:szCs w:val="28"/>
              </w:rPr>
            </w:pPr>
            <w:r>
              <w:rPr>
                <w:rFonts w:cs="Times New Roman"/>
                <w:sz w:val="28"/>
                <w:szCs w:val="28"/>
              </w:rPr>
              <w:t>Файл</w:t>
            </w:r>
          </w:p>
        </w:tc>
        <w:tc>
          <w:tcPr>
            <w:tcW w:w="4253" w:type="dxa"/>
            <w:tcMar>
              <w:left w:w="57" w:type="dxa"/>
              <w:right w:w="57" w:type="dxa"/>
            </w:tcMar>
          </w:tcPr>
          <w:p w:rsidR="00D16752" w:rsidRDefault="00D16752" w:rsidP="000E72BB">
            <w:pPr>
              <w:pStyle w:val="NN"/>
              <w:numPr>
                <w:ilvl w:val="0"/>
                <w:numId w:val="23"/>
              </w:numPr>
              <w:spacing w:line="240" w:lineRule="auto"/>
              <w:ind w:left="330"/>
              <w:rPr>
                <w:rFonts w:cs="Times New Roman"/>
                <w:sz w:val="28"/>
                <w:szCs w:val="28"/>
              </w:rPr>
            </w:pPr>
            <w:r>
              <w:rPr>
                <w:rFonts w:cs="Times New Roman"/>
                <w:sz w:val="28"/>
                <w:szCs w:val="28"/>
              </w:rPr>
              <w:t xml:space="preserve">Шаги 1-4 </w:t>
            </w:r>
            <w:r>
              <w:rPr>
                <w:rFonts w:cs="Times New Roman"/>
                <w:sz w:val="28"/>
                <w:szCs w:val="28"/>
                <w:lang w:val="en-US"/>
              </w:rPr>
              <w:t>CA-01-001</w:t>
            </w:r>
          </w:p>
          <w:p w:rsidR="00D16752" w:rsidRPr="00D16752" w:rsidRDefault="00D16752" w:rsidP="000E72BB">
            <w:pPr>
              <w:pStyle w:val="NN"/>
              <w:numPr>
                <w:ilvl w:val="0"/>
                <w:numId w:val="23"/>
              </w:numPr>
              <w:spacing w:line="240" w:lineRule="auto"/>
              <w:ind w:left="330"/>
              <w:rPr>
                <w:rFonts w:cs="Times New Roman"/>
                <w:sz w:val="28"/>
                <w:szCs w:val="28"/>
              </w:rPr>
            </w:pPr>
            <w:r>
              <w:rPr>
                <w:rFonts w:cs="Times New Roman"/>
                <w:sz w:val="28"/>
                <w:szCs w:val="28"/>
              </w:rPr>
              <w:t xml:space="preserve">Нажать </w:t>
            </w:r>
            <w:r>
              <w:rPr>
                <w:rFonts w:cs="Times New Roman"/>
                <w:sz w:val="28"/>
                <w:szCs w:val="28"/>
                <w:lang w:val="en-US"/>
              </w:rPr>
              <w:t>ALT+R</w:t>
            </w:r>
          </w:p>
          <w:p w:rsidR="00D16752" w:rsidRDefault="00D16752" w:rsidP="00D16752">
            <w:pPr>
              <w:pStyle w:val="NN"/>
              <w:spacing w:line="240" w:lineRule="auto"/>
              <w:ind w:left="330"/>
              <w:rPr>
                <w:rFonts w:cs="Times New Roman"/>
                <w:sz w:val="28"/>
                <w:szCs w:val="28"/>
              </w:rPr>
            </w:pPr>
          </w:p>
          <w:p w:rsidR="00D16752" w:rsidRDefault="00D16752" w:rsidP="000E72BB">
            <w:pPr>
              <w:pStyle w:val="NN"/>
              <w:numPr>
                <w:ilvl w:val="0"/>
                <w:numId w:val="23"/>
              </w:numPr>
              <w:spacing w:line="240" w:lineRule="auto"/>
              <w:ind w:left="330"/>
              <w:rPr>
                <w:rFonts w:cs="Times New Roman"/>
                <w:sz w:val="28"/>
                <w:szCs w:val="28"/>
              </w:rPr>
            </w:pPr>
            <w:r>
              <w:rPr>
                <w:rFonts w:cs="Times New Roman"/>
                <w:sz w:val="28"/>
                <w:szCs w:val="28"/>
              </w:rPr>
              <w:t>Закрыть приложение</w:t>
            </w:r>
          </w:p>
        </w:tc>
        <w:tc>
          <w:tcPr>
            <w:tcW w:w="4394" w:type="dxa"/>
            <w:tcMar>
              <w:left w:w="57" w:type="dxa"/>
              <w:right w:w="57" w:type="dxa"/>
            </w:tcMar>
          </w:tcPr>
          <w:p w:rsidR="00D16752" w:rsidRDefault="00D16752" w:rsidP="000E72BB">
            <w:pPr>
              <w:pStyle w:val="NN"/>
              <w:numPr>
                <w:ilvl w:val="0"/>
                <w:numId w:val="24"/>
              </w:numPr>
              <w:spacing w:line="240" w:lineRule="auto"/>
              <w:ind w:left="187" w:hanging="142"/>
              <w:rPr>
                <w:rFonts w:cs="Times New Roman"/>
                <w:sz w:val="28"/>
                <w:szCs w:val="28"/>
              </w:rPr>
            </w:pPr>
            <w:r>
              <w:rPr>
                <w:rFonts w:cs="Times New Roman"/>
                <w:sz w:val="28"/>
                <w:szCs w:val="28"/>
              </w:rPr>
              <w:t>Результат</w:t>
            </w:r>
            <w:r w:rsidR="00225DBA">
              <w:rPr>
                <w:rFonts w:cs="Times New Roman"/>
                <w:sz w:val="28"/>
                <w:szCs w:val="28"/>
              </w:rPr>
              <w:t>ы</w:t>
            </w:r>
            <w:r>
              <w:rPr>
                <w:rFonts w:cs="Times New Roman"/>
                <w:sz w:val="28"/>
                <w:szCs w:val="28"/>
              </w:rPr>
              <w:t xml:space="preserve"> шагов 1-4 </w:t>
            </w:r>
            <w:r w:rsidR="00225DBA">
              <w:rPr>
                <w:rFonts w:cs="Times New Roman"/>
                <w:sz w:val="28"/>
                <w:szCs w:val="28"/>
                <w:lang w:val="en-US"/>
              </w:rPr>
              <w:t>CA-01-</w:t>
            </w:r>
            <w:r>
              <w:rPr>
                <w:rFonts w:cs="Times New Roman"/>
                <w:sz w:val="28"/>
                <w:szCs w:val="28"/>
                <w:lang w:val="en-US"/>
              </w:rPr>
              <w:t>01</w:t>
            </w:r>
          </w:p>
          <w:p w:rsidR="00D16752" w:rsidRDefault="00D16752" w:rsidP="000E72BB">
            <w:pPr>
              <w:pStyle w:val="NN"/>
              <w:numPr>
                <w:ilvl w:val="0"/>
                <w:numId w:val="24"/>
              </w:numPr>
              <w:spacing w:line="240" w:lineRule="auto"/>
              <w:ind w:left="187" w:hanging="142"/>
              <w:rPr>
                <w:rFonts w:cs="Times New Roman"/>
                <w:sz w:val="28"/>
                <w:szCs w:val="28"/>
              </w:rPr>
            </w:pPr>
            <w:r>
              <w:rPr>
                <w:rFonts w:cs="Times New Roman"/>
                <w:sz w:val="28"/>
                <w:szCs w:val="28"/>
              </w:rPr>
              <w:t>Отобразится окно «Авторизация»</w:t>
            </w:r>
          </w:p>
          <w:p w:rsidR="00D16752" w:rsidRPr="00CE3839" w:rsidRDefault="00D16752" w:rsidP="000E72BB">
            <w:pPr>
              <w:pStyle w:val="NN"/>
              <w:numPr>
                <w:ilvl w:val="0"/>
                <w:numId w:val="24"/>
              </w:numPr>
              <w:spacing w:line="240" w:lineRule="auto"/>
              <w:ind w:left="187" w:hanging="142"/>
              <w:rPr>
                <w:rFonts w:cs="Times New Roman"/>
                <w:sz w:val="28"/>
                <w:szCs w:val="28"/>
              </w:rPr>
            </w:pPr>
            <w:r>
              <w:rPr>
                <w:rFonts w:cs="Times New Roman"/>
                <w:sz w:val="28"/>
                <w:szCs w:val="28"/>
              </w:rPr>
              <w:t>Приложение закроется</w:t>
            </w:r>
          </w:p>
        </w:tc>
        <w:tc>
          <w:tcPr>
            <w:tcW w:w="1382" w:type="dxa"/>
            <w:tcMar>
              <w:left w:w="57" w:type="dxa"/>
              <w:right w:w="57" w:type="dxa"/>
            </w:tcMar>
          </w:tcPr>
          <w:p w:rsidR="00D16752" w:rsidRDefault="002B5C92" w:rsidP="00CE2149">
            <w:pPr>
              <w:pStyle w:val="NN"/>
              <w:spacing w:line="240" w:lineRule="auto"/>
              <w:jc w:val="center"/>
              <w:rPr>
                <w:rFonts w:cs="Times New Roman"/>
                <w:sz w:val="28"/>
                <w:szCs w:val="28"/>
              </w:rPr>
            </w:pPr>
            <w:r>
              <w:rPr>
                <w:rFonts w:cs="Times New Roman"/>
                <w:sz w:val="28"/>
                <w:szCs w:val="28"/>
              </w:rPr>
              <w:t>ОК</w:t>
            </w:r>
          </w:p>
        </w:tc>
      </w:tr>
      <w:tr w:rsidR="005E6DCA" w:rsidRPr="00CE3839" w:rsidTr="00CE2149">
        <w:trPr>
          <w:cantSplit/>
          <w:jc w:val="center"/>
        </w:trPr>
        <w:tc>
          <w:tcPr>
            <w:tcW w:w="1696" w:type="dxa"/>
            <w:tcMar>
              <w:left w:w="57" w:type="dxa"/>
              <w:right w:w="57" w:type="dxa"/>
            </w:tcMar>
          </w:tcPr>
          <w:p w:rsidR="005E6DCA" w:rsidRPr="0072166C" w:rsidRDefault="005E6DCA" w:rsidP="0072166C">
            <w:pPr>
              <w:pStyle w:val="NN"/>
              <w:spacing w:line="240" w:lineRule="auto"/>
              <w:jc w:val="center"/>
              <w:rPr>
                <w:rFonts w:cs="Times New Roman"/>
                <w:sz w:val="28"/>
                <w:szCs w:val="28"/>
              </w:rPr>
            </w:pPr>
            <w:r>
              <w:rPr>
                <w:rFonts w:cs="Times New Roman"/>
                <w:sz w:val="28"/>
                <w:szCs w:val="28"/>
                <w:lang w:val="en-US"/>
              </w:rPr>
              <w:t>CA-02</w:t>
            </w:r>
            <w:r w:rsidR="00225DBA">
              <w:rPr>
                <w:rFonts w:cs="Times New Roman"/>
                <w:sz w:val="28"/>
                <w:szCs w:val="28"/>
                <w:lang w:val="en-US"/>
              </w:rPr>
              <w:t>-</w:t>
            </w:r>
            <w:r w:rsidR="0072166C">
              <w:rPr>
                <w:rFonts w:cs="Times New Roman"/>
                <w:sz w:val="28"/>
                <w:szCs w:val="28"/>
              </w:rPr>
              <w:t>10</w:t>
            </w:r>
          </w:p>
        </w:tc>
        <w:tc>
          <w:tcPr>
            <w:tcW w:w="1560" w:type="dxa"/>
            <w:tcMar>
              <w:left w:w="57" w:type="dxa"/>
              <w:right w:w="57" w:type="dxa"/>
            </w:tcMar>
          </w:tcPr>
          <w:p w:rsidR="005E6DCA" w:rsidRPr="00205916" w:rsidRDefault="005E6DCA" w:rsidP="00CE2149">
            <w:pPr>
              <w:pStyle w:val="NN"/>
              <w:spacing w:line="240" w:lineRule="auto"/>
              <w:jc w:val="center"/>
              <w:rPr>
                <w:rFonts w:cs="Times New Roman"/>
                <w:sz w:val="28"/>
                <w:szCs w:val="28"/>
              </w:rPr>
            </w:pPr>
            <w:r>
              <w:rPr>
                <w:rFonts w:cs="Times New Roman"/>
                <w:sz w:val="28"/>
                <w:szCs w:val="28"/>
              </w:rPr>
              <w:t>Главное окно</w:t>
            </w:r>
          </w:p>
        </w:tc>
        <w:tc>
          <w:tcPr>
            <w:tcW w:w="1275" w:type="dxa"/>
            <w:tcMar>
              <w:left w:w="57" w:type="dxa"/>
              <w:right w:w="57" w:type="dxa"/>
            </w:tcMar>
          </w:tcPr>
          <w:p w:rsidR="005E6DCA" w:rsidRPr="005E6DCA" w:rsidRDefault="005E6DCA" w:rsidP="00CE2149">
            <w:pPr>
              <w:pStyle w:val="NN"/>
              <w:spacing w:line="240" w:lineRule="auto"/>
              <w:jc w:val="center"/>
              <w:rPr>
                <w:rFonts w:cs="Times New Roman"/>
                <w:sz w:val="28"/>
                <w:szCs w:val="28"/>
              </w:rPr>
            </w:pPr>
            <w:r>
              <w:rPr>
                <w:rFonts w:cs="Times New Roman"/>
                <w:sz w:val="28"/>
                <w:szCs w:val="28"/>
              </w:rPr>
              <w:t>Образец</w:t>
            </w:r>
          </w:p>
        </w:tc>
        <w:tc>
          <w:tcPr>
            <w:tcW w:w="4253" w:type="dxa"/>
            <w:tcMar>
              <w:left w:w="57" w:type="dxa"/>
              <w:right w:w="57" w:type="dxa"/>
            </w:tcMar>
          </w:tcPr>
          <w:p w:rsidR="005E6DCA" w:rsidRDefault="005E6DCA" w:rsidP="000E72BB">
            <w:pPr>
              <w:pStyle w:val="NN"/>
              <w:numPr>
                <w:ilvl w:val="0"/>
                <w:numId w:val="25"/>
              </w:numPr>
              <w:spacing w:line="240" w:lineRule="auto"/>
              <w:ind w:left="330"/>
              <w:rPr>
                <w:rFonts w:cs="Times New Roman"/>
                <w:sz w:val="28"/>
                <w:szCs w:val="28"/>
              </w:rPr>
            </w:pPr>
            <w:r>
              <w:rPr>
                <w:rFonts w:cs="Times New Roman"/>
                <w:sz w:val="28"/>
                <w:szCs w:val="28"/>
              </w:rPr>
              <w:t xml:space="preserve">Шаги 1-4 </w:t>
            </w:r>
            <w:r>
              <w:rPr>
                <w:rFonts w:cs="Times New Roman"/>
                <w:sz w:val="28"/>
                <w:szCs w:val="28"/>
                <w:lang w:val="en-US"/>
              </w:rPr>
              <w:t>CA-01-001</w:t>
            </w:r>
          </w:p>
          <w:p w:rsidR="005E6DCA" w:rsidRDefault="005E6DCA" w:rsidP="000E72BB">
            <w:pPr>
              <w:pStyle w:val="NN"/>
              <w:numPr>
                <w:ilvl w:val="0"/>
                <w:numId w:val="25"/>
              </w:numPr>
              <w:spacing w:line="240" w:lineRule="auto"/>
              <w:ind w:left="330"/>
              <w:rPr>
                <w:rFonts w:cs="Times New Roman"/>
                <w:sz w:val="28"/>
                <w:szCs w:val="28"/>
              </w:rPr>
            </w:pPr>
            <w:r>
              <w:rPr>
                <w:rFonts w:cs="Times New Roman"/>
                <w:sz w:val="28"/>
                <w:szCs w:val="28"/>
              </w:rPr>
              <w:t>Выбрать меню «Образец»</w:t>
            </w:r>
          </w:p>
          <w:p w:rsidR="005E6DCA" w:rsidRDefault="005E6DCA" w:rsidP="000E72BB">
            <w:pPr>
              <w:pStyle w:val="NN"/>
              <w:numPr>
                <w:ilvl w:val="0"/>
                <w:numId w:val="25"/>
              </w:numPr>
              <w:spacing w:line="240" w:lineRule="auto"/>
              <w:ind w:left="330"/>
              <w:rPr>
                <w:rFonts w:cs="Times New Roman"/>
                <w:sz w:val="28"/>
                <w:szCs w:val="28"/>
              </w:rPr>
            </w:pPr>
            <w:r>
              <w:rPr>
                <w:rFonts w:cs="Times New Roman"/>
                <w:sz w:val="28"/>
                <w:szCs w:val="28"/>
              </w:rPr>
              <w:t>Выбрать подпункт «Список…»</w:t>
            </w:r>
          </w:p>
          <w:p w:rsidR="005E6DCA" w:rsidRDefault="005E6DCA" w:rsidP="005E6DCA">
            <w:pPr>
              <w:pStyle w:val="NN"/>
              <w:spacing w:line="240" w:lineRule="auto"/>
              <w:ind w:left="330"/>
              <w:rPr>
                <w:rFonts w:cs="Times New Roman"/>
                <w:sz w:val="28"/>
                <w:szCs w:val="28"/>
              </w:rPr>
            </w:pPr>
          </w:p>
          <w:p w:rsidR="005E6DCA" w:rsidRDefault="005E6DCA" w:rsidP="000E72BB">
            <w:pPr>
              <w:pStyle w:val="NN"/>
              <w:numPr>
                <w:ilvl w:val="0"/>
                <w:numId w:val="25"/>
              </w:numPr>
              <w:spacing w:line="240" w:lineRule="auto"/>
              <w:ind w:left="330"/>
              <w:rPr>
                <w:rFonts w:cs="Times New Roman"/>
                <w:sz w:val="28"/>
                <w:szCs w:val="28"/>
              </w:rPr>
            </w:pPr>
            <w:r>
              <w:rPr>
                <w:rFonts w:cs="Times New Roman"/>
                <w:sz w:val="28"/>
                <w:szCs w:val="28"/>
              </w:rPr>
              <w:t>Закрыть приложение</w:t>
            </w:r>
          </w:p>
        </w:tc>
        <w:tc>
          <w:tcPr>
            <w:tcW w:w="4394" w:type="dxa"/>
            <w:tcMar>
              <w:left w:w="57" w:type="dxa"/>
              <w:right w:w="57" w:type="dxa"/>
            </w:tcMar>
          </w:tcPr>
          <w:p w:rsidR="005E6DCA" w:rsidRDefault="005E6DCA" w:rsidP="000E72BB">
            <w:pPr>
              <w:pStyle w:val="NN"/>
              <w:numPr>
                <w:ilvl w:val="0"/>
                <w:numId w:val="26"/>
              </w:numPr>
              <w:spacing w:line="240" w:lineRule="auto"/>
              <w:ind w:left="187" w:hanging="142"/>
              <w:rPr>
                <w:rFonts w:cs="Times New Roman"/>
                <w:sz w:val="28"/>
                <w:szCs w:val="28"/>
              </w:rPr>
            </w:pPr>
            <w:r>
              <w:rPr>
                <w:rFonts w:cs="Times New Roman"/>
                <w:sz w:val="28"/>
                <w:szCs w:val="28"/>
              </w:rPr>
              <w:t>Результат</w:t>
            </w:r>
            <w:r w:rsidR="00225DBA">
              <w:rPr>
                <w:rFonts w:cs="Times New Roman"/>
                <w:sz w:val="28"/>
                <w:szCs w:val="28"/>
              </w:rPr>
              <w:t>ы</w:t>
            </w:r>
            <w:r>
              <w:rPr>
                <w:rFonts w:cs="Times New Roman"/>
                <w:sz w:val="28"/>
                <w:szCs w:val="28"/>
              </w:rPr>
              <w:t xml:space="preserve"> шагов 1-4 </w:t>
            </w:r>
            <w:r w:rsidR="00225DBA">
              <w:rPr>
                <w:rFonts w:cs="Times New Roman"/>
                <w:sz w:val="28"/>
                <w:szCs w:val="28"/>
                <w:lang w:val="en-US"/>
              </w:rPr>
              <w:t>CA-01-</w:t>
            </w:r>
            <w:r>
              <w:rPr>
                <w:rFonts w:cs="Times New Roman"/>
                <w:sz w:val="28"/>
                <w:szCs w:val="28"/>
                <w:lang w:val="en-US"/>
              </w:rPr>
              <w:t>01</w:t>
            </w:r>
          </w:p>
          <w:p w:rsidR="005E6DCA" w:rsidRDefault="005E6DCA" w:rsidP="000E72BB">
            <w:pPr>
              <w:pStyle w:val="NN"/>
              <w:numPr>
                <w:ilvl w:val="0"/>
                <w:numId w:val="26"/>
              </w:numPr>
              <w:spacing w:line="240" w:lineRule="auto"/>
              <w:ind w:left="187" w:hanging="142"/>
              <w:rPr>
                <w:rFonts w:cs="Times New Roman"/>
                <w:sz w:val="28"/>
                <w:szCs w:val="28"/>
              </w:rPr>
            </w:pPr>
            <w:r>
              <w:rPr>
                <w:rFonts w:cs="Times New Roman"/>
                <w:sz w:val="28"/>
                <w:szCs w:val="28"/>
              </w:rPr>
              <w:t>Раскроется меню «Список»</w:t>
            </w:r>
          </w:p>
          <w:p w:rsidR="005E6DCA" w:rsidRDefault="005E6DCA" w:rsidP="000E72BB">
            <w:pPr>
              <w:pStyle w:val="NN"/>
              <w:numPr>
                <w:ilvl w:val="0"/>
                <w:numId w:val="26"/>
              </w:numPr>
              <w:spacing w:line="240" w:lineRule="auto"/>
              <w:ind w:left="187" w:hanging="142"/>
              <w:rPr>
                <w:rFonts w:cs="Times New Roman"/>
                <w:sz w:val="28"/>
                <w:szCs w:val="28"/>
              </w:rPr>
            </w:pPr>
            <w:r>
              <w:rPr>
                <w:rFonts w:cs="Times New Roman"/>
                <w:sz w:val="28"/>
                <w:szCs w:val="28"/>
              </w:rPr>
              <w:t>Отобразится окно «Список образцов»</w:t>
            </w:r>
          </w:p>
          <w:p w:rsidR="005E6DCA" w:rsidRPr="00CE3839" w:rsidRDefault="005E6DCA" w:rsidP="000E72BB">
            <w:pPr>
              <w:pStyle w:val="NN"/>
              <w:numPr>
                <w:ilvl w:val="0"/>
                <w:numId w:val="26"/>
              </w:numPr>
              <w:spacing w:line="240" w:lineRule="auto"/>
              <w:ind w:left="187" w:hanging="142"/>
              <w:rPr>
                <w:rFonts w:cs="Times New Roman"/>
                <w:sz w:val="28"/>
                <w:szCs w:val="28"/>
              </w:rPr>
            </w:pPr>
            <w:r>
              <w:rPr>
                <w:rFonts w:cs="Times New Roman"/>
                <w:sz w:val="28"/>
                <w:szCs w:val="28"/>
              </w:rPr>
              <w:t>Приложение закроется</w:t>
            </w:r>
          </w:p>
        </w:tc>
        <w:tc>
          <w:tcPr>
            <w:tcW w:w="1382" w:type="dxa"/>
            <w:tcMar>
              <w:left w:w="57" w:type="dxa"/>
              <w:right w:w="57" w:type="dxa"/>
            </w:tcMar>
          </w:tcPr>
          <w:p w:rsidR="005E6DCA" w:rsidRDefault="002B5C92" w:rsidP="00CE2149">
            <w:pPr>
              <w:pStyle w:val="NN"/>
              <w:spacing w:line="240" w:lineRule="auto"/>
              <w:jc w:val="center"/>
              <w:rPr>
                <w:rFonts w:cs="Times New Roman"/>
                <w:sz w:val="28"/>
                <w:szCs w:val="28"/>
              </w:rPr>
            </w:pPr>
            <w:r>
              <w:rPr>
                <w:rFonts w:cs="Times New Roman"/>
                <w:sz w:val="28"/>
                <w:szCs w:val="28"/>
              </w:rPr>
              <w:t>ОК</w:t>
            </w:r>
          </w:p>
        </w:tc>
      </w:tr>
      <w:tr w:rsidR="0072166C" w:rsidRPr="00CE3839" w:rsidTr="00CE2149">
        <w:trPr>
          <w:cantSplit/>
          <w:jc w:val="center"/>
        </w:trPr>
        <w:tc>
          <w:tcPr>
            <w:tcW w:w="1696" w:type="dxa"/>
            <w:tcMar>
              <w:left w:w="57" w:type="dxa"/>
              <w:right w:w="57" w:type="dxa"/>
            </w:tcMar>
          </w:tcPr>
          <w:p w:rsidR="0072166C" w:rsidRPr="0072166C" w:rsidRDefault="00225DBA" w:rsidP="0072166C">
            <w:pPr>
              <w:pStyle w:val="NN"/>
              <w:spacing w:line="240" w:lineRule="auto"/>
              <w:jc w:val="center"/>
              <w:rPr>
                <w:rFonts w:cs="Times New Roman"/>
                <w:sz w:val="28"/>
                <w:szCs w:val="28"/>
              </w:rPr>
            </w:pPr>
            <w:r>
              <w:rPr>
                <w:rFonts w:cs="Times New Roman"/>
                <w:sz w:val="28"/>
                <w:szCs w:val="28"/>
                <w:lang w:val="en-US"/>
              </w:rPr>
              <w:t>CA-02-</w:t>
            </w:r>
            <w:r w:rsidR="0072166C">
              <w:rPr>
                <w:rFonts w:cs="Times New Roman"/>
                <w:sz w:val="28"/>
                <w:szCs w:val="28"/>
              </w:rPr>
              <w:t>11</w:t>
            </w:r>
          </w:p>
        </w:tc>
        <w:tc>
          <w:tcPr>
            <w:tcW w:w="1560" w:type="dxa"/>
            <w:tcMar>
              <w:left w:w="57" w:type="dxa"/>
              <w:right w:w="57" w:type="dxa"/>
            </w:tcMar>
          </w:tcPr>
          <w:p w:rsidR="0072166C" w:rsidRPr="00205916" w:rsidRDefault="0072166C" w:rsidP="00CE2149">
            <w:pPr>
              <w:pStyle w:val="NN"/>
              <w:spacing w:line="240" w:lineRule="auto"/>
              <w:jc w:val="center"/>
              <w:rPr>
                <w:rFonts w:cs="Times New Roman"/>
                <w:sz w:val="28"/>
                <w:szCs w:val="28"/>
              </w:rPr>
            </w:pPr>
            <w:r>
              <w:rPr>
                <w:rFonts w:cs="Times New Roman"/>
                <w:sz w:val="28"/>
                <w:szCs w:val="28"/>
              </w:rPr>
              <w:t>Главное окно</w:t>
            </w:r>
          </w:p>
        </w:tc>
        <w:tc>
          <w:tcPr>
            <w:tcW w:w="1275" w:type="dxa"/>
            <w:tcMar>
              <w:left w:w="57" w:type="dxa"/>
              <w:right w:w="57" w:type="dxa"/>
            </w:tcMar>
          </w:tcPr>
          <w:p w:rsidR="0072166C" w:rsidRPr="00CE3839" w:rsidRDefault="0072166C" w:rsidP="00CE2149">
            <w:pPr>
              <w:pStyle w:val="NN"/>
              <w:spacing w:line="240" w:lineRule="auto"/>
              <w:jc w:val="center"/>
              <w:rPr>
                <w:rFonts w:cs="Times New Roman"/>
                <w:sz w:val="28"/>
                <w:szCs w:val="28"/>
              </w:rPr>
            </w:pPr>
            <w:r>
              <w:rPr>
                <w:rFonts w:cs="Times New Roman"/>
                <w:sz w:val="28"/>
                <w:szCs w:val="28"/>
              </w:rPr>
              <w:t>Образец</w:t>
            </w:r>
          </w:p>
        </w:tc>
        <w:tc>
          <w:tcPr>
            <w:tcW w:w="4253" w:type="dxa"/>
            <w:tcMar>
              <w:left w:w="57" w:type="dxa"/>
              <w:right w:w="57" w:type="dxa"/>
            </w:tcMar>
          </w:tcPr>
          <w:p w:rsidR="0072166C" w:rsidRDefault="0072166C" w:rsidP="000E72BB">
            <w:pPr>
              <w:pStyle w:val="NN"/>
              <w:numPr>
                <w:ilvl w:val="0"/>
                <w:numId w:val="27"/>
              </w:numPr>
              <w:spacing w:line="240" w:lineRule="auto"/>
              <w:ind w:left="330"/>
              <w:rPr>
                <w:rFonts w:cs="Times New Roman"/>
                <w:sz w:val="28"/>
                <w:szCs w:val="28"/>
              </w:rPr>
            </w:pPr>
            <w:r>
              <w:rPr>
                <w:rFonts w:cs="Times New Roman"/>
                <w:sz w:val="28"/>
                <w:szCs w:val="28"/>
              </w:rPr>
              <w:t xml:space="preserve">Шаги 1-4 </w:t>
            </w:r>
            <w:r>
              <w:rPr>
                <w:rFonts w:cs="Times New Roman"/>
                <w:sz w:val="28"/>
                <w:szCs w:val="28"/>
                <w:lang w:val="en-US"/>
              </w:rPr>
              <w:t>CA-01-001</w:t>
            </w:r>
          </w:p>
          <w:p w:rsidR="0072166C" w:rsidRPr="00D16752" w:rsidRDefault="0072166C" w:rsidP="000E72BB">
            <w:pPr>
              <w:pStyle w:val="NN"/>
              <w:numPr>
                <w:ilvl w:val="0"/>
                <w:numId w:val="27"/>
              </w:numPr>
              <w:spacing w:line="240" w:lineRule="auto"/>
              <w:ind w:left="330"/>
              <w:rPr>
                <w:rFonts w:cs="Times New Roman"/>
                <w:sz w:val="28"/>
                <w:szCs w:val="28"/>
              </w:rPr>
            </w:pPr>
            <w:r>
              <w:rPr>
                <w:rFonts w:cs="Times New Roman"/>
                <w:sz w:val="28"/>
                <w:szCs w:val="28"/>
              </w:rPr>
              <w:t xml:space="preserve">Нажать </w:t>
            </w:r>
            <w:r>
              <w:rPr>
                <w:rFonts w:cs="Times New Roman"/>
                <w:sz w:val="28"/>
                <w:szCs w:val="28"/>
                <w:lang w:val="en-US"/>
              </w:rPr>
              <w:t>CTRL+L</w:t>
            </w:r>
          </w:p>
          <w:p w:rsidR="0072166C" w:rsidRDefault="0072166C" w:rsidP="00CE2149">
            <w:pPr>
              <w:pStyle w:val="NN"/>
              <w:spacing w:line="240" w:lineRule="auto"/>
              <w:ind w:left="330"/>
              <w:rPr>
                <w:rFonts w:cs="Times New Roman"/>
                <w:sz w:val="28"/>
                <w:szCs w:val="28"/>
              </w:rPr>
            </w:pPr>
          </w:p>
          <w:p w:rsidR="0072166C" w:rsidRDefault="0072166C" w:rsidP="000E72BB">
            <w:pPr>
              <w:pStyle w:val="NN"/>
              <w:numPr>
                <w:ilvl w:val="0"/>
                <w:numId w:val="27"/>
              </w:numPr>
              <w:spacing w:line="240" w:lineRule="auto"/>
              <w:ind w:left="330"/>
              <w:rPr>
                <w:rFonts w:cs="Times New Roman"/>
                <w:sz w:val="28"/>
                <w:szCs w:val="28"/>
              </w:rPr>
            </w:pPr>
            <w:r>
              <w:rPr>
                <w:rFonts w:cs="Times New Roman"/>
                <w:sz w:val="28"/>
                <w:szCs w:val="28"/>
              </w:rPr>
              <w:t>Закрыть приложение</w:t>
            </w:r>
          </w:p>
        </w:tc>
        <w:tc>
          <w:tcPr>
            <w:tcW w:w="4394" w:type="dxa"/>
            <w:tcMar>
              <w:left w:w="57" w:type="dxa"/>
              <w:right w:w="57" w:type="dxa"/>
            </w:tcMar>
          </w:tcPr>
          <w:p w:rsidR="0072166C" w:rsidRDefault="0072166C" w:rsidP="000E72BB">
            <w:pPr>
              <w:pStyle w:val="NN"/>
              <w:numPr>
                <w:ilvl w:val="0"/>
                <w:numId w:val="28"/>
              </w:numPr>
              <w:spacing w:line="240" w:lineRule="auto"/>
              <w:ind w:left="187" w:hanging="142"/>
              <w:rPr>
                <w:rFonts w:cs="Times New Roman"/>
                <w:sz w:val="28"/>
                <w:szCs w:val="28"/>
              </w:rPr>
            </w:pPr>
            <w:r>
              <w:rPr>
                <w:rFonts w:cs="Times New Roman"/>
                <w:sz w:val="28"/>
                <w:szCs w:val="28"/>
              </w:rPr>
              <w:t>Результат</w:t>
            </w:r>
            <w:r w:rsidR="00225DBA">
              <w:rPr>
                <w:rFonts w:cs="Times New Roman"/>
                <w:sz w:val="28"/>
                <w:szCs w:val="28"/>
              </w:rPr>
              <w:t>ы</w:t>
            </w:r>
            <w:r>
              <w:rPr>
                <w:rFonts w:cs="Times New Roman"/>
                <w:sz w:val="28"/>
                <w:szCs w:val="28"/>
              </w:rPr>
              <w:t xml:space="preserve"> шагов 1-4 </w:t>
            </w:r>
            <w:r w:rsidR="00225DBA">
              <w:rPr>
                <w:rFonts w:cs="Times New Roman"/>
                <w:sz w:val="28"/>
                <w:szCs w:val="28"/>
                <w:lang w:val="en-US"/>
              </w:rPr>
              <w:t>CA-01-</w:t>
            </w:r>
            <w:r>
              <w:rPr>
                <w:rFonts w:cs="Times New Roman"/>
                <w:sz w:val="28"/>
                <w:szCs w:val="28"/>
                <w:lang w:val="en-US"/>
              </w:rPr>
              <w:t>01</w:t>
            </w:r>
          </w:p>
          <w:p w:rsidR="0072166C" w:rsidRDefault="0072166C" w:rsidP="000E72BB">
            <w:pPr>
              <w:pStyle w:val="NN"/>
              <w:numPr>
                <w:ilvl w:val="0"/>
                <w:numId w:val="28"/>
              </w:numPr>
              <w:spacing w:line="240" w:lineRule="auto"/>
              <w:ind w:left="187" w:hanging="142"/>
              <w:rPr>
                <w:rFonts w:cs="Times New Roman"/>
                <w:sz w:val="28"/>
                <w:szCs w:val="28"/>
              </w:rPr>
            </w:pPr>
            <w:r>
              <w:rPr>
                <w:rFonts w:cs="Times New Roman"/>
                <w:sz w:val="28"/>
                <w:szCs w:val="28"/>
              </w:rPr>
              <w:t>Отобразится окно «Список образцов»</w:t>
            </w:r>
          </w:p>
          <w:p w:rsidR="0072166C" w:rsidRPr="00CE3839" w:rsidRDefault="0072166C" w:rsidP="000E72BB">
            <w:pPr>
              <w:pStyle w:val="NN"/>
              <w:numPr>
                <w:ilvl w:val="0"/>
                <w:numId w:val="28"/>
              </w:numPr>
              <w:spacing w:line="240" w:lineRule="auto"/>
              <w:ind w:left="187" w:hanging="142"/>
              <w:rPr>
                <w:rFonts w:cs="Times New Roman"/>
                <w:sz w:val="28"/>
                <w:szCs w:val="28"/>
              </w:rPr>
            </w:pPr>
            <w:r>
              <w:rPr>
                <w:rFonts w:cs="Times New Roman"/>
                <w:sz w:val="28"/>
                <w:szCs w:val="28"/>
              </w:rPr>
              <w:t>Приложение закроется</w:t>
            </w:r>
          </w:p>
        </w:tc>
        <w:tc>
          <w:tcPr>
            <w:tcW w:w="1382" w:type="dxa"/>
            <w:tcMar>
              <w:left w:w="57" w:type="dxa"/>
              <w:right w:w="57" w:type="dxa"/>
            </w:tcMar>
          </w:tcPr>
          <w:p w:rsidR="0072166C" w:rsidRDefault="002B5C92" w:rsidP="00CE2149">
            <w:pPr>
              <w:pStyle w:val="NN"/>
              <w:spacing w:line="240" w:lineRule="auto"/>
              <w:jc w:val="center"/>
              <w:rPr>
                <w:rFonts w:cs="Times New Roman"/>
                <w:sz w:val="28"/>
                <w:szCs w:val="28"/>
              </w:rPr>
            </w:pPr>
            <w:r>
              <w:rPr>
                <w:rFonts w:cs="Times New Roman"/>
                <w:sz w:val="28"/>
                <w:szCs w:val="28"/>
              </w:rPr>
              <w:t>ОК</w:t>
            </w:r>
          </w:p>
        </w:tc>
      </w:tr>
      <w:tr w:rsidR="00F75DF8" w:rsidRPr="00CE3839" w:rsidTr="00205916">
        <w:trPr>
          <w:cantSplit/>
          <w:jc w:val="center"/>
        </w:trPr>
        <w:tc>
          <w:tcPr>
            <w:tcW w:w="1696" w:type="dxa"/>
            <w:tcMar>
              <w:left w:w="57" w:type="dxa"/>
              <w:right w:w="57" w:type="dxa"/>
            </w:tcMar>
          </w:tcPr>
          <w:p w:rsidR="00F75DF8" w:rsidRPr="002B5C92" w:rsidRDefault="00225DBA" w:rsidP="00205916">
            <w:pPr>
              <w:pStyle w:val="NN"/>
              <w:spacing w:line="240" w:lineRule="auto"/>
              <w:jc w:val="center"/>
              <w:rPr>
                <w:rFonts w:cs="Times New Roman"/>
                <w:sz w:val="28"/>
                <w:szCs w:val="28"/>
                <w:lang w:val="en-US"/>
              </w:rPr>
            </w:pPr>
            <w:r>
              <w:rPr>
                <w:rFonts w:cs="Times New Roman"/>
                <w:sz w:val="28"/>
                <w:szCs w:val="28"/>
                <w:lang w:val="en-US"/>
              </w:rPr>
              <w:t>CA-03-0</w:t>
            </w:r>
            <w:r w:rsidR="002B5C92">
              <w:rPr>
                <w:rFonts w:cs="Times New Roman"/>
                <w:sz w:val="28"/>
                <w:szCs w:val="28"/>
                <w:lang w:val="en-US"/>
              </w:rPr>
              <w:t>1</w:t>
            </w:r>
          </w:p>
        </w:tc>
        <w:tc>
          <w:tcPr>
            <w:tcW w:w="1560" w:type="dxa"/>
            <w:tcMar>
              <w:left w:w="57" w:type="dxa"/>
              <w:right w:w="57" w:type="dxa"/>
            </w:tcMar>
          </w:tcPr>
          <w:p w:rsidR="00F75DF8" w:rsidRPr="002B5C92" w:rsidRDefault="002B5C92" w:rsidP="00205916">
            <w:pPr>
              <w:pStyle w:val="NN"/>
              <w:spacing w:line="240" w:lineRule="auto"/>
              <w:jc w:val="center"/>
              <w:rPr>
                <w:rFonts w:cs="Times New Roman"/>
                <w:sz w:val="28"/>
                <w:szCs w:val="28"/>
              </w:rPr>
            </w:pPr>
            <w:r>
              <w:rPr>
                <w:rFonts w:cs="Times New Roman"/>
                <w:sz w:val="28"/>
                <w:szCs w:val="28"/>
              </w:rPr>
              <w:t>Список образцов</w:t>
            </w:r>
          </w:p>
        </w:tc>
        <w:tc>
          <w:tcPr>
            <w:tcW w:w="1275" w:type="dxa"/>
            <w:tcMar>
              <w:left w:w="57" w:type="dxa"/>
              <w:right w:w="57" w:type="dxa"/>
            </w:tcMar>
          </w:tcPr>
          <w:p w:rsidR="00F75DF8" w:rsidRPr="00CE3839" w:rsidRDefault="00F75DF8" w:rsidP="00205916">
            <w:pPr>
              <w:pStyle w:val="NN"/>
              <w:spacing w:line="240" w:lineRule="auto"/>
              <w:jc w:val="center"/>
              <w:rPr>
                <w:rFonts w:cs="Times New Roman"/>
                <w:sz w:val="28"/>
                <w:szCs w:val="28"/>
              </w:rPr>
            </w:pPr>
          </w:p>
        </w:tc>
        <w:tc>
          <w:tcPr>
            <w:tcW w:w="4253" w:type="dxa"/>
            <w:tcMar>
              <w:left w:w="57" w:type="dxa"/>
              <w:right w:w="57" w:type="dxa"/>
            </w:tcMar>
          </w:tcPr>
          <w:p w:rsidR="00F75DF8" w:rsidRDefault="002B5C92" w:rsidP="000E72BB">
            <w:pPr>
              <w:pStyle w:val="NN"/>
              <w:numPr>
                <w:ilvl w:val="0"/>
                <w:numId w:val="29"/>
              </w:numPr>
              <w:spacing w:line="240" w:lineRule="auto"/>
              <w:ind w:left="330"/>
              <w:rPr>
                <w:rFonts w:cs="Times New Roman"/>
                <w:sz w:val="28"/>
                <w:szCs w:val="28"/>
              </w:rPr>
            </w:pPr>
            <w:r>
              <w:rPr>
                <w:rFonts w:cs="Times New Roman"/>
                <w:sz w:val="28"/>
                <w:szCs w:val="28"/>
              </w:rPr>
              <w:t xml:space="preserve">Шаги 1-3 </w:t>
            </w:r>
            <w:r w:rsidR="00225DBA">
              <w:rPr>
                <w:rFonts w:cs="Times New Roman"/>
                <w:sz w:val="28"/>
                <w:szCs w:val="28"/>
                <w:lang w:val="en-US"/>
              </w:rPr>
              <w:t>CA-02-</w:t>
            </w:r>
            <w:r>
              <w:rPr>
                <w:rFonts w:cs="Times New Roman"/>
                <w:sz w:val="28"/>
                <w:szCs w:val="28"/>
              </w:rPr>
              <w:t>10</w:t>
            </w:r>
          </w:p>
          <w:p w:rsidR="002B5C92" w:rsidRDefault="002B5C92" w:rsidP="002B5C92">
            <w:pPr>
              <w:pStyle w:val="NN"/>
              <w:spacing w:line="240" w:lineRule="auto"/>
              <w:ind w:left="330"/>
              <w:rPr>
                <w:rFonts w:cs="Times New Roman"/>
                <w:sz w:val="28"/>
                <w:szCs w:val="28"/>
              </w:rPr>
            </w:pPr>
          </w:p>
          <w:p w:rsidR="002B5C92" w:rsidRDefault="002B5C92" w:rsidP="000E72BB">
            <w:pPr>
              <w:pStyle w:val="NN"/>
              <w:numPr>
                <w:ilvl w:val="0"/>
                <w:numId w:val="29"/>
              </w:numPr>
              <w:spacing w:line="240" w:lineRule="auto"/>
              <w:ind w:left="330"/>
              <w:rPr>
                <w:rFonts w:cs="Times New Roman"/>
                <w:sz w:val="28"/>
                <w:szCs w:val="28"/>
              </w:rPr>
            </w:pPr>
            <w:r>
              <w:rPr>
                <w:rFonts w:cs="Times New Roman"/>
                <w:sz w:val="28"/>
                <w:szCs w:val="28"/>
              </w:rPr>
              <w:t>Нажать кнопку «Добавить</w:t>
            </w:r>
            <w:r w:rsidR="005F057A" w:rsidRPr="005F057A">
              <w:rPr>
                <w:rFonts w:cs="Times New Roman"/>
                <w:sz w:val="28"/>
                <w:szCs w:val="28"/>
              </w:rPr>
              <w:t>…</w:t>
            </w:r>
            <w:r>
              <w:rPr>
                <w:rFonts w:cs="Times New Roman"/>
                <w:sz w:val="28"/>
                <w:szCs w:val="28"/>
              </w:rPr>
              <w:t>»</w:t>
            </w:r>
          </w:p>
          <w:p w:rsidR="002B5C92" w:rsidRDefault="002B5C92" w:rsidP="002B5C92">
            <w:pPr>
              <w:pStyle w:val="NN"/>
              <w:spacing w:line="240" w:lineRule="auto"/>
              <w:ind w:left="330"/>
              <w:rPr>
                <w:rFonts w:cs="Times New Roman"/>
                <w:sz w:val="28"/>
                <w:szCs w:val="28"/>
              </w:rPr>
            </w:pPr>
          </w:p>
          <w:p w:rsidR="002B5C92" w:rsidRDefault="002B5C92" w:rsidP="000E72BB">
            <w:pPr>
              <w:pStyle w:val="NN"/>
              <w:numPr>
                <w:ilvl w:val="0"/>
                <w:numId w:val="29"/>
              </w:numPr>
              <w:spacing w:line="240" w:lineRule="auto"/>
              <w:ind w:left="330"/>
              <w:rPr>
                <w:rFonts w:cs="Times New Roman"/>
                <w:sz w:val="28"/>
                <w:szCs w:val="28"/>
              </w:rPr>
            </w:pPr>
            <w:r>
              <w:rPr>
                <w:rFonts w:cs="Times New Roman"/>
                <w:sz w:val="28"/>
                <w:szCs w:val="28"/>
              </w:rPr>
              <w:t>Закрыть приложение</w:t>
            </w:r>
          </w:p>
        </w:tc>
        <w:tc>
          <w:tcPr>
            <w:tcW w:w="4394" w:type="dxa"/>
            <w:tcMar>
              <w:left w:w="57" w:type="dxa"/>
              <w:right w:w="57" w:type="dxa"/>
            </w:tcMar>
          </w:tcPr>
          <w:p w:rsidR="00F75DF8" w:rsidRDefault="002B5C92" w:rsidP="000E72BB">
            <w:pPr>
              <w:pStyle w:val="NN"/>
              <w:numPr>
                <w:ilvl w:val="0"/>
                <w:numId w:val="30"/>
              </w:numPr>
              <w:spacing w:line="240" w:lineRule="auto"/>
              <w:ind w:left="187" w:hanging="142"/>
              <w:rPr>
                <w:rFonts w:cs="Times New Roman"/>
                <w:sz w:val="28"/>
                <w:szCs w:val="28"/>
              </w:rPr>
            </w:pPr>
            <w:r>
              <w:rPr>
                <w:rFonts w:cs="Times New Roman"/>
                <w:sz w:val="28"/>
                <w:szCs w:val="28"/>
              </w:rPr>
              <w:t xml:space="preserve">Результаты шагов 1-3 </w:t>
            </w:r>
            <w:r w:rsidR="00225DBA">
              <w:rPr>
                <w:rFonts w:cs="Times New Roman"/>
                <w:sz w:val="28"/>
                <w:szCs w:val="28"/>
                <w:lang w:val="en-US"/>
              </w:rPr>
              <w:t>CA-02-</w:t>
            </w:r>
            <w:r>
              <w:rPr>
                <w:rFonts w:cs="Times New Roman"/>
                <w:sz w:val="28"/>
                <w:szCs w:val="28"/>
              </w:rPr>
              <w:t>10</w:t>
            </w:r>
          </w:p>
          <w:p w:rsidR="002B5C92" w:rsidRDefault="002B5C92" w:rsidP="000E72BB">
            <w:pPr>
              <w:pStyle w:val="NN"/>
              <w:numPr>
                <w:ilvl w:val="0"/>
                <w:numId w:val="30"/>
              </w:numPr>
              <w:spacing w:line="240" w:lineRule="auto"/>
              <w:ind w:left="187" w:hanging="142"/>
              <w:rPr>
                <w:rFonts w:cs="Times New Roman"/>
                <w:sz w:val="28"/>
                <w:szCs w:val="28"/>
              </w:rPr>
            </w:pPr>
            <w:r>
              <w:rPr>
                <w:rFonts w:cs="Times New Roman"/>
                <w:sz w:val="28"/>
                <w:szCs w:val="28"/>
              </w:rPr>
              <w:t>Отобразится окно «Внести новый образец»</w:t>
            </w:r>
          </w:p>
          <w:p w:rsidR="002B5C92" w:rsidRDefault="002B5C92" w:rsidP="000E72BB">
            <w:pPr>
              <w:pStyle w:val="NN"/>
              <w:numPr>
                <w:ilvl w:val="0"/>
                <w:numId w:val="30"/>
              </w:numPr>
              <w:spacing w:line="240" w:lineRule="auto"/>
              <w:ind w:left="187" w:hanging="142"/>
              <w:rPr>
                <w:rFonts w:cs="Times New Roman"/>
                <w:sz w:val="28"/>
                <w:szCs w:val="28"/>
              </w:rPr>
            </w:pPr>
            <w:r>
              <w:rPr>
                <w:rFonts w:cs="Times New Roman"/>
                <w:sz w:val="28"/>
                <w:szCs w:val="28"/>
              </w:rPr>
              <w:t>Приложение закроется</w:t>
            </w:r>
          </w:p>
        </w:tc>
        <w:tc>
          <w:tcPr>
            <w:tcW w:w="1382" w:type="dxa"/>
            <w:tcMar>
              <w:left w:w="57" w:type="dxa"/>
              <w:right w:w="57" w:type="dxa"/>
            </w:tcMar>
          </w:tcPr>
          <w:p w:rsidR="00F75DF8" w:rsidRDefault="002B5C92" w:rsidP="00205916">
            <w:pPr>
              <w:pStyle w:val="NN"/>
              <w:spacing w:line="240" w:lineRule="auto"/>
              <w:jc w:val="center"/>
              <w:rPr>
                <w:rFonts w:cs="Times New Roman"/>
                <w:sz w:val="28"/>
                <w:szCs w:val="28"/>
              </w:rPr>
            </w:pPr>
            <w:r>
              <w:rPr>
                <w:rFonts w:cs="Times New Roman"/>
                <w:sz w:val="28"/>
                <w:szCs w:val="28"/>
              </w:rPr>
              <w:t>ОК</w:t>
            </w:r>
          </w:p>
        </w:tc>
      </w:tr>
      <w:tr w:rsidR="002B5C92" w:rsidRPr="00CE3839" w:rsidTr="00CE2149">
        <w:trPr>
          <w:cantSplit/>
          <w:jc w:val="center"/>
        </w:trPr>
        <w:tc>
          <w:tcPr>
            <w:tcW w:w="1696" w:type="dxa"/>
            <w:tcMar>
              <w:left w:w="57" w:type="dxa"/>
              <w:right w:w="57" w:type="dxa"/>
            </w:tcMar>
          </w:tcPr>
          <w:p w:rsidR="002B5C92" w:rsidRPr="002B5C92" w:rsidRDefault="00225DBA" w:rsidP="00CE2149">
            <w:pPr>
              <w:pStyle w:val="NN"/>
              <w:spacing w:line="240" w:lineRule="auto"/>
              <w:jc w:val="center"/>
              <w:rPr>
                <w:rFonts w:cs="Times New Roman"/>
                <w:sz w:val="28"/>
                <w:szCs w:val="28"/>
                <w:lang w:val="en-US"/>
              </w:rPr>
            </w:pPr>
            <w:r>
              <w:rPr>
                <w:rFonts w:cs="Times New Roman"/>
                <w:sz w:val="28"/>
                <w:szCs w:val="28"/>
                <w:lang w:val="en-US"/>
              </w:rPr>
              <w:t>CA-03-</w:t>
            </w:r>
            <w:r w:rsidR="002B5C92">
              <w:rPr>
                <w:rFonts w:cs="Times New Roman"/>
                <w:sz w:val="28"/>
                <w:szCs w:val="28"/>
                <w:lang w:val="en-US"/>
              </w:rPr>
              <w:t>02</w:t>
            </w:r>
          </w:p>
        </w:tc>
        <w:tc>
          <w:tcPr>
            <w:tcW w:w="1560" w:type="dxa"/>
            <w:tcMar>
              <w:left w:w="57" w:type="dxa"/>
              <w:right w:w="57" w:type="dxa"/>
            </w:tcMar>
          </w:tcPr>
          <w:p w:rsidR="002B5C92" w:rsidRPr="002B5C92" w:rsidRDefault="002B5C92" w:rsidP="00CE2149">
            <w:pPr>
              <w:pStyle w:val="NN"/>
              <w:spacing w:line="240" w:lineRule="auto"/>
              <w:jc w:val="center"/>
              <w:rPr>
                <w:rFonts w:cs="Times New Roman"/>
                <w:sz w:val="28"/>
                <w:szCs w:val="28"/>
              </w:rPr>
            </w:pPr>
            <w:r>
              <w:rPr>
                <w:rFonts w:cs="Times New Roman"/>
                <w:sz w:val="28"/>
                <w:szCs w:val="28"/>
              </w:rPr>
              <w:t>Список образцов</w:t>
            </w:r>
          </w:p>
        </w:tc>
        <w:tc>
          <w:tcPr>
            <w:tcW w:w="1275" w:type="dxa"/>
            <w:tcMar>
              <w:left w:w="57" w:type="dxa"/>
              <w:right w:w="57" w:type="dxa"/>
            </w:tcMar>
          </w:tcPr>
          <w:p w:rsidR="002B5C92" w:rsidRPr="00CE3839" w:rsidRDefault="002B5C92" w:rsidP="00CE2149">
            <w:pPr>
              <w:pStyle w:val="NN"/>
              <w:spacing w:line="240" w:lineRule="auto"/>
              <w:jc w:val="center"/>
              <w:rPr>
                <w:rFonts w:cs="Times New Roman"/>
                <w:sz w:val="28"/>
                <w:szCs w:val="28"/>
              </w:rPr>
            </w:pPr>
          </w:p>
        </w:tc>
        <w:tc>
          <w:tcPr>
            <w:tcW w:w="4253" w:type="dxa"/>
            <w:tcMar>
              <w:left w:w="57" w:type="dxa"/>
              <w:right w:w="57" w:type="dxa"/>
            </w:tcMar>
          </w:tcPr>
          <w:p w:rsidR="002B5C92" w:rsidRDefault="002B5C92" w:rsidP="000E72BB">
            <w:pPr>
              <w:pStyle w:val="NN"/>
              <w:numPr>
                <w:ilvl w:val="0"/>
                <w:numId w:val="31"/>
              </w:numPr>
              <w:spacing w:line="240" w:lineRule="auto"/>
              <w:ind w:left="330"/>
              <w:rPr>
                <w:rFonts w:cs="Times New Roman"/>
                <w:sz w:val="28"/>
                <w:szCs w:val="28"/>
              </w:rPr>
            </w:pPr>
            <w:r>
              <w:rPr>
                <w:rFonts w:cs="Times New Roman"/>
                <w:sz w:val="28"/>
                <w:szCs w:val="28"/>
              </w:rPr>
              <w:t xml:space="preserve">Шаги 1-3 </w:t>
            </w:r>
            <w:r w:rsidR="00225DBA">
              <w:rPr>
                <w:rFonts w:cs="Times New Roman"/>
                <w:sz w:val="28"/>
                <w:szCs w:val="28"/>
                <w:lang w:val="en-US"/>
              </w:rPr>
              <w:t>CA-02-</w:t>
            </w:r>
            <w:r>
              <w:rPr>
                <w:rFonts w:cs="Times New Roman"/>
                <w:sz w:val="28"/>
                <w:szCs w:val="28"/>
              </w:rPr>
              <w:t>10</w:t>
            </w:r>
          </w:p>
          <w:p w:rsidR="002B5C92" w:rsidRDefault="002B5C92" w:rsidP="000E72BB">
            <w:pPr>
              <w:pStyle w:val="NN"/>
              <w:numPr>
                <w:ilvl w:val="0"/>
                <w:numId w:val="31"/>
              </w:numPr>
              <w:spacing w:line="240" w:lineRule="auto"/>
              <w:ind w:left="330"/>
              <w:rPr>
                <w:rFonts w:cs="Times New Roman"/>
                <w:sz w:val="28"/>
                <w:szCs w:val="28"/>
              </w:rPr>
            </w:pPr>
            <w:r>
              <w:rPr>
                <w:rFonts w:cs="Times New Roman"/>
                <w:sz w:val="28"/>
                <w:szCs w:val="28"/>
              </w:rPr>
              <w:t xml:space="preserve">Нажать </w:t>
            </w:r>
            <w:r>
              <w:rPr>
                <w:rFonts w:cs="Times New Roman"/>
                <w:sz w:val="28"/>
                <w:szCs w:val="28"/>
                <w:lang w:val="en-US"/>
              </w:rPr>
              <w:t>CTRL+N</w:t>
            </w:r>
          </w:p>
          <w:p w:rsidR="002B5C92" w:rsidRDefault="002B5C92" w:rsidP="00CE2149">
            <w:pPr>
              <w:pStyle w:val="NN"/>
              <w:spacing w:line="240" w:lineRule="auto"/>
              <w:ind w:left="330"/>
              <w:rPr>
                <w:rFonts w:cs="Times New Roman"/>
                <w:sz w:val="28"/>
                <w:szCs w:val="28"/>
              </w:rPr>
            </w:pPr>
          </w:p>
          <w:p w:rsidR="002B5C92" w:rsidRDefault="002B5C92" w:rsidP="000E72BB">
            <w:pPr>
              <w:pStyle w:val="NN"/>
              <w:numPr>
                <w:ilvl w:val="0"/>
                <w:numId w:val="31"/>
              </w:numPr>
              <w:spacing w:line="240" w:lineRule="auto"/>
              <w:ind w:left="330"/>
              <w:rPr>
                <w:rFonts w:cs="Times New Roman"/>
                <w:sz w:val="28"/>
                <w:szCs w:val="28"/>
              </w:rPr>
            </w:pPr>
            <w:r>
              <w:rPr>
                <w:rFonts w:cs="Times New Roman"/>
                <w:sz w:val="28"/>
                <w:szCs w:val="28"/>
              </w:rPr>
              <w:t>Закрыть приложение</w:t>
            </w:r>
          </w:p>
        </w:tc>
        <w:tc>
          <w:tcPr>
            <w:tcW w:w="4394" w:type="dxa"/>
            <w:tcMar>
              <w:left w:w="57" w:type="dxa"/>
              <w:right w:w="57" w:type="dxa"/>
            </w:tcMar>
          </w:tcPr>
          <w:p w:rsidR="002B5C92" w:rsidRDefault="002B5C92" w:rsidP="000E72BB">
            <w:pPr>
              <w:pStyle w:val="NN"/>
              <w:numPr>
                <w:ilvl w:val="0"/>
                <w:numId w:val="32"/>
              </w:numPr>
              <w:spacing w:line="240" w:lineRule="auto"/>
              <w:ind w:left="187" w:hanging="142"/>
              <w:rPr>
                <w:rFonts w:cs="Times New Roman"/>
                <w:sz w:val="28"/>
                <w:szCs w:val="28"/>
              </w:rPr>
            </w:pPr>
            <w:r>
              <w:rPr>
                <w:rFonts w:cs="Times New Roman"/>
                <w:sz w:val="28"/>
                <w:szCs w:val="28"/>
              </w:rPr>
              <w:t xml:space="preserve">Результаты шагов 1-3 </w:t>
            </w:r>
            <w:r w:rsidR="00225DBA">
              <w:rPr>
                <w:rFonts w:cs="Times New Roman"/>
                <w:sz w:val="28"/>
                <w:szCs w:val="28"/>
                <w:lang w:val="en-US"/>
              </w:rPr>
              <w:t>CA-02-</w:t>
            </w:r>
            <w:r>
              <w:rPr>
                <w:rFonts w:cs="Times New Roman"/>
                <w:sz w:val="28"/>
                <w:szCs w:val="28"/>
              </w:rPr>
              <w:t>10</w:t>
            </w:r>
          </w:p>
          <w:p w:rsidR="002B5C92" w:rsidRDefault="002B5C92" w:rsidP="000E72BB">
            <w:pPr>
              <w:pStyle w:val="NN"/>
              <w:numPr>
                <w:ilvl w:val="0"/>
                <w:numId w:val="32"/>
              </w:numPr>
              <w:spacing w:line="240" w:lineRule="auto"/>
              <w:ind w:left="187" w:hanging="142"/>
              <w:rPr>
                <w:rFonts w:cs="Times New Roman"/>
                <w:sz w:val="28"/>
                <w:szCs w:val="28"/>
              </w:rPr>
            </w:pPr>
            <w:r>
              <w:rPr>
                <w:rFonts w:cs="Times New Roman"/>
                <w:sz w:val="28"/>
                <w:szCs w:val="28"/>
              </w:rPr>
              <w:t>Отобразится окно «Внести новый образец»</w:t>
            </w:r>
          </w:p>
          <w:p w:rsidR="002B5C92" w:rsidRDefault="002B5C92" w:rsidP="000E72BB">
            <w:pPr>
              <w:pStyle w:val="NN"/>
              <w:numPr>
                <w:ilvl w:val="0"/>
                <w:numId w:val="32"/>
              </w:numPr>
              <w:spacing w:line="240" w:lineRule="auto"/>
              <w:ind w:left="187" w:hanging="142"/>
              <w:rPr>
                <w:rFonts w:cs="Times New Roman"/>
                <w:sz w:val="28"/>
                <w:szCs w:val="28"/>
              </w:rPr>
            </w:pPr>
            <w:r>
              <w:rPr>
                <w:rFonts w:cs="Times New Roman"/>
                <w:sz w:val="28"/>
                <w:szCs w:val="28"/>
              </w:rPr>
              <w:t>Приложение закроется</w:t>
            </w:r>
          </w:p>
        </w:tc>
        <w:tc>
          <w:tcPr>
            <w:tcW w:w="1382" w:type="dxa"/>
            <w:tcMar>
              <w:left w:w="57" w:type="dxa"/>
              <w:right w:w="57" w:type="dxa"/>
            </w:tcMar>
          </w:tcPr>
          <w:p w:rsidR="002B5C92" w:rsidRDefault="002B5C92" w:rsidP="00CE2149">
            <w:pPr>
              <w:pStyle w:val="NN"/>
              <w:spacing w:line="240" w:lineRule="auto"/>
              <w:jc w:val="center"/>
              <w:rPr>
                <w:rFonts w:cs="Times New Roman"/>
                <w:sz w:val="28"/>
                <w:szCs w:val="28"/>
              </w:rPr>
            </w:pPr>
            <w:r>
              <w:rPr>
                <w:rFonts w:cs="Times New Roman"/>
                <w:sz w:val="28"/>
                <w:szCs w:val="28"/>
              </w:rPr>
              <w:t>ОК</w:t>
            </w:r>
          </w:p>
        </w:tc>
      </w:tr>
      <w:tr w:rsidR="00EC76A6" w:rsidRPr="00CE3839" w:rsidTr="00CE2149">
        <w:trPr>
          <w:cantSplit/>
          <w:jc w:val="center"/>
        </w:trPr>
        <w:tc>
          <w:tcPr>
            <w:tcW w:w="1696" w:type="dxa"/>
            <w:tcMar>
              <w:left w:w="57" w:type="dxa"/>
              <w:right w:w="57" w:type="dxa"/>
            </w:tcMar>
          </w:tcPr>
          <w:p w:rsidR="00EC76A6" w:rsidRPr="002B5C92" w:rsidRDefault="00225DBA" w:rsidP="00CE2149">
            <w:pPr>
              <w:pStyle w:val="NN"/>
              <w:spacing w:line="240" w:lineRule="auto"/>
              <w:jc w:val="center"/>
              <w:rPr>
                <w:rFonts w:cs="Times New Roman"/>
                <w:sz w:val="28"/>
                <w:szCs w:val="28"/>
                <w:lang w:val="en-US"/>
              </w:rPr>
            </w:pPr>
            <w:r>
              <w:rPr>
                <w:rFonts w:cs="Times New Roman"/>
                <w:sz w:val="28"/>
                <w:szCs w:val="28"/>
                <w:lang w:val="en-US"/>
              </w:rPr>
              <w:lastRenderedPageBreak/>
              <w:t>CA-03-</w:t>
            </w:r>
            <w:r w:rsidR="00EC76A6">
              <w:rPr>
                <w:rFonts w:cs="Times New Roman"/>
                <w:sz w:val="28"/>
                <w:szCs w:val="28"/>
                <w:lang w:val="en-US"/>
              </w:rPr>
              <w:t>03</w:t>
            </w:r>
          </w:p>
        </w:tc>
        <w:tc>
          <w:tcPr>
            <w:tcW w:w="1560" w:type="dxa"/>
            <w:tcMar>
              <w:left w:w="57" w:type="dxa"/>
              <w:right w:w="57" w:type="dxa"/>
            </w:tcMar>
          </w:tcPr>
          <w:p w:rsidR="00EC76A6" w:rsidRPr="002B5C92" w:rsidRDefault="00EC76A6" w:rsidP="00CE2149">
            <w:pPr>
              <w:pStyle w:val="NN"/>
              <w:spacing w:line="240" w:lineRule="auto"/>
              <w:jc w:val="center"/>
              <w:rPr>
                <w:rFonts w:cs="Times New Roman"/>
                <w:sz w:val="28"/>
                <w:szCs w:val="28"/>
              </w:rPr>
            </w:pPr>
            <w:r>
              <w:rPr>
                <w:rFonts w:cs="Times New Roman"/>
                <w:sz w:val="28"/>
                <w:szCs w:val="28"/>
              </w:rPr>
              <w:t>Список образцов</w:t>
            </w:r>
          </w:p>
        </w:tc>
        <w:tc>
          <w:tcPr>
            <w:tcW w:w="1275" w:type="dxa"/>
            <w:tcMar>
              <w:left w:w="57" w:type="dxa"/>
              <w:right w:w="57" w:type="dxa"/>
            </w:tcMar>
          </w:tcPr>
          <w:p w:rsidR="00EC76A6" w:rsidRPr="00EC76A6" w:rsidRDefault="00EC76A6" w:rsidP="00CE2149">
            <w:pPr>
              <w:pStyle w:val="NN"/>
              <w:spacing w:line="240" w:lineRule="auto"/>
              <w:jc w:val="center"/>
              <w:rPr>
                <w:rFonts w:cs="Times New Roman"/>
                <w:sz w:val="28"/>
                <w:szCs w:val="28"/>
              </w:rPr>
            </w:pPr>
            <w:r>
              <w:rPr>
                <w:rFonts w:cs="Times New Roman"/>
                <w:sz w:val="28"/>
                <w:szCs w:val="28"/>
              </w:rPr>
              <w:t>Фильтр</w:t>
            </w:r>
          </w:p>
        </w:tc>
        <w:tc>
          <w:tcPr>
            <w:tcW w:w="4253" w:type="dxa"/>
            <w:tcMar>
              <w:left w:w="57" w:type="dxa"/>
              <w:right w:w="57" w:type="dxa"/>
            </w:tcMar>
          </w:tcPr>
          <w:p w:rsidR="00EC76A6" w:rsidRDefault="00EC76A6" w:rsidP="000E72BB">
            <w:pPr>
              <w:pStyle w:val="NN"/>
              <w:numPr>
                <w:ilvl w:val="0"/>
                <w:numId w:val="33"/>
              </w:numPr>
              <w:spacing w:line="240" w:lineRule="auto"/>
              <w:ind w:left="330"/>
              <w:rPr>
                <w:rFonts w:cs="Times New Roman"/>
                <w:sz w:val="28"/>
                <w:szCs w:val="28"/>
              </w:rPr>
            </w:pPr>
            <w:r>
              <w:rPr>
                <w:rFonts w:cs="Times New Roman"/>
                <w:sz w:val="28"/>
                <w:szCs w:val="28"/>
              </w:rPr>
              <w:t xml:space="preserve">Шаги 1-3 </w:t>
            </w:r>
            <w:r>
              <w:rPr>
                <w:rFonts w:cs="Times New Roman"/>
                <w:sz w:val="28"/>
                <w:szCs w:val="28"/>
                <w:lang w:val="en-US"/>
              </w:rPr>
              <w:t>CA-02-0</w:t>
            </w:r>
            <w:r>
              <w:rPr>
                <w:rFonts w:cs="Times New Roman"/>
                <w:sz w:val="28"/>
                <w:szCs w:val="28"/>
              </w:rPr>
              <w:t>10</w:t>
            </w:r>
          </w:p>
          <w:p w:rsidR="00EC76A6" w:rsidRDefault="00EC76A6" w:rsidP="00CE2149">
            <w:pPr>
              <w:pStyle w:val="NN"/>
              <w:spacing w:line="240" w:lineRule="auto"/>
              <w:ind w:left="330"/>
              <w:rPr>
                <w:rFonts w:cs="Times New Roman"/>
                <w:sz w:val="28"/>
                <w:szCs w:val="28"/>
              </w:rPr>
            </w:pPr>
          </w:p>
          <w:p w:rsidR="00EC76A6" w:rsidRDefault="00EC76A6" w:rsidP="000E72BB">
            <w:pPr>
              <w:pStyle w:val="NN"/>
              <w:numPr>
                <w:ilvl w:val="0"/>
                <w:numId w:val="33"/>
              </w:numPr>
              <w:spacing w:line="240" w:lineRule="auto"/>
              <w:ind w:left="330"/>
              <w:rPr>
                <w:rFonts w:cs="Times New Roman"/>
                <w:sz w:val="28"/>
                <w:szCs w:val="28"/>
              </w:rPr>
            </w:pPr>
            <w:r>
              <w:rPr>
                <w:rFonts w:cs="Times New Roman"/>
                <w:sz w:val="28"/>
                <w:szCs w:val="28"/>
              </w:rPr>
              <w:t>Нажать кнопку «Фильтр</w:t>
            </w:r>
            <w:r w:rsidR="005F057A" w:rsidRPr="005F057A">
              <w:rPr>
                <w:rFonts w:cs="Times New Roman"/>
                <w:sz w:val="28"/>
                <w:szCs w:val="28"/>
              </w:rPr>
              <w:t>…</w:t>
            </w:r>
            <w:r>
              <w:rPr>
                <w:rFonts w:cs="Times New Roman"/>
                <w:sz w:val="28"/>
                <w:szCs w:val="28"/>
              </w:rPr>
              <w:t>»</w:t>
            </w:r>
          </w:p>
          <w:p w:rsidR="00EC76A6" w:rsidRDefault="00EC76A6" w:rsidP="000E72BB">
            <w:pPr>
              <w:pStyle w:val="NN"/>
              <w:numPr>
                <w:ilvl w:val="0"/>
                <w:numId w:val="33"/>
              </w:numPr>
              <w:spacing w:line="240" w:lineRule="auto"/>
              <w:ind w:left="330"/>
              <w:rPr>
                <w:rFonts w:cs="Times New Roman"/>
                <w:sz w:val="28"/>
                <w:szCs w:val="28"/>
              </w:rPr>
            </w:pPr>
            <w:r>
              <w:rPr>
                <w:rFonts w:cs="Times New Roman"/>
                <w:sz w:val="28"/>
                <w:szCs w:val="28"/>
              </w:rPr>
              <w:t>Закрыть приложение</w:t>
            </w:r>
          </w:p>
        </w:tc>
        <w:tc>
          <w:tcPr>
            <w:tcW w:w="4394" w:type="dxa"/>
            <w:tcMar>
              <w:left w:w="57" w:type="dxa"/>
              <w:right w:w="57" w:type="dxa"/>
            </w:tcMar>
          </w:tcPr>
          <w:p w:rsidR="00EC76A6" w:rsidRDefault="00EC76A6" w:rsidP="000E72BB">
            <w:pPr>
              <w:pStyle w:val="NN"/>
              <w:numPr>
                <w:ilvl w:val="0"/>
                <w:numId w:val="34"/>
              </w:numPr>
              <w:spacing w:line="240" w:lineRule="auto"/>
              <w:ind w:left="187" w:hanging="142"/>
              <w:rPr>
                <w:rFonts w:cs="Times New Roman"/>
                <w:sz w:val="28"/>
                <w:szCs w:val="28"/>
              </w:rPr>
            </w:pPr>
            <w:r>
              <w:rPr>
                <w:rFonts w:cs="Times New Roman"/>
                <w:sz w:val="28"/>
                <w:szCs w:val="28"/>
              </w:rPr>
              <w:t xml:space="preserve">Результаты шагов 1-3 </w:t>
            </w:r>
            <w:r w:rsidR="00225DBA">
              <w:rPr>
                <w:rFonts w:cs="Times New Roman"/>
                <w:sz w:val="28"/>
                <w:szCs w:val="28"/>
                <w:lang w:val="en-US"/>
              </w:rPr>
              <w:t>CA-02-</w:t>
            </w:r>
            <w:r>
              <w:rPr>
                <w:rFonts w:cs="Times New Roman"/>
                <w:sz w:val="28"/>
                <w:szCs w:val="28"/>
              </w:rPr>
              <w:t>10</w:t>
            </w:r>
          </w:p>
          <w:p w:rsidR="00EC76A6" w:rsidRDefault="00EC76A6" w:rsidP="000E72BB">
            <w:pPr>
              <w:pStyle w:val="NN"/>
              <w:numPr>
                <w:ilvl w:val="0"/>
                <w:numId w:val="34"/>
              </w:numPr>
              <w:spacing w:line="240" w:lineRule="auto"/>
              <w:ind w:left="187" w:hanging="142"/>
              <w:rPr>
                <w:rFonts w:cs="Times New Roman"/>
                <w:sz w:val="28"/>
                <w:szCs w:val="28"/>
              </w:rPr>
            </w:pPr>
            <w:r>
              <w:rPr>
                <w:rFonts w:cs="Times New Roman"/>
                <w:sz w:val="28"/>
                <w:szCs w:val="28"/>
              </w:rPr>
              <w:t>Отобразится окно «Отбор образцов по параметрам»</w:t>
            </w:r>
          </w:p>
          <w:p w:rsidR="00EC76A6" w:rsidRDefault="00EC76A6" w:rsidP="000E72BB">
            <w:pPr>
              <w:pStyle w:val="NN"/>
              <w:numPr>
                <w:ilvl w:val="0"/>
                <w:numId w:val="34"/>
              </w:numPr>
              <w:spacing w:line="240" w:lineRule="auto"/>
              <w:ind w:left="187" w:hanging="142"/>
              <w:rPr>
                <w:rFonts w:cs="Times New Roman"/>
                <w:sz w:val="28"/>
                <w:szCs w:val="28"/>
              </w:rPr>
            </w:pPr>
            <w:r>
              <w:rPr>
                <w:rFonts w:cs="Times New Roman"/>
                <w:sz w:val="28"/>
                <w:szCs w:val="28"/>
              </w:rPr>
              <w:t>Приложение закроется</w:t>
            </w:r>
          </w:p>
        </w:tc>
        <w:tc>
          <w:tcPr>
            <w:tcW w:w="1382" w:type="dxa"/>
            <w:tcMar>
              <w:left w:w="57" w:type="dxa"/>
              <w:right w:w="57" w:type="dxa"/>
            </w:tcMar>
          </w:tcPr>
          <w:p w:rsidR="00EC76A6" w:rsidRDefault="00EC76A6" w:rsidP="00CE2149">
            <w:pPr>
              <w:pStyle w:val="NN"/>
              <w:spacing w:line="240" w:lineRule="auto"/>
              <w:jc w:val="center"/>
              <w:rPr>
                <w:rFonts w:cs="Times New Roman"/>
                <w:sz w:val="28"/>
                <w:szCs w:val="28"/>
              </w:rPr>
            </w:pPr>
            <w:r>
              <w:rPr>
                <w:rFonts w:cs="Times New Roman"/>
                <w:sz w:val="28"/>
                <w:szCs w:val="28"/>
              </w:rPr>
              <w:t>ОК</w:t>
            </w:r>
          </w:p>
        </w:tc>
      </w:tr>
      <w:tr w:rsidR="00411BEC" w:rsidRPr="00CE3839" w:rsidTr="00CE2149">
        <w:trPr>
          <w:cantSplit/>
          <w:jc w:val="center"/>
        </w:trPr>
        <w:tc>
          <w:tcPr>
            <w:tcW w:w="1696" w:type="dxa"/>
            <w:tcMar>
              <w:left w:w="57" w:type="dxa"/>
              <w:right w:w="57" w:type="dxa"/>
            </w:tcMar>
          </w:tcPr>
          <w:p w:rsidR="00411BEC" w:rsidRPr="002B5C92" w:rsidRDefault="00225DBA" w:rsidP="00CE2149">
            <w:pPr>
              <w:pStyle w:val="NN"/>
              <w:spacing w:line="240" w:lineRule="auto"/>
              <w:jc w:val="center"/>
              <w:rPr>
                <w:rFonts w:cs="Times New Roman"/>
                <w:sz w:val="28"/>
                <w:szCs w:val="28"/>
                <w:lang w:val="en-US"/>
              </w:rPr>
            </w:pPr>
            <w:r>
              <w:rPr>
                <w:rFonts w:cs="Times New Roman"/>
                <w:sz w:val="28"/>
                <w:szCs w:val="28"/>
                <w:lang w:val="en-US"/>
              </w:rPr>
              <w:t>CA-03-0</w:t>
            </w:r>
            <w:r w:rsidR="00411BEC">
              <w:rPr>
                <w:rFonts w:cs="Times New Roman"/>
                <w:sz w:val="28"/>
                <w:szCs w:val="28"/>
                <w:lang w:val="en-US"/>
              </w:rPr>
              <w:t>4</w:t>
            </w:r>
          </w:p>
        </w:tc>
        <w:tc>
          <w:tcPr>
            <w:tcW w:w="1560" w:type="dxa"/>
            <w:tcMar>
              <w:left w:w="57" w:type="dxa"/>
              <w:right w:w="57" w:type="dxa"/>
            </w:tcMar>
          </w:tcPr>
          <w:p w:rsidR="00411BEC" w:rsidRPr="002B5C92" w:rsidRDefault="00411BEC" w:rsidP="00CE2149">
            <w:pPr>
              <w:pStyle w:val="NN"/>
              <w:spacing w:line="240" w:lineRule="auto"/>
              <w:jc w:val="center"/>
              <w:rPr>
                <w:rFonts w:cs="Times New Roman"/>
                <w:sz w:val="28"/>
                <w:szCs w:val="28"/>
              </w:rPr>
            </w:pPr>
            <w:r>
              <w:rPr>
                <w:rFonts w:cs="Times New Roman"/>
                <w:sz w:val="28"/>
                <w:szCs w:val="28"/>
              </w:rPr>
              <w:t>Список образцов</w:t>
            </w:r>
          </w:p>
        </w:tc>
        <w:tc>
          <w:tcPr>
            <w:tcW w:w="1275" w:type="dxa"/>
            <w:tcMar>
              <w:left w:w="57" w:type="dxa"/>
              <w:right w:w="57" w:type="dxa"/>
            </w:tcMar>
          </w:tcPr>
          <w:p w:rsidR="00411BEC" w:rsidRPr="00411BEC" w:rsidRDefault="00411BEC" w:rsidP="00CE2149">
            <w:pPr>
              <w:pStyle w:val="NN"/>
              <w:spacing w:line="240" w:lineRule="auto"/>
              <w:jc w:val="center"/>
              <w:rPr>
                <w:rFonts w:cs="Times New Roman"/>
                <w:sz w:val="28"/>
                <w:szCs w:val="28"/>
              </w:rPr>
            </w:pPr>
            <w:r>
              <w:rPr>
                <w:rFonts w:cs="Times New Roman"/>
                <w:sz w:val="28"/>
                <w:szCs w:val="28"/>
              </w:rPr>
              <w:t>Фильтр</w:t>
            </w:r>
          </w:p>
        </w:tc>
        <w:tc>
          <w:tcPr>
            <w:tcW w:w="4253" w:type="dxa"/>
            <w:tcMar>
              <w:left w:w="57" w:type="dxa"/>
              <w:right w:w="57" w:type="dxa"/>
            </w:tcMar>
          </w:tcPr>
          <w:p w:rsidR="00411BEC" w:rsidRDefault="00411BEC" w:rsidP="000E72BB">
            <w:pPr>
              <w:pStyle w:val="NN"/>
              <w:numPr>
                <w:ilvl w:val="0"/>
                <w:numId w:val="35"/>
              </w:numPr>
              <w:spacing w:line="240" w:lineRule="auto"/>
              <w:ind w:left="330"/>
              <w:rPr>
                <w:rFonts w:cs="Times New Roman"/>
                <w:sz w:val="28"/>
                <w:szCs w:val="28"/>
              </w:rPr>
            </w:pPr>
            <w:r>
              <w:rPr>
                <w:rFonts w:cs="Times New Roman"/>
                <w:sz w:val="28"/>
                <w:szCs w:val="28"/>
              </w:rPr>
              <w:t xml:space="preserve">Шаги 1-3 </w:t>
            </w:r>
            <w:r>
              <w:rPr>
                <w:rFonts w:cs="Times New Roman"/>
                <w:sz w:val="28"/>
                <w:szCs w:val="28"/>
                <w:lang w:val="en-US"/>
              </w:rPr>
              <w:t>CA-</w:t>
            </w:r>
            <w:r w:rsidRPr="00411BEC">
              <w:rPr>
                <w:rFonts w:cs="Times New Roman"/>
                <w:sz w:val="28"/>
                <w:szCs w:val="28"/>
              </w:rPr>
              <w:t>02</w:t>
            </w:r>
            <w:r w:rsidR="00225DBA">
              <w:rPr>
                <w:rFonts w:cs="Times New Roman"/>
                <w:sz w:val="28"/>
                <w:szCs w:val="28"/>
                <w:lang w:val="en-US"/>
              </w:rPr>
              <w:t>-</w:t>
            </w:r>
            <w:r>
              <w:rPr>
                <w:rFonts w:cs="Times New Roman"/>
                <w:sz w:val="28"/>
                <w:szCs w:val="28"/>
              </w:rPr>
              <w:t>10</w:t>
            </w:r>
          </w:p>
          <w:p w:rsidR="00411BEC" w:rsidRDefault="00411BEC" w:rsidP="000E72BB">
            <w:pPr>
              <w:pStyle w:val="NN"/>
              <w:numPr>
                <w:ilvl w:val="0"/>
                <w:numId w:val="35"/>
              </w:numPr>
              <w:spacing w:line="240" w:lineRule="auto"/>
              <w:ind w:left="330"/>
              <w:rPr>
                <w:rFonts w:cs="Times New Roman"/>
                <w:sz w:val="28"/>
                <w:szCs w:val="28"/>
              </w:rPr>
            </w:pPr>
            <w:r>
              <w:rPr>
                <w:rFonts w:cs="Times New Roman"/>
                <w:sz w:val="28"/>
                <w:szCs w:val="28"/>
              </w:rPr>
              <w:t xml:space="preserve">Нажать </w:t>
            </w:r>
            <w:r>
              <w:rPr>
                <w:rFonts w:cs="Times New Roman"/>
                <w:sz w:val="28"/>
                <w:szCs w:val="28"/>
                <w:lang w:val="en-US"/>
              </w:rPr>
              <w:t>ALT+F</w:t>
            </w:r>
          </w:p>
          <w:p w:rsidR="00411BEC" w:rsidRDefault="00411BEC" w:rsidP="00CE2149">
            <w:pPr>
              <w:pStyle w:val="NN"/>
              <w:spacing w:line="240" w:lineRule="auto"/>
              <w:ind w:left="330"/>
              <w:rPr>
                <w:rFonts w:cs="Times New Roman"/>
                <w:sz w:val="28"/>
                <w:szCs w:val="28"/>
              </w:rPr>
            </w:pPr>
          </w:p>
          <w:p w:rsidR="00411BEC" w:rsidRDefault="00411BEC" w:rsidP="000E72BB">
            <w:pPr>
              <w:pStyle w:val="NN"/>
              <w:numPr>
                <w:ilvl w:val="0"/>
                <w:numId w:val="35"/>
              </w:numPr>
              <w:spacing w:line="240" w:lineRule="auto"/>
              <w:ind w:left="330"/>
              <w:rPr>
                <w:rFonts w:cs="Times New Roman"/>
                <w:sz w:val="28"/>
                <w:szCs w:val="28"/>
              </w:rPr>
            </w:pPr>
            <w:r>
              <w:rPr>
                <w:rFonts w:cs="Times New Roman"/>
                <w:sz w:val="28"/>
                <w:szCs w:val="28"/>
              </w:rPr>
              <w:t>Закрыть приложение</w:t>
            </w:r>
          </w:p>
        </w:tc>
        <w:tc>
          <w:tcPr>
            <w:tcW w:w="4394" w:type="dxa"/>
            <w:tcMar>
              <w:left w:w="57" w:type="dxa"/>
              <w:right w:w="57" w:type="dxa"/>
            </w:tcMar>
          </w:tcPr>
          <w:p w:rsidR="00411BEC" w:rsidRDefault="00411BEC" w:rsidP="000E72BB">
            <w:pPr>
              <w:pStyle w:val="NN"/>
              <w:numPr>
                <w:ilvl w:val="0"/>
                <w:numId w:val="36"/>
              </w:numPr>
              <w:spacing w:line="240" w:lineRule="auto"/>
              <w:ind w:left="187" w:hanging="142"/>
              <w:rPr>
                <w:rFonts w:cs="Times New Roman"/>
                <w:sz w:val="28"/>
                <w:szCs w:val="28"/>
              </w:rPr>
            </w:pPr>
            <w:r>
              <w:rPr>
                <w:rFonts w:cs="Times New Roman"/>
                <w:sz w:val="28"/>
                <w:szCs w:val="28"/>
              </w:rPr>
              <w:t xml:space="preserve">Результаты шагов 1-3 </w:t>
            </w:r>
            <w:r w:rsidR="00225DBA">
              <w:rPr>
                <w:rFonts w:cs="Times New Roman"/>
                <w:sz w:val="28"/>
                <w:szCs w:val="28"/>
                <w:lang w:val="en-US"/>
              </w:rPr>
              <w:t>CA-02-</w:t>
            </w:r>
            <w:r>
              <w:rPr>
                <w:rFonts w:cs="Times New Roman"/>
                <w:sz w:val="28"/>
                <w:szCs w:val="28"/>
              </w:rPr>
              <w:t>10</w:t>
            </w:r>
          </w:p>
          <w:p w:rsidR="00411BEC" w:rsidRDefault="00411BEC" w:rsidP="000E72BB">
            <w:pPr>
              <w:pStyle w:val="NN"/>
              <w:numPr>
                <w:ilvl w:val="0"/>
                <w:numId w:val="36"/>
              </w:numPr>
              <w:spacing w:line="240" w:lineRule="auto"/>
              <w:ind w:left="187" w:hanging="142"/>
              <w:rPr>
                <w:rFonts w:cs="Times New Roman"/>
                <w:sz w:val="28"/>
                <w:szCs w:val="28"/>
              </w:rPr>
            </w:pPr>
            <w:r w:rsidRPr="00411BEC">
              <w:rPr>
                <w:rFonts w:cs="Times New Roman"/>
                <w:sz w:val="28"/>
                <w:szCs w:val="28"/>
              </w:rPr>
              <w:t>Отобразится окно «Отбор образцов по параметрам»</w:t>
            </w:r>
          </w:p>
          <w:p w:rsidR="00411BEC" w:rsidRDefault="00411BEC" w:rsidP="000E72BB">
            <w:pPr>
              <w:pStyle w:val="NN"/>
              <w:numPr>
                <w:ilvl w:val="0"/>
                <w:numId w:val="36"/>
              </w:numPr>
              <w:spacing w:line="240" w:lineRule="auto"/>
              <w:ind w:left="187" w:hanging="142"/>
              <w:rPr>
                <w:rFonts w:cs="Times New Roman"/>
                <w:sz w:val="28"/>
                <w:szCs w:val="28"/>
              </w:rPr>
            </w:pPr>
            <w:r>
              <w:rPr>
                <w:rFonts w:cs="Times New Roman"/>
                <w:sz w:val="28"/>
                <w:szCs w:val="28"/>
              </w:rPr>
              <w:t>Приложение закроется</w:t>
            </w:r>
          </w:p>
        </w:tc>
        <w:tc>
          <w:tcPr>
            <w:tcW w:w="1382" w:type="dxa"/>
            <w:tcMar>
              <w:left w:w="57" w:type="dxa"/>
              <w:right w:w="57" w:type="dxa"/>
            </w:tcMar>
          </w:tcPr>
          <w:p w:rsidR="00411BEC" w:rsidRDefault="00411BEC" w:rsidP="00CE2149">
            <w:pPr>
              <w:pStyle w:val="NN"/>
              <w:spacing w:line="240" w:lineRule="auto"/>
              <w:jc w:val="center"/>
              <w:rPr>
                <w:rFonts w:cs="Times New Roman"/>
                <w:sz w:val="28"/>
                <w:szCs w:val="28"/>
              </w:rPr>
            </w:pPr>
            <w:r>
              <w:rPr>
                <w:rFonts w:cs="Times New Roman"/>
                <w:sz w:val="28"/>
                <w:szCs w:val="28"/>
              </w:rPr>
              <w:t>ОК</w:t>
            </w:r>
          </w:p>
        </w:tc>
      </w:tr>
      <w:tr w:rsidR="00820A6F" w:rsidRPr="00CE3839" w:rsidTr="00CE2149">
        <w:trPr>
          <w:cantSplit/>
          <w:jc w:val="center"/>
        </w:trPr>
        <w:tc>
          <w:tcPr>
            <w:tcW w:w="1696" w:type="dxa"/>
            <w:tcMar>
              <w:left w:w="57" w:type="dxa"/>
              <w:right w:w="57" w:type="dxa"/>
            </w:tcMar>
          </w:tcPr>
          <w:p w:rsidR="00820A6F" w:rsidRPr="002B5C92" w:rsidRDefault="00225DBA" w:rsidP="00CE2149">
            <w:pPr>
              <w:pStyle w:val="NN"/>
              <w:spacing w:line="240" w:lineRule="auto"/>
              <w:jc w:val="center"/>
              <w:rPr>
                <w:rFonts w:cs="Times New Roman"/>
                <w:sz w:val="28"/>
                <w:szCs w:val="28"/>
                <w:lang w:val="en-US"/>
              </w:rPr>
            </w:pPr>
            <w:r>
              <w:rPr>
                <w:rFonts w:cs="Times New Roman"/>
                <w:sz w:val="28"/>
                <w:szCs w:val="28"/>
                <w:lang w:val="en-US"/>
              </w:rPr>
              <w:t>CA-03-0</w:t>
            </w:r>
            <w:r w:rsidR="00820A6F">
              <w:rPr>
                <w:rFonts w:cs="Times New Roman"/>
                <w:sz w:val="28"/>
                <w:szCs w:val="28"/>
                <w:lang w:val="en-US"/>
              </w:rPr>
              <w:t>5</w:t>
            </w:r>
          </w:p>
        </w:tc>
        <w:tc>
          <w:tcPr>
            <w:tcW w:w="1560" w:type="dxa"/>
            <w:tcMar>
              <w:left w:w="57" w:type="dxa"/>
              <w:right w:w="57" w:type="dxa"/>
            </w:tcMar>
          </w:tcPr>
          <w:p w:rsidR="00820A6F" w:rsidRPr="002B5C92" w:rsidRDefault="00820A6F" w:rsidP="00CE2149">
            <w:pPr>
              <w:pStyle w:val="NN"/>
              <w:spacing w:line="240" w:lineRule="auto"/>
              <w:jc w:val="center"/>
              <w:rPr>
                <w:rFonts w:cs="Times New Roman"/>
                <w:sz w:val="28"/>
                <w:szCs w:val="28"/>
              </w:rPr>
            </w:pPr>
            <w:r>
              <w:rPr>
                <w:rFonts w:cs="Times New Roman"/>
                <w:sz w:val="28"/>
                <w:szCs w:val="28"/>
              </w:rPr>
              <w:t>Список образцов</w:t>
            </w:r>
          </w:p>
        </w:tc>
        <w:tc>
          <w:tcPr>
            <w:tcW w:w="1275" w:type="dxa"/>
            <w:tcMar>
              <w:left w:w="57" w:type="dxa"/>
              <w:right w:w="57" w:type="dxa"/>
            </w:tcMar>
          </w:tcPr>
          <w:p w:rsidR="00820A6F" w:rsidRPr="00411BEC" w:rsidRDefault="00820A6F" w:rsidP="00CE2149">
            <w:pPr>
              <w:pStyle w:val="NN"/>
              <w:spacing w:line="240" w:lineRule="auto"/>
              <w:jc w:val="center"/>
              <w:rPr>
                <w:rFonts w:cs="Times New Roman"/>
                <w:sz w:val="28"/>
                <w:szCs w:val="28"/>
              </w:rPr>
            </w:pPr>
          </w:p>
        </w:tc>
        <w:tc>
          <w:tcPr>
            <w:tcW w:w="4253" w:type="dxa"/>
            <w:tcMar>
              <w:left w:w="57" w:type="dxa"/>
              <w:right w:w="57" w:type="dxa"/>
            </w:tcMar>
          </w:tcPr>
          <w:p w:rsidR="00820A6F" w:rsidRDefault="00820A6F" w:rsidP="000E72BB">
            <w:pPr>
              <w:pStyle w:val="NN"/>
              <w:numPr>
                <w:ilvl w:val="0"/>
                <w:numId w:val="37"/>
              </w:numPr>
              <w:spacing w:line="240" w:lineRule="auto"/>
              <w:ind w:left="330"/>
              <w:rPr>
                <w:rFonts w:cs="Times New Roman"/>
                <w:sz w:val="28"/>
                <w:szCs w:val="28"/>
              </w:rPr>
            </w:pPr>
            <w:r>
              <w:rPr>
                <w:rFonts w:cs="Times New Roman"/>
                <w:sz w:val="28"/>
                <w:szCs w:val="28"/>
              </w:rPr>
              <w:t xml:space="preserve">Шаги 1-3 </w:t>
            </w:r>
            <w:r>
              <w:rPr>
                <w:rFonts w:cs="Times New Roman"/>
                <w:sz w:val="28"/>
                <w:szCs w:val="28"/>
                <w:lang w:val="en-US"/>
              </w:rPr>
              <w:t>CA-</w:t>
            </w:r>
            <w:r w:rsidRPr="00411BEC">
              <w:rPr>
                <w:rFonts w:cs="Times New Roman"/>
                <w:sz w:val="28"/>
                <w:szCs w:val="28"/>
              </w:rPr>
              <w:t>02</w:t>
            </w:r>
            <w:r w:rsidR="00225DBA">
              <w:rPr>
                <w:rFonts w:cs="Times New Roman"/>
                <w:sz w:val="28"/>
                <w:szCs w:val="28"/>
                <w:lang w:val="en-US"/>
              </w:rPr>
              <w:t>-</w:t>
            </w:r>
            <w:r>
              <w:rPr>
                <w:rFonts w:cs="Times New Roman"/>
                <w:sz w:val="28"/>
                <w:szCs w:val="28"/>
              </w:rPr>
              <w:t>10</w:t>
            </w:r>
          </w:p>
          <w:p w:rsidR="00820A6F" w:rsidRDefault="00820A6F" w:rsidP="000E72BB">
            <w:pPr>
              <w:pStyle w:val="NN"/>
              <w:numPr>
                <w:ilvl w:val="0"/>
                <w:numId w:val="37"/>
              </w:numPr>
              <w:spacing w:line="240" w:lineRule="auto"/>
              <w:ind w:left="330"/>
              <w:rPr>
                <w:rFonts w:cs="Times New Roman"/>
                <w:sz w:val="28"/>
                <w:szCs w:val="28"/>
              </w:rPr>
            </w:pPr>
            <w:r>
              <w:rPr>
                <w:rFonts w:cs="Times New Roman"/>
                <w:sz w:val="28"/>
                <w:szCs w:val="28"/>
              </w:rPr>
              <w:t>Нажать кнопку «Выход»</w:t>
            </w:r>
          </w:p>
          <w:p w:rsidR="00820A6F" w:rsidRDefault="00820A6F" w:rsidP="00CE2149">
            <w:pPr>
              <w:pStyle w:val="NN"/>
              <w:spacing w:line="240" w:lineRule="auto"/>
              <w:ind w:left="330"/>
              <w:rPr>
                <w:rFonts w:cs="Times New Roman"/>
                <w:sz w:val="28"/>
                <w:szCs w:val="28"/>
              </w:rPr>
            </w:pPr>
          </w:p>
          <w:p w:rsidR="00820A6F" w:rsidRDefault="00820A6F" w:rsidP="000E72BB">
            <w:pPr>
              <w:pStyle w:val="NN"/>
              <w:numPr>
                <w:ilvl w:val="0"/>
                <w:numId w:val="37"/>
              </w:numPr>
              <w:spacing w:line="240" w:lineRule="auto"/>
              <w:ind w:left="330"/>
              <w:rPr>
                <w:rFonts w:cs="Times New Roman"/>
                <w:sz w:val="28"/>
                <w:szCs w:val="28"/>
              </w:rPr>
            </w:pPr>
            <w:r>
              <w:rPr>
                <w:rFonts w:cs="Times New Roman"/>
                <w:sz w:val="28"/>
                <w:szCs w:val="28"/>
              </w:rPr>
              <w:t>Закрыть приложение</w:t>
            </w:r>
          </w:p>
        </w:tc>
        <w:tc>
          <w:tcPr>
            <w:tcW w:w="4394" w:type="dxa"/>
            <w:tcMar>
              <w:left w:w="57" w:type="dxa"/>
              <w:right w:w="57" w:type="dxa"/>
            </w:tcMar>
          </w:tcPr>
          <w:p w:rsidR="00820A6F" w:rsidRDefault="00820A6F" w:rsidP="000E72BB">
            <w:pPr>
              <w:pStyle w:val="NN"/>
              <w:numPr>
                <w:ilvl w:val="0"/>
                <w:numId w:val="38"/>
              </w:numPr>
              <w:spacing w:line="240" w:lineRule="auto"/>
              <w:ind w:left="187" w:hanging="142"/>
              <w:rPr>
                <w:rFonts w:cs="Times New Roman"/>
                <w:sz w:val="28"/>
                <w:szCs w:val="28"/>
              </w:rPr>
            </w:pPr>
            <w:r>
              <w:rPr>
                <w:rFonts w:cs="Times New Roman"/>
                <w:sz w:val="28"/>
                <w:szCs w:val="28"/>
              </w:rPr>
              <w:t xml:space="preserve">Результаты шагов 1-3 </w:t>
            </w:r>
            <w:r>
              <w:rPr>
                <w:rFonts w:cs="Times New Roman"/>
                <w:sz w:val="28"/>
                <w:szCs w:val="28"/>
                <w:lang w:val="en-US"/>
              </w:rPr>
              <w:t>CA-02-</w:t>
            </w:r>
            <w:r>
              <w:rPr>
                <w:rFonts w:cs="Times New Roman"/>
                <w:sz w:val="28"/>
                <w:szCs w:val="28"/>
              </w:rPr>
              <w:t>10</w:t>
            </w:r>
          </w:p>
          <w:p w:rsidR="00820A6F" w:rsidRDefault="00820A6F" w:rsidP="000E72BB">
            <w:pPr>
              <w:pStyle w:val="NN"/>
              <w:numPr>
                <w:ilvl w:val="0"/>
                <w:numId w:val="38"/>
              </w:numPr>
              <w:spacing w:line="240" w:lineRule="auto"/>
              <w:ind w:left="187" w:hanging="142"/>
              <w:rPr>
                <w:rFonts w:cs="Times New Roman"/>
                <w:sz w:val="28"/>
                <w:szCs w:val="28"/>
              </w:rPr>
            </w:pPr>
            <w:r>
              <w:rPr>
                <w:rFonts w:cs="Times New Roman"/>
                <w:sz w:val="28"/>
                <w:szCs w:val="28"/>
              </w:rPr>
              <w:t>О</w:t>
            </w:r>
            <w:r w:rsidRPr="00411BEC">
              <w:rPr>
                <w:rFonts w:cs="Times New Roman"/>
                <w:sz w:val="28"/>
                <w:szCs w:val="28"/>
              </w:rPr>
              <w:t>кно «</w:t>
            </w:r>
            <w:r>
              <w:rPr>
                <w:rFonts w:cs="Times New Roman"/>
                <w:sz w:val="28"/>
                <w:szCs w:val="28"/>
              </w:rPr>
              <w:t>Список образцов</w:t>
            </w:r>
            <w:r w:rsidRPr="00411BEC">
              <w:rPr>
                <w:rFonts w:cs="Times New Roman"/>
                <w:sz w:val="28"/>
                <w:szCs w:val="28"/>
              </w:rPr>
              <w:t>»</w:t>
            </w:r>
            <w:r>
              <w:rPr>
                <w:rFonts w:cs="Times New Roman"/>
                <w:sz w:val="28"/>
                <w:szCs w:val="28"/>
              </w:rPr>
              <w:t xml:space="preserve"> закроется</w:t>
            </w:r>
          </w:p>
          <w:p w:rsidR="00820A6F" w:rsidRDefault="00820A6F" w:rsidP="000E72BB">
            <w:pPr>
              <w:pStyle w:val="NN"/>
              <w:numPr>
                <w:ilvl w:val="0"/>
                <w:numId w:val="38"/>
              </w:numPr>
              <w:spacing w:line="240" w:lineRule="auto"/>
              <w:ind w:left="187" w:hanging="142"/>
              <w:rPr>
                <w:rFonts w:cs="Times New Roman"/>
                <w:sz w:val="28"/>
                <w:szCs w:val="28"/>
              </w:rPr>
            </w:pPr>
            <w:r>
              <w:rPr>
                <w:rFonts w:cs="Times New Roman"/>
                <w:sz w:val="28"/>
                <w:szCs w:val="28"/>
              </w:rPr>
              <w:t>Приложение закроется</w:t>
            </w:r>
          </w:p>
        </w:tc>
        <w:tc>
          <w:tcPr>
            <w:tcW w:w="1382" w:type="dxa"/>
            <w:tcMar>
              <w:left w:w="57" w:type="dxa"/>
              <w:right w:w="57" w:type="dxa"/>
            </w:tcMar>
          </w:tcPr>
          <w:p w:rsidR="00820A6F" w:rsidRDefault="00820A6F" w:rsidP="00CE2149">
            <w:pPr>
              <w:pStyle w:val="NN"/>
              <w:spacing w:line="240" w:lineRule="auto"/>
              <w:jc w:val="center"/>
              <w:rPr>
                <w:rFonts w:cs="Times New Roman"/>
                <w:sz w:val="28"/>
                <w:szCs w:val="28"/>
              </w:rPr>
            </w:pPr>
            <w:r>
              <w:rPr>
                <w:rFonts w:cs="Times New Roman"/>
                <w:sz w:val="28"/>
                <w:szCs w:val="28"/>
              </w:rPr>
              <w:t>ОК</w:t>
            </w:r>
          </w:p>
        </w:tc>
      </w:tr>
      <w:tr w:rsidR="00820A6F" w:rsidRPr="00CE3839" w:rsidTr="00CE2149">
        <w:trPr>
          <w:jc w:val="center"/>
        </w:trPr>
        <w:tc>
          <w:tcPr>
            <w:tcW w:w="1696" w:type="dxa"/>
            <w:tcMar>
              <w:left w:w="57" w:type="dxa"/>
              <w:right w:w="57" w:type="dxa"/>
            </w:tcMar>
          </w:tcPr>
          <w:p w:rsidR="00820A6F" w:rsidRPr="002B5C92" w:rsidRDefault="00225DBA" w:rsidP="00820A6F">
            <w:pPr>
              <w:pStyle w:val="NN"/>
              <w:spacing w:line="240" w:lineRule="auto"/>
              <w:jc w:val="center"/>
              <w:rPr>
                <w:rFonts w:cs="Times New Roman"/>
                <w:sz w:val="28"/>
                <w:szCs w:val="28"/>
                <w:lang w:val="en-US"/>
              </w:rPr>
            </w:pPr>
            <w:r>
              <w:rPr>
                <w:rFonts w:cs="Times New Roman"/>
                <w:sz w:val="28"/>
                <w:szCs w:val="28"/>
                <w:lang w:val="en-US"/>
              </w:rPr>
              <w:t>CA-03-</w:t>
            </w:r>
            <w:r w:rsidR="00CE2149">
              <w:rPr>
                <w:rFonts w:cs="Times New Roman"/>
                <w:sz w:val="28"/>
                <w:szCs w:val="28"/>
                <w:lang w:val="en-US"/>
              </w:rPr>
              <w:t>06</w:t>
            </w:r>
          </w:p>
        </w:tc>
        <w:tc>
          <w:tcPr>
            <w:tcW w:w="1560" w:type="dxa"/>
            <w:tcMar>
              <w:left w:w="57" w:type="dxa"/>
              <w:right w:w="57" w:type="dxa"/>
            </w:tcMar>
          </w:tcPr>
          <w:p w:rsidR="00820A6F" w:rsidRPr="002B5C92" w:rsidRDefault="00820A6F" w:rsidP="00820A6F">
            <w:pPr>
              <w:pStyle w:val="NN"/>
              <w:spacing w:line="240" w:lineRule="auto"/>
              <w:jc w:val="center"/>
              <w:rPr>
                <w:rFonts w:cs="Times New Roman"/>
                <w:sz w:val="28"/>
                <w:szCs w:val="28"/>
              </w:rPr>
            </w:pPr>
            <w:r>
              <w:rPr>
                <w:rFonts w:cs="Times New Roman"/>
                <w:sz w:val="28"/>
                <w:szCs w:val="28"/>
              </w:rPr>
              <w:t>Список образцов</w:t>
            </w:r>
          </w:p>
        </w:tc>
        <w:tc>
          <w:tcPr>
            <w:tcW w:w="1275" w:type="dxa"/>
            <w:tcMar>
              <w:left w:w="57" w:type="dxa"/>
              <w:right w:w="57" w:type="dxa"/>
            </w:tcMar>
          </w:tcPr>
          <w:p w:rsidR="00820A6F" w:rsidRPr="00411BEC" w:rsidRDefault="00820A6F" w:rsidP="00820A6F">
            <w:pPr>
              <w:pStyle w:val="NN"/>
              <w:spacing w:line="240" w:lineRule="auto"/>
              <w:jc w:val="center"/>
              <w:rPr>
                <w:rFonts w:cs="Times New Roman"/>
                <w:sz w:val="28"/>
                <w:szCs w:val="28"/>
              </w:rPr>
            </w:pPr>
          </w:p>
        </w:tc>
        <w:tc>
          <w:tcPr>
            <w:tcW w:w="4253" w:type="dxa"/>
            <w:tcMar>
              <w:left w:w="57" w:type="dxa"/>
              <w:right w:w="57" w:type="dxa"/>
            </w:tcMar>
          </w:tcPr>
          <w:p w:rsidR="00820A6F" w:rsidRDefault="00820A6F" w:rsidP="000E72BB">
            <w:pPr>
              <w:pStyle w:val="NN"/>
              <w:numPr>
                <w:ilvl w:val="0"/>
                <w:numId w:val="39"/>
              </w:numPr>
              <w:spacing w:line="240" w:lineRule="auto"/>
              <w:ind w:left="330"/>
              <w:rPr>
                <w:rFonts w:cs="Times New Roman"/>
                <w:sz w:val="28"/>
                <w:szCs w:val="28"/>
              </w:rPr>
            </w:pPr>
            <w:r>
              <w:rPr>
                <w:rFonts w:cs="Times New Roman"/>
                <w:sz w:val="28"/>
                <w:szCs w:val="28"/>
              </w:rPr>
              <w:t>Запустить приложение</w:t>
            </w:r>
          </w:p>
          <w:p w:rsidR="00820A6F" w:rsidRDefault="00820A6F" w:rsidP="001618F5">
            <w:pPr>
              <w:pStyle w:val="NN"/>
              <w:spacing w:line="240" w:lineRule="auto"/>
              <w:ind w:left="330"/>
              <w:rPr>
                <w:rFonts w:cs="Times New Roman"/>
                <w:sz w:val="28"/>
                <w:szCs w:val="28"/>
              </w:rPr>
            </w:pPr>
          </w:p>
          <w:p w:rsidR="00820A6F" w:rsidRDefault="00820A6F" w:rsidP="000E72BB">
            <w:pPr>
              <w:pStyle w:val="NN"/>
              <w:numPr>
                <w:ilvl w:val="0"/>
                <w:numId w:val="39"/>
              </w:numPr>
              <w:spacing w:line="240" w:lineRule="auto"/>
              <w:ind w:left="330"/>
              <w:rPr>
                <w:rFonts w:cs="Times New Roman"/>
                <w:sz w:val="28"/>
                <w:szCs w:val="28"/>
              </w:rPr>
            </w:pPr>
            <w:r>
              <w:rPr>
                <w:rFonts w:cs="Times New Roman"/>
                <w:sz w:val="28"/>
                <w:szCs w:val="28"/>
              </w:rPr>
              <w:t xml:space="preserve">Ввести </w:t>
            </w:r>
            <w:r w:rsidR="001055D2">
              <w:rPr>
                <w:rFonts w:cs="Times New Roman"/>
                <w:sz w:val="28"/>
                <w:szCs w:val="28"/>
              </w:rPr>
              <w:t xml:space="preserve">логин </w:t>
            </w:r>
            <w:r>
              <w:rPr>
                <w:rFonts w:cs="Times New Roman"/>
                <w:sz w:val="28"/>
                <w:szCs w:val="28"/>
                <w:lang w:val="en-US"/>
              </w:rPr>
              <w:t>catest</w:t>
            </w:r>
            <w:r>
              <w:rPr>
                <w:rStyle w:val="af2"/>
                <w:rFonts w:cs="Times New Roman"/>
                <w:sz w:val="28"/>
                <w:szCs w:val="28"/>
                <w:lang w:val="en-US"/>
              </w:rPr>
              <w:footnoteReference w:id="1"/>
            </w:r>
          </w:p>
          <w:p w:rsidR="00820A6F" w:rsidRDefault="00820A6F" w:rsidP="001618F5">
            <w:pPr>
              <w:pStyle w:val="af"/>
              <w:spacing w:line="240" w:lineRule="auto"/>
              <w:rPr>
                <w:rFonts w:cs="Times New Roman"/>
                <w:szCs w:val="28"/>
              </w:rPr>
            </w:pPr>
          </w:p>
          <w:p w:rsidR="00820A6F" w:rsidRDefault="00820A6F" w:rsidP="000E72BB">
            <w:pPr>
              <w:pStyle w:val="NN"/>
              <w:numPr>
                <w:ilvl w:val="0"/>
                <w:numId w:val="39"/>
              </w:numPr>
              <w:spacing w:line="240" w:lineRule="auto"/>
              <w:ind w:left="330"/>
              <w:rPr>
                <w:rFonts w:cs="Times New Roman"/>
                <w:sz w:val="28"/>
                <w:szCs w:val="28"/>
              </w:rPr>
            </w:pPr>
            <w:r>
              <w:rPr>
                <w:rFonts w:cs="Times New Roman"/>
                <w:sz w:val="28"/>
                <w:szCs w:val="28"/>
              </w:rPr>
              <w:t xml:space="preserve">Ввести </w:t>
            </w:r>
            <w:r w:rsidR="001055D2">
              <w:rPr>
                <w:rFonts w:cs="Times New Roman"/>
                <w:sz w:val="28"/>
                <w:szCs w:val="28"/>
              </w:rPr>
              <w:t xml:space="preserve">пароль </w:t>
            </w:r>
            <w:r>
              <w:rPr>
                <w:rFonts w:cs="Times New Roman"/>
                <w:sz w:val="28"/>
                <w:szCs w:val="28"/>
                <w:lang w:val="en-US"/>
              </w:rPr>
              <w:t>ca123_CA123</w:t>
            </w:r>
          </w:p>
          <w:p w:rsidR="00820A6F" w:rsidRDefault="00820A6F" w:rsidP="001618F5">
            <w:pPr>
              <w:pStyle w:val="af"/>
              <w:spacing w:line="240" w:lineRule="auto"/>
              <w:rPr>
                <w:rFonts w:cs="Times New Roman"/>
                <w:szCs w:val="28"/>
              </w:rPr>
            </w:pPr>
          </w:p>
          <w:p w:rsidR="00820A6F" w:rsidRDefault="00820A6F" w:rsidP="001618F5">
            <w:pPr>
              <w:pStyle w:val="af"/>
              <w:spacing w:line="240" w:lineRule="auto"/>
              <w:rPr>
                <w:rFonts w:cs="Times New Roman"/>
                <w:szCs w:val="28"/>
              </w:rPr>
            </w:pPr>
          </w:p>
          <w:p w:rsidR="00820A6F" w:rsidRDefault="00820A6F" w:rsidP="001618F5">
            <w:pPr>
              <w:pStyle w:val="af"/>
              <w:spacing w:line="240" w:lineRule="auto"/>
              <w:rPr>
                <w:rFonts w:cs="Times New Roman"/>
                <w:szCs w:val="28"/>
              </w:rPr>
            </w:pPr>
          </w:p>
          <w:p w:rsidR="00820A6F" w:rsidRDefault="00820A6F" w:rsidP="000E72BB">
            <w:pPr>
              <w:pStyle w:val="NN"/>
              <w:numPr>
                <w:ilvl w:val="0"/>
                <w:numId w:val="39"/>
              </w:numPr>
              <w:spacing w:line="240" w:lineRule="auto"/>
              <w:ind w:left="330"/>
              <w:rPr>
                <w:rFonts w:cs="Times New Roman"/>
                <w:sz w:val="28"/>
                <w:szCs w:val="28"/>
              </w:rPr>
            </w:pPr>
            <w:r>
              <w:rPr>
                <w:rFonts w:cs="Times New Roman"/>
                <w:sz w:val="28"/>
                <w:szCs w:val="28"/>
              </w:rPr>
              <w:t>Нажать кнопку «ОК»</w:t>
            </w:r>
          </w:p>
          <w:p w:rsidR="00820A6F" w:rsidRDefault="00820A6F" w:rsidP="001618F5">
            <w:pPr>
              <w:pStyle w:val="NN"/>
              <w:spacing w:line="240" w:lineRule="auto"/>
              <w:ind w:left="330"/>
              <w:rPr>
                <w:rFonts w:cs="Times New Roman"/>
                <w:sz w:val="28"/>
                <w:szCs w:val="28"/>
              </w:rPr>
            </w:pPr>
          </w:p>
          <w:p w:rsidR="001618F5" w:rsidRDefault="001618F5" w:rsidP="000E72BB">
            <w:pPr>
              <w:pStyle w:val="NN"/>
              <w:numPr>
                <w:ilvl w:val="0"/>
                <w:numId w:val="25"/>
              </w:numPr>
              <w:spacing w:line="240" w:lineRule="auto"/>
              <w:ind w:left="330"/>
              <w:rPr>
                <w:rFonts w:cs="Times New Roman"/>
                <w:sz w:val="28"/>
                <w:szCs w:val="28"/>
              </w:rPr>
            </w:pPr>
            <w:r>
              <w:rPr>
                <w:rFonts w:cs="Times New Roman"/>
                <w:sz w:val="28"/>
                <w:szCs w:val="28"/>
              </w:rPr>
              <w:t>Выбрать меню «Образец»</w:t>
            </w:r>
          </w:p>
          <w:p w:rsidR="001618F5" w:rsidRDefault="001618F5" w:rsidP="000E72BB">
            <w:pPr>
              <w:pStyle w:val="NN"/>
              <w:widowControl w:val="0"/>
              <w:numPr>
                <w:ilvl w:val="0"/>
                <w:numId w:val="25"/>
              </w:numPr>
              <w:spacing w:line="240" w:lineRule="auto"/>
              <w:ind w:left="329" w:hanging="357"/>
              <w:rPr>
                <w:rFonts w:cs="Times New Roman"/>
                <w:sz w:val="28"/>
                <w:szCs w:val="28"/>
              </w:rPr>
            </w:pPr>
            <w:r>
              <w:rPr>
                <w:rFonts w:cs="Times New Roman"/>
                <w:sz w:val="28"/>
                <w:szCs w:val="28"/>
              </w:rPr>
              <w:t>Выбрать подпункт «Список…»</w:t>
            </w:r>
          </w:p>
          <w:p w:rsidR="001618F5" w:rsidRDefault="001618F5" w:rsidP="00225DBA">
            <w:pPr>
              <w:pStyle w:val="af"/>
              <w:widowControl w:val="0"/>
              <w:spacing w:line="240" w:lineRule="auto"/>
              <w:rPr>
                <w:rFonts w:cs="Times New Roman"/>
                <w:szCs w:val="28"/>
              </w:rPr>
            </w:pPr>
          </w:p>
          <w:p w:rsidR="001618F5" w:rsidRDefault="001618F5" w:rsidP="000E72BB">
            <w:pPr>
              <w:pStyle w:val="NN"/>
              <w:widowControl w:val="0"/>
              <w:numPr>
                <w:ilvl w:val="0"/>
                <w:numId w:val="25"/>
              </w:numPr>
              <w:spacing w:line="240" w:lineRule="auto"/>
              <w:ind w:left="329" w:hanging="357"/>
              <w:rPr>
                <w:rFonts w:cs="Times New Roman"/>
                <w:sz w:val="28"/>
                <w:szCs w:val="28"/>
              </w:rPr>
            </w:pPr>
            <w:r>
              <w:rPr>
                <w:rFonts w:cs="Times New Roman"/>
                <w:sz w:val="28"/>
                <w:szCs w:val="28"/>
              </w:rPr>
              <w:lastRenderedPageBreak/>
              <w:t>Нажать кнопку «Загрузить список»</w:t>
            </w:r>
          </w:p>
          <w:p w:rsidR="00820A6F" w:rsidRDefault="00820A6F" w:rsidP="000E72BB">
            <w:pPr>
              <w:pStyle w:val="NN"/>
              <w:numPr>
                <w:ilvl w:val="0"/>
                <w:numId w:val="25"/>
              </w:numPr>
              <w:spacing w:line="240" w:lineRule="auto"/>
              <w:ind w:left="330"/>
              <w:rPr>
                <w:rFonts w:cs="Times New Roman"/>
                <w:sz w:val="28"/>
                <w:szCs w:val="28"/>
              </w:rPr>
            </w:pPr>
            <w:r>
              <w:rPr>
                <w:rFonts w:cs="Times New Roman"/>
                <w:sz w:val="28"/>
                <w:szCs w:val="28"/>
              </w:rPr>
              <w:t>Закрыть приложение</w:t>
            </w:r>
          </w:p>
        </w:tc>
        <w:tc>
          <w:tcPr>
            <w:tcW w:w="4394" w:type="dxa"/>
            <w:tcMar>
              <w:left w:w="57" w:type="dxa"/>
              <w:right w:w="57" w:type="dxa"/>
            </w:tcMar>
          </w:tcPr>
          <w:p w:rsidR="00820A6F" w:rsidRDefault="00820A6F" w:rsidP="000E72BB">
            <w:pPr>
              <w:pStyle w:val="NN"/>
              <w:numPr>
                <w:ilvl w:val="0"/>
                <w:numId w:val="40"/>
              </w:numPr>
              <w:spacing w:line="240" w:lineRule="auto"/>
              <w:ind w:left="-51" w:firstLine="0"/>
              <w:rPr>
                <w:rFonts w:cs="Times New Roman"/>
                <w:sz w:val="28"/>
                <w:szCs w:val="28"/>
              </w:rPr>
            </w:pPr>
            <w:r>
              <w:rPr>
                <w:rFonts w:cs="Times New Roman"/>
                <w:sz w:val="28"/>
                <w:szCs w:val="28"/>
              </w:rPr>
              <w:lastRenderedPageBreak/>
              <w:t>После окна-заставки появится окно авторизации</w:t>
            </w:r>
          </w:p>
          <w:p w:rsidR="00820A6F" w:rsidRDefault="00820A6F" w:rsidP="000E72BB">
            <w:pPr>
              <w:pStyle w:val="NN"/>
              <w:numPr>
                <w:ilvl w:val="0"/>
                <w:numId w:val="40"/>
              </w:numPr>
              <w:spacing w:line="240" w:lineRule="auto"/>
              <w:ind w:left="-51" w:firstLine="0"/>
              <w:rPr>
                <w:rFonts w:cs="Times New Roman"/>
                <w:sz w:val="28"/>
                <w:szCs w:val="28"/>
              </w:rPr>
            </w:pPr>
            <w:r>
              <w:rPr>
                <w:rFonts w:cs="Times New Roman"/>
                <w:sz w:val="28"/>
                <w:szCs w:val="28"/>
              </w:rPr>
              <w:t>Логин отобразится в поле «Имя пользователя»</w:t>
            </w:r>
          </w:p>
          <w:p w:rsidR="00820A6F" w:rsidRDefault="00820A6F" w:rsidP="000E72BB">
            <w:pPr>
              <w:pStyle w:val="NN"/>
              <w:numPr>
                <w:ilvl w:val="0"/>
                <w:numId w:val="40"/>
              </w:numPr>
              <w:spacing w:line="240" w:lineRule="auto"/>
              <w:ind w:left="-51" w:firstLine="0"/>
              <w:rPr>
                <w:rFonts w:cs="Times New Roman"/>
                <w:sz w:val="28"/>
                <w:szCs w:val="28"/>
              </w:rPr>
            </w:pPr>
            <w:r>
              <w:rPr>
                <w:rFonts w:cs="Times New Roman"/>
                <w:sz w:val="28"/>
                <w:szCs w:val="28"/>
              </w:rPr>
              <w:t xml:space="preserve">Пароль отобразится в поле «Пароль» символами </w:t>
            </w:r>
            <w:r w:rsidRPr="001618F5">
              <w:rPr>
                <w:rFonts w:cs="Times New Roman"/>
                <w:sz w:val="28"/>
                <w:szCs w:val="28"/>
              </w:rPr>
              <w:t xml:space="preserve">•. </w:t>
            </w:r>
            <w:r>
              <w:rPr>
                <w:rFonts w:cs="Times New Roman"/>
                <w:sz w:val="28"/>
                <w:szCs w:val="28"/>
              </w:rPr>
              <w:t>Станет доступной кнопка «ОК»</w:t>
            </w:r>
            <w:r w:rsidRPr="00950722">
              <w:rPr>
                <w:rFonts w:cs="Times New Roman"/>
                <w:sz w:val="28"/>
                <w:szCs w:val="28"/>
              </w:rPr>
              <w:t xml:space="preserve"> </w:t>
            </w:r>
            <w:r>
              <w:rPr>
                <w:rFonts w:cs="Times New Roman"/>
                <w:sz w:val="28"/>
                <w:szCs w:val="28"/>
              </w:rPr>
              <w:t>Исчезнет текст «Пароль от 3 символов»</w:t>
            </w:r>
          </w:p>
          <w:p w:rsidR="001618F5" w:rsidRDefault="001618F5" w:rsidP="000E72BB">
            <w:pPr>
              <w:pStyle w:val="NN"/>
              <w:numPr>
                <w:ilvl w:val="0"/>
                <w:numId w:val="40"/>
              </w:numPr>
              <w:spacing w:line="240" w:lineRule="auto"/>
              <w:ind w:left="-51" w:firstLine="0"/>
              <w:rPr>
                <w:rFonts w:cs="Times New Roman"/>
                <w:sz w:val="28"/>
                <w:szCs w:val="28"/>
              </w:rPr>
            </w:pPr>
            <w:r w:rsidRPr="001618F5">
              <w:rPr>
                <w:rFonts w:cs="Times New Roman"/>
                <w:sz w:val="28"/>
                <w:szCs w:val="28"/>
              </w:rPr>
              <w:t xml:space="preserve">Загрузится главное окно программы </w:t>
            </w:r>
          </w:p>
          <w:p w:rsidR="001618F5" w:rsidRDefault="001618F5" w:rsidP="000E72BB">
            <w:pPr>
              <w:pStyle w:val="NN"/>
              <w:numPr>
                <w:ilvl w:val="0"/>
                <w:numId w:val="40"/>
              </w:numPr>
              <w:spacing w:line="240" w:lineRule="auto"/>
              <w:ind w:left="-51" w:firstLine="0"/>
              <w:rPr>
                <w:rFonts w:cs="Times New Roman"/>
                <w:sz w:val="28"/>
                <w:szCs w:val="28"/>
              </w:rPr>
            </w:pPr>
            <w:r>
              <w:rPr>
                <w:rFonts w:cs="Times New Roman"/>
                <w:sz w:val="28"/>
                <w:szCs w:val="28"/>
              </w:rPr>
              <w:t>Раскроется меню «Список»</w:t>
            </w:r>
          </w:p>
          <w:p w:rsidR="001618F5" w:rsidRDefault="001618F5" w:rsidP="000E72BB">
            <w:pPr>
              <w:pStyle w:val="NN"/>
              <w:widowControl w:val="0"/>
              <w:numPr>
                <w:ilvl w:val="0"/>
                <w:numId w:val="40"/>
              </w:numPr>
              <w:spacing w:line="240" w:lineRule="auto"/>
              <w:ind w:left="-51" w:firstLine="0"/>
              <w:rPr>
                <w:rFonts w:cs="Times New Roman"/>
                <w:sz w:val="28"/>
                <w:szCs w:val="28"/>
              </w:rPr>
            </w:pPr>
            <w:r>
              <w:rPr>
                <w:rFonts w:cs="Times New Roman"/>
                <w:sz w:val="28"/>
                <w:szCs w:val="28"/>
              </w:rPr>
              <w:t>Отобразится окно «Список образцов»</w:t>
            </w:r>
          </w:p>
          <w:p w:rsidR="00225DBA" w:rsidRDefault="00225DBA" w:rsidP="00225DBA">
            <w:pPr>
              <w:pStyle w:val="NN"/>
              <w:spacing w:line="240" w:lineRule="auto"/>
              <w:ind w:left="-51"/>
              <w:rPr>
                <w:rFonts w:cs="Times New Roman"/>
                <w:sz w:val="28"/>
                <w:szCs w:val="28"/>
              </w:rPr>
            </w:pPr>
          </w:p>
          <w:p w:rsidR="001618F5" w:rsidRDefault="001618F5" w:rsidP="000E72BB">
            <w:pPr>
              <w:pStyle w:val="NN"/>
              <w:numPr>
                <w:ilvl w:val="0"/>
                <w:numId w:val="40"/>
              </w:numPr>
              <w:spacing w:line="240" w:lineRule="auto"/>
              <w:ind w:left="-51" w:firstLine="0"/>
              <w:rPr>
                <w:rFonts w:cs="Times New Roman"/>
                <w:sz w:val="28"/>
                <w:szCs w:val="28"/>
              </w:rPr>
            </w:pPr>
            <w:r>
              <w:rPr>
                <w:rFonts w:cs="Times New Roman"/>
                <w:sz w:val="28"/>
                <w:szCs w:val="28"/>
              </w:rPr>
              <w:lastRenderedPageBreak/>
              <w:t>Сообщение об ошибке.</w:t>
            </w:r>
          </w:p>
          <w:p w:rsidR="001618F5" w:rsidRDefault="001618F5" w:rsidP="001618F5">
            <w:pPr>
              <w:pStyle w:val="NN"/>
              <w:spacing w:line="240" w:lineRule="auto"/>
              <w:ind w:left="-51"/>
              <w:rPr>
                <w:rFonts w:cs="Times New Roman"/>
                <w:sz w:val="28"/>
                <w:szCs w:val="28"/>
              </w:rPr>
            </w:pPr>
          </w:p>
          <w:p w:rsidR="00820A6F" w:rsidRPr="00CE3839" w:rsidRDefault="00820A6F" w:rsidP="000E72BB">
            <w:pPr>
              <w:pStyle w:val="NN"/>
              <w:numPr>
                <w:ilvl w:val="0"/>
                <w:numId w:val="40"/>
              </w:numPr>
              <w:spacing w:line="240" w:lineRule="auto"/>
              <w:ind w:left="-51" w:firstLine="0"/>
              <w:rPr>
                <w:rFonts w:cs="Times New Roman"/>
                <w:sz w:val="28"/>
                <w:szCs w:val="28"/>
              </w:rPr>
            </w:pPr>
            <w:r>
              <w:rPr>
                <w:rFonts w:cs="Times New Roman"/>
                <w:sz w:val="28"/>
                <w:szCs w:val="28"/>
              </w:rPr>
              <w:t>Приложение закроется</w:t>
            </w:r>
          </w:p>
        </w:tc>
        <w:tc>
          <w:tcPr>
            <w:tcW w:w="1382" w:type="dxa"/>
            <w:tcMar>
              <w:left w:w="57" w:type="dxa"/>
              <w:right w:w="57" w:type="dxa"/>
            </w:tcMar>
          </w:tcPr>
          <w:p w:rsidR="00820A6F" w:rsidRDefault="00820A6F" w:rsidP="00820A6F">
            <w:pPr>
              <w:pStyle w:val="NN"/>
              <w:spacing w:line="240" w:lineRule="auto"/>
              <w:jc w:val="center"/>
              <w:rPr>
                <w:rFonts w:cs="Times New Roman"/>
                <w:sz w:val="28"/>
                <w:szCs w:val="28"/>
              </w:rPr>
            </w:pPr>
            <w:r>
              <w:rPr>
                <w:rFonts w:cs="Times New Roman"/>
                <w:sz w:val="28"/>
                <w:szCs w:val="28"/>
              </w:rPr>
              <w:lastRenderedPageBreak/>
              <w:t>ОК</w:t>
            </w:r>
          </w:p>
        </w:tc>
      </w:tr>
      <w:tr w:rsidR="00737636" w:rsidRPr="00CE3839" w:rsidTr="001055D2">
        <w:trPr>
          <w:jc w:val="center"/>
        </w:trPr>
        <w:tc>
          <w:tcPr>
            <w:tcW w:w="1696" w:type="dxa"/>
            <w:tcMar>
              <w:left w:w="57" w:type="dxa"/>
              <w:right w:w="57" w:type="dxa"/>
            </w:tcMar>
          </w:tcPr>
          <w:p w:rsidR="00737636" w:rsidRPr="002B5C92" w:rsidRDefault="00225DBA" w:rsidP="001055D2">
            <w:pPr>
              <w:pStyle w:val="NN"/>
              <w:spacing w:line="240" w:lineRule="auto"/>
              <w:jc w:val="center"/>
              <w:rPr>
                <w:rFonts w:cs="Times New Roman"/>
                <w:sz w:val="28"/>
                <w:szCs w:val="28"/>
                <w:lang w:val="en-US"/>
              </w:rPr>
            </w:pPr>
            <w:r>
              <w:rPr>
                <w:rFonts w:cs="Times New Roman"/>
                <w:sz w:val="28"/>
                <w:szCs w:val="28"/>
                <w:lang w:val="en-US"/>
              </w:rPr>
              <w:lastRenderedPageBreak/>
              <w:t>CA-03-</w:t>
            </w:r>
            <w:r w:rsidR="00737636">
              <w:rPr>
                <w:rFonts w:cs="Times New Roman"/>
                <w:sz w:val="28"/>
                <w:szCs w:val="28"/>
                <w:lang w:val="en-US"/>
              </w:rPr>
              <w:t>07</w:t>
            </w:r>
          </w:p>
        </w:tc>
        <w:tc>
          <w:tcPr>
            <w:tcW w:w="1560" w:type="dxa"/>
            <w:tcMar>
              <w:left w:w="57" w:type="dxa"/>
              <w:right w:w="57" w:type="dxa"/>
            </w:tcMar>
          </w:tcPr>
          <w:p w:rsidR="00737636" w:rsidRPr="002B5C92" w:rsidRDefault="00737636" w:rsidP="001055D2">
            <w:pPr>
              <w:pStyle w:val="NN"/>
              <w:spacing w:line="240" w:lineRule="auto"/>
              <w:jc w:val="center"/>
              <w:rPr>
                <w:rFonts w:cs="Times New Roman"/>
                <w:sz w:val="28"/>
                <w:szCs w:val="28"/>
              </w:rPr>
            </w:pPr>
            <w:r>
              <w:rPr>
                <w:rFonts w:cs="Times New Roman"/>
                <w:sz w:val="28"/>
                <w:szCs w:val="28"/>
              </w:rPr>
              <w:t>Список образцов</w:t>
            </w:r>
          </w:p>
        </w:tc>
        <w:tc>
          <w:tcPr>
            <w:tcW w:w="1275" w:type="dxa"/>
            <w:tcMar>
              <w:left w:w="57" w:type="dxa"/>
              <w:right w:w="57" w:type="dxa"/>
            </w:tcMar>
          </w:tcPr>
          <w:p w:rsidR="00737636" w:rsidRPr="00411BEC" w:rsidRDefault="00737636" w:rsidP="001055D2">
            <w:pPr>
              <w:pStyle w:val="NN"/>
              <w:spacing w:line="240" w:lineRule="auto"/>
              <w:jc w:val="center"/>
              <w:rPr>
                <w:rFonts w:cs="Times New Roman"/>
                <w:sz w:val="28"/>
                <w:szCs w:val="28"/>
              </w:rPr>
            </w:pPr>
          </w:p>
        </w:tc>
        <w:tc>
          <w:tcPr>
            <w:tcW w:w="4253" w:type="dxa"/>
            <w:tcMar>
              <w:left w:w="57" w:type="dxa"/>
              <w:right w:w="57" w:type="dxa"/>
            </w:tcMar>
          </w:tcPr>
          <w:p w:rsidR="00737636" w:rsidRDefault="00737636" w:rsidP="000E72BB">
            <w:pPr>
              <w:pStyle w:val="NN"/>
              <w:numPr>
                <w:ilvl w:val="0"/>
                <w:numId w:val="41"/>
              </w:numPr>
              <w:spacing w:line="240" w:lineRule="auto"/>
              <w:ind w:left="330"/>
              <w:rPr>
                <w:rFonts w:cs="Times New Roman"/>
                <w:sz w:val="28"/>
                <w:szCs w:val="28"/>
              </w:rPr>
            </w:pPr>
            <w:r>
              <w:rPr>
                <w:rFonts w:cs="Times New Roman"/>
                <w:sz w:val="28"/>
                <w:szCs w:val="28"/>
              </w:rPr>
              <w:t>Запустить приложение</w:t>
            </w:r>
          </w:p>
          <w:p w:rsidR="00737636" w:rsidRDefault="00737636" w:rsidP="00737636">
            <w:pPr>
              <w:pStyle w:val="NN"/>
              <w:spacing w:line="240" w:lineRule="auto"/>
              <w:ind w:left="330"/>
              <w:rPr>
                <w:rFonts w:cs="Times New Roman"/>
                <w:sz w:val="28"/>
                <w:szCs w:val="28"/>
              </w:rPr>
            </w:pPr>
          </w:p>
          <w:p w:rsidR="00737636" w:rsidRDefault="00737636" w:rsidP="000E72BB">
            <w:pPr>
              <w:pStyle w:val="NN"/>
              <w:numPr>
                <w:ilvl w:val="0"/>
                <w:numId w:val="41"/>
              </w:numPr>
              <w:spacing w:line="240" w:lineRule="auto"/>
              <w:ind w:left="330"/>
              <w:rPr>
                <w:rFonts w:cs="Times New Roman"/>
                <w:sz w:val="28"/>
                <w:szCs w:val="28"/>
              </w:rPr>
            </w:pPr>
            <w:r>
              <w:rPr>
                <w:rFonts w:cs="Times New Roman"/>
                <w:sz w:val="28"/>
                <w:szCs w:val="28"/>
              </w:rPr>
              <w:t xml:space="preserve">Ввести </w:t>
            </w:r>
            <w:r w:rsidR="001055D2">
              <w:rPr>
                <w:rFonts w:cs="Times New Roman"/>
                <w:sz w:val="28"/>
                <w:szCs w:val="28"/>
              </w:rPr>
              <w:t xml:space="preserve">логин </w:t>
            </w:r>
            <w:r w:rsidRPr="00737636">
              <w:rPr>
                <w:rFonts w:cs="Times New Roman"/>
                <w:sz w:val="28"/>
                <w:szCs w:val="28"/>
              </w:rPr>
              <w:t>catest1</w:t>
            </w:r>
            <w:r w:rsidRPr="00737636">
              <w:footnoteReference w:id="2"/>
            </w:r>
          </w:p>
          <w:p w:rsidR="00737636" w:rsidRPr="00737636" w:rsidRDefault="00737636" w:rsidP="00737636">
            <w:pPr>
              <w:pStyle w:val="af"/>
              <w:spacing w:line="240" w:lineRule="auto"/>
              <w:ind w:left="330"/>
              <w:rPr>
                <w:rFonts w:eastAsia="Times New Roman" w:cs="Times New Roman"/>
                <w:color w:val="auto"/>
                <w:szCs w:val="28"/>
              </w:rPr>
            </w:pPr>
          </w:p>
          <w:p w:rsidR="00737636" w:rsidRDefault="00737636" w:rsidP="000E72BB">
            <w:pPr>
              <w:pStyle w:val="NN"/>
              <w:numPr>
                <w:ilvl w:val="0"/>
                <w:numId w:val="41"/>
              </w:numPr>
              <w:spacing w:line="240" w:lineRule="auto"/>
              <w:ind w:left="330"/>
              <w:rPr>
                <w:rFonts w:cs="Times New Roman"/>
                <w:sz w:val="28"/>
                <w:szCs w:val="28"/>
              </w:rPr>
            </w:pPr>
            <w:r>
              <w:rPr>
                <w:rFonts w:cs="Times New Roman"/>
                <w:sz w:val="28"/>
                <w:szCs w:val="28"/>
              </w:rPr>
              <w:t xml:space="preserve">Ввести </w:t>
            </w:r>
            <w:r w:rsidR="001055D2">
              <w:rPr>
                <w:rFonts w:cs="Times New Roman"/>
                <w:sz w:val="28"/>
                <w:szCs w:val="28"/>
              </w:rPr>
              <w:t xml:space="preserve">пароль </w:t>
            </w:r>
            <w:r w:rsidRPr="00737636">
              <w:rPr>
                <w:rFonts w:cs="Times New Roman"/>
                <w:sz w:val="28"/>
                <w:szCs w:val="28"/>
              </w:rPr>
              <w:t>ca123_CA123</w:t>
            </w:r>
          </w:p>
          <w:p w:rsidR="00737636" w:rsidRPr="00737636" w:rsidRDefault="00737636" w:rsidP="00737636">
            <w:pPr>
              <w:pStyle w:val="af"/>
              <w:spacing w:line="240" w:lineRule="auto"/>
              <w:ind w:left="330"/>
              <w:rPr>
                <w:rFonts w:eastAsia="Times New Roman" w:cs="Times New Roman"/>
                <w:color w:val="auto"/>
                <w:szCs w:val="28"/>
              </w:rPr>
            </w:pPr>
          </w:p>
          <w:p w:rsidR="00737636" w:rsidRPr="00737636" w:rsidRDefault="00737636" w:rsidP="00737636">
            <w:pPr>
              <w:pStyle w:val="af"/>
              <w:spacing w:line="240" w:lineRule="auto"/>
              <w:ind w:left="330"/>
              <w:rPr>
                <w:rFonts w:eastAsia="Times New Roman" w:cs="Times New Roman"/>
                <w:color w:val="auto"/>
                <w:szCs w:val="28"/>
              </w:rPr>
            </w:pPr>
          </w:p>
          <w:p w:rsidR="00737636" w:rsidRPr="00737636" w:rsidRDefault="00737636" w:rsidP="00737636">
            <w:pPr>
              <w:pStyle w:val="af"/>
              <w:spacing w:line="240" w:lineRule="auto"/>
              <w:ind w:left="330"/>
              <w:rPr>
                <w:rFonts w:eastAsia="Times New Roman" w:cs="Times New Roman"/>
                <w:color w:val="auto"/>
                <w:szCs w:val="28"/>
              </w:rPr>
            </w:pPr>
          </w:p>
          <w:p w:rsidR="00737636" w:rsidRDefault="00737636" w:rsidP="000E72BB">
            <w:pPr>
              <w:pStyle w:val="NN"/>
              <w:numPr>
                <w:ilvl w:val="0"/>
                <w:numId w:val="41"/>
              </w:numPr>
              <w:spacing w:line="240" w:lineRule="auto"/>
              <w:ind w:left="330"/>
              <w:rPr>
                <w:rFonts w:cs="Times New Roman"/>
                <w:sz w:val="28"/>
                <w:szCs w:val="28"/>
              </w:rPr>
            </w:pPr>
            <w:r>
              <w:rPr>
                <w:rFonts w:cs="Times New Roman"/>
                <w:sz w:val="28"/>
                <w:szCs w:val="28"/>
              </w:rPr>
              <w:t>Нажать кнопку «ОК»</w:t>
            </w:r>
          </w:p>
          <w:p w:rsidR="00737636" w:rsidRDefault="00737636" w:rsidP="00737636">
            <w:pPr>
              <w:pStyle w:val="NN"/>
              <w:spacing w:line="240" w:lineRule="auto"/>
              <w:ind w:left="330"/>
              <w:rPr>
                <w:rFonts w:cs="Times New Roman"/>
                <w:sz w:val="28"/>
                <w:szCs w:val="28"/>
              </w:rPr>
            </w:pPr>
          </w:p>
          <w:p w:rsidR="00737636" w:rsidRDefault="00737636" w:rsidP="000E72BB">
            <w:pPr>
              <w:pStyle w:val="NN"/>
              <w:numPr>
                <w:ilvl w:val="0"/>
                <w:numId w:val="41"/>
              </w:numPr>
              <w:spacing w:line="240" w:lineRule="auto"/>
              <w:ind w:left="330"/>
              <w:rPr>
                <w:rFonts w:cs="Times New Roman"/>
                <w:sz w:val="28"/>
                <w:szCs w:val="28"/>
              </w:rPr>
            </w:pPr>
            <w:r>
              <w:rPr>
                <w:rFonts w:cs="Times New Roman"/>
                <w:sz w:val="28"/>
                <w:szCs w:val="28"/>
              </w:rPr>
              <w:t>Выбрать меню «Образец»</w:t>
            </w:r>
          </w:p>
          <w:p w:rsidR="00737636" w:rsidRDefault="00737636" w:rsidP="000E72BB">
            <w:pPr>
              <w:pStyle w:val="NN"/>
              <w:numPr>
                <w:ilvl w:val="0"/>
                <w:numId w:val="41"/>
              </w:numPr>
              <w:spacing w:line="240" w:lineRule="auto"/>
              <w:ind w:left="330"/>
              <w:rPr>
                <w:rFonts w:cs="Times New Roman"/>
                <w:sz w:val="28"/>
                <w:szCs w:val="28"/>
              </w:rPr>
            </w:pPr>
            <w:r>
              <w:rPr>
                <w:rFonts w:cs="Times New Roman"/>
                <w:sz w:val="28"/>
                <w:szCs w:val="28"/>
              </w:rPr>
              <w:t>Выбрать подпункт «Список…»</w:t>
            </w:r>
          </w:p>
          <w:p w:rsidR="00737636" w:rsidRPr="00737636" w:rsidRDefault="00737636" w:rsidP="00737636">
            <w:pPr>
              <w:pStyle w:val="af"/>
              <w:spacing w:line="240" w:lineRule="auto"/>
              <w:ind w:left="330"/>
              <w:rPr>
                <w:rFonts w:eastAsia="Times New Roman" w:cs="Times New Roman"/>
                <w:color w:val="auto"/>
                <w:szCs w:val="28"/>
              </w:rPr>
            </w:pPr>
          </w:p>
          <w:p w:rsidR="00737636" w:rsidRDefault="00737636" w:rsidP="000E72BB">
            <w:pPr>
              <w:pStyle w:val="NN"/>
              <w:numPr>
                <w:ilvl w:val="0"/>
                <w:numId w:val="41"/>
              </w:numPr>
              <w:spacing w:line="240" w:lineRule="auto"/>
              <w:ind w:left="330"/>
              <w:rPr>
                <w:rFonts w:cs="Times New Roman"/>
                <w:sz w:val="28"/>
                <w:szCs w:val="28"/>
              </w:rPr>
            </w:pPr>
            <w:r>
              <w:rPr>
                <w:rFonts w:cs="Times New Roman"/>
                <w:sz w:val="28"/>
                <w:szCs w:val="28"/>
              </w:rPr>
              <w:t>Нажать кнопку «Загрузить список»</w:t>
            </w:r>
          </w:p>
          <w:p w:rsidR="00737636" w:rsidRDefault="00737636" w:rsidP="000E72BB">
            <w:pPr>
              <w:pStyle w:val="NN"/>
              <w:numPr>
                <w:ilvl w:val="0"/>
                <w:numId w:val="41"/>
              </w:numPr>
              <w:spacing w:line="240" w:lineRule="auto"/>
              <w:ind w:left="330"/>
              <w:rPr>
                <w:rFonts w:cs="Times New Roman"/>
                <w:sz w:val="28"/>
                <w:szCs w:val="28"/>
              </w:rPr>
            </w:pPr>
            <w:r>
              <w:rPr>
                <w:rFonts w:cs="Times New Roman"/>
                <w:sz w:val="28"/>
                <w:szCs w:val="28"/>
              </w:rPr>
              <w:t>Закрыть приложение</w:t>
            </w:r>
          </w:p>
        </w:tc>
        <w:tc>
          <w:tcPr>
            <w:tcW w:w="4394" w:type="dxa"/>
            <w:tcMar>
              <w:left w:w="57" w:type="dxa"/>
              <w:right w:w="57" w:type="dxa"/>
            </w:tcMar>
          </w:tcPr>
          <w:p w:rsidR="00737636" w:rsidRDefault="00737636" w:rsidP="000E72BB">
            <w:pPr>
              <w:pStyle w:val="NN"/>
              <w:numPr>
                <w:ilvl w:val="0"/>
                <w:numId w:val="42"/>
              </w:numPr>
              <w:spacing w:line="240" w:lineRule="auto"/>
              <w:ind w:left="-51" w:firstLine="0"/>
              <w:rPr>
                <w:rFonts w:cs="Times New Roman"/>
                <w:sz w:val="28"/>
                <w:szCs w:val="28"/>
              </w:rPr>
            </w:pPr>
            <w:r>
              <w:rPr>
                <w:rFonts w:cs="Times New Roman"/>
                <w:sz w:val="28"/>
                <w:szCs w:val="28"/>
              </w:rPr>
              <w:t>После окна-заставки появится окно авторизации</w:t>
            </w:r>
          </w:p>
          <w:p w:rsidR="00737636" w:rsidRDefault="00737636" w:rsidP="000E72BB">
            <w:pPr>
              <w:pStyle w:val="NN"/>
              <w:numPr>
                <w:ilvl w:val="0"/>
                <w:numId w:val="42"/>
              </w:numPr>
              <w:spacing w:line="240" w:lineRule="auto"/>
              <w:ind w:left="-51" w:firstLine="0"/>
              <w:rPr>
                <w:rFonts w:cs="Times New Roman"/>
                <w:sz w:val="28"/>
                <w:szCs w:val="28"/>
              </w:rPr>
            </w:pPr>
            <w:r>
              <w:rPr>
                <w:rFonts w:cs="Times New Roman"/>
                <w:sz w:val="28"/>
                <w:szCs w:val="28"/>
              </w:rPr>
              <w:t>Логин отобразится в поле «Имя пользователя»</w:t>
            </w:r>
          </w:p>
          <w:p w:rsidR="00737636" w:rsidRDefault="00737636" w:rsidP="000E72BB">
            <w:pPr>
              <w:pStyle w:val="NN"/>
              <w:numPr>
                <w:ilvl w:val="0"/>
                <w:numId w:val="42"/>
              </w:numPr>
              <w:spacing w:line="240" w:lineRule="auto"/>
              <w:ind w:left="-51" w:firstLine="0"/>
              <w:rPr>
                <w:rFonts w:cs="Times New Roman"/>
                <w:sz w:val="28"/>
                <w:szCs w:val="28"/>
              </w:rPr>
            </w:pPr>
            <w:r>
              <w:rPr>
                <w:rFonts w:cs="Times New Roman"/>
                <w:sz w:val="28"/>
                <w:szCs w:val="28"/>
              </w:rPr>
              <w:t xml:space="preserve">Пароль отобразится в поле «Пароль» символами </w:t>
            </w:r>
            <w:r w:rsidRPr="001618F5">
              <w:rPr>
                <w:rFonts w:cs="Times New Roman"/>
                <w:sz w:val="28"/>
                <w:szCs w:val="28"/>
              </w:rPr>
              <w:t xml:space="preserve">•. </w:t>
            </w:r>
            <w:r>
              <w:rPr>
                <w:rFonts w:cs="Times New Roman"/>
                <w:sz w:val="28"/>
                <w:szCs w:val="28"/>
              </w:rPr>
              <w:t>Станет доступной кнопка «ОК»</w:t>
            </w:r>
            <w:r w:rsidRPr="00950722">
              <w:rPr>
                <w:rFonts w:cs="Times New Roman"/>
                <w:sz w:val="28"/>
                <w:szCs w:val="28"/>
              </w:rPr>
              <w:t xml:space="preserve"> </w:t>
            </w:r>
            <w:r>
              <w:rPr>
                <w:rFonts w:cs="Times New Roman"/>
                <w:sz w:val="28"/>
                <w:szCs w:val="28"/>
              </w:rPr>
              <w:t>Исчезнет текст «Пароль от 3 символов»</w:t>
            </w:r>
          </w:p>
          <w:p w:rsidR="00737636" w:rsidRDefault="00737636" w:rsidP="000E72BB">
            <w:pPr>
              <w:pStyle w:val="NN"/>
              <w:numPr>
                <w:ilvl w:val="0"/>
                <w:numId w:val="42"/>
              </w:numPr>
              <w:spacing w:line="240" w:lineRule="auto"/>
              <w:ind w:left="-51" w:firstLine="0"/>
              <w:rPr>
                <w:rFonts w:cs="Times New Roman"/>
                <w:sz w:val="28"/>
                <w:szCs w:val="28"/>
              </w:rPr>
            </w:pPr>
            <w:r w:rsidRPr="001618F5">
              <w:rPr>
                <w:rFonts w:cs="Times New Roman"/>
                <w:sz w:val="28"/>
                <w:szCs w:val="28"/>
              </w:rPr>
              <w:t xml:space="preserve">Загрузится главное окно программы </w:t>
            </w:r>
          </w:p>
          <w:p w:rsidR="00737636" w:rsidRDefault="00737636" w:rsidP="000E72BB">
            <w:pPr>
              <w:pStyle w:val="NN"/>
              <w:numPr>
                <w:ilvl w:val="0"/>
                <w:numId w:val="42"/>
              </w:numPr>
              <w:spacing w:line="240" w:lineRule="auto"/>
              <w:ind w:left="-51" w:firstLine="0"/>
              <w:rPr>
                <w:rFonts w:cs="Times New Roman"/>
                <w:sz w:val="28"/>
                <w:szCs w:val="28"/>
              </w:rPr>
            </w:pPr>
            <w:r>
              <w:rPr>
                <w:rFonts w:cs="Times New Roman"/>
                <w:sz w:val="28"/>
                <w:szCs w:val="28"/>
              </w:rPr>
              <w:t>Раскроется меню «Список»</w:t>
            </w:r>
          </w:p>
          <w:p w:rsidR="00737636" w:rsidRDefault="00737636" w:rsidP="000E72BB">
            <w:pPr>
              <w:pStyle w:val="NN"/>
              <w:numPr>
                <w:ilvl w:val="0"/>
                <w:numId w:val="42"/>
              </w:numPr>
              <w:spacing w:line="240" w:lineRule="auto"/>
              <w:ind w:left="-51" w:firstLine="0"/>
              <w:rPr>
                <w:rFonts w:cs="Times New Roman"/>
                <w:sz w:val="28"/>
                <w:szCs w:val="28"/>
              </w:rPr>
            </w:pPr>
            <w:r>
              <w:rPr>
                <w:rFonts w:cs="Times New Roman"/>
                <w:sz w:val="28"/>
                <w:szCs w:val="28"/>
              </w:rPr>
              <w:t>Отобразится окно «Список образцов»</w:t>
            </w:r>
          </w:p>
          <w:p w:rsidR="00737636" w:rsidRDefault="00737636" w:rsidP="000E72BB">
            <w:pPr>
              <w:pStyle w:val="NN"/>
              <w:numPr>
                <w:ilvl w:val="0"/>
                <w:numId w:val="42"/>
              </w:numPr>
              <w:spacing w:line="240" w:lineRule="auto"/>
              <w:ind w:left="-51" w:firstLine="0"/>
              <w:rPr>
                <w:rFonts w:cs="Times New Roman"/>
                <w:sz w:val="28"/>
                <w:szCs w:val="28"/>
              </w:rPr>
            </w:pPr>
            <w:r>
              <w:rPr>
                <w:rFonts w:cs="Times New Roman"/>
                <w:sz w:val="28"/>
                <w:szCs w:val="28"/>
              </w:rPr>
              <w:t>Список образцов отобразится в окне.</w:t>
            </w:r>
          </w:p>
          <w:p w:rsidR="00737636" w:rsidRPr="00CE3839" w:rsidRDefault="00737636" w:rsidP="000E72BB">
            <w:pPr>
              <w:pStyle w:val="NN"/>
              <w:numPr>
                <w:ilvl w:val="0"/>
                <w:numId w:val="42"/>
              </w:numPr>
              <w:spacing w:line="240" w:lineRule="auto"/>
              <w:ind w:left="-51" w:firstLine="0"/>
              <w:rPr>
                <w:rFonts w:cs="Times New Roman"/>
                <w:sz w:val="28"/>
                <w:szCs w:val="28"/>
              </w:rPr>
            </w:pPr>
            <w:r>
              <w:rPr>
                <w:rFonts w:cs="Times New Roman"/>
                <w:sz w:val="28"/>
                <w:szCs w:val="28"/>
              </w:rPr>
              <w:t>Приложение закроется</w:t>
            </w:r>
          </w:p>
        </w:tc>
        <w:tc>
          <w:tcPr>
            <w:tcW w:w="1382" w:type="dxa"/>
            <w:tcMar>
              <w:left w:w="57" w:type="dxa"/>
              <w:right w:w="57" w:type="dxa"/>
            </w:tcMar>
          </w:tcPr>
          <w:p w:rsidR="00737636" w:rsidRDefault="00737636" w:rsidP="001055D2">
            <w:pPr>
              <w:pStyle w:val="NN"/>
              <w:spacing w:line="240" w:lineRule="auto"/>
              <w:jc w:val="center"/>
              <w:rPr>
                <w:rFonts w:cs="Times New Roman"/>
                <w:sz w:val="28"/>
                <w:szCs w:val="28"/>
              </w:rPr>
            </w:pPr>
            <w:r>
              <w:rPr>
                <w:rFonts w:cs="Times New Roman"/>
                <w:sz w:val="28"/>
                <w:szCs w:val="28"/>
              </w:rPr>
              <w:t>ОК</w:t>
            </w:r>
          </w:p>
        </w:tc>
      </w:tr>
      <w:tr w:rsidR="006F5D4B" w:rsidRPr="00CE3839" w:rsidTr="00FA7DF1">
        <w:trPr>
          <w:jc w:val="center"/>
        </w:trPr>
        <w:tc>
          <w:tcPr>
            <w:tcW w:w="1696" w:type="dxa"/>
            <w:tcMar>
              <w:left w:w="57" w:type="dxa"/>
              <w:right w:w="57" w:type="dxa"/>
            </w:tcMar>
          </w:tcPr>
          <w:p w:rsidR="006F5D4B" w:rsidRPr="002B5C92" w:rsidRDefault="00225DBA" w:rsidP="006F5D4B">
            <w:pPr>
              <w:pStyle w:val="NN"/>
              <w:spacing w:line="240" w:lineRule="auto"/>
              <w:jc w:val="center"/>
              <w:rPr>
                <w:rFonts w:cs="Times New Roman"/>
                <w:sz w:val="28"/>
                <w:szCs w:val="28"/>
                <w:lang w:val="en-US"/>
              </w:rPr>
            </w:pPr>
            <w:r>
              <w:rPr>
                <w:rFonts w:cs="Times New Roman"/>
                <w:sz w:val="28"/>
                <w:szCs w:val="28"/>
                <w:lang w:val="en-US"/>
              </w:rPr>
              <w:t>CA-03-</w:t>
            </w:r>
            <w:r w:rsidR="006F5D4B">
              <w:rPr>
                <w:rFonts w:cs="Times New Roman"/>
                <w:sz w:val="28"/>
                <w:szCs w:val="28"/>
                <w:lang w:val="en-US"/>
              </w:rPr>
              <w:t>08</w:t>
            </w:r>
          </w:p>
        </w:tc>
        <w:tc>
          <w:tcPr>
            <w:tcW w:w="1560" w:type="dxa"/>
            <w:tcMar>
              <w:left w:w="57" w:type="dxa"/>
              <w:right w:w="57" w:type="dxa"/>
            </w:tcMar>
          </w:tcPr>
          <w:p w:rsidR="006F5D4B" w:rsidRPr="002B5C92" w:rsidRDefault="006F5D4B" w:rsidP="006F5D4B">
            <w:pPr>
              <w:pStyle w:val="NN"/>
              <w:spacing w:line="240" w:lineRule="auto"/>
              <w:jc w:val="center"/>
              <w:rPr>
                <w:rFonts w:cs="Times New Roman"/>
                <w:sz w:val="28"/>
                <w:szCs w:val="28"/>
              </w:rPr>
            </w:pPr>
            <w:r>
              <w:rPr>
                <w:rFonts w:cs="Times New Roman"/>
                <w:sz w:val="28"/>
                <w:szCs w:val="28"/>
              </w:rPr>
              <w:t>Список образцов</w:t>
            </w:r>
          </w:p>
        </w:tc>
        <w:tc>
          <w:tcPr>
            <w:tcW w:w="1275" w:type="dxa"/>
            <w:tcMar>
              <w:left w:w="57" w:type="dxa"/>
              <w:right w:w="57" w:type="dxa"/>
            </w:tcMar>
          </w:tcPr>
          <w:p w:rsidR="006F5D4B" w:rsidRPr="006F5D4B" w:rsidRDefault="006F5D4B" w:rsidP="006F5D4B">
            <w:pPr>
              <w:pStyle w:val="NN"/>
              <w:spacing w:line="240" w:lineRule="auto"/>
              <w:jc w:val="center"/>
              <w:rPr>
                <w:rFonts w:cs="Times New Roman"/>
                <w:sz w:val="28"/>
                <w:szCs w:val="28"/>
              </w:rPr>
            </w:pPr>
          </w:p>
        </w:tc>
        <w:tc>
          <w:tcPr>
            <w:tcW w:w="4253" w:type="dxa"/>
            <w:tcMar>
              <w:left w:w="57" w:type="dxa"/>
              <w:right w:w="57" w:type="dxa"/>
            </w:tcMar>
          </w:tcPr>
          <w:p w:rsidR="006F5D4B" w:rsidRPr="006F5D4B" w:rsidRDefault="006F5D4B" w:rsidP="000E72BB">
            <w:pPr>
              <w:pStyle w:val="NN"/>
              <w:numPr>
                <w:ilvl w:val="0"/>
                <w:numId w:val="44"/>
              </w:numPr>
              <w:spacing w:line="240" w:lineRule="auto"/>
              <w:ind w:left="330"/>
              <w:rPr>
                <w:rFonts w:cs="Times New Roman"/>
                <w:sz w:val="28"/>
                <w:szCs w:val="28"/>
              </w:rPr>
            </w:pPr>
            <w:r>
              <w:rPr>
                <w:rFonts w:cs="Times New Roman"/>
                <w:sz w:val="28"/>
                <w:szCs w:val="28"/>
              </w:rPr>
              <w:t xml:space="preserve">Шаги 1-7 </w:t>
            </w:r>
            <w:r w:rsidR="00225DBA">
              <w:rPr>
                <w:rFonts w:cs="Times New Roman"/>
                <w:sz w:val="28"/>
                <w:szCs w:val="28"/>
                <w:lang w:val="en-US"/>
              </w:rPr>
              <w:t>CA-03-</w:t>
            </w:r>
            <w:r>
              <w:rPr>
                <w:rFonts w:cs="Times New Roman"/>
                <w:sz w:val="28"/>
                <w:szCs w:val="28"/>
                <w:lang w:val="en-US"/>
              </w:rPr>
              <w:t>07</w:t>
            </w:r>
          </w:p>
          <w:p w:rsidR="006F5D4B" w:rsidRDefault="006F5D4B" w:rsidP="000E72BB">
            <w:pPr>
              <w:pStyle w:val="NN"/>
              <w:numPr>
                <w:ilvl w:val="0"/>
                <w:numId w:val="44"/>
              </w:numPr>
              <w:spacing w:line="240" w:lineRule="auto"/>
              <w:ind w:left="330"/>
              <w:rPr>
                <w:rFonts w:cs="Times New Roman"/>
                <w:sz w:val="28"/>
                <w:szCs w:val="28"/>
              </w:rPr>
            </w:pPr>
            <w:r>
              <w:rPr>
                <w:rFonts w:cs="Times New Roman"/>
                <w:sz w:val="28"/>
                <w:szCs w:val="28"/>
              </w:rPr>
              <w:t>Нажать кнопку «Добавить…»</w:t>
            </w:r>
          </w:p>
          <w:p w:rsidR="006F5D4B" w:rsidRDefault="006F5D4B" w:rsidP="00FA7DF1">
            <w:pPr>
              <w:pStyle w:val="af"/>
              <w:spacing w:line="240" w:lineRule="auto"/>
              <w:rPr>
                <w:rFonts w:cs="Times New Roman"/>
                <w:szCs w:val="28"/>
              </w:rPr>
            </w:pPr>
          </w:p>
          <w:p w:rsidR="006F5D4B" w:rsidRDefault="006F5D4B" w:rsidP="000E72BB">
            <w:pPr>
              <w:pStyle w:val="NN"/>
              <w:widowControl w:val="0"/>
              <w:numPr>
                <w:ilvl w:val="0"/>
                <w:numId w:val="44"/>
              </w:numPr>
              <w:spacing w:line="240" w:lineRule="auto"/>
              <w:ind w:left="329" w:hanging="357"/>
              <w:rPr>
                <w:rFonts w:cs="Times New Roman"/>
                <w:sz w:val="28"/>
                <w:szCs w:val="28"/>
              </w:rPr>
            </w:pPr>
            <w:r>
              <w:rPr>
                <w:rFonts w:cs="Times New Roman"/>
                <w:sz w:val="28"/>
                <w:szCs w:val="28"/>
              </w:rPr>
              <w:t xml:space="preserve">В поле «лабораторный номер» внести </w:t>
            </w:r>
            <w:r w:rsidR="00732FFB">
              <w:rPr>
                <w:rFonts w:cs="Times New Roman"/>
                <w:sz w:val="28"/>
                <w:szCs w:val="28"/>
              </w:rPr>
              <w:t xml:space="preserve">случайное текстовое </w:t>
            </w:r>
            <w:r w:rsidR="00FA7DF1">
              <w:rPr>
                <w:rFonts w:cs="Times New Roman"/>
                <w:sz w:val="28"/>
                <w:szCs w:val="28"/>
              </w:rPr>
              <w:t>значение</w:t>
            </w:r>
          </w:p>
          <w:p w:rsidR="00FA7DF1" w:rsidRDefault="00FA7DF1" w:rsidP="000E72BB">
            <w:pPr>
              <w:pStyle w:val="NN"/>
              <w:numPr>
                <w:ilvl w:val="0"/>
                <w:numId w:val="44"/>
              </w:numPr>
              <w:spacing w:line="240" w:lineRule="auto"/>
              <w:ind w:left="330"/>
              <w:rPr>
                <w:rFonts w:cs="Times New Roman"/>
                <w:sz w:val="28"/>
                <w:szCs w:val="28"/>
              </w:rPr>
            </w:pPr>
            <w:r>
              <w:rPr>
                <w:rFonts w:cs="Times New Roman"/>
                <w:sz w:val="28"/>
                <w:szCs w:val="28"/>
              </w:rPr>
              <w:lastRenderedPageBreak/>
              <w:t xml:space="preserve">В поле «Описание» ввести </w:t>
            </w:r>
            <w:r w:rsidR="00381EBD">
              <w:rPr>
                <w:rFonts w:cs="Times New Roman"/>
                <w:sz w:val="28"/>
                <w:szCs w:val="28"/>
              </w:rPr>
              <w:t>5 символов, отличных от пробела</w:t>
            </w:r>
          </w:p>
          <w:p w:rsidR="00FA7DF1" w:rsidRDefault="00FA7DF1" w:rsidP="000E72BB">
            <w:pPr>
              <w:pStyle w:val="NN"/>
              <w:numPr>
                <w:ilvl w:val="0"/>
                <w:numId w:val="44"/>
              </w:numPr>
              <w:spacing w:line="240" w:lineRule="auto"/>
              <w:ind w:left="330"/>
              <w:rPr>
                <w:rFonts w:cs="Times New Roman"/>
                <w:sz w:val="28"/>
                <w:szCs w:val="28"/>
              </w:rPr>
            </w:pPr>
            <w:r>
              <w:rPr>
                <w:rFonts w:cs="Times New Roman"/>
                <w:sz w:val="28"/>
                <w:szCs w:val="28"/>
              </w:rPr>
              <w:t>Нажать кнопку «ОК»</w:t>
            </w:r>
          </w:p>
          <w:p w:rsidR="00FA7DF1" w:rsidRDefault="00FA7DF1" w:rsidP="00FA7DF1">
            <w:pPr>
              <w:pStyle w:val="NN"/>
              <w:spacing w:line="240" w:lineRule="auto"/>
              <w:ind w:left="330"/>
              <w:rPr>
                <w:rFonts w:cs="Times New Roman"/>
                <w:sz w:val="28"/>
                <w:szCs w:val="28"/>
              </w:rPr>
            </w:pPr>
          </w:p>
          <w:p w:rsidR="00381EBD" w:rsidRDefault="00381EBD" w:rsidP="000E72BB">
            <w:pPr>
              <w:pStyle w:val="NN"/>
              <w:numPr>
                <w:ilvl w:val="0"/>
                <w:numId w:val="44"/>
              </w:numPr>
              <w:spacing w:line="240" w:lineRule="auto"/>
              <w:ind w:left="330"/>
              <w:rPr>
                <w:rFonts w:cs="Times New Roman"/>
                <w:sz w:val="28"/>
                <w:szCs w:val="28"/>
              </w:rPr>
            </w:pPr>
            <w:r>
              <w:rPr>
                <w:rFonts w:cs="Times New Roman"/>
                <w:sz w:val="28"/>
                <w:szCs w:val="28"/>
              </w:rPr>
              <w:t>Выбрать добавленный образец</w:t>
            </w:r>
          </w:p>
          <w:p w:rsidR="00381EBD" w:rsidRDefault="00381EBD" w:rsidP="000E72BB">
            <w:pPr>
              <w:pStyle w:val="NN"/>
              <w:numPr>
                <w:ilvl w:val="0"/>
                <w:numId w:val="44"/>
              </w:numPr>
              <w:spacing w:line="240" w:lineRule="auto"/>
              <w:ind w:left="330"/>
              <w:rPr>
                <w:rFonts w:cs="Times New Roman"/>
                <w:sz w:val="28"/>
                <w:szCs w:val="28"/>
              </w:rPr>
            </w:pPr>
            <w:r>
              <w:rPr>
                <w:rFonts w:cs="Times New Roman"/>
                <w:sz w:val="28"/>
                <w:szCs w:val="28"/>
              </w:rPr>
              <w:t>Нажать кнопку «Удалить»</w:t>
            </w:r>
          </w:p>
          <w:p w:rsidR="00381EBD" w:rsidRDefault="00381EBD" w:rsidP="00381EBD">
            <w:pPr>
              <w:pStyle w:val="NN"/>
              <w:spacing w:line="240" w:lineRule="auto"/>
              <w:ind w:left="330"/>
              <w:rPr>
                <w:rFonts w:cs="Times New Roman"/>
                <w:sz w:val="28"/>
                <w:szCs w:val="28"/>
              </w:rPr>
            </w:pPr>
          </w:p>
          <w:p w:rsidR="00381EBD" w:rsidRDefault="00381EBD" w:rsidP="000E72BB">
            <w:pPr>
              <w:pStyle w:val="NN"/>
              <w:numPr>
                <w:ilvl w:val="0"/>
                <w:numId w:val="44"/>
              </w:numPr>
              <w:spacing w:line="240" w:lineRule="auto"/>
              <w:ind w:left="330"/>
              <w:rPr>
                <w:rFonts w:cs="Times New Roman"/>
                <w:sz w:val="28"/>
                <w:szCs w:val="28"/>
              </w:rPr>
            </w:pPr>
            <w:r>
              <w:rPr>
                <w:rFonts w:cs="Times New Roman"/>
                <w:sz w:val="28"/>
                <w:szCs w:val="28"/>
              </w:rPr>
              <w:t>Подтвердить удаление</w:t>
            </w:r>
          </w:p>
          <w:p w:rsidR="00FA7DF1" w:rsidRDefault="00FA7DF1" w:rsidP="000E72BB">
            <w:pPr>
              <w:pStyle w:val="NN"/>
              <w:numPr>
                <w:ilvl w:val="0"/>
                <w:numId w:val="44"/>
              </w:numPr>
              <w:spacing w:line="240" w:lineRule="auto"/>
              <w:ind w:left="330"/>
              <w:rPr>
                <w:rFonts w:cs="Times New Roman"/>
                <w:sz w:val="28"/>
                <w:szCs w:val="28"/>
              </w:rPr>
            </w:pPr>
            <w:r>
              <w:rPr>
                <w:rFonts w:cs="Times New Roman"/>
                <w:sz w:val="28"/>
                <w:szCs w:val="28"/>
              </w:rPr>
              <w:t>Закрыть приложение</w:t>
            </w:r>
          </w:p>
        </w:tc>
        <w:tc>
          <w:tcPr>
            <w:tcW w:w="4394" w:type="dxa"/>
            <w:tcMar>
              <w:left w:w="57" w:type="dxa"/>
              <w:right w:w="57" w:type="dxa"/>
            </w:tcMar>
          </w:tcPr>
          <w:p w:rsidR="006F5D4B" w:rsidRPr="006F5D4B" w:rsidRDefault="006F5D4B" w:rsidP="000E72BB">
            <w:pPr>
              <w:pStyle w:val="NN"/>
              <w:numPr>
                <w:ilvl w:val="0"/>
                <w:numId w:val="43"/>
              </w:numPr>
              <w:spacing w:line="240" w:lineRule="auto"/>
              <w:ind w:left="187" w:hanging="142"/>
              <w:rPr>
                <w:rFonts w:cs="Times New Roman"/>
                <w:sz w:val="28"/>
                <w:szCs w:val="28"/>
              </w:rPr>
            </w:pPr>
            <w:r>
              <w:rPr>
                <w:rFonts w:cs="Times New Roman"/>
                <w:sz w:val="28"/>
                <w:szCs w:val="28"/>
              </w:rPr>
              <w:lastRenderedPageBreak/>
              <w:t xml:space="preserve">Результаты шагов 1-7 </w:t>
            </w:r>
            <w:r w:rsidR="00225DBA">
              <w:rPr>
                <w:rFonts w:cs="Times New Roman"/>
                <w:sz w:val="28"/>
                <w:szCs w:val="28"/>
                <w:lang w:val="en-US"/>
              </w:rPr>
              <w:t>CA-03-</w:t>
            </w:r>
            <w:r>
              <w:rPr>
                <w:rFonts w:cs="Times New Roman"/>
                <w:sz w:val="28"/>
                <w:szCs w:val="28"/>
                <w:lang w:val="en-US"/>
              </w:rPr>
              <w:t>07</w:t>
            </w:r>
          </w:p>
          <w:p w:rsidR="006F5D4B" w:rsidRDefault="006F5D4B" w:rsidP="000E72BB">
            <w:pPr>
              <w:pStyle w:val="NN"/>
              <w:numPr>
                <w:ilvl w:val="0"/>
                <w:numId w:val="43"/>
              </w:numPr>
              <w:spacing w:line="240" w:lineRule="auto"/>
              <w:ind w:left="187" w:hanging="142"/>
              <w:rPr>
                <w:rFonts w:cs="Times New Roman"/>
                <w:sz w:val="28"/>
                <w:szCs w:val="28"/>
              </w:rPr>
            </w:pPr>
            <w:r>
              <w:rPr>
                <w:rFonts w:cs="Times New Roman"/>
                <w:sz w:val="28"/>
                <w:szCs w:val="28"/>
              </w:rPr>
              <w:t>Отобразится окно «Внести новый образец»</w:t>
            </w:r>
          </w:p>
          <w:p w:rsidR="006F5D4B" w:rsidRDefault="00FA7DF1" w:rsidP="000E72BB">
            <w:pPr>
              <w:pStyle w:val="NN"/>
              <w:numPr>
                <w:ilvl w:val="0"/>
                <w:numId w:val="43"/>
              </w:numPr>
              <w:spacing w:line="240" w:lineRule="auto"/>
              <w:ind w:left="187" w:hanging="142"/>
              <w:rPr>
                <w:rFonts w:cs="Times New Roman"/>
                <w:sz w:val="28"/>
                <w:szCs w:val="28"/>
              </w:rPr>
            </w:pPr>
            <w:r>
              <w:rPr>
                <w:rFonts w:cs="Times New Roman"/>
                <w:sz w:val="28"/>
                <w:szCs w:val="28"/>
              </w:rPr>
              <w:t>В поле отобразится введенное значение</w:t>
            </w:r>
          </w:p>
          <w:p w:rsidR="00FA7DF1" w:rsidRDefault="00FA7DF1" w:rsidP="00FA7DF1">
            <w:pPr>
              <w:pStyle w:val="NN"/>
              <w:spacing w:line="240" w:lineRule="auto"/>
              <w:ind w:left="187"/>
              <w:rPr>
                <w:rFonts w:cs="Times New Roman"/>
                <w:sz w:val="28"/>
                <w:szCs w:val="28"/>
              </w:rPr>
            </w:pPr>
          </w:p>
          <w:p w:rsidR="00FA7DF1" w:rsidRDefault="00FA7DF1" w:rsidP="000E72BB">
            <w:pPr>
              <w:pStyle w:val="NN"/>
              <w:numPr>
                <w:ilvl w:val="0"/>
                <w:numId w:val="43"/>
              </w:numPr>
              <w:spacing w:line="240" w:lineRule="auto"/>
              <w:ind w:left="187" w:hanging="142"/>
              <w:rPr>
                <w:rFonts w:cs="Times New Roman"/>
                <w:sz w:val="28"/>
                <w:szCs w:val="28"/>
              </w:rPr>
            </w:pPr>
            <w:r>
              <w:rPr>
                <w:rFonts w:cs="Times New Roman"/>
                <w:sz w:val="28"/>
                <w:szCs w:val="28"/>
              </w:rPr>
              <w:lastRenderedPageBreak/>
              <w:t>В поле отобразится введенное значение</w:t>
            </w:r>
          </w:p>
          <w:p w:rsidR="00381EBD" w:rsidRDefault="00381EBD" w:rsidP="00381EBD">
            <w:pPr>
              <w:pStyle w:val="NN"/>
              <w:spacing w:line="240" w:lineRule="auto"/>
              <w:ind w:left="187"/>
              <w:rPr>
                <w:rFonts w:cs="Times New Roman"/>
                <w:sz w:val="28"/>
                <w:szCs w:val="28"/>
              </w:rPr>
            </w:pPr>
          </w:p>
          <w:p w:rsidR="00FA7DF1" w:rsidRDefault="00FA7DF1" w:rsidP="000E72BB">
            <w:pPr>
              <w:pStyle w:val="NN"/>
              <w:numPr>
                <w:ilvl w:val="0"/>
                <w:numId w:val="43"/>
              </w:numPr>
              <w:spacing w:line="240" w:lineRule="auto"/>
              <w:ind w:left="187" w:hanging="142"/>
              <w:rPr>
                <w:rFonts w:cs="Times New Roman"/>
                <w:sz w:val="28"/>
                <w:szCs w:val="28"/>
              </w:rPr>
            </w:pPr>
            <w:r>
              <w:rPr>
                <w:rFonts w:cs="Times New Roman"/>
                <w:sz w:val="28"/>
                <w:szCs w:val="28"/>
              </w:rPr>
              <w:t>В список образцов будет добавлен текущий образец</w:t>
            </w:r>
          </w:p>
          <w:p w:rsidR="00381EBD" w:rsidRDefault="00381EBD" w:rsidP="000E72BB">
            <w:pPr>
              <w:pStyle w:val="NN"/>
              <w:numPr>
                <w:ilvl w:val="0"/>
                <w:numId w:val="43"/>
              </w:numPr>
              <w:spacing w:line="240" w:lineRule="auto"/>
              <w:ind w:left="187" w:hanging="142"/>
              <w:rPr>
                <w:rFonts w:cs="Times New Roman"/>
                <w:sz w:val="28"/>
                <w:szCs w:val="28"/>
              </w:rPr>
            </w:pPr>
            <w:r>
              <w:rPr>
                <w:rFonts w:cs="Times New Roman"/>
                <w:sz w:val="28"/>
                <w:szCs w:val="28"/>
              </w:rPr>
              <w:t>Образец будет выделен</w:t>
            </w:r>
          </w:p>
          <w:p w:rsidR="00381EBD" w:rsidRDefault="00381EBD" w:rsidP="000E72BB">
            <w:pPr>
              <w:pStyle w:val="NN"/>
              <w:numPr>
                <w:ilvl w:val="0"/>
                <w:numId w:val="43"/>
              </w:numPr>
              <w:spacing w:line="240" w:lineRule="auto"/>
              <w:ind w:left="187" w:hanging="142"/>
              <w:rPr>
                <w:rFonts w:cs="Times New Roman"/>
                <w:sz w:val="28"/>
                <w:szCs w:val="28"/>
              </w:rPr>
            </w:pPr>
            <w:r>
              <w:rPr>
                <w:rFonts w:cs="Times New Roman"/>
                <w:sz w:val="28"/>
                <w:szCs w:val="28"/>
              </w:rPr>
              <w:t>Появится окно подтверждения удаления</w:t>
            </w:r>
          </w:p>
          <w:p w:rsidR="00381EBD" w:rsidRDefault="00381EBD" w:rsidP="000E72BB">
            <w:pPr>
              <w:pStyle w:val="NN"/>
              <w:numPr>
                <w:ilvl w:val="0"/>
                <w:numId w:val="43"/>
              </w:numPr>
              <w:spacing w:line="240" w:lineRule="auto"/>
              <w:ind w:left="187" w:hanging="142"/>
              <w:rPr>
                <w:rFonts w:cs="Times New Roman"/>
                <w:sz w:val="28"/>
                <w:szCs w:val="28"/>
              </w:rPr>
            </w:pPr>
            <w:r>
              <w:rPr>
                <w:rFonts w:cs="Times New Roman"/>
                <w:sz w:val="28"/>
                <w:szCs w:val="28"/>
              </w:rPr>
              <w:t>Образец будет удален</w:t>
            </w:r>
          </w:p>
          <w:p w:rsidR="00FA7DF1" w:rsidRDefault="00FA7DF1" w:rsidP="000E72BB">
            <w:pPr>
              <w:pStyle w:val="NN"/>
              <w:numPr>
                <w:ilvl w:val="0"/>
                <w:numId w:val="43"/>
              </w:numPr>
              <w:spacing w:line="240" w:lineRule="auto"/>
              <w:ind w:left="187" w:hanging="142"/>
              <w:rPr>
                <w:rFonts w:cs="Times New Roman"/>
                <w:sz w:val="28"/>
                <w:szCs w:val="28"/>
              </w:rPr>
            </w:pPr>
            <w:r>
              <w:rPr>
                <w:rFonts w:cs="Times New Roman"/>
                <w:sz w:val="28"/>
                <w:szCs w:val="28"/>
              </w:rPr>
              <w:t>Приложение закроется</w:t>
            </w:r>
          </w:p>
        </w:tc>
        <w:tc>
          <w:tcPr>
            <w:tcW w:w="1382" w:type="dxa"/>
            <w:tcMar>
              <w:left w:w="57" w:type="dxa"/>
              <w:right w:w="57" w:type="dxa"/>
            </w:tcMar>
          </w:tcPr>
          <w:p w:rsidR="006F5D4B" w:rsidRPr="006F5D4B" w:rsidRDefault="006F5D4B" w:rsidP="006F5D4B">
            <w:pPr>
              <w:pStyle w:val="NN"/>
              <w:spacing w:line="240" w:lineRule="auto"/>
              <w:jc w:val="center"/>
              <w:rPr>
                <w:rFonts w:cs="Times New Roman"/>
                <w:sz w:val="28"/>
                <w:szCs w:val="28"/>
                <w:lang w:val="en-US"/>
              </w:rPr>
            </w:pPr>
            <w:r>
              <w:rPr>
                <w:rFonts w:cs="Times New Roman"/>
                <w:sz w:val="28"/>
                <w:szCs w:val="28"/>
                <w:lang w:val="en-US"/>
              </w:rPr>
              <w:lastRenderedPageBreak/>
              <w:t>OK</w:t>
            </w:r>
          </w:p>
        </w:tc>
      </w:tr>
      <w:tr w:rsidR="0038427C" w:rsidRPr="00CE3839" w:rsidTr="0038427C">
        <w:tblPrEx>
          <w:jc w:val="left"/>
          <w:tblCellMar>
            <w:left w:w="108" w:type="dxa"/>
            <w:right w:w="108" w:type="dxa"/>
          </w:tblCellMar>
        </w:tblPrEx>
        <w:tc>
          <w:tcPr>
            <w:tcW w:w="1696" w:type="dxa"/>
          </w:tcPr>
          <w:p w:rsidR="0038427C" w:rsidRPr="0038427C" w:rsidRDefault="00225DBA" w:rsidP="006B0207">
            <w:pPr>
              <w:pStyle w:val="NN"/>
              <w:spacing w:line="240" w:lineRule="auto"/>
              <w:jc w:val="center"/>
              <w:rPr>
                <w:rFonts w:cs="Times New Roman"/>
                <w:sz w:val="28"/>
                <w:szCs w:val="28"/>
              </w:rPr>
            </w:pPr>
            <w:r>
              <w:rPr>
                <w:rFonts w:cs="Times New Roman"/>
                <w:sz w:val="28"/>
                <w:szCs w:val="28"/>
                <w:lang w:val="en-US"/>
              </w:rPr>
              <w:lastRenderedPageBreak/>
              <w:t>CA-03-</w:t>
            </w:r>
            <w:r w:rsidR="0038427C">
              <w:rPr>
                <w:rFonts w:cs="Times New Roman"/>
                <w:sz w:val="28"/>
                <w:szCs w:val="28"/>
                <w:lang w:val="en-US"/>
              </w:rPr>
              <w:t>0</w:t>
            </w:r>
            <w:r w:rsidR="0038427C">
              <w:rPr>
                <w:rFonts w:cs="Times New Roman"/>
                <w:sz w:val="28"/>
                <w:szCs w:val="28"/>
              </w:rPr>
              <w:t>9</w:t>
            </w:r>
          </w:p>
        </w:tc>
        <w:tc>
          <w:tcPr>
            <w:tcW w:w="1560" w:type="dxa"/>
          </w:tcPr>
          <w:p w:rsidR="0038427C" w:rsidRPr="002B5C92" w:rsidRDefault="0038427C" w:rsidP="006B0207">
            <w:pPr>
              <w:pStyle w:val="NN"/>
              <w:spacing w:line="240" w:lineRule="auto"/>
              <w:jc w:val="center"/>
              <w:rPr>
                <w:rFonts w:cs="Times New Roman"/>
                <w:sz w:val="28"/>
                <w:szCs w:val="28"/>
              </w:rPr>
            </w:pPr>
            <w:r>
              <w:rPr>
                <w:rFonts w:cs="Times New Roman"/>
                <w:sz w:val="28"/>
                <w:szCs w:val="28"/>
              </w:rPr>
              <w:t>Список образцов</w:t>
            </w:r>
          </w:p>
        </w:tc>
        <w:tc>
          <w:tcPr>
            <w:tcW w:w="1275" w:type="dxa"/>
          </w:tcPr>
          <w:p w:rsidR="0038427C" w:rsidRPr="006F5D4B" w:rsidRDefault="00C16425" w:rsidP="00460A49">
            <w:pPr>
              <w:pStyle w:val="NN"/>
              <w:spacing w:line="240" w:lineRule="auto"/>
              <w:jc w:val="center"/>
              <w:rPr>
                <w:rFonts w:cs="Times New Roman"/>
                <w:sz w:val="28"/>
                <w:szCs w:val="28"/>
              </w:rPr>
            </w:pPr>
            <w:r>
              <w:rPr>
                <w:rFonts w:cs="Times New Roman"/>
                <w:sz w:val="28"/>
                <w:szCs w:val="28"/>
              </w:rPr>
              <w:t>Анализ</w:t>
            </w:r>
          </w:p>
        </w:tc>
        <w:tc>
          <w:tcPr>
            <w:tcW w:w="4253" w:type="dxa"/>
          </w:tcPr>
          <w:p w:rsidR="0038427C" w:rsidRPr="006F5D4B" w:rsidRDefault="0038427C" w:rsidP="000E72BB">
            <w:pPr>
              <w:pStyle w:val="NN"/>
              <w:numPr>
                <w:ilvl w:val="0"/>
                <w:numId w:val="45"/>
              </w:numPr>
              <w:spacing w:line="240" w:lineRule="auto"/>
              <w:ind w:left="330"/>
              <w:rPr>
                <w:rFonts w:cs="Times New Roman"/>
                <w:sz w:val="28"/>
                <w:szCs w:val="28"/>
              </w:rPr>
            </w:pPr>
            <w:r>
              <w:rPr>
                <w:rFonts w:cs="Times New Roman"/>
                <w:sz w:val="28"/>
                <w:szCs w:val="28"/>
              </w:rPr>
              <w:t xml:space="preserve">Шаги 1-7 </w:t>
            </w:r>
            <w:r w:rsidR="00225DBA">
              <w:rPr>
                <w:rFonts w:cs="Times New Roman"/>
                <w:sz w:val="28"/>
                <w:szCs w:val="28"/>
                <w:lang w:val="en-US"/>
              </w:rPr>
              <w:t>CA-03-</w:t>
            </w:r>
            <w:r>
              <w:rPr>
                <w:rFonts w:cs="Times New Roman"/>
                <w:sz w:val="28"/>
                <w:szCs w:val="28"/>
                <w:lang w:val="en-US"/>
              </w:rPr>
              <w:t>07</w:t>
            </w:r>
          </w:p>
          <w:p w:rsidR="0038427C" w:rsidRDefault="0038427C" w:rsidP="000E72BB">
            <w:pPr>
              <w:pStyle w:val="NN"/>
              <w:numPr>
                <w:ilvl w:val="0"/>
                <w:numId w:val="45"/>
              </w:numPr>
              <w:spacing w:line="240" w:lineRule="auto"/>
              <w:ind w:left="330"/>
              <w:rPr>
                <w:rFonts w:cs="Times New Roman"/>
                <w:sz w:val="28"/>
                <w:szCs w:val="28"/>
              </w:rPr>
            </w:pPr>
            <w:r>
              <w:rPr>
                <w:rFonts w:cs="Times New Roman"/>
                <w:sz w:val="28"/>
                <w:szCs w:val="28"/>
              </w:rPr>
              <w:t>Выбрать образец</w:t>
            </w:r>
          </w:p>
          <w:p w:rsidR="0038427C" w:rsidRDefault="0038427C" w:rsidP="000E72BB">
            <w:pPr>
              <w:pStyle w:val="NN"/>
              <w:numPr>
                <w:ilvl w:val="0"/>
                <w:numId w:val="45"/>
              </w:numPr>
              <w:spacing w:line="240" w:lineRule="auto"/>
              <w:ind w:left="330"/>
              <w:rPr>
                <w:rFonts w:cs="Times New Roman"/>
                <w:sz w:val="28"/>
                <w:szCs w:val="28"/>
              </w:rPr>
            </w:pPr>
            <w:r>
              <w:rPr>
                <w:rFonts w:cs="Times New Roman"/>
                <w:sz w:val="28"/>
                <w:szCs w:val="28"/>
              </w:rPr>
              <w:t>Открыть контекстное меню</w:t>
            </w:r>
          </w:p>
          <w:p w:rsidR="0038427C" w:rsidRDefault="0038427C" w:rsidP="000E72BB">
            <w:pPr>
              <w:pStyle w:val="NN"/>
              <w:numPr>
                <w:ilvl w:val="0"/>
                <w:numId w:val="45"/>
              </w:numPr>
              <w:spacing w:line="240" w:lineRule="auto"/>
              <w:ind w:left="330"/>
              <w:rPr>
                <w:rFonts w:cs="Times New Roman"/>
                <w:sz w:val="28"/>
                <w:szCs w:val="28"/>
              </w:rPr>
            </w:pPr>
            <w:r>
              <w:rPr>
                <w:rFonts w:cs="Times New Roman"/>
                <w:sz w:val="28"/>
                <w:szCs w:val="28"/>
              </w:rPr>
              <w:t>Выбрать пункт меню «Ввести данные новых анализов»</w:t>
            </w:r>
          </w:p>
          <w:p w:rsidR="0038427C" w:rsidRDefault="0038427C" w:rsidP="000E72BB">
            <w:pPr>
              <w:pStyle w:val="NN"/>
              <w:numPr>
                <w:ilvl w:val="0"/>
                <w:numId w:val="45"/>
              </w:numPr>
              <w:spacing w:line="240" w:lineRule="auto"/>
              <w:ind w:left="330"/>
              <w:rPr>
                <w:rFonts w:cs="Times New Roman"/>
                <w:sz w:val="28"/>
                <w:szCs w:val="28"/>
              </w:rPr>
            </w:pPr>
            <w:r>
              <w:rPr>
                <w:rFonts w:cs="Times New Roman"/>
                <w:sz w:val="28"/>
                <w:szCs w:val="28"/>
              </w:rPr>
              <w:t>Нажать кнопку «ОК»</w:t>
            </w:r>
          </w:p>
          <w:p w:rsidR="0038427C" w:rsidRDefault="0038427C" w:rsidP="006B0207">
            <w:pPr>
              <w:pStyle w:val="NN"/>
              <w:spacing w:line="240" w:lineRule="auto"/>
              <w:ind w:left="330"/>
              <w:rPr>
                <w:rFonts w:cs="Times New Roman"/>
                <w:sz w:val="28"/>
                <w:szCs w:val="28"/>
              </w:rPr>
            </w:pPr>
          </w:p>
          <w:p w:rsidR="006B0207" w:rsidRDefault="006B0207" w:rsidP="006B0207">
            <w:pPr>
              <w:pStyle w:val="NN"/>
              <w:spacing w:line="240" w:lineRule="auto"/>
              <w:ind w:left="330"/>
              <w:rPr>
                <w:rFonts w:cs="Times New Roman"/>
                <w:sz w:val="28"/>
                <w:szCs w:val="28"/>
              </w:rPr>
            </w:pPr>
          </w:p>
          <w:p w:rsidR="0038427C" w:rsidRDefault="0038427C" w:rsidP="000E72BB">
            <w:pPr>
              <w:pStyle w:val="NN"/>
              <w:numPr>
                <w:ilvl w:val="0"/>
                <w:numId w:val="45"/>
              </w:numPr>
              <w:spacing w:line="240" w:lineRule="auto"/>
              <w:ind w:left="330"/>
              <w:rPr>
                <w:rFonts w:cs="Times New Roman"/>
                <w:sz w:val="28"/>
                <w:szCs w:val="28"/>
              </w:rPr>
            </w:pPr>
            <w:r>
              <w:rPr>
                <w:rFonts w:cs="Times New Roman"/>
                <w:sz w:val="28"/>
                <w:szCs w:val="28"/>
              </w:rPr>
              <w:t xml:space="preserve">Выбрать </w:t>
            </w:r>
            <w:r w:rsidR="006B0207">
              <w:rPr>
                <w:rFonts w:cs="Times New Roman"/>
                <w:sz w:val="28"/>
                <w:szCs w:val="28"/>
              </w:rPr>
              <w:t>тот-же</w:t>
            </w:r>
            <w:r>
              <w:rPr>
                <w:rFonts w:cs="Times New Roman"/>
                <w:sz w:val="28"/>
                <w:szCs w:val="28"/>
              </w:rPr>
              <w:t xml:space="preserve"> образец</w:t>
            </w:r>
          </w:p>
          <w:p w:rsidR="0038427C" w:rsidRDefault="006B0207" w:rsidP="000E72BB">
            <w:pPr>
              <w:pStyle w:val="NN"/>
              <w:numPr>
                <w:ilvl w:val="0"/>
                <w:numId w:val="45"/>
              </w:numPr>
              <w:spacing w:line="240" w:lineRule="auto"/>
              <w:ind w:left="330"/>
              <w:rPr>
                <w:rFonts w:cs="Times New Roman"/>
                <w:sz w:val="28"/>
                <w:szCs w:val="28"/>
              </w:rPr>
            </w:pPr>
            <w:r>
              <w:rPr>
                <w:rFonts w:cs="Times New Roman"/>
                <w:sz w:val="28"/>
                <w:szCs w:val="28"/>
              </w:rPr>
              <w:t>Открыть контекстное меню</w:t>
            </w:r>
          </w:p>
          <w:p w:rsidR="006B0207" w:rsidRDefault="006B0207" w:rsidP="000E72BB">
            <w:pPr>
              <w:pStyle w:val="NN"/>
              <w:numPr>
                <w:ilvl w:val="0"/>
                <w:numId w:val="45"/>
              </w:numPr>
              <w:spacing w:line="240" w:lineRule="auto"/>
              <w:ind w:left="330"/>
              <w:rPr>
                <w:rFonts w:cs="Times New Roman"/>
                <w:sz w:val="28"/>
                <w:szCs w:val="28"/>
              </w:rPr>
            </w:pPr>
            <w:r>
              <w:rPr>
                <w:rFonts w:cs="Times New Roman"/>
                <w:sz w:val="28"/>
                <w:szCs w:val="28"/>
              </w:rPr>
              <w:t>Выбрать пункт меню «Редактировать данные анализов»</w:t>
            </w:r>
          </w:p>
          <w:p w:rsidR="006B0207" w:rsidRDefault="006B0207" w:rsidP="000E72BB">
            <w:pPr>
              <w:pStyle w:val="NN"/>
              <w:numPr>
                <w:ilvl w:val="0"/>
                <w:numId w:val="45"/>
              </w:numPr>
              <w:spacing w:line="240" w:lineRule="auto"/>
              <w:ind w:left="330"/>
              <w:rPr>
                <w:rFonts w:cs="Times New Roman"/>
                <w:sz w:val="28"/>
                <w:szCs w:val="28"/>
              </w:rPr>
            </w:pPr>
            <w:r>
              <w:rPr>
                <w:rFonts w:cs="Times New Roman"/>
                <w:sz w:val="28"/>
                <w:szCs w:val="28"/>
              </w:rPr>
              <w:t>Выбрать введенный ранее анализ</w:t>
            </w:r>
          </w:p>
          <w:p w:rsidR="006B0207" w:rsidRDefault="006B0207" w:rsidP="006B0207">
            <w:pPr>
              <w:pStyle w:val="NN"/>
              <w:spacing w:line="240" w:lineRule="auto"/>
              <w:ind w:left="330"/>
              <w:rPr>
                <w:rFonts w:cs="Times New Roman"/>
                <w:sz w:val="28"/>
                <w:szCs w:val="28"/>
              </w:rPr>
            </w:pPr>
          </w:p>
          <w:p w:rsidR="006B0207" w:rsidRDefault="006B0207" w:rsidP="000E72BB">
            <w:pPr>
              <w:pStyle w:val="NN"/>
              <w:numPr>
                <w:ilvl w:val="0"/>
                <w:numId w:val="45"/>
              </w:numPr>
              <w:spacing w:line="240" w:lineRule="auto"/>
              <w:ind w:left="330"/>
              <w:rPr>
                <w:rFonts w:cs="Times New Roman"/>
                <w:sz w:val="28"/>
                <w:szCs w:val="28"/>
              </w:rPr>
            </w:pPr>
            <w:r>
              <w:rPr>
                <w:rFonts w:cs="Times New Roman"/>
                <w:sz w:val="28"/>
                <w:szCs w:val="28"/>
              </w:rPr>
              <w:t>Нажать кнопку «Удалить»</w:t>
            </w:r>
          </w:p>
          <w:p w:rsidR="006B0207" w:rsidRDefault="006B0207" w:rsidP="006B0207">
            <w:pPr>
              <w:pStyle w:val="NN"/>
              <w:spacing w:line="240" w:lineRule="auto"/>
              <w:ind w:left="330"/>
              <w:rPr>
                <w:rFonts w:cs="Times New Roman"/>
                <w:sz w:val="28"/>
                <w:szCs w:val="28"/>
              </w:rPr>
            </w:pPr>
          </w:p>
          <w:p w:rsidR="0038427C" w:rsidRDefault="0038427C" w:rsidP="000E72BB">
            <w:pPr>
              <w:pStyle w:val="NN"/>
              <w:numPr>
                <w:ilvl w:val="0"/>
                <w:numId w:val="45"/>
              </w:numPr>
              <w:spacing w:line="240" w:lineRule="auto"/>
              <w:ind w:left="330"/>
              <w:rPr>
                <w:rFonts w:cs="Times New Roman"/>
                <w:sz w:val="28"/>
                <w:szCs w:val="28"/>
              </w:rPr>
            </w:pPr>
            <w:r>
              <w:rPr>
                <w:rFonts w:cs="Times New Roman"/>
                <w:sz w:val="28"/>
                <w:szCs w:val="28"/>
              </w:rPr>
              <w:t>Подтвердить удаление</w:t>
            </w:r>
          </w:p>
          <w:p w:rsidR="006B0207" w:rsidRDefault="006B0207" w:rsidP="006B0207">
            <w:pPr>
              <w:pStyle w:val="NN"/>
              <w:spacing w:line="240" w:lineRule="auto"/>
              <w:ind w:left="330"/>
              <w:rPr>
                <w:rFonts w:cs="Times New Roman"/>
                <w:sz w:val="28"/>
                <w:szCs w:val="28"/>
              </w:rPr>
            </w:pPr>
          </w:p>
          <w:p w:rsidR="00C80E8B" w:rsidRDefault="00C80E8B" w:rsidP="000E72BB">
            <w:pPr>
              <w:pStyle w:val="NN"/>
              <w:numPr>
                <w:ilvl w:val="0"/>
                <w:numId w:val="45"/>
              </w:numPr>
              <w:spacing w:line="240" w:lineRule="auto"/>
              <w:ind w:left="330"/>
              <w:rPr>
                <w:rFonts w:cs="Times New Roman"/>
                <w:sz w:val="28"/>
                <w:szCs w:val="28"/>
              </w:rPr>
            </w:pPr>
            <w:r>
              <w:rPr>
                <w:rFonts w:cs="Times New Roman"/>
                <w:sz w:val="28"/>
                <w:szCs w:val="28"/>
              </w:rPr>
              <w:t>Закрыть окно работы с образцами</w:t>
            </w:r>
          </w:p>
          <w:p w:rsidR="00C80E8B" w:rsidRDefault="00C80E8B" w:rsidP="000E72BB">
            <w:pPr>
              <w:pStyle w:val="NN"/>
              <w:numPr>
                <w:ilvl w:val="0"/>
                <w:numId w:val="45"/>
              </w:numPr>
              <w:spacing w:line="240" w:lineRule="auto"/>
              <w:ind w:left="330"/>
              <w:rPr>
                <w:rFonts w:cs="Times New Roman"/>
                <w:sz w:val="28"/>
                <w:szCs w:val="28"/>
              </w:rPr>
            </w:pPr>
            <w:r>
              <w:rPr>
                <w:rFonts w:cs="Times New Roman"/>
                <w:sz w:val="28"/>
                <w:szCs w:val="28"/>
              </w:rPr>
              <w:t>Выбрать тот-же образец</w:t>
            </w:r>
          </w:p>
          <w:p w:rsidR="00C80E8B" w:rsidRDefault="00C80E8B" w:rsidP="000E72BB">
            <w:pPr>
              <w:pStyle w:val="NN"/>
              <w:numPr>
                <w:ilvl w:val="0"/>
                <w:numId w:val="45"/>
              </w:numPr>
              <w:spacing w:line="240" w:lineRule="auto"/>
              <w:ind w:left="330"/>
              <w:rPr>
                <w:rFonts w:cs="Times New Roman"/>
                <w:sz w:val="28"/>
                <w:szCs w:val="28"/>
              </w:rPr>
            </w:pPr>
            <w:r>
              <w:rPr>
                <w:rFonts w:cs="Times New Roman"/>
                <w:sz w:val="28"/>
                <w:szCs w:val="28"/>
              </w:rPr>
              <w:t>Открыть контекстное меню</w:t>
            </w:r>
          </w:p>
          <w:p w:rsidR="00C80E8B" w:rsidRDefault="00C80E8B" w:rsidP="00C80E8B">
            <w:pPr>
              <w:pStyle w:val="NN"/>
              <w:spacing w:line="240" w:lineRule="auto"/>
              <w:ind w:left="330"/>
              <w:rPr>
                <w:rFonts w:cs="Times New Roman"/>
                <w:sz w:val="28"/>
                <w:szCs w:val="28"/>
              </w:rPr>
            </w:pPr>
          </w:p>
          <w:p w:rsidR="0038427C" w:rsidRDefault="0038427C" w:rsidP="000E72BB">
            <w:pPr>
              <w:pStyle w:val="NN"/>
              <w:numPr>
                <w:ilvl w:val="0"/>
                <w:numId w:val="45"/>
              </w:numPr>
              <w:spacing w:line="240" w:lineRule="auto"/>
              <w:ind w:left="330"/>
              <w:rPr>
                <w:rFonts w:cs="Times New Roman"/>
                <w:sz w:val="28"/>
                <w:szCs w:val="28"/>
              </w:rPr>
            </w:pPr>
            <w:r>
              <w:rPr>
                <w:rFonts w:cs="Times New Roman"/>
                <w:sz w:val="28"/>
                <w:szCs w:val="28"/>
              </w:rPr>
              <w:t>Закрыть приложение</w:t>
            </w:r>
          </w:p>
        </w:tc>
        <w:tc>
          <w:tcPr>
            <w:tcW w:w="4394" w:type="dxa"/>
          </w:tcPr>
          <w:p w:rsidR="0038427C" w:rsidRPr="006F5D4B" w:rsidRDefault="0038427C" w:rsidP="000E72BB">
            <w:pPr>
              <w:pStyle w:val="NN"/>
              <w:numPr>
                <w:ilvl w:val="0"/>
                <w:numId w:val="46"/>
              </w:numPr>
              <w:spacing w:line="240" w:lineRule="auto"/>
              <w:ind w:left="187" w:hanging="142"/>
              <w:rPr>
                <w:rFonts w:cs="Times New Roman"/>
                <w:sz w:val="28"/>
                <w:szCs w:val="28"/>
              </w:rPr>
            </w:pPr>
            <w:r>
              <w:rPr>
                <w:rFonts w:cs="Times New Roman"/>
                <w:sz w:val="28"/>
                <w:szCs w:val="28"/>
              </w:rPr>
              <w:lastRenderedPageBreak/>
              <w:t xml:space="preserve">Результаты шагов 1-7 </w:t>
            </w:r>
            <w:r w:rsidR="00225DBA">
              <w:rPr>
                <w:rFonts w:cs="Times New Roman"/>
                <w:sz w:val="28"/>
                <w:szCs w:val="28"/>
                <w:lang w:val="en-US"/>
              </w:rPr>
              <w:t>CA-</w:t>
            </w:r>
            <w:r>
              <w:rPr>
                <w:rFonts w:cs="Times New Roman"/>
                <w:sz w:val="28"/>
                <w:szCs w:val="28"/>
                <w:lang w:val="en-US"/>
              </w:rPr>
              <w:t>3-07</w:t>
            </w:r>
          </w:p>
          <w:p w:rsidR="0038427C" w:rsidRDefault="0038427C" w:rsidP="000E72BB">
            <w:pPr>
              <w:pStyle w:val="NN"/>
              <w:numPr>
                <w:ilvl w:val="0"/>
                <w:numId w:val="46"/>
              </w:numPr>
              <w:spacing w:line="240" w:lineRule="auto"/>
              <w:ind w:left="187" w:hanging="142"/>
              <w:rPr>
                <w:rFonts w:cs="Times New Roman"/>
                <w:sz w:val="28"/>
                <w:szCs w:val="28"/>
              </w:rPr>
            </w:pPr>
            <w:r>
              <w:rPr>
                <w:rFonts w:cs="Times New Roman"/>
                <w:sz w:val="28"/>
                <w:szCs w:val="28"/>
              </w:rPr>
              <w:t>Образец выделится подсветкой</w:t>
            </w:r>
          </w:p>
          <w:p w:rsidR="0038427C" w:rsidRDefault="0038427C" w:rsidP="000E72BB">
            <w:pPr>
              <w:pStyle w:val="NN"/>
              <w:numPr>
                <w:ilvl w:val="0"/>
                <w:numId w:val="46"/>
              </w:numPr>
              <w:spacing w:line="240" w:lineRule="auto"/>
              <w:ind w:left="187" w:hanging="142"/>
              <w:rPr>
                <w:rFonts w:cs="Times New Roman"/>
                <w:sz w:val="28"/>
                <w:szCs w:val="28"/>
              </w:rPr>
            </w:pPr>
            <w:r>
              <w:rPr>
                <w:rFonts w:cs="Times New Roman"/>
                <w:sz w:val="28"/>
                <w:szCs w:val="28"/>
              </w:rPr>
              <w:t>Отобразится контекстное меню</w:t>
            </w:r>
          </w:p>
          <w:p w:rsidR="0038427C" w:rsidRDefault="0038427C" w:rsidP="000E72BB">
            <w:pPr>
              <w:pStyle w:val="NN"/>
              <w:numPr>
                <w:ilvl w:val="0"/>
                <w:numId w:val="46"/>
              </w:numPr>
              <w:spacing w:line="240" w:lineRule="auto"/>
              <w:ind w:left="187" w:hanging="142"/>
              <w:rPr>
                <w:rFonts w:cs="Times New Roman"/>
                <w:sz w:val="28"/>
                <w:szCs w:val="28"/>
              </w:rPr>
            </w:pPr>
            <w:r>
              <w:rPr>
                <w:rFonts w:cs="Times New Roman"/>
                <w:sz w:val="28"/>
                <w:szCs w:val="28"/>
              </w:rPr>
              <w:t>Откроется окно работы с анализами</w:t>
            </w:r>
          </w:p>
          <w:p w:rsidR="0038427C" w:rsidRDefault="0038427C" w:rsidP="000E72BB">
            <w:pPr>
              <w:pStyle w:val="NN"/>
              <w:numPr>
                <w:ilvl w:val="0"/>
                <w:numId w:val="46"/>
              </w:numPr>
              <w:spacing w:line="240" w:lineRule="auto"/>
              <w:ind w:left="187" w:hanging="142"/>
              <w:rPr>
                <w:rFonts w:cs="Times New Roman"/>
                <w:sz w:val="28"/>
                <w:szCs w:val="28"/>
              </w:rPr>
            </w:pPr>
            <w:r>
              <w:rPr>
                <w:rFonts w:cs="Times New Roman"/>
                <w:sz w:val="28"/>
                <w:szCs w:val="28"/>
              </w:rPr>
              <w:t xml:space="preserve">В список </w:t>
            </w:r>
            <w:r w:rsidR="006B0207">
              <w:rPr>
                <w:rFonts w:cs="Times New Roman"/>
                <w:sz w:val="28"/>
                <w:szCs w:val="28"/>
              </w:rPr>
              <w:t xml:space="preserve">анализов образца </w:t>
            </w:r>
            <w:r>
              <w:rPr>
                <w:rFonts w:cs="Times New Roman"/>
                <w:sz w:val="28"/>
                <w:szCs w:val="28"/>
              </w:rPr>
              <w:t>буд</w:t>
            </w:r>
            <w:r w:rsidR="006B0207">
              <w:rPr>
                <w:rFonts w:cs="Times New Roman"/>
                <w:sz w:val="28"/>
                <w:szCs w:val="28"/>
              </w:rPr>
              <w:t>у</w:t>
            </w:r>
            <w:r>
              <w:rPr>
                <w:rFonts w:cs="Times New Roman"/>
                <w:sz w:val="28"/>
                <w:szCs w:val="28"/>
              </w:rPr>
              <w:t>т добавлен</w:t>
            </w:r>
            <w:r w:rsidR="006B0207">
              <w:rPr>
                <w:rFonts w:cs="Times New Roman"/>
                <w:sz w:val="28"/>
                <w:szCs w:val="28"/>
              </w:rPr>
              <w:t>ы</w:t>
            </w:r>
            <w:r>
              <w:rPr>
                <w:rFonts w:cs="Times New Roman"/>
                <w:sz w:val="28"/>
                <w:szCs w:val="28"/>
              </w:rPr>
              <w:t xml:space="preserve"> </w:t>
            </w:r>
            <w:r w:rsidR="006B0207">
              <w:rPr>
                <w:rFonts w:cs="Times New Roman"/>
                <w:sz w:val="28"/>
                <w:szCs w:val="28"/>
              </w:rPr>
              <w:t>данные анализа. Окно закроется.</w:t>
            </w:r>
          </w:p>
          <w:p w:rsidR="0038427C" w:rsidRDefault="0038427C" w:rsidP="000E72BB">
            <w:pPr>
              <w:pStyle w:val="NN"/>
              <w:numPr>
                <w:ilvl w:val="0"/>
                <w:numId w:val="46"/>
              </w:numPr>
              <w:spacing w:line="240" w:lineRule="auto"/>
              <w:ind w:left="187" w:hanging="142"/>
              <w:rPr>
                <w:rFonts w:cs="Times New Roman"/>
                <w:sz w:val="28"/>
                <w:szCs w:val="28"/>
              </w:rPr>
            </w:pPr>
            <w:r>
              <w:rPr>
                <w:rFonts w:cs="Times New Roman"/>
                <w:sz w:val="28"/>
                <w:szCs w:val="28"/>
              </w:rPr>
              <w:t>Образец выдел</w:t>
            </w:r>
            <w:r w:rsidR="006B0207">
              <w:rPr>
                <w:rFonts w:cs="Times New Roman"/>
                <w:sz w:val="28"/>
                <w:szCs w:val="28"/>
              </w:rPr>
              <w:t>ится подсветкой</w:t>
            </w:r>
          </w:p>
          <w:p w:rsidR="0038427C" w:rsidRDefault="006B0207" w:rsidP="000E72BB">
            <w:pPr>
              <w:pStyle w:val="NN"/>
              <w:numPr>
                <w:ilvl w:val="0"/>
                <w:numId w:val="46"/>
              </w:numPr>
              <w:spacing w:line="240" w:lineRule="auto"/>
              <w:ind w:left="187" w:hanging="142"/>
              <w:rPr>
                <w:rFonts w:cs="Times New Roman"/>
                <w:sz w:val="28"/>
                <w:szCs w:val="28"/>
              </w:rPr>
            </w:pPr>
            <w:r>
              <w:rPr>
                <w:rFonts w:cs="Times New Roman"/>
                <w:sz w:val="28"/>
                <w:szCs w:val="28"/>
              </w:rPr>
              <w:t>Отобразится контекстное меню</w:t>
            </w:r>
          </w:p>
          <w:p w:rsidR="0038427C" w:rsidRDefault="006B0207" w:rsidP="000E72BB">
            <w:pPr>
              <w:pStyle w:val="NN"/>
              <w:numPr>
                <w:ilvl w:val="0"/>
                <w:numId w:val="46"/>
              </w:numPr>
              <w:spacing w:line="240" w:lineRule="auto"/>
              <w:ind w:left="187" w:hanging="142"/>
              <w:rPr>
                <w:rFonts w:cs="Times New Roman"/>
                <w:sz w:val="28"/>
                <w:szCs w:val="28"/>
              </w:rPr>
            </w:pPr>
            <w:r>
              <w:rPr>
                <w:rFonts w:cs="Times New Roman"/>
                <w:sz w:val="28"/>
                <w:szCs w:val="28"/>
              </w:rPr>
              <w:t>Откроется окно работы с анализами</w:t>
            </w:r>
          </w:p>
          <w:p w:rsidR="006B0207" w:rsidRDefault="006B0207" w:rsidP="000E72BB">
            <w:pPr>
              <w:pStyle w:val="NN"/>
              <w:widowControl w:val="0"/>
              <w:numPr>
                <w:ilvl w:val="0"/>
                <w:numId w:val="46"/>
              </w:numPr>
              <w:spacing w:line="240" w:lineRule="auto"/>
              <w:ind w:left="187" w:hanging="142"/>
              <w:rPr>
                <w:rFonts w:cs="Times New Roman"/>
                <w:sz w:val="28"/>
                <w:szCs w:val="28"/>
              </w:rPr>
            </w:pPr>
            <w:r>
              <w:rPr>
                <w:rFonts w:cs="Times New Roman"/>
                <w:sz w:val="28"/>
                <w:szCs w:val="28"/>
              </w:rPr>
              <w:t>Анализ выделится подсветкой; раскроется дополнительная информация</w:t>
            </w:r>
          </w:p>
          <w:p w:rsidR="006B0207" w:rsidRDefault="006B0207" w:rsidP="000E72BB">
            <w:pPr>
              <w:pStyle w:val="NN"/>
              <w:widowControl w:val="0"/>
              <w:numPr>
                <w:ilvl w:val="0"/>
                <w:numId w:val="46"/>
              </w:numPr>
              <w:spacing w:line="240" w:lineRule="auto"/>
              <w:ind w:left="187" w:hanging="142"/>
              <w:rPr>
                <w:rFonts w:cs="Times New Roman"/>
                <w:sz w:val="28"/>
                <w:szCs w:val="28"/>
              </w:rPr>
            </w:pPr>
            <w:r>
              <w:rPr>
                <w:rFonts w:cs="Times New Roman"/>
                <w:sz w:val="28"/>
                <w:szCs w:val="28"/>
              </w:rPr>
              <w:t>Отобразится диалоговое окно подтверждения удаления</w:t>
            </w:r>
          </w:p>
          <w:p w:rsidR="006B0207" w:rsidRDefault="006B0207" w:rsidP="000E72BB">
            <w:pPr>
              <w:pStyle w:val="NN"/>
              <w:widowControl w:val="0"/>
              <w:numPr>
                <w:ilvl w:val="0"/>
                <w:numId w:val="46"/>
              </w:numPr>
              <w:spacing w:line="240" w:lineRule="auto"/>
              <w:ind w:left="187" w:hanging="142"/>
              <w:rPr>
                <w:rFonts w:cs="Times New Roman"/>
                <w:sz w:val="28"/>
                <w:szCs w:val="28"/>
              </w:rPr>
            </w:pPr>
            <w:r>
              <w:rPr>
                <w:rFonts w:cs="Times New Roman"/>
                <w:sz w:val="28"/>
                <w:szCs w:val="28"/>
              </w:rPr>
              <w:t xml:space="preserve">Анализ будет удален из </w:t>
            </w:r>
            <w:r>
              <w:rPr>
                <w:rFonts w:cs="Times New Roman"/>
                <w:sz w:val="28"/>
                <w:szCs w:val="28"/>
              </w:rPr>
              <w:lastRenderedPageBreak/>
              <w:t xml:space="preserve">списка. </w:t>
            </w:r>
          </w:p>
          <w:p w:rsidR="00C80E8B" w:rsidRDefault="00C80E8B" w:rsidP="000E72BB">
            <w:pPr>
              <w:pStyle w:val="NN"/>
              <w:widowControl w:val="0"/>
              <w:numPr>
                <w:ilvl w:val="0"/>
                <w:numId w:val="46"/>
              </w:numPr>
              <w:spacing w:line="240" w:lineRule="auto"/>
              <w:ind w:left="187" w:hanging="142"/>
              <w:rPr>
                <w:rFonts w:cs="Times New Roman"/>
                <w:sz w:val="28"/>
                <w:szCs w:val="28"/>
              </w:rPr>
            </w:pPr>
            <w:r>
              <w:rPr>
                <w:rFonts w:cs="Times New Roman"/>
                <w:sz w:val="28"/>
                <w:szCs w:val="28"/>
              </w:rPr>
              <w:t>Окно закроется</w:t>
            </w:r>
          </w:p>
          <w:p w:rsidR="00C80E8B" w:rsidRDefault="00C80E8B" w:rsidP="00C80E8B">
            <w:pPr>
              <w:pStyle w:val="NN"/>
              <w:widowControl w:val="0"/>
              <w:spacing w:line="240" w:lineRule="auto"/>
              <w:ind w:left="187"/>
              <w:rPr>
                <w:rFonts w:cs="Times New Roman"/>
                <w:sz w:val="28"/>
                <w:szCs w:val="28"/>
              </w:rPr>
            </w:pPr>
          </w:p>
          <w:p w:rsidR="00C80E8B" w:rsidRDefault="00C80E8B" w:rsidP="000E72BB">
            <w:pPr>
              <w:pStyle w:val="NN"/>
              <w:widowControl w:val="0"/>
              <w:numPr>
                <w:ilvl w:val="0"/>
                <w:numId w:val="46"/>
              </w:numPr>
              <w:spacing w:line="240" w:lineRule="auto"/>
              <w:ind w:left="187" w:hanging="142"/>
              <w:rPr>
                <w:rFonts w:cs="Times New Roman"/>
                <w:sz w:val="28"/>
                <w:szCs w:val="28"/>
              </w:rPr>
            </w:pPr>
            <w:r>
              <w:rPr>
                <w:rFonts w:cs="Times New Roman"/>
                <w:sz w:val="28"/>
                <w:szCs w:val="28"/>
              </w:rPr>
              <w:t>Образец выделится</w:t>
            </w:r>
          </w:p>
          <w:p w:rsidR="00C80E8B" w:rsidRDefault="00C80E8B" w:rsidP="000E72BB">
            <w:pPr>
              <w:pStyle w:val="NN"/>
              <w:widowControl w:val="0"/>
              <w:numPr>
                <w:ilvl w:val="0"/>
                <w:numId w:val="46"/>
              </w:numPr>
              <w:spacing w:line="240" w:lineRule="auto"/>
              <w:ind w:left="187" w:hanging="142"/>
              <w:rPr>
                <w:rFonts w:cs="Times New Roman"/>
                <w:sz w:val="28"/>
                <w:szCs w:val="28"/>
              </w:rPr>
            </w:pPr>
            <w:r>
              <w:rPr>
                <w:rFonts w:cs="Times New Roman"/>
                <w:sz w:val="28"/>
                <w:szCs w:val="28"/>
              </w:rPr>
              <w:t>Отобразится контекстное меню</w:t>
            </w:r>
          </w:p>
          <w:p w:rsidR="0038427C" w:rsidRDefault="0038427C" w:rsidP="000E72BB">
            <w:pPr>
              <w:pStyle w:val="NN"/>
              <w:widowControl w:val="0"/>
              <w:numPr>
                <w:ilvl w:val="0"/>
                <w:numId w:val="46"/>
              </w:numPr>
              <w:spacing w:line="240" w:lineRule="auto"/>
              <w:ind w:left="187" w:hanging="142"/>
              <w:rPr>
                <w:rFonts w:cs="Times New Roman"/>
                <w:sz w:val="28"/>
                <w:szCs w:val="28"/>
              </w:rPr>
            </w:pPr>
            <w:r>
              <w:rPr>
                <w:rFonts w:cs="Times New Roman"/>
                <w:sz w:val="28"/>
                <w:szCs w:val="28"/>
              </w:rPr>
              <w:t>Приложение закроется</w:t>
            </w:r>
          </w:p>
        </w:tc>
        <w:tc>
          <w:tcPr>
            <w:tcW w:w="1382" w:type="dxa"/>
          </w:tcPr>
          <w:p w:rsidR="0038427C" w:rsidRPr="006B0207" w:rsidRDefault="0038427C" w:rsidP="006B0207">
            <w:pPr>
              <w:pStyle w:val="NN"/>
              <w:spacing w:line="240" w:lineRule="auto"/>
              <w:jc w:val="center"/>
              <w:rPr>
                <w:rFonts w:cs="Times New Roman"/>
                <w:sz w:val="28"/>
                <w:szCs w:val="28"/>
              </w:rPr>
            </w:pPr>
            <w:r>
              <w:rPr>
                <w:rFonts w:cs="Times New Roman"/>
                <w:sz w:val="28"/>
                <w:szCs w:val="28"/>
                <w:lang w:val="en-US"/>
              </w:rPr>
              <w:lastRenderedPageBreak/>
              <w:t>OK</w:t>
            </w:r>
          </w:p>
        </w:tc>
      </w:tr>
      <w:tr w:rsidR="005865E9" w:rsidRPr="00CE3839" w:rsidTr="005865E9">
        <w:tblPrEx>
          <w:jc w:val="left"/>
          <w:tblCellMar>
            <w:left w:w="108" w:type="dxa"/>
            <w:right w:w="108" w:type="dxa"/>
          </w:tblCellMar>
        </w:tblPrEx>
        <w:tc>
          <w:tcPr>
            <w:tcW w:w="1696" w:type="dxa"/>
          </w:tcPr>
          <w:p w:rsidR="005865E9" w:rsidRPr="005865E9" w:rsidRDefault="00225DBA" w:rsidP="005865E9">
            <w:pPr>
              <w:pStyle w:val="NN"/>
              <w:spacing w:line="240" w:lineRule="auto"/>
              <w:jc w:val="center"/>
              <w:rPr>
                <w:rFonts w:cs="Times New Roman"/>
                <w:sz w:val="28"/>
                <w:szCs w:val="28"/>
              </w:rPr>
            </w:pPr>
            <w:r>
              <w:rPr>
                <w:rFonts w:cs="Times New Roman"/>
                <w:sz w:val="28"/>
                <w:szCs w:val="28"/>
                <w:lang w:val="en-US"/>
              </w:rPr>
              <w:lastRenderedPageBreak/>
              <w:t>CA-03-</w:t>
            </w:r>
            <w:r w:rsidR="005865E9">
              <w:rPr>
                <w:rFonts w:cs="Times New Roman"/>
                <w:sz w:val="28"/>
                <w:szCs w:val="28"/>
              </w:rPr>
              <w:t>10</w:t>
            </w:r>
          </w:p>
        </w:tc>
        <w:tc>
          <w:tcPr>
            <w:tcW w:w="1560" w:type="dxa"/>
          </w:tcPr>
          <w:p w:rsidR="005865E9" w:rsidRPr="002B5C92" w:rsidRDefault="005865E9" w:rsidP="00F0160B">
            <w:pPr>
              <w:pStyle w:val="NN"/>
              <w:spacing w:line="240" w:lineRule="auto"/>
              <w:jc w:val="center"/>
              <w:rPr>
                <w:rFonts w:cs="Times New Roman"/>
                <w:sz w:val="28"/>
                <w:szCs w:val="28"/>
              </w:rPr>
            </w:pPr>
            <w:r>
              <w:rPr>
                <w:rFonts w:cs="Times New Roman"/>
                <w:sz w:val="28"/>
                <w:szCs w:val="28"/>
              </w:rPr>
              <w:t>Список образцов</w:t>
            </w:r>
          </w:p>
        </w:tc>
        <w:tc>
          <w:tcPr>
            <w:tcW w:w="1275" w:type="dxa"/>
          </w:tcPr>
          <w:p w:rsidR="005865E9" w:rsidRPr="006F5D4B" w:rsidRDefault="005865E9" w:rsidP="00F0160B">
            <w:pPr>
              <w:pStyle w:val="NN"/>
              <w:spacing w:line="240" w:lineRule="auto"/>
              <w:jc w:val="center"/>
              <w:rPr>
                <w:rFonts w:cs="Times New Roman"/>
                <w:sz w:val="28"/>
                <w:szCs w:val="28"/>
              </w:rPr>
            </w:pPr>
          </w:p>
        </w:tc>
        <w:tc>
          <w:tcPr>
            <w:tcW w:w="4253" w:type="dxa"/>
          </w:tcPr>
          <w:p w:rsidR="005865E9" w:rsidRPr="006F5D4B" w:rsidRDefault="005865E9" w:rsidP="000E72BB">
            <w:pPr>
              <w:pStyle w:val="NN"/>
              <w:numPr>
                <w:ilvl w:val="0"/>
                <w:numId w:val="47"/>
              </w:numPr>
              <w:spacing w:line="240" w:lineRule="auto"/>
              <w:ind w:left="330"/>
              <w:rPr>
                <w:rFonts w:cs="Times New Roman"/>
                <w:sz w:val="28"/>
                <w:szCs w:val="28"/>
              </w:rPr>
            </w:pPr>
            <w:r>
              <w:rPr>
                <w:rFonts w:cs="Times New Roman"/>
                <w:sz w:val="28"/>
                <w:szCs w:val="28"/>
              </w:rPr>
              <w:t xml:space="preserve">Шаги 1-7 </w:t>
            </w:r>
            <w:r>
              <w:rPr>
                <w:rFonts w:cs="Times New Roman"/>
                <w:sz w:val="28"/>
                <w:szCs w:val="28"/>
                <w:lang w:val="en-US"/>
              </w:rPr>
              <w:t>CA-03-007</w:t>
            </w:r>
          </w:p>
          <w:p w:rsidR="005865E9" w:rsidRDefault="005865E9" w:rsidP="000E72BB">
            <w:pPr>
              <w:pStyle w:val="NN"/>
              <w:numPr>
                <w:ilvl w:val="0"/>
                <w:numId w:val="47"/>
              </w:numPr>
              <w:spacing w:line="240" w:lineRule="auto"/>
              <w:ind w:left="330"/>
              <w:rPr>
                <w:rFonts w:cs="Times New Roman"/>
                <w:sz w:val="28"/>
                <w:szCs w:val="28"/>
              </w:rPr>
            </w:pPr>
            <w:r>
              <w:rPr>
                <w:rFonts w:cs="Times New Roman"/>
                <w:sz w:val="28"/>
                <w:szCs w:val="28"/>
              </w:rPr>
              <w:t>Выбрать образец</w:t>
            </w:r>
          </w:p>
          <w:p w:rsidR="005865E9" w:rsidRDefault="005865E9" w:rsidP="000E72BB">
            <w:pPr>
              <w:pStyle w:val="NN"/>
              <w:numPr>
                <w:ilvl w:val="0"/>
                <w:numId w:val="47"/>
              </w:numPr>
              <w:spacing w:line="240" w:lineRule="auto"/>
              <w:ind w:left="330"/>
              <w:rPr>
                <w:rFonts w:cs="Times New Roman"/>
                <w:sz w:val="28"/>
                <w:szCs w:val="28"/>
              </w:rPr>
            </w:pPr>
            <w:r>
              <w:rPr>
                <w:rFonts w:cs="Times New Roman"/>
                <w:sz w:val="28"/>
                <w:szCs w:val="28"/>
              </w:rPr>
              <w:t>Нажать кнопку «Редактировать»</w:t>
            </w:r>
          </w:p>
          <w:p w:rsidR="005865E9" w:rsidRDefault="005865E9" w:rsidP="000E72BB">
            <w:pPr>
              <w:pStyle w:val="NN"/>
              <w:numPr>
                <w:ilvl w:val="0"/>
                <w:numId w:val="47"/>
              </w:numPr>
              <w:spacing w:line="240" w:lineRule="auto"/>
              <w:ind w:left="330"/>
              <w:rPr>
                <w:rFonts w:cs="Times New Roman"/>
                <w:sz w:val="28"/>
                <w:szCs w:val="28"/>
              </w:rPr>
            </w:pPr>
            <w:r>
              <w:rPr>
                <w:rFonts w:cs="Times New Roman"/>
                <w:sz w:val="28"/>
                <w:szCs w:val="28"/>
              </w:rPr>
              <w:t>Закрыть приложение</w:t>
            </w:r>
          </w:p>
        </w:tc>
        <w:tc>
          <w:tcPr>
            <w:tcW w:w="4394" w:type="dxa"/>
          </w:tcPr>
          <w:p w:rsidR="005865E9" w:rsidRPr="006F5D4B" w:rsidRDefault="005865E9" w:rsidP="000E72BB">
            <w:pPr>
              <w:pStyle w:val="NN"/>
              <w:numPr>
                <w:ilvl w:val="0"/>
                <w:numId w:val="48"/>
              </w:numPr>
              <w:spacing w:line="240" w:lineRule="auto"/>
              <w:ind w:left="187" w:hanging="142"/>
              <w:rPr>
                <w:rFonts w:cs="Times New Roman"/>
                <w:sz w:val="28"/>
                <w:szCs w:val="28"/>
              </w:rPr>
            </w:pPr>
            <w:r>
              <w:rPr>
                <w:rFonts w:cs="Times New Roman"/>
                <w:sz w:val="28"/>
                <w:szCs w:val="28"/>
              </w:rPr>
              <w:t xml:space="preserve">Результаты шагов 1-7 </w:t>
            </w:r>
            <w:r w:rsidR="00225DBA">
              <w:rPr>
                <w:rFonts w:cs="Times New Roman"/>
                <w:sz w:val="28"/>
                <w:szCs w:val="28"/>
                <w:lang w:val="en-US"/>
              </w:rPr>
              <w:t>CA-03-</w:t>
            </w:r>
            <w:r>
              <w:rPr>
                <w:rFonts w:cs="Times New Roman"/>
                <w:sz w:val="28"/>
                <w:szCs w:val="28"/>
                <w:lang w:val="en-US"/>
              </w:rPr>
              <w:t>07</w:t>
            </w:r>
          </w:p>
          <w:p w:rsidR="005865E9" w:rsidRDefault="005865E9" w:rsidP="000E72BB">
            <w:pPr>
              <w:pStyle w:val="NN"/>
              <w:numPr>
                <w:ilvl w:val="0"/>
                <w:numId w:val="48"/>
              </w:numPr>
              <w:spacing w:line="240" w:lineRule="auto"/>
              <w:ind w:left="187" w:hanging="142"/>
              <w:rPr>
                <w:rFonts w:cs="Times New Roman"/>
                <w:sz w:val="28"/>
                <w:szCs w:val="28"/>
              </w:rPr>
            </w:pPr>
            <w:r>
              <w:rPr>
                <w:rFonts w:cs="Times New Roman"/>
                <w:sz w:val="28"/>
                <w:szCs w:val="28"/>
              </w:rPr>
              <w:t>Образец выделится подсветкой</w:t>
            </w:r>
          </w:p>
          <w:p w:rsidR="005865E9" w:rsidRDefault="005865E9" w:rsidP="000E72BB">
            <w:pPr>
              <w:pStyle w:val="NN"/>
              <w:numPr>
                <w:ilvl w:val="0"/>
                <w:numId w:val="48"/>
              </w:numPr>
              <w:spacing w:line="240" w:lineRule="auto"/>
              <w:ind w:left="187" w:hanging="142"/>
              <w:rPr>
                <w:rFonts w:cs="Times New Roman"/>
                <w:sz w:val="28"/>
                <w:szCs w:val="28"/>
              </w:rPr>
            </w:pPr>
            <w:r>
              <w:rPr>
                <w:rFonts w:cs="Times New Roman"/>
                <w:sz w:val="28"/>
                <w:szCs w:val="28"/>
              </w:rPr>
              <w:t>Отобразится Окно редактирования образца</w:t>
            </w:r>
          </w:p>
          <w:p w:rsidR="005865E9" w:rsidRDefault="005865E9" w:rsidP="000E72BB">
            <w:pPr>
              <w:pStyle w:val="NN"/>
              <w:widowControl w:val="0"/>
              <w:numPr>
                <w:ilvl w:val="0"/>
                <w:numId w:val="48"/>
              </w:numPr>
              <w:spacing w:line="240" w:lineRule="auto"/>
              <w:ind w:left="187" w:hanging="142"/>
              <w:rPr>
                <w:rFonts w:cs="Times New Roman"/>
                <w:sz w:val="28"/>
                <w:szCs w:val="28"/>
              </w:rPr>
            </w:pPr>
            <w:r>
              <w:rPr>
                <w:rFonts w:cs="Times New Roman"/>
                <w:sz w:val="28"/>
                <w:szCs w:val="28"/>
              </w:rPr>
              <w:t>Приложение закроется</w:t>
            </w:r>
          </w:p>
        </w:tc>
        <w:tc>
          <w:tcPr>
            <w:tcW w:w="1382" w:type="dxa"/>
          </w:tcPr>
          <w:p w:rsidR="005865E9" w:rsidRPr="006B0207" w:rsidRDefault="005865E9" w:rsidP="00F0160B">
            <w:pPr>
              <w:pStyle w:val="NN"/>
              <w:spacing w:line="240" w:lineRule="auto"/>
              <w:jc w:val="center"/>
              <w:rPr>
                <w:rFonts w:cs="Times New Roman"/>
                <w:sz w:val="28"/>
                <w:szCs w:val="28"/>
              </w:rPr>
            </w:pPr>
            <w:r>
              <w:rPr>
                <w:rFonts w:cs="Times New Roman"/>
                <w:sz w:val="28"/>
                <w:szCs w:val="28"/>
                <w:lang w:val="en-US"/>
              </w:rPr>
              <w:t>OK</w:t>
            </w:r>
          </w:p>
        </w:tc>
      </w:tr>
      <w:tr w:rsidR="00225DBA" w:rsidRPr="00CE3839" w:rsidTr="00225DBA">
        <w:tblPrEx>
          <w:jc w:val="left"/>
          <w:tblCellMar>
            <w:left w:w="108" w:type="dxa"/>
            <w:right w:w="108" w:type="dxa"/>
          </w:tblCellMar>
        </w:tblPrEx>
        <w:tc>
          <w:tcPr>
            <w:tcW w:w="1696" w:type="dxa"/>
          </w:tcPr>
          <w:p w:rsidR="00225DBA" w:rsidRPr="005865E9" w:rsidRDefault="00225DBA" w:rsidP="00225DBA">
            <w:pPr>
              <w:pStyle w:val="NN"/>
              <w:spacing w:line="240" w:lineRule="auto"/>
              <w:jc w:val="center"/>
              <w:rPr>
                <w:rFonts w:cs="Times New Roman"/>
                <w:sz w:val="28"/>
                <w:szCs w:val="28"/>
              </w:rPr>
            </w:pPr>
            <w:r>
              <w:rPr>
                <w:rFonts w:cs="Times New Roman"/>
                <w:sz w:val="28"/>
                <w:szCs w:val="28"/>
                <w:lang w:val="en-US"/>
              </w:rPr>
              <w:t>CA-03-</w:t>
            </w:r>
            <w:r>
              <w:rPr>
                <w:rFonts w:cs="Times New Roman"/>
                <w:sz w:val="28"/>
                <w:szCs w:val="28"/>
              </w:rPr>
              <w:t>11</w:t>
            </w:r>
          </w:p>
        </w:tc>
        <w:tc>
          <w:tcPr>
            <w:tcW w:w="1560" w:type="dxa"/>
          </w:tcPr>
          <w:p w:rsidR="00225DBA" w:rsidRPr="002B5C92" w:rsidRDefault="00225DBA" w:rsidP="00F0160B">
            <w:pPr>
              <w:pStyle w:val="NN"/>
              <w:spacing w:line="240" w:lineRule="auto"/>
              <w:jc w:val="center"/>
              <w:rPr>
                <w:rFonts w:cs="Times New Roman"/>
                <w:sz w:val="28"/>
                <w:szCs w:val="28"/>
              </w:rPr>
            </w:pPr>
            <w:r>
              <w:rPr>
                <w:rFonts w:cs="Times New Roman"/>
                <w:sz w:val="28"/>
                <w:szCs w:val="28"/>
              </w:rPr>
              <w:t>Список образцов</w:t>
            </w:r>
          </w:p>
        </w:tc>
        <w:tc>
          <w:tcPr>
            <w:tcW w:w="1275" w:type="dxa"/>
          </w:tcPr>
          <w:p w:rsidR="00225DBA" w:rsidRPr="006F5D4B" w:rsidRDefault="00225DBA" w:rsidP="00C16425">
            <w:pPr>
              <w:pStyle w:val="NN"/>
              <w:spacing w:line="240" w:lineRule="auto"/>
              <w:jc w:val="center"/>
              <w:rPr>
                <w:rFonts w:cs="Times New Roman"/>
                <w:sz w:val="28"/>
                <w:szCs w:val="28"/>
              </w:rPr>
            </w:pPr>
          </w:p>
        </w:tc>
        <w:tc>
          <w:tcPr>
            <w:tcW w:w="4253" w:type="dxa"/>
          </w:tcPr>
          <w:p w:rsidR="00225DBA" w:rsidRPr="006F5D4B" w:rsidRDefault="00225DBA" w:rsidP="000E72BB">
            <w:pPr>
              <w:pStyle w:val="NN"/>
              <w:numPr>
                <w:ilvl w:val="0"/>
                <w:numId w:val="49"/>
              </w:numPr>
              <w:spacing w:line="240" w:lineRule="auto"/>
              <w:ind w:left="330"/>
              <w:rPr>
                <w:rFonts w:cs="Times New Roman"/>
                <w:sz w:val="28"/>
                <w:szCs w:val="28"/>
              </w:rPr>
            </w:pPr>
            <w:r>
              <w:rPr>
                <w:rFonts w:cs="Times New Roman"/>
                <w:sz w:val="28"/>
                <w:szCs w:val="28"/>
              </w:rPr>
              <w:t xml:space="preserve">Шаги 1-7 </w:t>
            </w:r>
            <w:r w:rsidRPr="00225DBA">
              <w:rPr>
                <w:rFonts w:cs="Times New Roman"/>
                <w:sz w:val="28"/>
                <w:szCs w:val="28"/>
              </w:rPr>
              <w:t>CA</w:t>
            </w:r>
            <w:r>
              <w:rPr>
                <w:rFonts w:cs="Times New Roman"/>
                <w:sz w:val="28"/>
                <w:szCs w:val="28"/>
                <w:lang w:val="en-US"/>
              </w:rPr>
              <w:t>-03-07</w:t>
            </w:r>
          </w:p>
          <w:p w:rsidR="00225DBA" w:rsidRDefault="00225DBA" w:rsidP="000E72BB">
            <w:pPr>
              <w:pStyle w:val="NN"/>
              <w:numPr>
                <w:ilvl w:val="0"/>
                <w:numId w:val="49"/>
              </w:numPr>
              <w:spacing w:line="240" w:lineRule="auto"/>
              <w:ind w:left="330"/>
              <w:rPr>
                <w:rFonts w:cs="Times New Roman"/>
                <w:sz w:val="28"/>
                <w:szCs w:val="28"/>
              </w:rPr>
            </w:pPr>
            <w:r>
              <w:rPr>
                <w:rFonts w:cs="Times New Roman"/>
                <w:sz w:val="28"/>
                <w:szCs w:val="28"/>
              </w:rPr>
              <w:t>Выбрать образец</w:t>
            </w:r>
          </w:p>
          <w:p w:rsidR="00040B23" w:rsidRDefault="00040B23" w:rsidP="000E72BB">
            <w:pPr>
              <w:pStyle w:val="NN"/>
              <w:numPr>
                <w:ilvl w:val="0"/>
                <w:numId w:val="49"/>
              </w:numPr>
              <w:spacing w:line="240" w:lineRule="auto"/>
              <w:ind w:left="330"/>
              <w:rPr>
                <w:rFonts w:cs="Times New Roman"/>
                <w:sz w:val="28"/>
                <w:szCs w:val="28"/>
              </w:rPr>
            </w:pPr>
            <w:r>
              <w:rPr>
                <w:rFonts w:cs="Times New Roman"/>
                <w:sz w:val="28"/>
                <w:szCs w:val="28"/>
              </w:rPr>
              <w:t>Открыть контекстное меню</w:t>
            </w:r>
          </w:p>
          <w:p w:rsidR="00225DBA" w:rsidRDefault="00040B23" w:rsidP="000E72BB">
            <w:pPr>
              <w:pStyle w:val="NN"/>
              <w:numPr>
                <w:ilvl w:val="0"/>
                <w:numId w:val="49"/>
              </w:numPr>
              <w:spacing w:line="240" w:lineRule="auto"/>
              <w:ind w:left="330"/>
              <w:rPr>
                <w:rFonts w:cs="Times New Roman"/>
                <w:sz w:val="28"/>
                <w:szCs w:val="28"/>
              </w:rPr>
            </w:pPr>
            <w:r>
              <w:rPr>
                <w:rFonts w:cs="Times New Roman"/>
                <w:sz w:val="28"/>
                <w:szCs w:val="28"/>
              </w:rPr>
              <w:t>Выбрать пункт</w:t>
            </w:r>
            <w:r w:rsidR="00225DBA">
              <w:rPr>
                <w:rFonts w:cs="Times New Roman"/>
                <w:sz w:val="28"/>
                <w:szCs w:val="28"/>
              </w:rPr>
              <w:t xml:space="preserve"> «Редактировать</w:t>
            </w:r>
            <w:r w:rsidR="00A12555">
              <w:rPr>
                <w:rFonts w:cs="Times New Roman"/>
                <w:sz w:val="28"/>
                <w:szCs w:val="28"/>
              </w:rPr>
              <w:t>…</w:t>
            </w:r>
            <w:r w:rsidR="00225DBA">
              <w:rPr>
                <w:rFonts w:cs="Times New Roman"/>
                <w:sz w:val="28"/>
                <w:szCs w:val="28"/>
              </w:rPr>
              <w:t>»</w:t>
            </w:r>
          </w:p>
          <w:p w:rsidR="00225DBA" w:rsidRDefault="00225DBA" w:rsidP="000E72BB">
            <w:pPr>
              <w:pStyle w:val="NN"/>
              <w:numPr>
                <w:ilvl w:val="0"/>
                <w:numId w:val="49"/>
              </w:numPr>
              <w:spacing w:line="240" w:lineRule="auto"/>
              <w:ind w:left="330"/>
              <w:rPr>
                <w:rFonts w:cs="Times New Roman"/>
                <w:sz w:val="28"/>
                <w:szCs w:val="28"/>
              </w:rPr>
            </w:pPr>
            <w:r>
              <w:rPr>
                <w:rFonts w:cs="Times New Roman"/>
                <w:sz w:val="28"/>
                <w:szCs w:val="28"/>
              </w:rPr>
              <w:t>Закрыть приложение</w:t>
            </w:r>
          </w:p>
        </w:tc>
        <w:tc>
          <w:tcPr>
            <w:tcW w:w="4394" w:type="dxa"/>
          </w:tcPr>
          <w:p w:rsidR="00225DBA" w:rsidRPr="006F5D4B" w:rsidRDefault="00225DBA" w:rsidP="000E72BB">
            <w:pPr>
              <w:pStyle w:val="NN"/>
              <w:numPr>
                <w:ilvl w:val="0"/>
                <w:numId w:val="50"/>
              </w:numPr>
              <w:spacing w:line="240" w:lineRule="auto"/>
              <w:ind w:left="187" w:hanging="142"/>
              <w:rPr>
                <w:rFonts w:cs="Times New Roman"/>
                <w:sz w:val="28"/>
                <w:szCs w:val="28"/>
              </w:rPr>
            </w:pPr>
            <w:r>
              <w:rPr>
                <w:rFonts w:cs="Times New Roman"/>
                <w:sz w:val="28"/>
                <w:szCs w:val="28"/>
              </w:rPr>
              <w:t xml:space="preserve">Результаты шагов 1-7 </w:t>
            </w:r>
            <w:r>
              <w:rPr>
                <w:rFonts w:cs="Times New Roman"/>
                <w:sz w:val="28"/>
                <w:szCs w:val="28"/>
                <w:lang w:val="en-US"/>
              </w:rPr>
              <w:t>CA-03-07</w:t>
            </w:r>
          </w:p>
          <w:p w:rsidR="00225DBA" w:rsidRDefault="00225DBA" w:rsidP="000E72BB">
            <w:pPr>
              <w:pStyle w:val="NN"/>
              <w:numPr>
                <w:ilvl w:val="0"/>
                <w:numId w:val="50"/>
              </w:numPr>
              <w:spacing w:line="240" w:lineRule="auto"/>
              <w:ind w:left="187" w:hanging="142"/>
              <w:rPr>
                <w:rFonts w:cs="Times New Roman"/>
                <w:sz w:val="28"/>
                <w:szCs w:val="28"/>
              </w:rPr>
            </w:pPr>
            <w:r>
              <w:rPr>
                <w:rFonts w:cs="Times New Roman"/>
                <w:sz w:val="28"/>
                <w:szCs w:val="28"/>
              </w:rPr>
              <w:t>Образец выделится подсветкой</w:t>
            </w:r>
          </w:p>
          <w:p w:rsidR="00040B23" w:rsidRDefault="00040B23" w:rsidP="000E72BB">
            <w:pPr>
              <w:pStyle w:val="NN"/>
              <w:numPr>
                <w:ilvl w:val="0"/>
                <w:numId w:val="50"/>
              </w:numPr>
              <w:spacing w:line="240" w:lineRule="auto"/>
              <w:ind w:left="187" w:hanging="142"/>
              <w:rPr>
                <w:rFonts w:cs="Times New Roman"/>
                <w:sz w:val="28"/>
                <w:szCs w:val="28"/>
              </w:rPr>
            </w:pPr>
            <w:r>
              <w:rPr>
                <w:rFonts w:cs="Times New Roman"/>
                <w:sz w:val="28"/>
                <w:szCs w:val="28"/>
              </w:rPr>
              <w:t>Отобразится контекстное меню</w:t>
            </w:r>
          </w:p>
          <w:p w:rsidR="00225DBA" w:rsidRDefault="00225DBA" w:rsidP="000E72BB">
            <w:pPr>
              <w:pStyle w:val="NN"/>
              <w:numPr>
                <w:ilvl w:val="0"/>
                <w:numId w:val="50"/>
              </w:numPr>
              <w:spacing w:line="240" w:lineRule="auto"/>
              <w:ind w:left="187" w:hanging="142"/>
              <w:rPr>
                <w:rFonts w:cs="Times New Roman"/>
                <w:sz w:val="28"/>
                <w:szCs w:val="28"/>
              </w:rPr>
            </w:pPr>
            <w:r>
              <w:rPr>
                <w:rFonts w:cs="Times New Roman"/>
                <w:sz w:val="28"/>
                <w:szCs w:val="28"/>
              </w:rPr>
              <w:t>Отобразится Окно редактирования образца</w:t>
            </w:r>
          </w:p>
          <w:p w:rsidR="00225DBA" w:rsidRDefault="00225DBA" w:rsidP="000E72BB">
            <w:pPr>
              <w:pStyle w:val="NN"/>
              <w:widowControl w:val="0"/>
              <w:numPr>
                <w:ilvl w:val="0"/>
                <w:numId w:val="50"/>
              </w:numPr>
              <w:spacing w:line="240" w:lineRule="auto"/>
              <w:ind w:left="187" w:hanging="142"/>
              <w:rPr>
                <w:rFonts w:cs="Times New Roman"/>
                <w:sz w:val="28"/>
                <w:szCs w:val="28"/>
              </w:rPr>
            </w:pPr>
            <w:r>
              <w:rPr>
                <w:rFonts w:cs="Times New Roman"/>
                <w:sz w:val="28"/>
                <w:szCs w:val="28"/>
              </w:rPr>
              <w:t>Приложение закроется</w:t>
            </w:r>
          </w:p>
        </w:tc>
        <w:tc>
          <w:tcPr>
            <w:tcW w:w="1382" w:type="dxa"/>
          </w:tcPr>
          <w:p w:rsidR="00225DBA" w:rsidRPr="006B0207" w:rsidRDefault="00225DBA" w:rsidP="00F0160B">
            <w:pPr>
              <w:pStyle w:val="NN"/>
              <w:spacing w:line="240" w:lineRule="auto"/>
              <w:jc w:val="center"/>
              <w:rPr>
                <w:rFonts w:cs="Times New Roman"/>
                <w:sz w:val="28"/>
                <w:szCs w:val="28"/>
              </w:rPr>
            </w:pPr>
            <w:r>
              <w:rPr>
                <w:rFonts w:cs="Times New Roman"/>
                <w:sz w:val="28"/>
                <w:szCs w:val="28"/>
                <w:lang w:val="en-US"/>
              </w:rPr>
              <w:t>OK</w:t>
            </w:r>
          </w:p>
        </w:tc>
      </w:tr>
      <w:tr w:rsidR="00732FFB" w:rsidRPr="00CE3839" w:rsidTr="00F0160B">
        <w:tblPrEx>
          <w:jc w:val="left"/>
          <w:tblCellMar>
            <w:left w:w="108" w:type="dxa"/>
            <w:right w:w="108" w:type="dxa"/>
          </w:tblCellMar>
        </w:tblPrEx>
        <w:tc>
          <w:tcPr>
            <w:tcW w:w="1696" w:type="dxa"/>
          </w:tcPr>
          <w:p w:rsidR="00732FFB" w:rsidRPr="005865E9" w:rsidRDefault="00732FFB" w:rsidP="00F0160B">
            <w:pPr>
              <w:pStyle w:val="NN"/>
              <w:spacing w:line="240" w:lineRule="auto"/>
              <w:jc w:val="center"/>
              <w:rPr>
                <w:rFonts w:cs="Times New Roman"/>
                <w:sz w:val="28"/>
                <w:szCs w:val="28"/>
              </w:rPr>
            </w:pPr>
            <w:r>
              <w:rPr>
                <w:rFonts w:cs="Times New Roman"/>
                <w:sz w:val="28"/>
                <w:szCs w:val="28"/>
                <w:lang w:val="en-US"/>
              </w:rPr>
              <w:t>CA-03-</w:t>
            </w:r>
            <w:r>
              <w:rPr>
                <w:rFonts w:cs="Times New Roman"/>
                <w:sz w:val="28"/>
                <w:szCs w:val="28"/>
              </w:rPr>
              <w:t>12</w:t>
            </w:r>
          </w:p>
        </w:tc>
        <w:tc>
          <w:tcPr>
            <w:tcW w:w="1560" w:type="dxa"/>
          </w:tcPr>
          <w:p w:rsidR="00732FFB" w:rsidRPr="002B5C92" w:rsidRDefault="00732FFB" w:rsidP="00F0160B">
            <w:pPr>
              <w:pStyle w:val="NN"/>
              <w:spacing w:line="240" w:lineRule="auto"/>
              <w:jc w:val="center"/>
              <w:rPr>
                <w:rFonts w:cs="Times New Roman"/>
                <w:sz w:val="28"/>
                <w:szCs w:val="28"/>
              </w:rPr>
            </w:pPr>
            <w:r>
              <w:rPr>
                <w:rFonts w:cs="Times New Roman"/>
                <w:sz w:val="28"/>
                <w:szCs w:val="28"/>
              </w:rPr>
              <w:t>Список образцов</w:t>
            </w:r>
          </w:p>
        </w:tc>
        <w:tc>
          <w:tcPr>
            <w:tcW w:w="1275" w:type="dxa"/>
          </w:tcPr>
          <w:p w:rsidR="00732FFB" w:rsidRPr="006F5D4B" w:rsidRDefault="00732FFB" w:rsidP="00F0160B">
            <w:pPr>
              <w:pStyle w:val="NN"/>
              <w:spacing w:line="240" w:lineRule="auto"/>
              <w:jc w:val="center"/>
              <w:rPr>
                <w:rFonts w:cs="Times New Roman"/>
                <w:sz w:val="28"/>
                <w:szCs w:val="28"/>
              </w:rPr>
            </w:pPr>
          </w:p>
        </w:tc>
        <w:tc>
          <w:tcPr>
            <w:tcW w:w="4253" w:type="dxa"/>
          </w:tcPr>
          <w:p w:rsidR="00732FFB" w:rsidRPr="00732FFB" w:rsidRDefault="00732FFB" w:rsidP="000E72BB">
            <w:pPr>
              <w:pStyle w:val="NN"/>
              <w:numPr>
                <w:ilvl w:val="0"/>
                <w:numId w:val="51"/>
              </w:numPr>
              <w:spacing w:line="240" w:lineRule="auto"/>
              <w:ind w:left="330"/>
              <w:rPr>
                <w:rFonts w:cs="Times New Roman"/>
                <w:sz w:val="28"/>
                <w:szCs w:val="28"/>
              </w:rPr>
            </w:pPr>
            <w:r w:rsidRPr="00732FFB">
              <w:rPr>
                <w:rFonts w:cs="Times New Roman"/>
                <w:sz w:val="28"/>
                <w:szCs w:val="28"/>
              </w:rPr>
              <w:t>Шаги 1-7 CA</w:t>
            </w:r>
            <w:r w:rsidRPr="00732FFB">
              <w:rPr>
                <w:rFonts w:cs="Times New Roman"/>
                <w:sz w:val="28"/>
                <w:szCs w:val="28"/>
                <w:lang w:val="en-US"/>
              </w:rPr>
              <w:t>-03-07</w:t>
            </w:r>
          </w:p>
          <w:p w:rsidR="00732FFB" w:rsidRDefault="00732FFB" w:rsidP="000E72BB">
            <w:pPr>
              <w:pStyle w:val="NN"/>
              <w:numPr>
                <w:ilvl w:val="0"/>
                <w:numId w:val="51"/>
              </w:numPr>
              <w:spacing w:line="240" w:lineRule="auto"/>
              <w:ind w:left="330"/>
              <w:rPr>
                <w:rFonts w:cs="Times New Roman"/>
                <w:sz w:val="28"/>
                <w:szCs w:val="28"/>
              </w:rPr>
            </w:pPr>
            <w:r>
              <w:rPr>
                <w:rFonts w:cs="Times New Roman"/>
                <w:sz w:val="28"/>
                <w:szCs w:val="28"/>
              </w:rPr>
              <w:t>Нажать кнопку «Добавить»</w:t>
            </w:r>
          </w:p>
          <w:p w:rsidR="00732FFB" w:rsidRPr="00732FFB" w:rsidRDefault="00732FFB" w:rsidP="00732FFB">
            <w:pPr>
              <w:pStyle w:val="NN"/>
              <w:spacing w:line="240" w:lineRule="auto"/>
              <w:ind w:left="330"/>
              <w:rPr>
                <w:rFonts w:cs="Times New Roman"/>
                <w:sz w:val="28"/>
                <w:szCs w:val="28"/>
              </w:rPr>
            </w:pPr>
          </w:p>
          <w:p w:rsidR="00732FFB" w:rsidRDefault="00732FFB" w:rsidP="000E72BB">
            <w:pPr>
              <w:pStyle w:val="NN"/>
              <w:numPr>
                <w:ilvl w:val="0"/>
                <w:numId w:val="51"/>
              </w:numPr>
              <w:spacing w:line="240" w:lineRule="auto"/>
              <w:ind w:left="330"/>
              <w:rPr>
                <w:rFonts w:cs="Times New Roman"/>
                <w:sz w:val="28"/>
                <w:szCs w:val="28"/>
              </w:rPr>
            </w:pPr>
            <w:r>
              <w:rPr>
                <w:rFonts w:cs="Times New Roman"/>
                <w:sz w:val="28"/>
                <w:szCs w:val="28"/>
              </w:rPr>
              <w:t>Заполнить поля случайными допустимыми значениями</w:t>
            </w:r>
          </w:p>
          <w:p w:rsidR="00732FFB" w:rsidRDefault="00732FFB" w:rsidP="000E72BB">
            <w:pPr>
              <w:pStyle w:val="NN"/>
              <w:numPr>
                <w:ilvl w:val="0"/>
                <w:numId w:val="51"/>
              </w:numPr>
              <w:spacing w:line="240" w:lineRule="auto"/>
              <w:ind w:left="330"/>
              <w:rPr>
                <w:rFonts w:cs="Times New Roman"/>
                <w:sz w:val="28"/>
                <w:szCs w:val="28"/>
              </w:rPr>
            </w:pPr>
            <w:r>
              <w:rPr>
                <w:rFonts w:cs="Times New Roman"/>
                <w:sz w:val="28"/>
                <w:szCs w:val="28"/>
              </w:rPr>
              <w:t>Нажать кнопку «ОК»</w:t>
            </w:r>
          </w:p>
          <w:p w:rsidR="00732FFB" w:rsidRDefault="00732FFB" w:rsidP="000E72BB">
            <w:pPr>
              <w:pStyle w:val="NN"/>
              <w:numPr>
                <w:ilvl w:val="0"/>
                <w:numId w:val="51"/>
              </w:numPr>
              <w:spacing w:line="240" w:lineRule="auto"/>
              <w:ind w:left="330"/>
              <w:rPr>
                <w:rFonts w:cs="Times New Roman"/>
                <w:sz w:val="28"/>
                <w:szCs w:val="28"/>
              </w:rPr>
            </w:pPr>
            <w:r>
              <w:rPr>
                <w:rFonts w:cs="Times New Roman"/>
                <w:sz w:val="28"/>
                <w:szCs w:val="28"/>
              </w:rPr>
              <w:t>Выбрать введенный образец</w:t>
            </w:r>
          </w:p>
          <w:p w:rsidR="00732FFB" w:rsidRDefault="00732FFB" w:rsidP="000E72BB">
            <w:pPr>
              <w:pStyle w:val="NN"/>
              <w:numPr>
                <w:ilvl w:val="0"/>
                <w:numId w:val="51"/>
              </w:numPr>
              <w:spacing w:line="240" w:lineRule="auto"/>
              <w:ind w:left="330"/>
              <w:rPr>
                <w:rFonts w:cs="Times New Roman"/>
                <w:sz w:val="28"/>
                <w:szCs w:val="28"/>
              </w:rPr>
            </w:pPr>
            <w:r>
              <w:rPr>
                <w:rFonts w:cs="Times New Roman"/>
                <w:sz w:val="28"/>
                <w:szCs w:val="28"/>
              </w:rPr>
              <w:t>Открыть контекстное меню</w:t>
            </w:r>
          </w:p>
          <w:p w:rsidR="00732FFB" w:rsidRDefault="00732FFB" w:rsidP="000E72BB">
            <w:pPr>
              <w:pStyle w:val="NN"/>
              <w:numPr>
                <w:ilvl w:val="0"/>
                <w:numId w:val="51"/>
              </w:numPr>
              <w:spacing w:line="240" w:lineRule="auto"/>
              <w:ind w:left="330"/>
              <w:rPr>
                <w:rFonts w:cs="Times New Roman"/>
                <w:sz w:val="28"/>
                <w:szCs w:val="28"/>
              </w:rPr>
            </w:pPr>
            <w:r>
              <w:rPr>
                <w:rFonts w:cs="Times New Roman"/>
                <w:sz w:val="28"/>
                <w:szCs w:val="28"/>
              </w:rPr>
              <w:t>Выбрать пункт «Удалить образец»</w:t>
            </w:r>
          </w:p>
          <w:p w:rsidR="00732FFB" w:rsidRDefault="00732FFB" w:rsidP="000E72BB">
            <w:pPr>
              <w:pStyle w:val="NN"/>
              <w:numPr>
                <w:ilvl w:val="0"/>
                <w:numId w:val="51"/>
              </w:numPr>
              <w:spacing w:line="240" w:lineRule="auto"/>
              <w:ind w:left="330"/>
              <w:rPr>
                <w:rFonts w:cs="Times New Roman"/>
                <w:sz w:val="28"/>
                <w:szCs w:val="28"/>
              </w:rPr>
            </w:pPr>
            <w:r>
              <w:rPr>
                <w:rFonts w:cs="Times New Roman"/>
                <w:sz w:val="28"/>
                <w:szCs w:val="28"/>
              </w:rPr>
              <w:lastRenderedPageBreak/>
              <w:t>Подтвердить удаление</w:t>
            </w:r>
          </w:p>
          <w:p w:rsidR="00732FFB" w:rsidRDefault="00732FFB" w:rsidP="000E72BB">
            <w:pPr>
              <w:pStyle w:val="NN"/>
              <w:numPr>
                <w:ilvl w:val="0"/>
                <w:numId w:val="51"/>
              </w:numPr>
              <w:spacing w:line="240" w:lineRule="auto"/>
              <w:ind w:left="330"/>
              <w:rPr>
                <w:rFonts w:cs="Times New Roman"/>
                <w:sz w:val="28"/>
                <w:szCs w:val="28"/>
              </w:rPr>
            </w:pPr>
            <w:r>
              <w:rPr>
                <w:rFonts w:cs="Times New Roman"/>
                <w:sz w:val="28"/>
                <w:szCs w:val="28"/>
              </w:rPr>
              <w:t>Закрыть приложение</w:t>
            </w:r>
          </w:p>
        </w:tc>
        <w:tc>
          <w:tcPr>
            <w:tcW w:w="4394" w:type="dxa"/>
          </w:tcPr>
          <w:p w:rsidR="00732FFB" w:rsidRPr="00732FFB" w:rsidRDefault="00732FFB" w:rsidP="000E72BB">
            <w:pPr>
              <w:pStyle w:val="NN"/>
              <w:numPr>
                <w:ilvl w:val="0"/>
                <w:numId w:val="52"/>
              </w:numPr>
              <w:spacing w:line="240" w:lineRule="auto"/>
              <w:ind w:left="187" w:hanging="142"/>
              <w:rPr>
                <w:rFonts w:cs="Times New Roman"/>
                <w:sz w:val="28"/>
                <w:szCs w:val="28"/>
              </w:rPr>
            </w:pPr>
            <w:r>
              <w:rPr>
                <w:rFonts w:cs="Times New Roman"/>
                <w:sz w:val="28"/>
                <w:szCs w:val="28"/>
              </w:rPr>
              <w:lastRenderedPageBreak/>
              <w:t xml:space="preserve">Результаты шагов 1-7 </w:t>
            </w:r>
            <w:r>
              <w:rPr>
                <w:rFonts w:cs="Times New Roman"/>
                <w:sz w:val="28"/>
                <w:szCs w:val="28"/>
                <w:lang w:val="en-US"/>
              </w:rPr>
              <w:t>CA-03-07</w:t>
            </w:r>
          </w:p>
          <w:p w:rsidR="00732FFB" w:rsidRPr="006F5D4B" w:rsidRDefault="00732FFB" w:rsidP="000E72BB">
            <w:pPr>
              <w:pStyle w:val="NN"/>
              <w:numPr>
                <w:ilvl w:val="0"/>
                <w:numId w:val="52"/>
              </w:numPr>
              <w:spacing w:line="240" w:lineRule="auto"/>
              <w:ind w:left="187" w:hanging="142"/>
              <w:rPr>
                <w:rFonts w:cs="Times New Roman"/>
                <w:sz w:val="28"/>
                <w:szCs w:val="28"/>
              </w:rPr>
            </w:pPr>
            <w:r>
              <w:rPr>
                <w:rFonts w:cs="Times New Roman"/>
                <w:sz w:val="28"/>
                <w:szCs w:val="28"/>
              </w:rPr>
              <w:t>Отобразится окно «Ввести новый образец»</w:t>
            </w:r>
          </w:p>
          <w:p w:rsidR="00732FFB" w:rsidRDefault="00732FFB" w:rsidP="000E72BB">
            <w:pPr>
              <w:pStyle w:val="NN"/>
              <w:numPr>
                <w:ilvl w:val="0"/>
                <w:numId w:val="52"/>
              </w:numPr>
              <w:spacing w:line="240" w:lineRule="auto"/>
              <w:ind w:left="187" w:hanging="142"/>
              <w:rPr>
                <w:rFonts w:cs="Times New Roman"/>
                <w:sz w:val="28"/>
                <w:szCs w:val="28"/>
              </w:rPr>
            </w:pPr>
            <w:r>
              <w:rPr>
                <w:rFonts w:cs="Times New Roman"/>
                <w:sz w:val="28"/>
                <w:szCs w:val="28"/>
              </w:rPr>
              <w:t>В полях отобразятся введенные значения</w:t>
            </w:r>
          </w:p>
          <w:p w:rsidR="00732FFB" w:rsidRDefault="00732FFB" w:rsidP="000E72BB">
            <w:pPr>
              <w:pStyle w:val="NN"/>
              <w:numPr>
                <w:ilvl w:val="0"/>
                <w:numId w:val="52"/>
              </w:numPr>
              <w:spacing w:line="240" w:lineRule="auto"/>
              <w:ind w:left="187" w:hanging="142"/>
              <w:rPr>
                <w:rFonts w:cs="Times New Roman"/>
                <w:sz w:val="28"/>
                <w:szCs w:val="28"/>
              </w:rPr>
            </w:pPr>
            <w:r>
              <w:rPr>
                <w:rFonts w:cs="Times New Roman"/>
                <w:sz w:val="28"/>
                <w:szCs w:val="28"/>
              </w:rPr>
              <w:t>Образец будет внесен в список</w:t>
            </w:r>
          </w:p>
          <w:p w:rsidR="00732FFB" w:rsidRDefault="00732FFB" w:rsidP="000E72BB">
            <w:pPr>
              <w:pStyle w:val="NN"/>
              <w:numPr>
                <w:ilvl w:val="0"/>
                <w:numId w:val="52"/>
              </w:numPr>
              <w:spacing w:line="240" w:lineRule="auto"/>
              <w:ind w:left="187" w:hanging="142"/>
              <w:rPr>
                <w:rFonts w:cs="Times New Roman"/>
                <w:sz w:val="28"/>
                <w:szCs w:val="28"/>
              </w:rPr>
            </w:pPr>
            <w:r>
              <w:rPr>
                <w:rFonts w:cs="Times New Roman"/>
                <w:sz w:val="28"/>
                <w:szCs w:val="28"/>
              </w:rPr>
              <w:t>Образец выделится подсветкой</w:t>
            </w:r>
          </w:p>
          <w:p w:rsidR="00732FFB" w:rsidRDefault="00732FFB" w:rsidP="000E72BB">
            <w:pPr>
              <w:pStyle w:val="NN"/>
              <w:numPr>
                <w:ilvl w:val="0"/>
                <w:numId w:val="52"/>
              </w:numPr>
              <w:spacing w:line="240" w:lineRule="auto"/>
              <w:ind w:left="187" w:hanging="142"/>
              <w:rPr>
                <w:rFonts w:cs="Times New Roman"/>
                <w:sz w:val="28"/>
                <w:szCs w:val="28"/>
              </w:rPr>
            </w:pPr>
            <w:r>
              <w:rPr>
                <w:rFonts w:cs="Times New Roman"/>
                <w:sz w:val="28"/>
                <w:szCs w:val="28"/>
              </w:rPr>
              <w:t>Отобразится контекстное меню</w:t>
            </w:r>
          </w:p>
          <w:p w:rsidR="00732FFB" w:rsidRDefault="00732FFB" w:rsidP="000E72BB">
            <w:pPr>
              <w:pStyle w:val="NN"/>
              <w:numPr>
                <w:ilvl w:val="0"/>
                <w:numId w:val="52"/>
              </w:numPr>
              <w:spacing w:line="240" w:lineRule="auto"/>
              <w:ind w:left="187" w:hanging="142"/>
              <w:rPr>
                <w:rFonts w:cs="Times New Roman"/>
                <w:sz w:val="28"/>
                <w:szCs w:val="28"/>
              </w:rPr>
            </w:pPr>
            <w:r>
              <w:rPr>
                <w:rFonts w:cs="Times New Roman"/>
                <w:sz w:val="28"/>
                <w:szCs w:val="28"/>
              </w:rPr>
              <w:t>Отобразится диалог подтверждения удаления</w:t>
            </w:r>
          </w:p>
          <w:p w:rsidR="00732FFB" w:rsidRDefault="00732FFB" w:rsidP="000E72BB">
            <w:pPr>
              <w:pStyle w:val="NN"/>
              <w:widowControl w:val="0"/>
              <w:numPr>
                <w:ilvl w:val="0"/>
                <w:numId w:val="52"/>
              </w:numPr>
              <w:spacing w:line="240" w:lineRule="auto"/>
              <w:ind w:left="187" w:hanging="142"/>
              <w:rPr>
                <w:rFonts w:cs="Times New Roman"/>
                <w:sz w:val="28"/>
                <w:szCs w:val="28"/>
              </w:rPr>
            </w:pPr>
            <w:r>
              <w:rPr>
                <w:rFonts w:cs="Times New Roman"/>
                <w:sz w:val="28"/>
                <w:szCs w:val="28"/>
              </w:rPr>
              <w:lastRenderedPageBreak/>
              <w:t>Образец будет удален из списка</w:t>
            </w:r>
          </w:p>
          <w:p w:rsidR="00732FFB" w:rsidRDefault="00732FFB" w:rsidP="000E72BB">
            <w:pPr>
              <w:pStyle w:val="NN"/>
              <w:widowControl w:val="0"/>
              <w:numPr>
                <w:ilvl w:val="0"/>
                <w:numId w:val="52"/>
              </w:numPr>
              <w:spacing w:line="240" w:lineRule="auto"/>
              <w:ind w:left="187" w:hanging="142"/>
              <w:rPr>
                <w:rFonts w:cs="Times New Roman"/>
                <w:sz w:val="28"/>
                <w:szCs w:val="28"/>
              </w:rPr>
            </w:pPr>
            <w:r>
              <w:rPr>
                <w:rFonts w:cs="Times New Roman"/>
                <w:sz w:val="28"/>
                <w:szCs w:val="28"/>
              </w:rPr>
              <w:t>Приложение закроется</w:t>
            </w:r>
          </w:p>
        </w:tc>
        <w:tc>
          <w:tcPr>
            <w:tcW w:w="1382" w:type="dxa"/>
          </w:tcPr>
          <w:p w:rsidR="00732FFB" w:rsidRPr="006B0207" w:rsidRDefault="00732FFB" w:rsidP="00F0160B">
            <w:pPr>
              <w:pStyle w:val="NN"/>
              <w:spacing w:line="240" w:lineRule="auto"/>
              <w:jc w:val="center"/>
              <w:rPr>
                <w:rFonts w:cs="Times New Roman"/>
                <w:sz w:val="28"/>
                <w:szCs w:val="28"/>
              </w:rPr>
            </w:pPr>
            <w:r>
              <w:rPr>
                <w:rFonts w:cs="Times New Roman"/>
                <w:sz w:val="28"/>
                <w:szCs w:val="28"/>
                <w:lang w:val="en-US"/>
              </w:rPr>
              <w:lastRenderedPageBreak/>
              <w:t>OK</w:t>
            </w:r>
          </w:p>
        </w:tc>
      </w:tr>
      <w:tr w:rsidR="007307A6" w:rsidRPr="00CE3839" w:rsidTr="00F0160B">
        <w:tblPrEx>
          <w:jc w:val="left"/>
          <w:tblCellMar>
            <w:left w:w="108" w:type="dxa"/>
            <w:right w:w="108" w:type="dxa"/>
          </w:tblCellMar>
        </w:tblPrEx>
        <w:tc>
          <w:tcPr>
            <w:tcW w:w="1696" w:type="dxa"/>
          </w:tcPr>
          <w:p w:rsidR="007307A6" w:rsidRPr="0038427C" w:rsidRDefault="007307A6" w:rsidP="00F0160B">
            <w:pPr>
              <w:pStyle w:val="NN"/>
              <w:spacing w:line="240" w:lineRule="auto"/>
              <w:jc w:val="center"/>
              <w:rPr>
                <w:rFonts w:cs="Times New Roman"/>
                <w:sz w:val="28"/>
                <w:szCs w:val="28"/>
              </w:rPr>
            </w:pPr>
            <w:r>
              <w:rPr>
                <w:rFonts w:cs="Times New Roman"/>
                <w:sz w:val="28"/>
                <w:szCs w:val="28"/>
                <w:lang w:val="en-US"/>
              </w:rPr>
              <w:lastRenderedPageBreak/>
              <w:t>CA-03-</w:t>
            </w:r>
            <w:r w:rsidR="00D05E00">
              <w:rPr>
                <w:rFonts w:cs="Times New Roman"/>
                <w:sz w:val="28"/>
                <w:szCs w:val="28"/>
                <w:lang w:val="en-US"/>
              </w:rPr>
              <w:t>13</w:t>
            </w:r>
          </w:p>
        </w:tc>
        <w:tc>
          <w:tcPr>
            <w:tcW w:w="1560" w:type="dxa"/>
          </w:tcPr>
          <w:p w:rsidR="007307A6" w:rsidRPr="002B5C92" w:rsidRDefault="007307A6" w:rsidP="00F0160B">
            <w:pPr>
              <w:pStyle w:val="NN"/>
              <w:spacing w:line="240" w:lineRule="auto"/>
              <w:jc w:val="center"/>
              <w:rPr>
                <w:rFonts w:cs="Times New Roman"/>
                <w:sz w:val="28"/>
                <w:szCs w:val="28"/>
              </w:rPr>
            </w:pPr>
            <w:r>
              <w:rPr>
                <w:rFonts w:cs="Times New Roman"/>
                <w:sz w:val="28"/>
                <w:szCs w:val="28"/>
              </w:rPr>
              <w:t>Список образцов</w:t>
            </w:r>
          </w:p>
        </w:tc>
        <w:tc>
          <w:tcPr>
            <w:tcW w:w="1275" w:type="dxa"/>
          </w:tcPr>
          <w:p w:rsidR="007307A6" w:rsidRPr="006F5D4B" w:rsidRDefault="00C16425" w:rsidP="00F0160B">
            <w:pPr>
              <w:pStyle w:val="NN"/>
              <w:spacing w:line="240" w:lineRule="auto"/>
              <w:jc w:val="center"/>
              <w:rPr>
                <w:rFonts w:cs="Times New Roman"/>
                <w:sz w:val="28"/>
                <w:szCs w:val="28"/>
              </w:rPr>
            </w:pPr>
            <w:r>
              <w:rPr>
                <w:rFonts w:cs="Times New Roman"/>
                <w:sz w:val="28"/>
                <w:szCs w:val="28"/>
              </w:rPr>
              <w:t>Анализ</w:t>
            </w:r>
          </w:p>
        </w:tc>
        <w:tc>
          <w:tcPr>
            <w:tcW w:w="4253" w:type="dxa"/>
          </w:tcPr>
          <w:p w:rsidR="007307A6" w:rsidRPr="006F5D4B" w:rsidRDefault="007307A6" w:rsidP="000E72BB">
            <w:pPr>
              <w:pStyle w:val="NN"/>
              <w:numPr>
                <w:ilvl w:val="0"/>
                <w:numId w:val="53"/>
              </w:numPr>
              <w:spacing w:line="240" w:lineRule="auto"/>
              <w:ind w:left="330"/>
              <w:rPr>
                <w:rFonts w:cs="Times New Roman"/>
                <w:sz w:val="28"/>
                <w:szCs w:val="28"/>
              </w:rPr>
            </w:pPr>
            <w:r>
              <w:rPr>
                <w:rFonts w:cs="Times New Roman"/>
                <w:sz w:val="28"/>
                <w:szCs w:val="28"/>
              </w:rPr>
              <w:t xml:space="preserve">Шаги 1-7 </w:t>
            </w:r>
            <w:r>
              <w:rPr>
                <w:rFonts w:cs="Times New Roman"/>
                <w:sz w:val="28"/>
                <w:szCs w:val="28"/>
                <w:lang w:val="en-US"/>
              </w:rPr>
              <w:t>CA-03-07</w:t>
            </w:r>
          </w:p>
          <w:p w:rsidR="007307A6" w:rsidRDefault="007307A6" w:rsidP="000E72BB">
            <w:pPr>
              <w:pStyle w:val="NN"/>
              <w:numPr>
                <w:ilvl w:val="0"/>
                <w:numId w:val="53"/>
              </w:numPr>
              <w:spacing w:line="240" w:lineRule="auto"/>
              <w:ind w:left="330"/>
              <w:rPr>
                <w:rFonts w:cs="Times New Roman"/>
                <w:sz w:val="28"/>
                <w:szCs w:val="28"/>
              </w:rPr>
            </w:pPr>
            <w:r>
              <w:rPr>
                <w:rFonts w:cs="Times New Roman"/>
                <w:sz w:val="28"/>
                <w:szCs w:val="28"/>
              </w:rPr>
              <w:t>Выбрать образец</w:t>
            </w:r>
          </w:p>
          <w:p w:rsidR="007307A6" w:rsidRDefault="007307A6" w:rsidP="000E72BB">
            <w:pPr>
              <w:pStyle w:val="NN"/>
              <w:numPr>
                <w:ilvl w:val="0"/>
                <w:numId w:val="53"/>
              </w:numPr>
              <w:spacing w:line="240" w:lineRule="auto"/>
              <w:ind w:left="330"/>
              <w:rPr>
                <w:rFonts w:cs="Times New Roman"/>
                <w:sz w:val="28"/>
                <w:szCs w:val="28"/>
              </w:rPr>
            </w:pPr>
            <w:r>
              <w:rPr>
                <w:rFonts w:cs="Times New Roman"/>
                <w:sz w:val="28"/>
                <w:szCs w:val="28"/>
              </w:rPr>
              <w:t>Открыть контекстное меню</w:t>
            </w:r>
          </w:p>
          <w:p w:rsidR="007307A6" w:rsidRDefault="007307A6" w:rsidP="000E72BB">
            <w:pPr>
              <w:pStyle w:val="NN"/>
              <w:numPr>
                <w:ilvl w:val="0"/>
                <w:numId w:val="53"/>
              </w:numPr>
              <w:spacing w:line="240" w:lineRule="auto"/>
              <w:ind w:left="330"/>
              <w:rPr>
                <w:rFonts w:cs="Times New Roman"/>
                <w:sz w:val="28"/>
                <w:szCs w:val="28"/>
              </w:rPr>
            </w:pPr>
            <w:r>
              <w:rPr>
                <w:rFonts w:cs="Times New Roman"/>
                <w:sz w:val="28"/>
                <w:szCs w:val="28"/>
              </w:rPr>
              <w:t>Выбрать пункт меню «Ввести данные новых анализов»</w:t>
            </w:r>
          </w:p>
          <w:p w:rsidR="007307A6" w:rsidRDefault="007307A6" w:rsidP="000E72BB">
            <w:pPr>
              <w:pStyle w:val="NN"/>
              <w:numPr>
                <w:ilvl w:val="0"/>
                <w:numId w:val="53"/>
              </w:numPr>
              <w:spacing w:line="240" w:lineRule="auto"/>
              <w:ind w:left="330"/>
              <w:rPr>
                <w:rFonts w:cs="Times New Roman"/>
                <w:sz w:val="28"/>
                <w:szCs w:val="28"/>
              </w:rPr>
            </w:pPr>
            <w:r>
              <w:rPr>
                <w:rFonts w:cs="Times New Roman"/>
                <w:sz w:val="28"/>
                <w:szCs w:val="28"/>
              </w:rPr>
              <w:t>Нажать кнопку «ОК»</w:t>
            </w:r>
          </w:p>
          <w:p w:rsidR="007307A6" w:rsidRDefault="007307A6" w:rsidP="00F0160B">
            <w:pPr>
              <w:pStyle w:val="NN"/>
              <w:spacing w:line="240" w:lineRule="auto"/>
              <w:ind w:left="330"/>
              <w:rPr>
                <w:rFonts w:cs="Times New Roman"/>
                <w:sz w:val="28"/>
                <w:szCs w:val="28"/>
              </w:rPr>
            </w:pPr>
          </w:p>
          <w:p w:rsidR="007307A6" w:rsidRDefault="007307A6" w:rsidP="00F0160B">
            <w:pPr>
              <w:pStyle w:val="NN"/>
              <w:spacing w:line="240" w:lineRule="auto"/>
              <w:ind w:left="330"/>
              <w:rPr>
                <w:rFonts w:cs="Times New Roman"/>
                <w:sz w:val="28"/>
                <w:szCs w:val="28"/>
              </w:rPr>
            </w:pPr>
          </w:p>
          <w:p w:rsidR="007307A6" w:rsidRDefault="007307A6" w:rsidP="000E72BB">
            <w:pPr>
              <w:pStyle w:val="NN"/>
              <w:numPr>
                <w:ilvl w:val="0"/>
                <w:numId w:val="53"/>
              </w:numPr>
              <w:spacing w:line="240" w:lineRule="auto"/>
              <w:ind w:left="330"/>
              <w:rPr>
                <w:rFonts w:cs="Times New Roman"/>
                <w:sz w:val="28"/>
                <w:szCs w:val="28"/>
              </w:rPr>
            </w:pPr>
            <w:r>
              <w:rPr>
                <w:rFonts w:cs="Times New Roman"/>
                <w:sz w:val="28"/>
                <w:szCs w:val="28"/>
              </w:rPr>
              <w:t>Выбрать тот-же образец</w:t>
            </w:r>
          </w:p>
          <w:p w:rsidR="007307A6" w:rsidRDefault="007307A6" w:rsidP="000E72BB">
            <w:pPr>
              <w:pStyle w:val="NN"/>
              <w:numPr>
                <w:ilvl w:val="0"/>
                <w:numId w:val="53"/>
              </w:numPr>
              <w:spacing w:line="240" w:lineRule="auto"/>
              <w:ind w:left="330"/>
              <w:rPr>
                <w:rFonts w:cs="Times New Roman"/>
                <w:sz w:val="28"/>
                <w:szCs w:val="28"/>
              </w:rPr>
            </w:pPr>
            <w:r>
              <w:rPr>
                <w:rFonts w:cs="Times New Roman"/>
                <w:sz w:val="28"/>
                <w:szCs w:val="28"/>
              </w:rPr>
              <w:t>Открыть контекстное меню</w:t>
            </w:r>
          </w:p>
          <w:p w:rsidR="007307A6" w:rsidRDefault="007307A6" w:rsidP="000E72BB">
            <w:pPr>
              <w:pStyle w:val="NN"/>
              <w:numPr>
                <w:ilvl w:val="0"/>
                <w:numId w:val="53"/>
              </w:numPr>
              <w:spacing w:line="240" w:lineRule="auto"/>
              <w:ind w:left="330"/>
              <w:rPr>
                <w:rFonts w:cs="Times New Roman"/>
                <w:sz w:val="28"/>
                <w:szCs w:val="28"/>
              </w:rPr>
            </w:pPr>
            <w:r>
              <w:rPr>
                <w:rFonts w:cs="Times New Roman"/>
                <w:sz w:val="28"/>
                <w:szCs w:val="28"/>
              </w:rPr>
              <w:t>Выбрать пункт меню «Редактировать данные анализов»</w:t>
            </w:r>
          </w:p>
          <w:p w:rsidR="007307A6" w:rsidRDefault="007307A6" w:rsidP="000E72BB">
            <w:pPr>
              <w:pStyle w:val="NN"/>
              <w:numPr>
                <w:ilvl w:val="0"/>
                <w:numId w:val="53"/>
              </w:numPr>
              <w:spacing w:line="240" w:lineRule="auto"/>
              <w:ind w:left="330"/>
              <w:rPr>
                <w:rFonts w:cs="Times New Roman"/>
                <w:sz w:val="28"/>
                <w:szCs w:val="28"/>
              </w:rPr>
            </w:pPr>
            <w:r>
              <w:rPr>
                <w:rFonts w:cs="Times New Roman"/>
                <w:sz w:val="28"/>
                <w:szCs w:val="28"/>
              </w:rPr>
              <w:t>Выбрать введенный ранее анализ</w:t>
            </w:r>
          </w:p>
          <w:p w:rsidR="007307A6" w:rsidRDefault="007307A6" w:rsidP="00F0160B">
            <w:pPr>
              <w:pStyle w:val="NN"/>
              <w:spacing w:line="240" w:lineRule="auto"/>
              <w:ind w:left="330"/>
              <w:rPr>
                <w:rFonts w:cs="Times New Roman"/>
                <w:sz w:val="28"/>
                <w:szCs w:val="28"/>
              </w:rPr>
            </w:pPr>
          </w:p>
          <w:p w:rsidR="007307A6" w:rsidRDefault="007307A6" w:rsidP="000E72BB">
            <w:pPr>
              <w:pStyle w:val="NN"/>
              <w:numPr>
                <w:ilvl w:val="0"/>
                <w:numId w:val="53"/>
              </w:numPr>
              <w:spacing w:line="240" w:lineRule="auto"/>
              <w:ind w:left="330"/>
              <w:rPr>
                <w:rFonts w:cs="Times New Roman"/>
                <w:sz w:val="28"/>
                <w:szCs w:val="28"/>
              </w:rPr>
            </w:pPr>
            <w:r>
              <w:rPr>
                <w:rFonts w:cs="Times New Roman"/>
                <w:sz w:val="28"/>
                <w:szCs w:val="28"/>
              </w:rPr>
              <w:t>Открыть контекстное меню</w:t>
            </w:r>
          </w:p>
          <w:p w:rsidR="007307A6" w:rsidRDefault="007307A6" w:rsidP="007307A6">
            <w:pPr>
              <w:pStyle w:val="NN"/>
              <w:spacing w:line="240" w:lineRule="auto"/>
              <w:ind w:left="330"/>
              <w:rPr>
                <w:rFonts w:cs="Times New Roman"/>
                <w:sz w:val="28"/>
                <w:szCs w:val="28"/>
              </w:rPr>
            </w:pPr>
          </w:p>
          <w:p w:rsidR="007307A6" w:rsidRDefault="007307A6" w:rsidP="000E72BB">
            <w:pPr>
              <w:pStyle w:val="NN"/>
              <w:numPr>
                <w:ilvl w:val="0"/>
                <w:numId w:val="53"/>
              </w:numPr>
              <w:spacing w:line="240" w:lineRule="auto"/>
              <w:ind w:left="330"/>
              <w:rPr>
                <w:rFonts w:cs="Times New Roman"/>
                <w:sz w:val="28"/>
                <w:szCs w:val="28"/>
              </w:rPr>
            </w:pPr>
            <w:r>
              <w:rPr>
                <w:rFonts w:cs="Times New Roman"/>
                <w:sz w:val="28"/>
                <w:szCs w:val="28"/>
              </w:rPr>
              <w:t>Выбрать «Удалить выделенные»</w:t>
            </w:r>
          </w:p>
          <w:p w:rsidR="007307A6" w:rsidRDefault="007307A6" w:rsidP="000E72BB">
            <w:pPr>
              <w:pStyle w:val="NN"/>
              <w:numPr>
                <w:ilvl w:val="0"/>
                <w:numId w:val="53"/>
              </w:numPr>
              <w:spacing w:line="240" w:lineRule="auto"/>
              <w:ind w:left="330"/>
              <w:rPr>
                <w:rFonts w:cs="Times New Roman"/>
                <w:sz w:val="28"/>
                <w:szCs w:val="28"/>
              </w:rPr>
            </w:pPr>
            <w:r>
              <w:rPr>
                <w:rFonts w:cs="Times New Roman"/>
                <w:sz w:val="28"/>
                <w:szCs w:val="28"/>
              </w:rPr>
              <w:t>Подтвердить удаление</w:t>
            </w:r>
          </w:p>
          <w:p w:rsidR="007307A6" w:rsidRDefault="007307A6" w:rsidP="00F0160B">
            <w:pPr>
              <w:pStyle w:val="NN"/>
              <w:spacing w:line="240" w:lineRule="auto"/>
              <w:ind w:left="330"/>
              <w:rPr>
                <w:rFonts w:cs="Times New Roman"/>
                <w:sz w:val="28"/>
                <w:szCs w:val="28"/>
              </w:rPr>
            </w:pPr>
          </w:p>
          <w:p w:rsidR="007307A6" w:rsidRDefault="007307A6" w:rsidP="000E72BB">
            <w:pPr>
              <w:pStyle w:val="NN"/>
              <w:numPr>
                <w:ilvl w:val="0"/>
                <w:numId w:val="53"/>
              </w:numPr>
              <w:spacing w:line="240" w:lineRule="auto"/>
              <w:ind w:left="330"/>
              <w:rPr>
                <w:rFonts w:cs="Times New Roman"/>
                <w:sz w:val="28"/>
                <w:szCs w:val="28"/>
              </w:rPr>
            </w:pPr>
            <w:r>
              <w:rPr>
                <w:rFonts w:cs="Times New Roman"/>
                <w:sz w:val="28"/>
                <w:szCs w:val="28"/>
              </w:rPr>
              <w:t>Закрыть приложение</w:t>
            </w:r>
          </w:p>
        </w:tc>
        <w:tc>
          <w:tcPr>
            <w:tcW w:w="4394" w:type="dxa"/>
          </w:tcPr>
          <w:p w:rsidR="007307A6" w:rsidRPr="006F5D4B" w:rsidRDefault="007307A6" w:rsidP="000E72BB">
            <w:pPr>
              <w:pStyle w:val="NN"/>
              <w:numPr>
                <w:ilvl w:val="0"/>
                <w:numId w:val="54"/>
              </w:numPr>
              <w:spacing w:line="240" w:lineRule="auto"/>
              <w:ind w:left="187" w:hanging="142"/>
              <w:rPr>
                <w:rFonts w:cs="Times New Roman"/>
                <w:sz w:val="28"/>
                <w:szCs w:val="28"/>
              </w:rPr>
            </w:pPr>
            <w:r>
              <w:rPr>
                <w:rFonts w:cs="Times New Roman"/>
                <w:sz w:val="28"/>
                <w:szCs w:val="28"/>
              </w:rPr>
              <w:t xml:space="preserve">Результаты шагов 1-7 </w:t>
            </w:r>
            <w:r>
              <w:rPr>
                <w:rFonts w:cs="Times New Roman"/>
                <w:sz w:val="28"/>
                <w:szCs w:val="28"/>
                <w:lang w:val="en-US"/>
              </w:rPr>
              <w:t>CA-3-07</w:t>
            </w:r>
          </w:p>
          <w:p w:rsidR="007307A6" w:rsidRDefault="007307A6" w:rsidP="000E72BB">
            <w:pPr>
              <w:pStyle w:val="NN"/>
              <w:numPr>
                <w:ilvl w:val="0"/>
                <w:numId w:val="54"/>
              </w:numPr>
              <w:spacing w:line="240" w:lineRule="auto"/>
              <w:ind w:left="187" w:hanging="142"/>
              <w:rPr>
                <w:rFonts w:cs="Times New Roman"/>
                <w:sz w:val="28"/>
                <w:szCs w:val="28"/>
              </w:rPr>
            </w:pPr>
            <w:r>
              <w:rPr>
                <w:rFonts w:cs="Times New Roman"/>
                <w:sz w:val="28"/>
                <w:szCs w:val="28"/>
              </w:rPr>
              <w:t>Образец выделится подсветкой</w:t>
            </w:r>
          </w:p>
          <w:p w:rsidR="007307A6" w:rsidRDefault="007307A6" w:rsidP="000E72BB">
            <w:pPr>
              <w:pStyle w:val="NN"/>
              <w:numPr>
                <w:ilvl w:val="0"/>
                <w:numId w:val="54"/>
              </w:numPr>
              <w:spacing w:line="240" w:lineRule="auto"/>
              <w:ind w:left="187" w:hanging="142"/>
              <w:rPr>
                <w:rFonts w:cs="Times New Roman"/>
                <w:sz w:val="28"/>
                <w:szCs w:val="28"/>
              </w:rPr>
            </w:pPr>
            <w:r>
              <w:rPr>
                <w:rFonts w:cs="Times New Roman"/>
                <w:sz w:val="28"/>
                <w:szCs w:val="28"/>
              </w:rPr>
              <w:t>Отобразится контекстное меню</w:t>
            </w:r>
          </w:p>
          <w:p w:rsidR="007307A6" w:rsidRDefault="007307A6" w:rsidP="000E72BB">
            <w:pPr>
              <w:pStyle w:val="NN"/>
              <w:numPr>
                <w:ilvl w:val="0"/>
                <w:numId w:val="54"/>
              </w:numPr>
              <w:spacing w:line="240" w:lineRule="auto"/>
              <w:ind w:left="187" w:hanging="142"/>
              <w:rPr>
                <w:rFonts w:cs="Times New Roman"/>
                <w:sz w:val="28"/>
                <w:szCs w:val="28"/>
              </w:rPr>
            </w:pPr>
            <w:r>
              <w:rPr>
                <w:rFonts w:cs="Times New Roman"/>
                <w:sz w:val="28"/>
                <w:szCs w:val="28"/>
              </w:rPr>
              <w:t>Откроется окно работы с анализами</w:t>
            </w:r>
          </w:p>
          <w:p w:rsidR="007307A6" w:rsidRDefault="007307A6" w:rsidP="000E72BB">
            <w:pPr>
              <w:pStyle w:val="NN"/>
              <w:numPr>
                <w:ilvl w:val="0"/>
                <w:numId w:val="54"/>
              </w:numPr>
              <w:spacing w:line="240" w:lineRule="auto"/>
              <w:ind w:left="187" w:hanging="142"/>
              <w:rPr>
                <w:rFonts w:cs="Times New Roman"/>
                <w:sz w:val="28"/>
                <w:szCs w:val="28"/>
              </w:rPr>
            </w:pPr>
            <w:r>
              <w:rPr>
                <w:rFonts w:cs="Times New Roman"/>
                <w:sz w:val="28"/>
                <w:szCs w:val="28"/>
              </w:rPr>
              <w:t>В список анализов образца будут добавлены данные анализа. Окно закроется.</w:t>
            </w:r>
          </w:p>
          <w:p w:rsidR="007307A6" w:rsidRDefault="007307A6" w:rsidP="000E72BB">
            <w:pPr>
              <w:pStyle w:val="NN"/>
              <w:numPr>
                <w:ilvl w:val="0"/>
                <w:numId w:val="54"/>
              </w:numPr>
              <w:spacing w:line="240" w:lineRule="auto"/>
              <w:ind w:left="187" w:hanging="142"/>
              <w:rPr>
                <w:rFonts w:cs="Times New Roman"/>
                <w:sz w:val="28"/>
                <w:szCs w:val="28"/>
              </w:rPr>
            </w:pPr>
            <w:r>
              <w:rPr>
                <w:rFonts w:cs="Times New Roman"/>
                <w:sz w:val="28"/>
                <w:szCs w:val="28"/>
              </w:rPr>
              <w:t>Образец выделится подсветкой</w:t>
            </w:r>
          </w:p>
          <w:p w:rsidR="007307A6" w:rsidRDefault="007307A6" w:rsidP="000E72BB">
            <w:pPr>
              <w:pStyle w:val="NN"/>
              <w:numPr>
                <w:ilvl w:val="0"/>
                <w:numId w:val="54"/>
              </w:numPr>
              <w:spacing w:line="240" w:lineRule="auto"/>
              <w:ind w:left="187" w:hanging="142"/>
              <w:rPr>
                <w:rFonts w:cs="Times New Roman"/>
                <w:sz w:val="28"/>
                <w:szCs w:val="28"/>
              </w:rPr>
            </w:pPr>
            <w:r>
              <w:rPr>
                <w:rFonts w:cs="Times New Roman"/>
                <w:sz w:val="28"/>
                <w:szCs w:val="28"/>
              </w:rPr>
              <w:t>Отобразится контекстное меню</w:t>
            </w:r>
          </w:p>
          <w:p w:rsidR="007307A6" w:rsidRDefault="007307A6" w:rsidP="000E72BB">
            <w:pPr>
              <w:pStyle w:val="NN"/>
              <w:numPr>
                <w:ilvl w:val="0"/>
                <w:numId w:val="54"/>
              </w:numPr>
              <w:spacing w:line="240" w:lineRule="auto"/>
              <w:ind w:left="187" w:hanging="142"/>
              <w:rPr>
                <w:rFonts w:cs="Times New Roman"/>
                <w:sz w:val="28"/>
                <w:szCs w:val="28"/>
              </w:rPr>
            </w:pPr>
            <w:r>
              <w:rPr>
                <w:rFonts w:cs="Times New Roman"/>
                <w:sz w:val="28"/>
                <w:szCs w:val="28"/>
              </w:rPr>
              <w:t>Откроется окно работы с анализами</w:t>
            </w:r>
          </w:p>
          <w:p w:rsidR="007307A6" w:rsidRDefault="007307A6" w:rsidP="000E72BB">
            <w:pPr>
              <w:pStyle w:val="NN"/>
              <w:widowControl w:val="0"/>
              <w:numPr>
                <w:ilvl w:val="0"/>
                <w:numId w:val="54"/>
              </w:numPr>
              <w:spacing w:line="240" w:lineRule="auto"/>
              <w:ind w:left="187" w:hanging="142"/>
              <w:rPr>
                <w:rFonts w:cs="Times New Roman"/>
                <w:sz w:val="28"/>
                <w:szCs w:val="28"/>
              </w:rPr>
            </w:pPr>
            <w:r>
              <w:rPr>
                <w:rFonts w:cs="Times New Roman"/>
                <w:sz w:val="28"/>
                <w:szCs w:val="28"/>
              </w:rPr>
              <w:t>Анализ выделится подсветкой; раскроется дополнительная информация</w:t>
            </w:r>
          </w:p>
          <w:p w:rsidR="007307A6" w:rsidRDefault="007307A6" w:rsidP="000E72BB">
            <w:pPr>
              <w:pStyle w:val="NN"/>
              <w:widowControl w:val="0"/>
              <w:numPr>
                <w:ilvl w:val="0"/>
                <w:numId w:val="54"/>
              </w:numPr>
              <w:spacing w:line="240" w:lineRule="auto"/>
              <w:ind w:left="187" w:hanging="142"/>
              <w:rPr>
                <w:rFonts w:cs="Times New Roman"/>
                <w:sz w:val="28"/>
                <w:szCs w:val="28"/>
              </w:rPr>
            </w:pPr>
            <w:r>
              <w:rPr>
                <w:rFonts w:cs="Times New Roman"/>
                <w:sz w:val="28"/>
                <w:szCs w:val="28"/>
              </w:rPr>
              <w:t>Отобразится контекстное меню</w:t>
            </w:r>
          </w:p>
          <w:p w:rsidR="007307A6" w:rsidRDefault="007307A6" w:rsidP="000E72BB">
            <w:pPr>
              <w:pStyle w:val="NN"/>
              <w:widowControl w:val="0"/>
              <w:numPr>
                <w:ilvl w:val="0"/>
                <w:numId w:val="54"/>
              </w:numPr>
              <w:spacing w:line="240" w:lineRule="auto"/>
              <w:ind w:left="187" w:hanging="142"/>
              <w:rPr>
                <w:rFonts w:cs="Times New Roman"/>
                <w:sz w:val="28"/>
                <w:szCs w:val="28"/>
              </w:rPr>
            </w:pPr>
            <w:r>
              <w:rPr>
                <w:rFonts w:cs="Times New Roman"/>
                <w:sz w:val="28"/>
                <w:szCs w:val="28"/>
              </w:rPr>
              <w:t>Отобразится диалоговое окно подтверждения удаления</w:t>
            </w:r>
          </w:p>
          <w:p w:rsidR="007307A6" w:rsidRDefault="007307A6" w:rsidP="000E72BB">
            <w:pPr>
              <w:pStyle w:val="NN"/>
              <w:widowControl w:val="0"/>
              <w:numPr>
                <w:ilvl w:val="0"/>
                <w:numId w:val="54"/>
              </w:numPr>
              <w:spacing w:line="240" w:lineRule="auto"/>
              <w:ind w:left="187" w:hanging="142"/>
              <w:rPr>
                <w:rFonts w:cs="Times New Roman"/>
                <w:sz w:val="28"/>
                <w:szCs w:val="28"/>
              </w:rPr>
            </w:pPr>
            <w:r>
              <w:rPr>
                <w:rFonts w:cs="Times New Roman"/>
                <w:sz w:val="28"/>
                <w:szCs w:val="28"/>
              </w:rPr>
              <w:t xml:space="preserve">Анализ будет удален из списка. </w:t>
            </w:r>
          </w:p>
          <w:p w:rsidR="007307A6" w:rsidRDefault="007307A6" w:rsidP="000E72BB">
            <w:pPr>
              <w:pStyle w:val="NN"/>
              <w:widowControl w:val="0"/>
              <w:numPr>
                <w:ilvl w:val="0"/>
                <w:numId w:val="54"/>
              </w:numPr>
              <w:spacing w:line="240" w:lineRule="auto"/>
              <w:ind w:left="187" w:hanging="142"/>
              <w:rPr>
                <w:rFonts w:cs="Times New Roman"/>
                <w:sz w:val="28"/>
                <w:szCs w:val="28"/>
              </w:rPr>
            </w:pPr>
            <w:r>
              <w:rPr>
                <w:rFonts w:cs="Times New Roman"/>
                <w:sz w:val="28"/>
                <w:szCs w:val="28"/>
              </w:rPr>
              <w:t>Приложение закроется</w:t>
            </w:r>
          </w:p>
        </w:tc>
        <w:tc>
          <w:tcPr>
            <w:tcW w:w="1382" w:type="dxa"/>
          </w:tcPr>
          <w:p w:rsidR="007307A6" w:rsidRPr="006B0207" w:rsidRDefault="007307A6" w:rsidP="00F0160B">
            <w:pPr>
              <w:pStyle w:val="NN"/>
              <w:spacing w:line="240" w:lineRule="auto"/>
              <w:jc w:val="center"/>
              <w:rPr>
                <w:rFonts w:cs="Times New Roman"/>
                <w:sz w:val="28"/>
                <w:szCs w:val="28"/>
              </w:rPr>
            </w:pPr>
            <w:r>
              <w:rPr>
                <w:rFonts w:cs="Times New Roman"/>
                <w:sz w:val="28"/>
                <w:szCs w:val="28"/>
                <w:lang w:val="en-US"/>
              </w:rPr>
              <w:t>OK</w:t>
            </w:r>
          </w:p>
        </w:tc>
      </w:tr>
      <w:tr w:rsidR="00C16425" w:rsidRPr="00CE3839" w:rsidTr="00F0160B">
        <w:tblPrEx>
          <w:jc w:val="left"/>
          <w:tblCellMar>
            <w:left w:w="108" w:type="dxa"/>
            <w:right w:w="108" w:type="dxa"/>
          </w:tblCellMar>
        </w:tblPrEx>
        <w:tc>
          <w:tcPr>
            <w:tcW w:w="1696" w:type="dxa"/>
          </w:tcPr>
          <w:p w:rsidR="00C16425" w:rsidRPr="0038427C" w:rsidRDefault="00C16425" w:rsidP="00F0160B">
            <w:pPr>
              <w:pStyle w:val="NN"/>
              <w:spacing w:line="240" w:lineRule="auto"/>
              <w:jc w:val="center"/>
              <w:rPr>
                <w:rFonts w:cs="Times New Roman"/>
                <w:sz w:val="28"/>
                <w:szCs w:val="28"/>
              </w:rPr>
            </w:pPr>
            <w:r>
              <w:rPr>
                <w:rFonts w:cs="Times New Roman"/>
                <w:sz w:val="28"/>
                <w:szCs w:val="28"/>
                <w:lang w:val="en-US"/>
              </w:rPr>
              <w:t>CA-03-14</w:t>
            </w:r>
          </w:p>
        </w:tc>
        <w:tc>
          <w:tcPr>
            <w:tcW w:w="1560" w:type="dxa"/>
          </w:tcPr>
          <w:p w:rsidR="00C16425" w:rsidRPr="002B5C92" w:rsidRDefault="00C16425" w:rsidP="00F0160B">
            <w:pPr>
              <w:pStyle w:val="NN"/>
              <w:spacing w:line="240" w:lineRule="auto"/>
              <w:jc w:val="center"/>
              <w:rPr>
                <w:rFonts w:cs="Times New Roman"/>
                <w:sz w:val="28"/>
                <w:szCs w:val="28"/>
              </w:rPr>
            </w:pPr>
            <w:r>
              <w:rPr>
                <w:rFonts w:cs="Times New Roman"/>
                <w:sz w:val="28"/>
                <w:szCs w:val="28"/>
              </w:rPr>
              <w:t>Список образцов</w:t>
            </w:r>
          </w:p>
        </w:tc>
        <w:tc>
          <w:tcPr>
            <w:tcW w:w="1275" w:type="dxa"/>
          </w:tcPr>
          <w:p w:rsidR="00C16425" w:rsidRPr="006F5D4B" w:rsidRDefault="00C16425" w:rsidP="00F0160B">
            <w:pPr>
              <w:pStyle w:val="NN"/>
              <w:spacing w:line="240" w:lineRule="auto"/>
              <w:jc w:val="center"/>
              <w:rPr>
                <w:rFonts w:cs="Times New Roman"/>
                <w:sz w:val="28"/>
                <w:szCs w:val="28"/>
              </w:rPr>
            </w:pPr>
            <w:r>
              <w:rPr>
                <w:rFonts w:cs="Times New Roman"/>
                <w:sz w:val="28"/>
                <w:szCs w:val="28"/>
              </w:rPr>
              <w:t>Анализ</w:t>
            </w:r>
          </w:p>
        </w:tc>
        <w:tc>
          <w:tcPr>
            <w:tcW w:w="4253" w:type="dxa"/>
          </w:tcPr>
          <w:p w:rsidR="00C16425" w:rsidRPr="006F5D4B" w:rsidRDefault="00C16425" w:rsidP="000E72BB">
            <w:pPr>
              <w:pStyle w:val="NN"/>
              <w:numPr>
                <w:ilvl w:val="0"/>
                <w:numId w:val="55"/>
              </w:numPr>
              <w:spacing w:line="240" w:lineRule="auto"/>
              <w:ind w:left="330"/>
              <w:rPr>
                <w:rFonts w:cs="Times New Roman"/>
                <w:sz w:val="28"/>
                <w:szCs w:val="28"/>
              </w:rPr>
            </w:pPr>
            <w:r>
              <w:rPr>
                <w:rFonts w:cs="Times New Roman"/>
                <w:sz w:val="28"/>
                <w:szCs w:val="28"/>
              </w:rPr>
              <w:t xml:space="preserve">Шаги 1-7 </w:t>
            </w:r>
            <w:r>
              <w:rPr>
                <w:rFonts w:cs="Times New Roman"/>
                <w:sz w:val="28"/>
                <w:szCs w:val="28"/>
                <w:lang w:val="en-US"/>
              </w:rPr>
              <w:t>CA-03-07</w:t>
            </w:r>
          </w:p>
          <w:p w:rsidR="00C16425" w:rsidRDefault="00C16425" w:rsidP="000E72BB">
            <w:pPr>
              <w:pStyle w:val="NN"/>
              <w:numPr>
                <w:ilvl w:val="0"/>
                <w:numId w:val="55"/>
              </w:numPr>
              <w:spacing w:line="240" w:lineRule="auto"/>
              <w:ind w:left="330"/>
              <w:rPr>
                <w:rFonts w:cs="Times New Roman"/>
                <w:sz w:val="28"/>
                <w:szCs w:val="28"/>
              </w:rPr>
            </w:pPr>
            <w:r>
              <w:rPr>
                <w:rFonts w:cs="Times New Roman"/>
                <w:sz w:val="28"/>
                <w:szCs w:val="28"/>
              </w:rPr>
              <w:t>Выбрать образец</w:t>
            </w:r>
          </w:p>
          <w:p w:rsidR="00C16425" w:rsidRDefault="00C16425" w:rsidP="000E72BB">
            <w:pPr>
              <w:pStyle w:val="NN"/>
              <w:numPr>
                <w:ilvl w:val="0"/>
                <w:numId w:val="55"/>
              </w:numPr>
              <w:spacing w:line="240" w:lineRule="auto"/>
              <w:ind w:left="330"/>
              <w:rPr>
                <w:rFonts w:cs="Times New Roman"/>
                <w:sz w:val="28"/>
                <w:szCs w:val="28"/>
              </w:rPr>
            </w:pPr>
            <w:r>
              <w:rPr>
                <w:rFonts w:cs="Times New Roman"/>
                <w:sz w:val="28"/>
                <w:szCs w:val="28"/>
              </w:rPr>
              <w:t>Открыть контекстное меню</w:t>
            </w:r>
          </w:p>
          <w:p w:rsidR="00C16425" w:rsidRDefault="00C16425" w:rsidP="000E72BB">
            <w:pPr>
              <w:pStyle w:val="NN"/>
              <w:numPr>
                <w:ilvl w:val="0"/>
                <w:numId w:val="55"/>
              </w:numPr>
              <w:spacing w:line="240" w:lineRule="auto"/>
              <w:ind w:left="330"/>
              <w:rPr>
                <w:rFonts w:cs="Times New Roman"/>
                <w:sz w:val="28"/>
                <w:szCs w:val="28"/>
              </w:rPr>
            </w:pPr>
            <w:r>
              <w:rPr>
                <w:rFonts w:cs="Times New Roman"/>
                <w:sz w:val="28"/>
                <w:szCs w:val="28"/>
              </w:rPr>
              <w:lastRenderedPageBreak/>
              <w:t>Выбрать пункт меню «Ввести данные новых анализов»</w:t>
            </w:r>
          </w:p>
          <w:p w:rsidR="00C16425" w:rsidRDefault="00C16425" w:rsidP="000E72BB">
            <w:pPr>
              <w:pStyle w:val="NN"/>
              <w:numPr>
                <w:ilvl w:val="0"/>
                <w:numId w:val="55"/>
              </w:numPr>
              <w:spacing w:line="240" w:lineRule="auto"/>
              <w:ind w:left="330"/>
              <w:rPr>
                <w:rFonts w:cs="Times New Roman"/>
                <w:sz w:val="28"/>
                <w:szCs w:val="28"/>
              </w:rPr>
            </w:pPr>
            <w:r>
              <w:rPr>
                <w:rFonts w:cs="Times New Roman"/>
                <w:sz w:val="28"/>
                <w:szCs w:val="28"/>
              </w:rPr>
              <w:t>Нажать кнопку «ОК»</w:t>
            </w:r>
          </w:p>
          <w:p w:rsidR="00C16425" w:rsidRDefault="00C16425" w:rsidP="00F0160B">
            <w:pPr>
              <w:pStyle w:val="NN"/>
              <w:spacing w:line="240" w:lineRule="auto"/>
              <w:ind w:left="330"/>
              <w:rPr>
                <w:rFonts w:cs="Times New Roman"/>
                <w:sz w:val="28"/>
                <w:szCs w:val="28"/>
              </w:rPr>
            </w:pPr>
          </w:p>
          <w:p w:rsidR="00C16425" w:rsidRDefault="00C16425" w:rsidP="00F0160B">
            <w:pPr>
              <w:pStyle w:val="NN"/>
              <w:spacing w:line="240" w:lineRule="auto"/>
              <w:ind w:left="330"/>
              <w:rPr>
                <w:rFonts w:cs="Times New Roman"/>
                <w:sz w:val="28"/>
                <w:szCs w:val="28"/>
              </w:rPr>
            </w:pPr>
          </w:p>
          <w:p w:rsidR="00C16425" w:rsidRDefault="00C16425" w:rsidP="000E72BB">
            <w:pPr>
              <w:pStyle w:val="NN"/>
              <w:numPr>
                <w:ilvl w:val="0"/>
                <w:numId w:val="55"/>
              </w:numPr>
              <w:spacing w:line="240" w:lineRule="auto"/>
              <w:ind w:left="330"/>
              <w:rPr>
                <w:rFonts w:cs="Times New Roman"/>
                <w:sz w:val="28"/>
                <w:szCs w:val="28"/>
              </w:rPr>
            </w:pPr>
            <w:r>
              <w:rPr>
                <w:rFonts w:cs="Times New Roman"/>
                <w:sz w:val="28"/>
                <w:szCs w:val="28"/>
              </w:rPr>
              <w:t>Выбрать тот-же образец</w:t>
            </w:r>
          </w:p>
          <w:p w:rsidR="00C16425" w:rsidRDefault="00C16425" w:rsidP="000E72BB">
            <w:pPr>
              <w:pStyle w:val="NN"/>
              <w:numPr>
                <w:ilvl w:val="0"/>
                <w:numId w:val="55"/>
              </w:numPr>
              <w:spacing w:line="240" w:lineRule="auto"/>
              <w:ind w:left="330"/>
              <w:rPr>
                <w:rFonts w:cs="Times New Roman"/>
                <w:sz w:val="28"/>
                <w:szCs w:val="28"/>
              </w:rPr>
            </w:pPr>
            <w:r>
              <w:rPr>
                <w:rFonts w:cs="Times New Roman"/>
                <w:sz w:val="28"/>
                <w:szCs w:val="28"/>
              </w:rPr>
              <w:t>Открыть контекстное меню</w:t>
            </w:r>
          </w:p>
          <w:p w:rsidR="00C16425" w:rsidRDefault="00C16425" w:rsidP="000E72BB">
            <w:pPr>
              <w:pStyle w:val="NN"/>
              <w:numPr>
                <w:ilvl w:val="0"/>
                <w:numId w:val="55"/>
              </w:numPr>
              <w:spacing w:line="240" w:lineRule="auto"/>
              <w:ind w:left="330"/>
              <w:rPr>
                <w:rFonts w:cs="Times New Roman"/>
                <w:sz w:val="28"/>
                <w:szCs w:val="28"/>
              </w:rPr>
            </w:pPr>
            <w:r>
              <w:rPr>
                <w:rFonts w:cs="Times New Roman"/>
                <w:sz w:val="28"/>
                <w:szCs w:val="28"/>
              </w:rPr>
              <w:t>Выбрать пункт меню «Редактировать данные анализов»</w:t>
            </w:r>
          </w:p>
          <w:p w:rsidR="00C16425" w:rsidRDefault="00C16425" w:rsidP="000E72BB">
            <w:pPr>
              <w:pStyle w:val="NN"/>
              <w:numPr>
                <w:ilvl w:val="0"/>
                <w:numId w:val="55"/>
              </w:numPr>
              <w:spacing w:line="240" w:lineRule="auto"/>
              <w:ind w:left="330"/>
              <w:rPr>
                <w:rFonts w:cs="Times New Roman"/>
                <w:sz w:val="28"/>
                <w:szCs w:val="28"/>
              </w:rPr>
            </w:pPr>
            <w:r>
              <w:rPr>
                <w:rFonts w:cs="Times New Roman"/>
                <w:sz w:val="28"/>
                <w:szCs w:val="28"/>
              </w:rPr>
              <w:t>Дважды кликнуть мышкой на введенном анализе</w:t>
            </w:r>
          </w:p>
          <w:p w:rsidR="00C16425" w:rsidRDefault="00C16425" w:rsidP="000E72BB">
            <w:pPr>
              <w:pStyle w:val="NN"/>
              <w:numPr>
                <w:ilvl w:val="0"/>
                <w:numId w:val="55"/>
              </w:numPr>
              <w:spacing w:line="240" w:lineRule="auto"/>
              <w:ind w:left="330"/>
              <w:rPr>
                <w:rFonts w:cs="Times New Roman"/>
                <w:sz w:val="28"/>
                <w:szCs w:val="28"/>
              </w:rPr>
            </w:pPr>
            <w:r>
              <w:rPr>
                <w:rFonts w:cs="Times New Roman"/>
                <w:sz w:val="28"/>
                <w:szCs w:val="28"/>
              </w:rPr>
              <w:t xml:space="preserve">Ввести </w:t>
            </w:r>
            <w:r w:rsidR="00E81CB9">
              <w:rPr>
                <w:rFonts w:cs="Times New Roman"/>
                <w:sz w:val="28"/>
                <w:szCs w:val="28"/>
              </w:rPr>
              <w:t>«Тест описания»</w:t>
            </w:r>
          </w:p>
          <w:p w:rsidR="00C16425" w:rsidRDefault="00E81CB9" w:rsidP="000E72BB">
            <w:pPr>
              <w:pStyle w:val="NN"/>
              <w:numPr>
                <w:ilvl w:val="0"/>
                <w:numId w:val="55"/>
              </w:numPr>
              <w:spacing w:line="240" w:lineRule="auto"/>
              <w:ind w:left="330"/>
              <w:rPr>
                <w:rFonts w:cs="Times New Roman"/>
                <w:sz w:val="28"/>
                <w:szCs w:val="28"/>
              </w:rPr>
            </w:pPr>
            <w:r>
              <w:rPr>
                <w:rFonts w:cs="Times New Roman"/>
                <w:sz w:val="28"/>
                <w:szCs w:val="28"/>
              </w:rPr>
              <w:t>Нажать кнопку «ОК»</w:t>
            </w:r>
          </w:p>
          <w:p w:rsidR="00C16425" w:rsidRDefault="00E81CB9" w:rsidP="000E72BB">
            <w:pPr>
              <w:pStyle w:val="NN"/>
              <w:numPr>
                <w:ilvl w:val="0"/>
                <w:numId w:val="55"/>
              </w:numPr>
              <w:spacing w:line="240" w:lineRule="auto"/>
              <w:ind w:left="330"/>
              <w:rPr>
                <w:rFonts w:cs="Times New Roman"/>
                <w:sz w:val="28"/>
                <w:szCs w:val="28"/>
              </w:rPr>
            </w:pPr>
            <w:r>
              <w:rPr>
                <w:rFonts w:cs="Times New Roman"/>
                <w:sz w:val="28"/>
                <w:szCs w:val="28"/>
              </w:rPr>
              <w:t>Подвести указатель мыши к редактируемому образцу</w:t>
            </w:r>
          </w:p>
          <w:p w:rsidR="00A45706" w:rsidRDefault="00A45706" w:rsidP="00A45706">
            <w:pPr>
              <w:pStyle w:val="NN"/>
              <w:spacing w:line="240" w:lineRule="auto"/>
              <w:ind w:left="330"/>
              <w:rPr>
                <w:rFonts w:cs="Times New Roman"/>
                <w:sz w:val="28"/>
                <w:szCs w:val="28"/>
              </w:rPr>
            </w:pPr>
          </w:p>
          <w:p w:rsidR="00C16425" w:rsidRDefault="00C16425" w:rsidP="000E72BB">
            <w:pPr>
              <w:pStyle w:val="NN"/>
              <w:numPr>
                <w:ilvl w:val="0"/>
                <w:numId w:val="55"/>
              </w:numPr>
              <w:spacing w:line="240" w:lineRule="auto"/>
              <w:ind w:left="330"/>
              <w:rPr>
                <w:rFonts w:cs="Times New Roman"/>
                <w:sz w:val="28"/>
                <w:szCs w:val="28"/>
              </w:rPr>
            </w:pPr>
            <w:r>
              <w:rPr>
                <w:rFonts w:cs="Times New Roman"/>
                <w:sz w:val="28"/>
                <w:szCs w:val="28"/>
              </w:rPr>
              <w:t>Закрыть приложение</w:t>
            </w:r>
          </w:p>
        </w:tc>
        <w:tc>
          <w:tcPr>
            <w:tcW w:w="4394" w:type="dxa"/>
          </w:tcPr>
          <w:p w:rsidR="00C16425" w:rsidRPr="006F5D4B" w:rsidRDefault="00C16425" w:rsidP="000E72BB">
            <w:pPr>
              <w:pStyle w:val="NN"/>
              <w:numPr>
                <w:ilvl w:val="0"/>
                <w:numId w:val="56"/>
              </w:numPr>
              <w:spacing w:line="240" w:lineRule="auto"/>
              <w:ind w:left="187" w:hanging="142"/>
              <w:rPr>
                <w:rFonts w:cs="Times New Roman"/>
                <w:sz w:val="28"/>
                <w:szCs w:val="28"/>
              </w:rPr>
            </w:pPr>
            <w:r>
              <w:rPr>
                <w:rFonts w:cs="Times New Roman"/>
                <w:sz w:val="28"/>
                <w:szCs w:val="28"/>
              </w:rPr>
              <w:lastRenderedPageBreak/>
              <w:t xml:space="preserve">Результаты шагов 1-7 </w:t>
            </w:r>
            <w:r>
              <w:rPr>
                <w:rFonts w:cs="Times New Roman"/>
                <w:sz w:val="28"/>
                <w:szCs w:val="28"/>
                <w:lang w:val="en-US"/>
              </w:rPr>
              <w:t>CA-3-07</w:t>
            </w:r>
          </w:p>
          <w:p w:rsidR="00C16425" w:rsidRDefault="00C16425" w:rsidP="000E72BB">
            <w:pPr>
              <w:pStyle w:val="NN"/>
              <w:numPr>
                <w:ilvl w:val="0"/>
                <w:numId w:val="56"/>
              </w:numPr>
              <w:spacing w:line="240" w:lineRule="auto"/>
              <w:ind w:left="187" w:hanging="142"/>
              <w:rPr>
                <w:rFonts w:cs="Times New Roman"/>
                <w:sz w:val="28"/>
                <w:szCs w:val="28"/>
              </w:rPr>
            </w:pPr>
            <w:r>
              <w:rPr>
                <w:rFonts w:cs="Times New Roman"/>
                <w:sz w:val="28"/>
                <w:szCs w:val="28"/>
              </w:rPr>
              <w:t>Образец выделится подсветкой</w:t>
            </w:r>
          </w:p>
          <w:p w:rsidR="00C16425" w:rsidRDefault="00C16425" w:rsidP="000E72BB">
            <w:pPr>
              <w:pStyle w:val="NN"/>
              <w:numPr>
                <w:ilvl w:val="0"/>
                <w:numId w:val="56"/>
              </w:numPr>
              <w:spacing w:line="240" w:lineRule="auto"/>
              <w:ind w:left="187" w:hanging="142"/>
              <w:rPr>
                <w:rFonts w:cs="Times New Roman"/>
                <w:sz w:val="28"/>
                <w:szCs w:val="28"/>
              </w:rPr>
            </w:pPr>
            <w:r>
              <w:rPr>
                <w:rFonts w:cs="Times New Roman"/>
                <w:sz w:val="28"/>
                <w:szCs w:val="28"/>
              </w:rPr>
              <w:t>Отобразится контекстное меню</w:t>
            </w:r>
          </w:p>
          <w:p w:rsidR="00C16425" w:rsidRDefault="00C16425" w:rsidP="000E72BB">
            <w:pPr>
              <w:pStyle w:val="NN"/>
              <w:numPr>
                <w:ilvl w:val="0"/>
                <w:numId w:val="56"/>
              </w:numPr>
              <w:spacing w:line="240" w:lineRule="auto"/>
              <w:ind w:left="187" w:hanging="142"/>
              <w:rPr>
                <w:rFonts w:cs="Times New Roman"/>
                <w:sz w:val="28"/>
                <w:szCs w:val="28"/>
              </w:rPr>
            </w:pPr>
            <w:r>
              <w:rPr>
                <w:rFonts w:cs="Times New Roman"/>
                <w:sz w:val="28"/>
                <w:szCs w:val="28"/>
              </w:rPr>
              <w:lastRenderedPageBreak/>
              <w:t>Откроется окно работы с анализами</w:t>
            </w:r>
          </w:p>
          <w:p w:rsidR="00C16425" w:rsidRDefault="00C16425" w:rsidP="000E72BB">
            <w:pPr>
              <w:pStyle w:val="NN"/>
              <w:numPr>
                <w:ilvl w:val="0"/>
                <w:numId w:val="56"/>
              </w:numPr>
              <w:spacing w:line="240" w:lineRule="auto"/>
              <w:ind w:left="187" w:hanging="142"/>
              <w:rPr>
                <w:rFonts w:cs="Times New Roman"/>
                <w:sz w:val="28"/>
                <w:szCs w:val="28"/>
              </w:rPr>
            </w:pPr>
            <w:r>
              <w:rPr>
                <w:rFonts w:cs="Times New Roman"/>
                <w:sz w:val="28"/>
                <w:szCs w:val="28"/>
              </w:rPr>
              <w:t>В список анализов образца будут добавлены данные анализа. Окно закроется.</w:t>
            </w:r>
          </w:p>
          <w:p w:rsidR="00C16425" w:rsidRDefault="00C16425" w:rsidP="000E72BB">
            <w:pPr>
              <w:pStyle w:val="NN"/>
              <w:numPr>
                <w:ilvl w:val="0"/>
                <w:numId w:val="56"/>
              </w:numPr>
              <w:spacing w:line="240" w:lineRule="auto"/>
              <w:ind w:left="187" w:hanging="142"/>
              <w:rPr>
                <w:rFonts w:cs="Times New Roman"/>
                <w:sz w:val="28"/>
                <w:szCs w:val="28"/>
              </w:rPr>
            </w:pPr>
            <w:r>
              <w:rPr>
                <w:rFonts w:cs="Times New Roman"/>
                <w:sz w:val="28"/>
                <w:szCs w:val="28"/>
              </w:rPr>
              <w:t>Образец выделится подсветкой</w:t>
            </w:r>
          </w:p>
          <w:p w:rsidR="00C16425" w:rsidRDefault="00C16425" w:rsidP="000E72BB">
            <w:pPr>
              <w:pStyle w:val="NN"/>
              <w:numPr>
                <w:ilvl w:val="0"/>
                <w:numId w:val="56"/>
              </w:numPr>
              <w:spacing w:line="240" w:lineRule="auto"/>
              <w:ind w:left="187" w:hanging="142"/>
              <w:rPr>
                <w:rFonts w:cs="Times New Roman"/>
                <w:sz w:val="28"/>
                <w:szCs w:val="28"/>
              </w:rPr>
            </w:pPr>
            <w:r>
              <w:rPr>
                <w:rFonts w:cs="Times New Roman"/>
                <w:sz w:val="28"/>
                <w:szCs w:val="28"/>
              </w:rPr>
              <w:t>Отобразится контекстное меню</w:t>
            </w:r>
          </w:p>
          <w:p w:rsidR="00C16425" w:rsidRDefault="00C16425" w:rsidP="000E72BB">
            <w:pPr>
              <w:pStyle w:val="NN"/>
              <w:numPr>
                <w:ilvl w:val="0"/>
                <w:numId w:val="56"/>
              </w:numPr>
              <w:spacing w:line="240" w:lineRule="auto"/>
              <w:ind w:left="187" w:hanging="142"/>
              <w:rPr>
                <w:rFonts w:cs="Times New Roman"/>
                <w:sz w:val="28"/>
                <w:szCs w:val="28"/>
              </w:rPr>
            </w:pPr>
            <w:r>
              <w:rPr>
                <w:rFonts w:cs="Times New Roman"/>
                <w:sz w:val="28"/>
                <w:szCs w:val="28"/>
              </w:rPr>
              <w:t>Откроется окно работы с анализами</w:t>
            </w:r>
          </w:p>
          <w:p w:rsidR="00C16425" w:rsidRDefault="00C16425" w:rsidP="000E72BB">
            <w:pPr>
              <w:pStyle w:val="NN"/>
              <w:widowControl w:val="0"/>
              <w:numPr>
                <w:ilvl w:val="0"/>
                <w:numId w:val="56"/>
              </w:numPr>
              <w:spacing w:line="240" w:lineRule="auto"/>
              <w:ind w:left="187" w:hanging="142"/>
              <w:rPr>
                <w:rFonts w:cs="Times New Roman"/>
                <w:sz w:val="28"/>
                <w:szCs w:val="28"/>
              </w:rPr>
            </w:pPr>
            <w:r>
              <w:rPr>
                <w:rFonts w:cs="Times New Roman"/>
                <w:sz w:val="28"/>
                <w:szCs w:val="28"/>
              </w:rPr>
              <w:t>Отобразится окно редактирования описания</w:t>
            </w:r>
          </w:p>
          <w:p w:rsidR="00C16425" w:rsidRDefault="00E81CB9" w:rsidP="000E72BB">
            <w:pPr>
              <w:pStyle w:val="NN"/>
              <w:widowControl w:val="0"/>
              <w:numPr>
                <w:ilvl w:val="0"/>
                <w:numId w:val="56"/>
              </w:numPr>
              <w:spacing w:line="240" w:lineRule="auto"/>
              <w:ind w:left="187" w:hanging="142"/>
              <w:rPr>
                <w:rFonts w:cs="Times New Roman"/>
                <w:sz w:val="28"/>
                <w:szCs w:val="28"/>
              </w:rPr>
            </w:pPr>
            <w:r>
              <w:rPr>
                <w:rFonts w:cs="Times New Roman"/>
                <w:sz w:val="28"/>
                <w:szCs w:val="28"/>
              </w:rPr>
              <w:t xml:space="preserve">Текст </w:t>
            </w:r>
            <w:r w:rsidR="00C16425">
              <w:rPr>
                <w:rFonts w:cs="Times New Roman"/>
                <w:sz w:val="28"/>
                <w:szCs w:val="28"/>
              </w:rPr>
              <w:t>отобразится в поле</w:t>
            </w:r>
          </w:p>
          <w:p w:rsidR="00C16425" w:rsidRDefault="00E81CB9" w:rsidP="000E72BB">
            <w:pPr>
              <w:pStyle w:val="NN"/>
              <w:widowControl w:val="0"/>
              <w:numPr>
                <w:ilvl w:val="0"/>
                <w:numId w:val="56"/>
              </w:numPr>
              <w:spacing w:line="240" w:lineRule="auto"/>
              <w:ind w:left="187" w:hanging="142"/>
              <w:rPr>
                <w:rFonts w:cs="Times New Roman"/>
                <w:sz w:val="28"/>
                <w:szCs w:val="28"/>
              </w:rPr>
            </w:pPr>
            <w:r>
              <w:rPr>
                <w:rFonts w:cs="Times New Roman"/>
                <w:sz w:val="28"/>
                <w:szCs w:val="28"/>
              </w:rPr>
              <w:t>Окно закроется</w:t>
            </w:r>
          </w:p>
          <w:p w:rsidR="00C16425" w:rsidRDefault="00E81CB9" w:rsidP="000E72BB">
            <w:pPr>
              <w:pStyle w:val="NN"/>
              <w:widowControl w:val="0"/>
              <w:numPr>
                <w:ilvl w:val="0"/>
                <w:numId w:val="56"/>
              </w:numPr>
              <w:spacing w:line="240" w:lineRule="auto"/>
              <w:ind w:left="187" w:hanging="142"/>
              <w:rPr>
                <w:rFonts w:cs="Times New Roman"/>
                <w:sz w:val="28"/>
                <w:szCs w:val="28"/>
              </w:rPr>
            </w:pPr>
            <w:r>
              <w:rPr>
                <w:rFonts w:cs="Times New Roman"/>
                <w:sz w:val="28"/>
                <w:szCs w:val="28"/>
              </w:rPr>
              <w:t>Введенное описание отобразится в</w:t>
            </w:r>
            <w:r w:rsidR="00A45706">
              <w:rPr>
                <w:rFonts w:cs="Times New Roman"/>
                <w:sz w:val="28"/>
                <w:szCs w:val="28"/>
              </w:rPr>
              <w:t>о всплывающей</w:t>
            </w:r>
            <w:r>
              <w:rPr>
                <w:rFonts w:cs="Times New Roman"/>
                <w:sz w:val="28"/>
                <w:szCs w:val="28"/>
              </w:rPr>
              <w:t xml:space="preserve"> </w:t>
            </w:r>
            <w:r w:rsidR="00A45706">
              <w:rPr>
                <w:rFonts w:cs="Times New Roman"/>
                <w:sz w:val="28"/>
                <w:szCs w:val="28"/>
              </w:rPr>
              <w:t>подсказке</w:t>
            </w:r>
          </w:p>
          <w:p w:rsidR="00C16425" w:rsidRDefault="00C16425" w:rsidP="000E72BB">
            <w:pPr>
              <w:pStyle w:val="NN"/>
              <w:widowControl w:val="0"/>
              <w:numPr>
                <w:ilvl w:val="0"/>
                <w:numId w:val="56"/>
              </w:numPr>
              <w:spacing w:line="240" w:lineRule="auto"/>
              <w:ind w:left="187" w:hanging="142"/>
              <w:rPr>
                <w:rFonts w:cs="Times New Roman"/>
                <w:sz w:val="28"/>
                <w:szCs w:val="28"/>
              </w:rPr>
            </w:pPr>
            <w:r>
              <w:rPr>
                <w:rFonts w:cs="Times New Roman"/>
                <w:sz w:val="28"/>
                <w:szCs w:val="28"/>
              </w:rPr>
              <w:t>Приложение закроется</w:t>
            </w:r>
          </w:p>
        </w:tc>
        <w:tc>
          <w:tcPr>
            <w:tcW w:w="1382" w:type="dxa"/>
          </w:tcPr>
          <w:p w:rsidR="00C16425" w:rsidRPr="006B0207" w:rsidRDefault="00C16425" w:rsidP="00F0160B">
            <w:pPr>
              <w:pStyle w:val="NN"/>
              <w:spacing w:line="240" w:lineRule="auto"/>
              <w:jc w:val="center"/>
              <w:rPr>
                <w:rFonts w:cs="Times New Roman"/>
                <w:sz w:val="28"/>
                <w:szCs w:val="28"/>
              </w:rPr>
            </w:pPr>
            <w:r>
              <w:rPr>
                <w:rFonts w:cs="Times New Roman"/>
                <w:sz w:val="28"/>
                <w:szCs w:val="28"/>
                <w:lang w:val="en-US"/>
              </w:rPr>
              <w:lastRenderedPageBreak/>
              <w:t>OK</w:t>
            </w:r>
          </w:p>
        </w:tc>
      </w:tr>
      <w:tr w:rsidR="00471E09" w:rsidRPr="00CE3839" w:rsidTr="00471E09">
        <w:tblPrEx>
          <w:jc w:val="left"/>
          <w:tblCellMar>
            <w:left w:w="108" w:type="dxa"/>
            <w:right w:w="108" w:type="dxa"/>
          </w:tblCellMar>
        </w:tblPrEx>
        <w:tc>
          <w:tcPr>
            <w:tcW w:w="1696" w:type="dxa"/>
          </w:tcPr>
          <w:p w:rsidR="00471E09" w:rsidRPr="00471E09" w:rsidRDefault="00471E09" w:rsidP="00F0160B">
            <w:pPr>
              <w:pStyle w:val="NN"/>
              <w:spacing w:line="240" w:lineRule="auto"/>
              <w:jc w:val="center"/>
              <w:rPr>
                <w:rFonts w:cs="Times New Roman"/>
                <w:sz w:val="28"/>
                <w:szCs w:val="28"/>
              </w:rPr>
            </w:pPr>
            <w:r>
              <w:rPr>
                <w:rFonts w:cs="Times New Roman"/>
                <w:sz w:val="28"/>
                <w:szCs w:val="28"/>
                <w:lang w:val="en-US"/>
              </w:rPr>
              <w:lastRenderedPageBreak/>
              <w:t>CA-03-</w:t>
            </w:r>
            <w:r>
              <w:rPr>
                <w:rFonts w:cs="Times New Roman"/>
                <w:sz w:val="28"/>
                <w:szCs w:val="28"/>
              </w:rPr>
              <w:t>15</w:t>
            </w:r>
          </w:p>
        </w:tc>
        <w:tc>
          <w:tcPr>
            <w:tcW w:w="1560" w:type="dxa"/>
          </w:tcPr>
          <w:p w:rsidR="00471E09" w:rsidRPr="002B5C92" w:rsidRDefault="00471E09" w:rsidP="00F0160B">
            <w:pPr>
              <w:pStyle w:val="NN"/>
              <w:spacing w:line="240" w:lineRule="auto"/>
              <w:jc w:val="center"/>
              <w:rPr>
                <w:rFonts w:cs="Times New Roman"/>
                <w:sz w:val="28"/>
                <w:szCs w:val="28"/>
              </w:rPr>
            </w:pPr>
            <w:r>
              <w:rPr>
                <w:rFonts w:cs="Times New Roman"/>
                <w:sz w:val="28"/>
                <w:szCs w:val="28"/>
              </w:rPr>
              <w:t>Список образцов</w:t>
            </w:r>
          </w:p>
        </w:tc>
        <w:tc>
          <w:tcPr>
            <w:tcW w:w="1275" w:type="dxa"/>
          </w:tcPr>
          <w:p w:rsidR="00471E09" w:rsidRPr="006F5D4B" w:rsidRDefault="00471E09" w:rsidP="00F0160B">
            <w:pPr>
              <w:pStyle w:val="NN"/>
              <w:spacing w:line="240" w:lineRule="auto"/>
              <w:jc w:val="center"/>
              <w:rPr>
                <w:rFonts w:cs="Times New Roman"/>
                <w:sz w:val="28"/>
                <w:szCs w:val="28"/>
              </w:rPr>
            </w:pPr>
            <w:r>
              <w:rPr>
                <w:rFonts w:cs="Times New Roman"/>
                <w:sz w:val="28"/>
                <w:szCs w:val="28"/>
              </w:rPr>
              <w:t>Анализ</w:t>
            </w:r>
          </w:p>
        </w:tc>
        <w:tc>
          <w:tcPr>
            <w:tcW w:w="4253" w:type="dxa"/>
          </w:tcPr>
          <w:p w:rsidR="00471E09" w:rsidRPr="006F5D4B" w:rsidRDefault="00471E09" w:rsidP="00471E09">
            <w:pPr>
              <w:pStyle w:val="NN"/>
              <w:numPr>
                <w:ilvl w:val="0"/>
                <w:numId w:val="57"/>
              </w:numPr>
              <w:spacing w:line="240" w:lineRule="auto"/>
              <w:ind w:left="330"/>
              <w:rPr>
                <w:rFonts w:cs="Times New Roman"/>
                <w:sz w:val="28"/>
                <w:szCs w:val="28"/>
              </w:rPr>
            </w:pPr>
            <w:r>
              <w:rPr>
                <w:rFonts w:cs="Times New Roman"/>
                <w:sz w:val="28"/>
                <w:szCs w:val="28"/>
              </w:rPr>
              <w:t xml:space="preserve">Шаги 1-7 </w:t>
            </w:r>
            <w:r>
              <w:rPr>
                <w:rFonts w:cs="Times New Roman"/>
                <w:sz w:val="28"/>
                <w:szCs w:val="28"/>
                <w:lang w:val="en-US"/>
              </w:rPr>
              <w:t>CA-03-07</w:t>
            </w:r>
          </w:p>
          <w:p w:rsidR="00471E09" w:rsidRDefault="00471E09" w:rsidP="00471E09">
            <w:pPr>
              <w:pStyle w:val="NN"/>
              <w:numPr>
                <w:ilvl w:val="0"/>
                <w:numId w:val="57"/>
              </w:numPr>
              <w:spacing w:line="240" w:lineRule="auto"/>
              <w:ind w:left="330"/>
              <w:rPr>
                <w:rFonts w:cs="Times New Roman"/>
                <w:sz w:val="28"/>
                <w:szCs w:val="28"/>
              </w:rPr>
            </w:pPr>
            <w:r>
              <w:rPr>
                <w:rFonts w:cs="Times New Roman"/>
                <w:sz w:val="28"/>
                <w:szCs w:val="28"/>
              </w:rPr>
              <w:t>Выбрать образец</w:t>
            </w:r>
          </w:p>
          <w:p w:rsidR="00471E09" w:rsidRDefault="00471E09" w:rsidP="00471E09">
            <w:pPr>
              <w:pStyle w:val="NN"/>
              <w:numPr>
                <w:ilvl w:val="0"/>
                <w:numId w:val="57"/>
              </w:numPr>
              <w:spacing w:line="240" w:lineRule="auto"/>
              <w:ind w:left="330"/>
              <w:rPr>
                <w:rFonts w:cs="Times New Roman"/>
                <w:sz w:val="28"/>
                <w:szCs w:val="28"/>
              </w:rPr>
            </w:pPr>
            <w:r>
              <w:rPr>
                <w:rFonts w:cs="Times New Roman"/>
                <w:sz w:val="28"/>
                <w:szCs w:val="28"/>
              </w:rPr>
              <w:t>Открыть контекстное меню</w:t>
            </w:r>
          </w:p>
          <w:p w:rsidR="00471E09" w:rsidRDefault="00471E09" w:rsidP="00471E09">
            <w:pPr>
              <w:pStyle w:val="NN"/>
              <w:numPr>
                <w:ilvl w:val="0"/>
                <w:numId w:val="57"/>
              </w:numPr>
              <w:spacing w:line="240" w:lineRule="auto"/>
              <w:ind w:left="330"/>
              <w:rPr>
                <w:rFonts w:cs="Times New Roman"/>
                <w:sz w:val="28"/>
                <w:szCs w:val="28"/>
              </w:rPr>
            </w:pPr>
            <w:r>
              <w:rPr>
                <w:rFonts w:cs="Times New Roman"/>
                <w:sz w:val="28"/>
                <w:szCs w:val="28"/>
              </w:rPr>
              <w:t>Выбрать пункт меню «Ввести данные новых анализов»</w:t>
            </w:r>
          </w:p>
          <w:p w:rsidR="00471E09" w:rsidRDefault="00471E09" w:rsidP="00471E09">
            <w:pPr>
              <w:pStyle w:val="NN"/>
              <w:numPr>
                <w:ilvl w:val="0"/>
                <w:numId w:val="57"/>
              </w:numPr>
              <w:spacing w:line="240" w:lineRule="auto"/>
              <w:ind w:left="330"/>
              <w:rPr>
                <w:rFonts w:cs="Times New Roman"/>
                <w:sz w:val="28"/>
                <w:szCs w:val="28"/>
              </w:rPr>
            </w:pPr>
            <w:r>
              <w:rPr>
                <w:rFonts w:cs="Times New Roman"/>
                <w:sz w:val="28"/>
                <w:szCs w:val="28"/>
              </w:rPr>
              <w:t>Раскрыть детали строки для нового анализа</w:t>
            </w:r>
          </w:p>
          <w:p w:rsidR="00471E09" w:rsidRDefault="00471E09" w:rsidP="00471E09">
            <w:pPr>
              <w:pStyle w:val="NN"/>
              <w:spacing w:line="240" w:lineRule="auto"/>
              <w:rPr>
                <w:rFonts w:cs="Times New Roman"/>
                <w:sz w:val="28"/>
                <w:szCs w:val="28"/>
              </w:rPr>
            </w:pPr>
          </w:p>
          <w:p w:rsidR="00471E09" w:rsidRDefault="00471E09" w:rsidP="00471E09">
            <w:pPr>
              <w:pStyle w:val="NN"/>
              <w:spacing w:line="240" w:lineRule="auto"/>
              <w:rPr>
                <w:rFonts w:cs="Times New Roman"/>
                <w:sz w:val="28"/>
                <w:szCs w:val="28"/>
              </w:rPr>
            </w:pPr>
          </w:p>
          <w:p w:rsidR="00471E09" w:rsidRDefault="00471E09" w:rsidP="00471E09">
            <w:pPr>
              <w:pStyle w:val="NN"/>
              <w:numPr>
                <w:ilvl w:val="0"/>
                <w:numId w:val="57"/>
              </w:numPr>
              <w:spacing w:line="240" w:lineRule="auto"/>
              <w:ind w:left="330"/>
              <w:rPr>
                <w:rFonts w:cs="Times New Roman"/>
                <w:sz w:val="28"/>
                <w:szCs w:val="28"/>
              </w:rPr>
            </w:pPr>
            <w:r>
              <w:rPr>
                <w:rFonts w:cs="Times New Roman"/>
                <w:sz w:val="28"/>
                <w:szCs w:val="28"/>
              </w:rPr>
              <w:t>Изменить схему на «Карбонатная»</w:t>
            </w:r>
          </w:p>
          <w:p w:rsidR="00471E09" w:rsidRDefault="00471E09" w:rsidP="00471E09">
            <w:pPr>
              <w:pStyle w:val="NN"/>
              <w:numPr>
                <w:ilvl w:val="0"/>
                <w:numId w:val="57"/>
              </w:numPr>
              <w:spacing w:line="240" w:lineRule="auto"/>
              <w:ind w:left="330"/>
              <w:rPr>
                <w:rFonts w:cs="Times New Roman"/>
                <w:sz w:val="28"/>
                <w:szCs w:val="28"/>
              </w:rPr>
            </w:pPr>
            <w:r>
              <w:rPr>
                <w:rFonts w:cs="Times New Roman"/>
                <w:sz w:val="28"/>
                <w:szCs w:val="28"/>
              </w:rPr>
              <w:lastRenderedPageBreak/>
              <w:t>Закрыть приложение</w:t>
            </w:r>
          </w:p>
        </w:tc>
        <w:tc>
          <w:tcPr>
            <w:tcW w:w="4394" w:type="dxa"/>
          </w:tcPr>
          <w:p w:rsidR="00471E09" w:rsidRPr="006F5D4B" w:rsidRDefault="00471E09" w:rsidP="00471E09">
            <w:pPr>
              <w:pStyle w:val="NN"/>
              <w:numPr>
                <w:ilvl w:val="0"/>
                <w:numId w:val="58"/>
              </w:numPr>
              <w:spacing w:line="240" w:lineRule="auto"/>
              <w:ind w:left="187" w:hanging="142"/>
              <w:rPr>
                <w:rFonts w:cs="Times New Roman"/>
                <w:sz w:val="28"/>
                <w:szCs w:val="28"/>
              </w:rPr>
            </w:pPr>
            <w:r>
              <w:rPr>
                <w:rFonts w:cs="Times New Roman"/>
                <w:sz w:val="28"/>
                <w:szCs w:val="28"/>
              </w:rPr>
              <w:lastRenderedPageBreak/>
              <w:t xml:space="preserve">Результаты шагов 1-7 </w:t>
            </w:r>
            <w:r>
              <w:rPr>
                <w:rFonts w:cs="Times New Roman"/>
                <w:sz w:val="28"/>
                <w:szCs w:val="28"/>
                <w:lang w:val="en-US"/>
              </w:rPr>
              <w:t>CA-3-07</w:t>
            </w:r>
          </w:p>
          <w:p w:rsidR="00471E09" w:rsidRDefault="00471E09" w:rsidP="00471E09">
            <w:pPr>
              <w:pStyle w:val="NN"/>
              <w:numPr>
                <w:ilvl w:val="0"/>
                <w:numId w:val="58"/>
              </w:numPr>
              <w:spacing w:line="240" w:lineRule="auto"/>
              <w:ind w:left="187" w:hanging="142"/>
              <w:rPr>
                <w:rFonts w:cs="Times New Roman"/>
                <w:sz w:val="28"/>
                <w:szCs w:val="28"/>
              </w:rPr>
            </w:pPr>
            <w:r>
              <w:rPr>
                <w:rFonts w:cs="Times New Roman"/>
                <w:sz w:val="28"/>
                <w:szCs w:val="28"/>
              </w:rPr>
              <w:t>Образец выделится подсветкой</w:t>
            </w:r>
          </w:p>
          <w:p w:rsidR="00471E09" w:rsidRDefault="00471E09" w:rsidP="00471E09">
            <w:pPr>
              <w:pStyle w:val="NN"/>
              <w:numPr>
                <w:ilvl w:val="0"/>
                <w:numId w:val="58"/>
              </w:numPr>
              <w:spacing w:line="240" w:lineRule="auto"/>
              <w:ind w:left="187" w:hanging="142"/>
              <w:rPr>
                <w:rFonts w:cs="Times New Roman"/>
                <w:sz w:val="28"/>
                <w:szCs w:val="28"/>
              </w:rPr>
            </w:pPr>
            <w:r>
              <w:rPr>
                <w:rFonts w:cs="Times New Roman"/>
                <w:sz w:val="28"/>
                <w:szCs w:val="28"/>
              </w:rPr>
              <w:t>Отобразится контекстное меню</w:t>
            </w:r>
          </w:p>
          <w:p w:rsidR="00471E09" w:rsidRDefault="00471E09" w:rsidP="00471E09">
            <w:pPr>
              <w:pStyle w:val="NN"/>
              <w:numPr>
                <w:ilvl w:val="0"/>
                <w:numId w:val="58"/>
              </w:numPr>
              <w:spacing w:line="240" w:lineRule="auto"/>
              <w:ind w:left="187" w:hanging="142"/>
              <w:rPr>
                <w:rFonts w:cs="Times New Roman"/>
                <w:sz w:val="28"/>
                <w:szCs w:val="28"/>
              </w:rPr>
            </w:pPr>
            <w:r>
              <w:rPr>
                <w:rFonts w:cs="Times New Roman"/>
                <w:sz w:val="28"/>
                <w:szCs w:val="28"/>
              </w:rPr>
              <w:t>Откроется окно работы с анализами</w:t>
            </w:r>
          </w:p>
          <w:p w:rsidR="00471E09" w:rsidRDefault="00471E09" w:rsidP="00471E09">
            <w:pPr>
              <w:pStyle w:val="NN"/>
              <w:numPr>
                <w:ilvl w:val="0"/>
                <w:numId w:val="58"/>
              </w:numPr>
              <w:spacing w:line="240" w:lineRule="auto"/>
              <w:ind w:left="187" w:hanging="142"/>
              <w:rPr>
                <w:rFonts w:cs="Times New Roman"/>
                <w:sz w:val="28"/>
                <w:szCs w:val="28"/>
              </w:rPr>
            </w:pPr>
            <w:r>
              <w:rPr>
                <w:rFonts w:cs="Times New Roman"/>
                <w:sz w:val="28"/>
                <w:szCs w:val="28"/>
              </w:rPr>
              <w:t>Раскроется область с дополнительной информацией для анализа. Расчетная схема по умолчанию – «Хлоридная».</w:t>
            </w:r>
          </w:p>
          <w:p w:rsidR="00471E09" w:rsidRDefault="00471E09" w:rsidP="00471E09">
            <w:pPr>
              <w:pStyle w:val="NN"/>
              <w:numPr>
                <w:ilvl w:val="0"/>
                <w:numId w:val="58"/>
              </w:numPr>
              <w:spacing w:line="240" w:lineRule="auto"/>
              <w:ind w:left="187" w:hanging="142"/>
              <w:rPr>
                <w:rFonts w:cs="Times New Roman"/>
                <w:sz w:val="28"/>
                <w:szCs w:val="28"/>
              </w:rPr>
            </w:pPr>
            <w:r>
              <w:rPr>
                <w:rFonts w:cs="Times New Roman"/>
                <w:sz w:val="28"/>
                <w:szCs w:val="28"/>
              </w:rPr>
              <w:t>Кнопка «ОК» станет недоступной</w:t>
            </w:r>
          </w:p>
          <w:p w:rsidR="00471E09" w:rsidRDefault="00471E09" w:rsidP="00471E09">
            <w:pPr>
              <w:pStyle w:val="NN"/>
              <w:widowControl w:val="0"/>
              <w:numPr>
                <w:ilvl w:val="0"/>
                <w:numId w:val="58"/>
              </w:numPr>
              <w:spacing w:line="240" w:lineRule="auto"/>
              <w:ind w:left="187" w:hanging="142"/>
              <w:rPr>
                <w:rFonts w:cs="Times New Roman"/>
                <w:sz w:val="28"/>
                <w:szCs w:val="28"/>
              </w:rPr>
            </w:pPr>
            <w:r>
              <w:rPr>
                <w:rFonts w:cs="Times New Roman"/>
                <w:sz w:val="28"/>
                <w:szCs w:val="28"/>
              </w:rPr>
              <w:lastRenderedPageBreak/>
              <w:t>Приложение закроется</w:t>
            </w:r>
          </w:p>
        </w:tc>
        <w:tc>
          <w:tcPr>
            <w:tcW w:w="1382" w:type="dxa"/>
          </w:tcPr>
          <w:p w:rsidR="00471E09" w:rsidRPr="006B0207" w:rsidRDefault="00471E09" w:rsidP="00F0160B">
            <w:pPr>
              <w:pStyle w:val="NN"/>
              <w:spacing w:line="240" w:lineRule="auto"/>
              <w:jc w:val="center"/>
              <w:rPr>
                <w:rFonts w:cs="Times New Roman"/>
                <w:sz w:val="28"/>
                <w:szCs w:val="28"/>
              </w:rPr>
            </w:pPr>
            <w:r>
              <w:rPr>
                <w:rFonts w:cs="Times New Roman"/>
                <w:sz w:val="28"/>
                <w:szCs w:val="28"/>
                <w:lang w:val="en-US"/>
              </w:rPr>
              <w:lastRenderedPageBreak/>
              <w:t>OK</w:t>
            </w:r>
          </w:p>
        </w:tc>
      </w:tr>
      <w:tr w:rsidR="00471E09" w:rsidRPr="00CE3839" w:rsidTr="00471E09">
        <w:tblPrEx>
          <w:jc w:val="left"/>
          <w:tblCellMar>
            <w:left w:w="108" w:type="dxa"/>
            <w:right w:w="108" w:type="dxa"/>
          </w:tblCellMar>
        </w:tblPrEx>
        <w:tc>
          <w:tcPr>
            <w:tcW w:w="1696" w:type="dxa"/>
          </w:tcPr>
          <w:p w:rsidR="00471E09" w:rsidRPr="00471E09" w:rsidRDefault="00471E09" w:rsidP="00F0160B">
            <w:pPr>
              <w:pStyle w:val="NN"/>
              <w:spacing w:line="240" w:lineRule="auto"/>
              <w:jc w:val="center"/>
              <w:rPr>
                <w:rFonts w:cs="Times New Roman"/>
                <w:sz w:val="28"/>
                <w:szCs w:val="28"/>
              </w:rPr>
            </w:pPr>
            <w:r>
              <w:rPr>
                <w:rFonts w:cs="Times New Roman"/>
                <w:sz w:val="28"/>
                <w:szCs w:val="28"/>
                <w:lang w:val="en-US"/>
              </w:rPr>
              <w:lastRenderedPageBreak/>
              <w:t>CA-03-</w:t>
            </w:r>
            <w:r>
              <w:rPr>
                <w:rFonts w:cs="Times New Roman"/>
                <w:sz w:val="28"/>
                <w:szCs w:val="28"/>
              </w:rPr>
              <w:t>16</w:t>
            </w:r>
          </w:p>
        </w:tc>
        <w:tc>
          <w:tcPr>
            <w:tcW w:w="1560" w:type="dxa"/>
          </w:tcPr>
          <w:p w:rsidR="00471E09" w:rsidRPr="002B5C92" w:rsidRDefault="00471E09" w:rsidP="00F0160B">
            <w:pPr>
              <w:pStyle w:val="NN"/>
              <w:spacing w:line="240" w:lineRule="auto"/>
              <w:jc w:val="center"/>
              <w:rPr>
                <w:rFonts w:cs="Times New Roman"/>
                <w:sz w:val="28"/>
                <w:szCs w:val="28"/>
              </w:rPr>
            </w:pPr>
            <w:r>
              <w:rPr>
                <w:rFonts w:cs="Times New Roman"/>
                <w:sz w:val="28"/>
                <w:szCs w:val="28"/>
              </w:rPr>
              <w:t>Список образцов</w:t>
            </w:r>
          </w:p>
        </w:tc>
        <w:tc>
          <w:tcPr>
            <w:tcW w:w="1275" w:type="dxa"/>
          </w:tcPr>
          <w:p w:rsidR="00471E09" w:rsidRPr="006F5D4B" w:rsidRDefault="00471E09" w:rsidP="00F0160B">
            <w:pPr>
              <w:pStyle w:val="NN"/>
              <w:spacing w:line="240" w:lineRule="auto"/>
              <w:jc w:val="center"/>
              <w:rPr>
                <w:rFonts w:cs="Times New Roman"/>
                <w:sz w:val="28"/>
                <w:szCs w:val="28"/>
              </w:rPr>
            </w:pPr>
            <w:r>
              <w:rPr>
                <w:rFonts w:cs="Times New Roman"/>
                <w:sz w:val="28"/>
                <w:szCs w:val="28"/>
              </w:rPr>
              <w:t>Анализ</w:t>
            </w:r>
          </w:p>
        </w:tc>
        <w:tc>
          <w:tcPr>
            <w:tcW w:w="4253" w:type="dxa"/>
          </w:tcPr>
          <w:p w:rsidR="00471E09" w:rsidRPr="006F5D4B" w:rsidRDefault="00471E09" w:rsidP="00471E09">
            <w:pPr>
              <w:pStyle w:val="NN"/>
              <w:numPr>
                <w:ilvl w:val="0"/>
                <w:numId w:val="59"/>
              </w:numPr>
              <w:spacing w:line="240" w:lineRule="auto"/>
              <w:ind w:left="330"/>
              <w:rPr>
                <w:rFonts w:cs="Times New Roman"/>
                <w:sz w:val="28"/>
                <w:szCs w:val="28"/>
              </w:rPr>
            </w:pPr>
            <w:r>
              <w:rPr>
                <w:rFonts w:cs="Times New Roman"/>
                <w:sz w:val="28"/>
                <w:szCs w:val="28"/>
              </w:rPr>
              <w:t>Шаги 1-</w:t>
            </w:r>
            <w:r w:rsidR="00F0160B">
              <w:rPr>
                <w:rFonts w:cs="Times New Roman"/>
                <w:sz w:val="28"/>
                <w:szCs w:val="28"/>
              </w:rPr>
              <w:t>4</w:t>
            </w:r>
            <w:r>
              <w:rPr>
                <w:rFonts w:cs="Times New Roman"/>
                <w:sz w:val="28"/>
                <w:szCs w:val="28"/>
              </w:rPr>
              <w:t xml:space="preserve"> </w:t>
            </w:r>
            <w:r>
              <w:rPr>
                <w:rFonts w:cs="Times New Roman"/>
                <w:sz w:val="28"/>
                <w:szCs w:val="28"/>
                <w:lang w:val="en-US"/>
              </w:rPr>
              <w:t>CA-03-</w:t>
            </w:r>
            <w:r>
              <w:rPr>
                <w:rFonts w:cs="Times New Roman"/>
                <w:sz w:val="28"/>
                <w:szCs w:val="28"/>
              </w:rPr>
              <w:t>15</w:t>
            </w:r>
          </w:p>
          <w:p w:rsidR="00471E09" w:rsidRDefault="00471E09" w:rsidP="00471E09">
            <w:pPr>
              <w:pStyle w:val="NN"/>
              <w:numPr>
                <w:ilvl w:val="0"/>
                <w:numId w:val="59"/>
              </w:numPr>
              <w:spacing w:line="240" w:lineRule="auto"/>
              <w:ind w:left="330"/>
              <w:rPr>
                <w:rFonts w:cs="Times New Roman"/>
                <w:sz w:val="28"/>
                <w:szCs w:val="28"/>
              </w:rPr>
            </w:pPr>
            <w:r>
              <w:rPr>
                <w:rFonts w:cs="Times New Roman"/>
                <w:sz w:val="28"/>
                <w:szCs w:val="28"/>
              </w:rPr>
              <w:t>Раскрыть детали строки для нового анализа</w:t>
            </w:r>
          </w:p>
          <w:p w:rsidR="00471E09" w:rsidRDefault="00471E09" w:rsidP="00F0160B">
            <w:pPr>
              <w:pStyle w:val="NN"/>
              <w:spacing w:line="240" w:lineRule="auto"/>
              <w:rPr>
                <w:rFonts w:cs="Times New Roman"/>
                <w:sz w:val="28"/>
                <w:szCs w:val="28"/>
              </w:rPr>
            </w:pPr>
          </w:p>
          <w:p w:rsidR="00471E09" w:rsidRDefault="00471E09" w:rsidP="00F0160B">
            <w:pPr>
              <w:pStyle w:val="NN"/>
              <w:spacing w:line="240" w:lineRule="auto"/>
              <w:rPr>
                <w:rFonts w:cs="Times New Roman"/>
                <w:sz w:val="28"/>
                <w:szCs w:val="28"/>
              </w:rPr>
            </w:pPr>
          </w:p>
          <w:p w:rsidR="00F0160B" w:rsidRDefault="00F0160B" w:rsidP="00F0160B">
            <w:pPr>
              <w:pStyle w:val="NN"/>
              <w:spacing w:line="240" w:lineRule="auto"/>
              <w:rPr>
                <w:rFonts w:cs="Times New Roman"/>
                <w:sz w:val="28"/>
                <w:szCs w:val="28"/>
              </w:rPr>
            </w:pPr>
          </w:p>
          <w:p w:rsidR="00F0160B" w:rsidRDefault="00F0160B" w:rsidP="00F0160B">
            <w:pPr>
              <w:pStyle w:val="NN"/>
              <w:spacing w:line="240" w:lineRule="auto"/>
              <w:rPr>
                <w:rFonts w:cs="Times New Roman"/>
                <w:sz w:val="28"/>
                <w:szCs w:val="28"/>
              </w:rPr>
            </w:pPr>
          </w:p>
          <w:p w:rsidR="00471E09" w:rsidRDefault="00F0160B" w:rsidP="00471E09">
            <w:pPr>
              <w:pStyle w:val="NN"/>
              <w:numPr>
                <w:ilvl w:val="0"/>
                <w:numId w:val="59"/>
              </w:numPr>
              <w:spacing w:line="240" w:lineRule="auto"/>
              <w:ind w:left="330"/>
              <w:rPr>
                <w:rFonts w:cs="Times New Roman"/>
                <w:sz w:val="28"/>
                <w:szCs w:val="28"/>
              </w:rPr>
            </w:pPr>
            <w:r>
              <w:rPr>
                <w:rFonts w:cs="Times New Roman"/>
                <w:sz w:val="28"/>
                <w:szCs w:val="28"/>
              </w:rPr>
              <w:t>Открыть контекстное меню области доп. Информации</w:t>
            </w:r>
          </w:p>
          <w:p w:rsidR="00F0160B" w:rsidRDefault="00F0160B" w:rsidP="00471E09">
            <w:pPr>
              <w:pStyle w:val="NN"/>
              <w:numPr>
                <w:ilvl w:val="0"/>
                <w:numId w:val="59"/>
              </w:numPr>
              <w:spacing w:line="240" w:lineRule="auto"/>
              <w:ind w:left="330"/>
              <w:rPr>
                <w:rFonts w:cs="Times New Roman"/>
                <w:sz w:val="28"/>
                <w:szCs w:val="28"/>
              </w:rPr>
            </w:pPr>
            <w:r>
              <w:rPr>
                <w:rFonts w:cs="Times New Roman"/>
                <w:sz w:val="28"/>
                <w:szCs w:val="28"/>
              </w:rPr>
              <w:t>Выбрать пункт «Рассчитать</w:t>
            </w:r>
            <w:r>
              <w:rPr>
                <w:rFonts w:cs="Times New Roman"/>
                <w:sz w:val="28"/>
                <w:szCs w:val="28"/>
                <w:lang w:val="en-US"/>
              </w:rPr>
              <w:t xml:space="preserve"> </w:t>
            </w:r>
            <w:r>
              <w:rPr>
                <w:rFonts w:cs="Times New Roman"/>
                <w:sz w:val="28"/>
                <w:szCs w:val="28"/>
              </w:rPr>
              <w:t>результаты»</w:t>
            </w:r>
          </w:p>
          <w:p w:rsidR="00F0160B" w:rsidRDefault="00F0160B" w:rsidP="00471E09">
            <w:pPr>
              <w:pStyle w:val="NN"/>
              <w:numPr>
                <w:ilvl w:val="0"/>
                <w:numId w:val="59"/>
              </w:numPr>
              <w:spacing w:line="240" w:lineRule="auto"/>
              <w:ind w:left="330"/>
              <w:rPr>
                <w:rFonts w:cs="Times New Roman"/>
                <w:sz w:val="28"/>
                <w:szCs w:val="28"/>
              </w:rPr>
            </w:pPr>
            <w:r>
              <w:rPr>
                <w:rFonts w:cs="Times New Roman"/>
                <w:sz w:val="28"/>
                <w:szCs w:val="28"/>
              </w:rPr>
              <w:t>Закрыть сообщение</w:t>
            </w:r>
          </w:p>
          <w:p w:rsidR="00F0160B" w:rsidRDefault="00F0160B" w:rsidP="00F0160B">
            <w:pPr>
              <w:pStyle w:val="NN"/>
              <w:spacing w:line="240" w:lineRule="auto"/>
              <w:ind w:left="330"/>
              <w:rPr>
                <w:rFonts w:cs="Times New Roman"/>
                <w:sz w:val="28"/>
                <w:szCs w:val="28"/>
              </w:rPr>
            </w:pPr>
          </w:p>
          <w:p w:rsidR="00F0160B" w:rsidRDefault="00F0160B" w:rsidP="00F0160B">
            <w:pPr>
              <w:pStyle w:val="NN"/>
              <w:spacing w:line="240" w:lineRule="auto"/>
              <w:ind w:left="330"/>
              <w:rPr>
                <w:rFonts w:cs="Times New Roman"/>
                <w:sz w:val="28"/>
                <w:szCs w:val="28"/>
              </w:rPr>
            </w:pPr>
          </w:p>
          <w:p w:rsidR="00F0160B" w:rsidRDefault="00F0160B" w:rsidP="00F0160B">
            <w:pPr>
              <w:pStyle w:val="NN"/>
              <w:spacing w:line="240" w:lineRule="auto"/>
              <w:ind w:left="330"/>
              <w:rPr>
                <w:rFonts w:cs="Times New Roman"/>
                <w:sz w:val="28"/>
                <w:szCs w:val="28"/>
              </w:rPr>
            </w:pPr>
          </w:p>
          <w:p w:rsidR="00471E09" w:rsidRDefault="00471E09" w:rsidP="00471E09">
            <w:pPr>
              <w:pStyle w:val="NN"/>
              <w:numPr>
                <w:ilvl w:val="0"/>
                <w:numId w:val="59"/>
              </w:numPr>
              <w:spacing w:line="240" w:lineRule="auto"/>
              <w:ind w:left="330"/>
              <w:rPr>
                <w:rFonts w:cs="Times New Roman"/>
                <w:sz w:val="28"/>
                <w:szCs w:val="28"/>
              </w:rPr>
            </w:pPr>
            <w:r>
              <w:rPr>
                <w:rFonts w:cs="Times New Roman"/>
                <w:sz w:val="28"/>
                <w:szCs w:val="28"/>
              </w:rPr>
              <w:t>Закрыть приложение</w:t>
            </w:r>
          </w:p>
        </w:tc>
        <w:tc>
          <w:tcPr>
            <w:tcW w:w="4394" w:type="dxa"/>
          </w:tcPr>
          <w:p w:rsidR="00471E09" w:rsidRPr="006F5D4B" w:rsidRDefault="00471E09" w:rsidP="00471E09">
            <w:pPr>
              <w:pStyle w:val="NN"/>
              <w:numPr>
                <w:ilvl w:val="0"/>
                <w:numId w:val="60"/>
              </w:numPr>
              <w:spacing w:line="240" w:lineRule="auto"/>
              <w:ind w:left="187" w:hanging="142"/>
              <w:rPr>
                <w:rFonts w:cs="Times New Roman"/>
                <w:sz w:val="28"/>
                <w:szCs w:val="28"/>
              </w:rPr>
            </w:pPr>
            <w:r>
              <w:rPr>
                <w:rFonts w:cs="Times New Roman"/>
                <w:sz w:val="28"/>
                <w:szCs w:val="28"/>
              </w:rPr>
              <w:t>Результаты шагов 1-</w:t>
            </w:r>
            <w:r w:rsidR="00F0160B">
              <w:rPr>
                <w:rFonts w:cs="Times New Roman"/>
                <w:sz w:val="28"/>
                <w:szCs w:val="28"/>
              </w:rPr>
              <w:t>4</w:t>
            </w:r>
            <w:r>
              <w:rPr>
                <w:rFonts w:cs="Times New Roman"/>
                <w:sz w:val="28"/>
                <w:szCs w:val="28"/>
              </w:rPr>
              <w:t xml:space="preserve"> </w:t>
            </w:r>
            <w:r>
              <w:rPr>
                <w:rFonts w:cs="Times New Roman"/>
                <w:sz w:val="28"/>
                <w:szCs w:val="28"/>
                <w:lang w:val="en-US"/>
              </w:rPr>
              <w:t>CA-3-</w:t>
            </w:r>
            <w:r>
              <w:rPr>
                <w:rFonts w:cs="Times New Roman"/>
                <w:sz w:val="28"/>
                <w:szCs w:val="28"/>
              </w:rPr>
              <w:t>15</w:t>
            </w:r>
          </w:p>
          <w:p w:rsidR="00471E09" w:rsidRDefault="00471E09" w:rsidP="00471E09">
            <w:pPr>
              <w:pStyle w:val="NN"/>
              <w:numPr>
                <w:ilvl w:val="0"/>
                <w:numId w:val="60"/>
              </w:numPr>
              <w:spacing w:line="240" w:lineRule="auto"/>
              <w:ind w:left="187" w:hanging="142"/>
              <w:rPr>
                <w:rFonts w:cs="Times New Roman"/>
                <w:sz w:val="28"/>
                <w:szCs w:val="28"/>
              </w:rPr>
            </w:pPr>
            <w:r>
              <w:rPr>
                <w:rFonts w:cs="Times New Roman"/>
                <w:sz w:val="28"/>
                <w:szCs w:val="28"/>
              </w:rPr>
              <w:t xml:space="preserve">Раскроется область с дополнительной информацией для анализа. </w:t>
            </w:r>
            <w:r w:rsidR="00F0160B">
              <w:rPr>
                <w:rFonts w:cs="Times New Roman"/>
                <w:sz w:val="28"/>
                <w:szCs w:val="28"/>
              </w:rPr>
              <w:t>Чек-бокс «Рассчитано» неотмечен; информация о «качестве» расчета солевой и ионной форм отсутствует.</w:t>
            </w:r>
          </w:p>
          <w:p w:rsidR="00471E09" w:rsidRDefault="00F0160B" w:rsidP="00471E09">
            <w:pPr>
              <w:pStyle w:val="NN"/>
              <w:numPr>
                <w:ilvl w:val="0"/>
                <w:numId w:val="60"/>
              </w:numPr>
              <w:spacing w:line="240" w:lineRule="auto"/>
              <w:ind w:left="187" w:hanging="142"/>
              <w:rPr>
                <w:rFonts w:cs="Times New Roman"/>
                <w:sz w:val="28"/>
                <w:szCs w:val="28"/>
              </w:rPr>
            </w:pPr>
            <w:r>
              <w:rPr>
                <w:rFonts w:cs="Times New Roman"/>
                <w:sz w:val="28"/>
                <w:szCs w:val="28"/>
              </w:rPr>
              <w:t>Откроется контекстное меню</w:t>
            </w:r>
          </w:p>
          <w:p w:rsidR="00F0160B" w:rsidRDefault="00F0160B" w:rsidP="00F0160B">
            <w:pPr>
              <w:pStyle w:val="NN"/>
              <w:spacing w:line="240" w:lineRule="auto"/>
              <w:ind w:left="187"/>
              <w:rPr>
                <w:rFonts w:cs="Times New Roman"/>
                <w:sz w:val="28"/>
                <w:szCs w:val="28"/>
              </w:rPr>
            </w:pPr>
          </w:p>
          <w:p w:rsidR="00F0160B" w:rsidRDefault="00F0160B" w:rsidP="00471E09">
            <w:pPr>
              <w:pStyle w:val="NN"/>
              <w:widowControl w:val="0"/>
              <w:numPr>
                <w:ilvl w:val="0"/>
                <w:numId w:val="60"/>
              </w:numPr>
              <w:spacing w:line="240" w:lineRule="auto"/>
              <w:ind w:left="187" w:hanging="142"/>
              <w:rPr>
                <w:rFonts w:cs="Times New Roman"/>
                <w:sz w:val="28"/>
                <w:szCs w:val="28"/>
              </w:rPr>
            </w:pPr>
            <w:r>
              <w:rPr>
                <w:rFonts w:cs="Times New Roman"/>
                <w:sz w:val="28"/>
                <w:szCs w:val="28"/>
              </w:rPr>
              <w:t>Отобразится сообщение о количестве рассчитанных анализов.</w:t>
            </w:r>
          </w:p>
          <w:p w:rsidR="00F0160B" w:rsidRDefault="00F0160B" w:rsidP="00471E09">
            <w:pPr>
              <w:pStyle w:val="NN"/>
              <w:widowControl w:val="0"/>
              <w:numPr>
                <w:ilvl w:val="0"/>
                <w:numId w:val="60"/>
              </w:numPr>
              <w:spacing w:line="240" w:lineRule="auto"/>
              <w:ind w:left="187" w:hanging="142"/>
              <w:rPr>
                <w:rFonts w:cs="Times New Roman"/>
                <w:sz w:val="28"/>
                <w:szCs w:val="28"/>
              </w:rPr>
            </w:pPr>
            <w:r>
              <w:rPr>
                <w:rFonts w:cs="Times New Roman"/>
                <w:sz w:val="28"/>
                <w:szCs w:val="28"/>
              </w:rPr>
              <w:t>Сообщение закроется. В поле появится информация о «качестве расчета»; чек-бокс «рассчитано» отмечен.</w:t>
            </w:r>
          </w:p>
          <w:p w:rsidR="00471E09" w:rsidRDefault="00471E09" w:rsidP="00471E09">
            <w:pPr>
              <w:pStyle w:val="NN"/>
              <w:widowControl w:val="0"/>
              <w:numPr>
                <w:ilvl w:val="0"/>
                <w:numId w:val="60"/>
              </w:numPr>
              <w:spacing w:line="240" w:lineRule="auto"/>
              <w:ind w:left="187" w:hanging="142"/>
              <w:rPr>
                <w:rFonts w:cs="Times New Roman"/>
                <w:sz w:val="28"/>
                <w:szCs w:val="28"/>
              </w:rPr>
            </w:pPr>
            <w:r>
              <w:rPr>
                <w:rFonts w:cs="Times New Roman"/>
                <w:sz w:val="28"/>
                <w:szCs w:val="28"/>
              </w:rPr>
              <w:t>Приложение закроется</w:t>
            </w:r>
          </w:p>
        </w:tc>
        <w:tc>
          <w:tcPr>
            <w:tcW w:w="1382" w:type="dxa"/>
          </w:tcPr>
          <w:p w:rsidR="00471E09" w:rsidRPr="006B0207" w:rsidRDefault="00471E09" w:rsidP="00F0160B">
            <w:pPr>
              <w:pStyle w:val="NN"/>
              <w:spacing w:line="240" w:lineRule="auto"/>
              <w:jc w:val="center"/>
              <w:rPr>
                <w:rFonts w:cs="Times New Roman"/>
                <w:sz w:val="28"/>
                <w:szCs w:val="28"/>
              </w:rPr>
            </w:pPr>
            <w:r>
              <w:rPr>
                <w:rFonts w:cs="Times New Roman"/>
                <w:sz w:val="28"/>
                <w:szCs w:val="28"/>
                <w:lang w:val="en-US"/>
              </w:rPr>
              <w:t>OK</w:t>
            </w:r>
          </w:p>
        </w:tc>
      </w:tr>
    </w:tbl>
    <w:p w:rsidR="005F2B7C" w:rsidRDefault="005F2B7C" w:rsidP="00CE3839">
      <w:pPr>
        <w:rPr>
          <w:lang w:eastAsia="ru-RU"/>
        </w:rPr>
        <w:sectPr w:rsidR="005F2B7C" w:rsidSect="00CE3839">
          <w:headerReference w:type="default" r:id="rId33"/>
          <w:footerReference w:type="default" r:id="rId34"/>
          <w:pgSz w:w="16838" w:h="11906" w:orient="landscape" w:code="9"/>
          <w:pgMar w:top="1701" w:right="1134" w:bottom="567" w:left="1134" w:header="709" w:footer="709" w:gutter="0"/>
          <w:cols w:space="708"/>
          <w:docGrid w:linePitch="381"/>
        </w:sectPr>
      </w:pPr>
    </w:p>
    <w:p w:rsidR="00603F8F" w:rsidRDefault="00603F8F" w:rsidP="00EF1178">
      <w:pPr>
        <w:pStyle w:val="1"/>
      </w:pPr>
      <w:bookmarkStart w:id="59" w:name="_Toc524449734"/>
      <w:r>
        <w:lastRenderedPageBreak/>
        <w:t>Заключение</w:t>
      </w:r>
      <w:bookmarkEnd w:id="59"/>
    </w:p>
    <w:p w:rsidR="00EF1178" w:rsidRDefault="00EF1178" w:rsidP="005F2B7C">
      <w:r>
        <w:t>В ходе дипломного проектирования разработано программное средство расчета результатов химических анализов.</w:t>
      </w:r>
    </w:p>
    <w:p w:rsidR="00EF1178" w:rsidRDefault="00EF1178" w:rsidP="005F2B7C">
      <w:r>
        <w:t>В дальнейшем разработанное программное средство планируется использовать в работе Филиала «Центральная лаборатория» ГП «НПЦ по геологии».</w:t>
      </w:r>
      <w:r w:rsidR="00A45706">
        <w:t xml:space="preserve"> При необходимости функционал средства будет расширен за счет добавления новых типов анализа, либо за счет введения модифицированных схем расчета.</w:t>
      </w:r>
    </w:p>
    <w:p w:rsidR="007E646F" w:rsidRDefault="004E70CA" w:rsidP="00D21C87">
      <w:pPr>
        <w:pStyle w:val="1"/>
      </w:pPr>
      <w:bookmarkStart w:id="60" w:name="_Toc524449735"/>
      <w:r>
        <w:lastRenderedPageBreak/>
        <w:t>Список использованных источников</w:t>
      </w:r>
      <w:bookmarkEnd w:id="60"/>
    </w:p>
    <w:sdt>
      <w:sdtPr>
        <w:id w:val="50745132"/>
        <w:docPartObj>
          <w:docPartGallery w:val="Bibliographies"/>
          <w:docPartUnique/>
        </w:docPartObj>
      </w:sdtPr>
      <w:sdtContent>
        <w:sdt>
          <w:sdtPr>
            <w:id w:val="111145805"/>
            <w:bibliography/>
          </w:sdtPr>
          <w:sdtContent>
            <w:p w:rsidR="001C53D6" w:rsidRDefault="001C53D6" w:rsidP="001C53D6">
              <w:pPr>
                <w:rPr>
                  <w:rFonts w:asciiTheme="minorHAnsi" w:hAnsiTheme="minorHAnsi"/>
                  <w:noProof/>
                  <w:color w:val="auto"/>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262"/>
                <w:gridCol w:w="8376"/>
              </w:tblGrid>
              <w:tr w:rsidR="001C53D6">
                <w:trPr>
                  <w:divId w:val="1561792339"/>
                  <w:tblCellSpacing w:w="15" w:type="dxa"/>
                </w:trPr>
                <w:tc>
                  <w:tcPr>
                    <w:tcW w:w="50" w:type="pct"/>
                    <w:hideMark/>
                  </w:tcPr>
                  <w:p w:rsidR="001C53D6" w:rsidRDefault="001C53D6">
                    <w:pPr>
                      <w:pStyle w:val="a3"/>
                      <w:rPr>
                        <w:noProof/>
                        <w:sz w:val="24"/>
                        <w:szCs w:val="24"/>
                      </w:rPr>
                    </w:pPr>
                    <w:r>
                      <w:rPr>
                        <w:noProof/>
                      </w:rPr>
                      <w:t xml:space="preserve">[1] </w:t>
                    </w:r>
                  </w:p>
                </w:tc>
                <w:tc>
                  <w:tcPr>
                    <w:tcW w:w="0" w:type="auto"/>
                    <w:hideMark/>
                  </w:tcPr>
                  <w:p w:rsidR="001C53D6" w:rsidRDefault="001C53D6">
                    <w:pPr>
                      <w:pStyle w:val="a3"/>
                      <w:rPr>
                        <w:noProof/>
                      </w:rPr>
                    </w:pPr>
                    <w:r w:rsidRPr="001C53D6">
                      <w:rPr>
                        <w:noProof/>
                        <w:lang w:val="en-US"/>
                      </w:rPr>
                      <w:t>Microsoft Corp., «Row-Level Security,» [</w:t>
                    </w:r>
                    <w:r>
                      <w:rPr>
                        <w:noProof/>
                      </w:rPr>
                      <w:t>В</w:t>
                    </w:r>
                    <w:r w:rsidRPr="001C53D6">
                      <w:rPr>
                        <w:noProof/>
                        <w:lang w:val="en-US"/>
                      </w:rPr>
                      <w:t xml:space="preserve"> </w:t>
                    </w:r>
                    <w:r>
                      <w:rPr>
                        <w:noProof/>
                      </w:rPr>
                      <w:t>Интернете</w:t>
                    </w:r>
                    <w:r w:rsidRPr="001C53D6">
                      <w:rPr>
                        <w:noProof/>
                        <w:lang w:val="en-US"/>
                      </w:rPr>
                      <w:t xml:space="preserve">]. Available: https://docs.microsoft.com/en-us/sql/relational-databases/security/row-level-security. </w:t>
                    </w:r>
                    <w:r>
                      <w:rPr>
                        <w:noProof/>
                      </w:rPr>
                      <w:t>[Дата обращения: 29 August 2018].</w:t>
                    </w:r>
                  </w:p>
                </w:tc>
              </w:tr>
              <w:tr w:rsidR="001C53D6">
                <w:trPr>
                  <w:divId w:val="1561792339"/>
                  <w:tblCellSpacing w:w="15" w:type="dxa"/>
                </w:trPr>
                <w:tc>
                  <w:tcPr>
                    <w:tcW w:w="50" w:type="pct"/>
                    <w:hideMark/>
                  </w:tcPr>
                  <w:p w:rsidR="001C53D6" w:rsidRDefault="001C53D6">
                    <w:pPr>
                      <w:pStyle w:val="a3"/>
                      <w:rPr>
                        <w:noProof/>
                      </w:rPr>
                    </w:pPr>
                    <w:r>
                      <w:rPr>
                        <w:noProof/>
                      </w:rPr>
                      <w:t xml:space="preserve">[2] </w:t>
                    </w:r>
                  </w:p>
                </w:tc>
                <w:tc>
                  <w:tcPr>
                    <w:tcW w:w="0" w:type="auto"/>
                    <w:hideMark/>
                  </w:tcPr>
                  <w:p w:rsidR="001C53D6" w:rsidRDefault="001C53D6">
                    <w:pPr>
                      <w:pStyle w:val="a3"/>
                      <w:rPr>
                        <w:noProof/>
                      </w:rPr>
                    </w:pPr>
                    <w:r>
                      <w:rPr>
                        <w:noProof/>
                      </w:rPr>
                      <w:t xml:space="preserve">Морачевский Ю.В., Петрова Е.М. (ред.), Методы анализа рассолов и солей, Москва-Ленинград: Химия, 1964. </w:t>
                    </w:r>
                  </w:p>
                </w:tc>
              </w:tr>
              <w:tr w:rsidR="001C53D6">
                <w:trPr>
                  <w:divId w:val="1561792339"/>
                  <w:tblCellSpacing w:w="15" w:type="dxa"/>
                </w:trPr>
                <w:tc>
                  <w:tcPr>
                    <w:tcW w:w="50" w:type="pct"/>
                    <w:hideMark/>
                  </w:tcPr>
                  <w:p w:rsidR="001C53D6" w:rsidRDefault="001C53D6">
                    <w:pPr>
                      <w:pStyle w:val="a3"/>
                      <w:rPr>
                        <w:noProof/>
                      </w:rPr>
                    </w:pPr>
                    <w:r>
                      <w:rPr>
                        <w:noProof/>
                      </w:rPr>
                      <w:t xml:space="preserve">[3] </w:t>
                    </w:r>
                  </w:p>
                </w:tc>
                <w:tc>
                  <w:tcPr>
                    <w:tcW w:w="0" w:type="auto"/>
                    <w:hideMark/>
                  </w:tcPr>
                  <w:p w:rsidR="001C53D6" w:rsidRDefault="001C53D6">
                    <w:pPr>
                      <w:pStyle w:val="a3"/>
                      <w:rPr>
                        <w:noProof/>
                      </w:rPr>
                    </w:pPr>
                    <w:r w:rsidRPr="001C53D6">
                      <w:rPr>
                        <w:noProof/>
                        <w:lang w:val="en-US"/>
                      </w:rPr>
                      <w:t>Microsoft Corp., «SQL Server 2016 Express LocalDB,» [</w:t>
                    </w:r>
                    <w:r>
                      <w:rPr>
                        <w:noProof/>
                      </w:rPr>
                      <w:t>В</w:t>
                    </w:r>
                    <w:r w:rsidRPr="001C53D6">
                      <w:rPr>
                        <w:noProof/>
                        <w:lang w:val="en-US"/>
                      </w:rPr>
                      <w:t xml:space="preserve"> </w:t>
                    </w:r>
                    <w:r>
                      <w:rPr>
                        <w:noProof/>
                      </w:rPr>
                      <w:t>Интернете</w:t>
                    </w:r>
                    <w:r w:rsidRPr="001C53D6">
                      <w:rPr>
                        <w:noProof/>
                        <w:lang w:val="en-US"/>
                      </w:rPr>
                      <w:t xml:space="preserve">]. Available: https://docs.microsoft.com/en-us/sql/database-engine/configure-windows/sql-server-2016-express-localdb. </w:t>
                    </w:r>
                    <w:r>
                      <w:rPr>
                        <w:noProof/>
                      </w:rPr>
                      <w:t>[Дата обращения: 26 July 2018].</w:t>
                    </w:r>
                  </w:p>
                </w:tc>
              </w:tr>
              <w:tr w:rsidR="001C53D6">
                <w:trPr>
                  <w:divId w:val="1561792339"/>
                  <w:tblCellSpacing w:w="15" w:type="dxa"/>
                </w:trPr>
                <w:tc>
                  <w:tcPr>
                    <w:tcW w:w="50" w:type="pct"/>
                    <w:hideMark/>
                  </w:tcPr>
                  <w:p w:rsidR="001C53D6" w:rsidRDefault="001C53D6">
                    <w:pPr>
                      <w:pStyle w:val="a3"/>
                      <w:rPr>
                        <w:noProof/>
                      </w:rPr>
                    </w:pPr>
                    <w:r>
                      <w:rPr>
                        <w:noProof/>
                      </w:rPr>
                      <w:t xml:space="preserve">[4] </w:t>
                    </w:r>
                  </w:p>
                </w:tc>
                <w:tc>
                  <w:tcPr>
                    <w:tcW w:w="0" w:type="auto"/>
                    <w:hideMark/>
                  </w:tcPr>
                  <w:p w:rsidR="001C53D6" w:rsidRDefault="001C53D6">
                    <w:pPr>
                      <w:pStyle w:val="a3"/>
                      <w:rPr>
                        <w:noProof/>
                      </w:rPr>
                    </w:pPr>
                    <w:r w:rsidRPr="001C53D6">
                      <w:rPr>
                        <w:noProof/>
                        <w:lang w:val="en-US"/>
                      </w:rPr>
                      <w:t>Microsoft Corp., «Database First,» [</w:t>
                    </w:r>
                    <w:r>
                      <w:rPr>
                        <w:noProof/>
                      </w:rPr>
                      <w:t>В</w:t>
                    </w:r>
                    <w:r w:rsidRPr="001C53D6">
                      <w:rPr>
                        <w:noProof/>
                        <w:lang w:val="en-US"/>
                      </w:rPr>
                      <w:t xml:space="preserve"> </w:t>
                    </w:r>
                    <w:r>
                      <w:rPr>
                        <w:noProof/>
                      </w:rPr>
                      <w:t>Интернете</w:t>
                    </w:r>
                    <w:r w:rsidRPr="001C53D6">
                      <w:rPr>
                        <w:noProof/>
                        <w:lang w:val="en-US"/>
                      </w:rPr>
                      <w:t xml:space="preserve">]. Available: https://docs.microsoft.com/en-us/ef/ef6/modeling/designer/workflows/database-first. </w:t>
                    </w:r>
                    <w:r>
                      <w:rPr>
                        <w:noProof/>
                      </w:rPr>
                      <w:t>[Дата обращения: 1 09 2018].</w:t>
                    </w:r>
                  </w:p>
                </w:tc>
              </w:tr>
              <w:tr w:rsidR="001C53D6">
                <w:trPr>
                  <w:divId w:val="1561792339"/>
                  <w:tblCellSpacing w:w="15" w:type="dxa"/>
                </w:trPr>
                <w:tc>
                  <w:tcPr>
                    <w:tcW w:w="50" w:type="pct"/>
                    <w:hideMark/>
                  </w:tcPr>
                  <w:p w:rsidR="001C53D6" w:rsidRDefault="001C53D6">
                    <w:pPr>
                      <w:pStyle w:val="a3"/>
                      <w:rPr>
                        <w:noProof/>
                      </w:rPr>
                    </w:pPr>
                    <w:r>
                      <w:rPr>
                        <w:noProof/>
                      </w:rPr>
                      <w:t xml:space="preserve">[5] </w:t>
                    </w:r>
                  </w:p>
                </w:tc>
                <w:tc>
                  <w:tcPr>
                    <w:tcW w:w="0" w:type="auto"/>
                    <w:hideMark/>
                  </w:tcPr>
                  <w:p w:rsidR="001C53D6" w:rsidRDefault="001C53D6">
                    <w:pPr>
                      <w:pStyle w:val="a3"/>
                      <w:rPr>
                        <w:noProof/>
                      </w:rPr>
                    </w:pPr>
                    <w:r w:rsidRPr="001C53D6">
                      <w:rPr>
                        <w:noProof/>
                        <w:lang w:val="en-US"/>
                      </w:rPr>
                      <w:t>Microsoft Corp., «Code First to a New Database,» [</w:t>
                    </w:r>
                    <w:r>
                      <w:rPr>
                        <w:noProof/>
                      </w:rPr>
                      <w:t>В</w:t>
                    </w:r>
                    <w:r w:rsidRPr="001C53D6">
                      <w:rPr>
                        <w:noProof/>
                        <w:lang w:val="en-US"/>
                      </w:rPr>
                      <w:t xml:space="preserve"> </w:t>
                    </w:r>
                    <w:r>
                      <w:rPr>
                        <w:noProof/>
                      </w:rPr>
                      <w:t>Интернете</w:t>
                    </w:r>
                    <w:r w:rsidRPr="001C53D6">
                      <w:rPr>
                        <w:noProof/>
                        <w:lang w:val="en-US"/>
                      </w:rPr>
                      <w:t xml:space="preserve">]. Available: https://docs.microsoft.com/en-us/ef/ef6/modeling/code-first/workflows/new-database. </w:t>
                    </w:r>
                    <w:r>
                      <w:rPr>
                        <w:noProof/>
                      </w:rPr>
                      <w:t>[Дата обращения: 1 September 2018].</w:t>
                    </w:r>
                  </w:p>
                </w:tc>
              </w:tr>
              <w:tr w:rsidR="001C53D6">
                <w:trPr>
                  <w:divId w:val="1561792339"/>
                  <w:tblCellSpacing w:w="15" w:type="dxa"/>
                </w:trPr>
                <w:tc>
                  <w:tcPr>
                    <w:tcW w:w="50" w:type="pct"/>
                    <w:hideMark/>
                  </w:tcPr>
                  <w:p w:rsidR="001C53D6" w:rsidRDefault="001C53D6">
                    <w:pPr>
                      <w:pStyle w:val="a3"/>
                      <w:rPr>
                        <w:noProof/>
                      </w:rPr>
                    </w:pPr>
                    <w:r>
                      <w:rPr>
                        <w:noProof/>
                      </w:rPr>
                      <w:t xml:space="preserve">[6] </w:t>
                    </w:r>
                  </w:p>
                </w:tc>
                <w:tc>
                  <w:tcPr>
                    <w:tcW w:w="0" w:type="auto"/>
                    <w:hideMark/>
                  </w:tcPr>
                  <w:p w:rsidR="001C53D6" w:rsidRDefault="001C53D6">
                    <w:pPr>
                      <w:pStyle w:val="a3"/>
                      <w:rPr>
                        <w:noProof/>
                      </w:rPr>
                    </w:pPr>
                    <w:r w:rsidRPr="001C53D6">
                      <w:rPr>
                        <w:noProof/>
                        <w:lang w:val="en-US"/>
                      </w:rPr>
                      <w:t>Microsoft Corp., «ALTER TABLE computed_column_definition (Transact-SQL),» [</w:t>
                    </w:r>
                    <w:r>
                      <w:rPr>
                        <w:noProof/>
                      </w:rPr>
                      <w:t>В</w:t>
                    </w:r>
                    <w:r w:rsidRPr="001C53D6">
                      <w:rPr>
                        <w:noProof/>
                        <w:lang w:val="en-US"/>
                      </w:rPr>
                      <w:t xml:space="preserve"> </w:t>
                    </w:r>
                    <w:r>
                      <w:rPr>
                        <w:noProof/>
                      </w:rPr>
                      <w:t>Интернете</w:t>
                    </w:r>
                    <w:r w:rsidRPr="001C53D6">
                      <w:rPr>
                        <w:noProof/>
                        <w:lang w:val="en-US"/>
                      </w:rPr>
                      <w:t xml:space="preserve">]. Available: https://docs.microsoft.com/en-us/sql/t-sql/statements/alter-table-computed-column-definition-transact-sql. </w:t>
                    </w:r>
                    <w:r>
                      <w:rPr>
                        <w:noProof/>
                      </w:rPr>
                      <w:t>[Дата обращения: 03 September 2018].</w:t>
                    </w:r>
                  </w:p>
                </w:tc>
              </w:tr>
              <w:tr w:rsidR="001C53D6" w:rsidRPr="00F93CDF">
                <w:trPr>
                  <w:divId w:val="1561792339"/>
                  <w:tblCellSpacing w:w="15" w:type="dxa"/>
                </w:trPr>
                <w:tc>
                  <w:tcPr>
                    <w:tcW w:w="50" w:type="pct"/>
                    <w:hideMark/>
                  </w:tcPr>
                  <w:p w:rsidR="001C53D6" w:rsidRDefault="001C53D6">
                    <w:pPr>
                      <w:pStyle w:val="a3"/>
                      <w:rPr>
                        <w:noProof/>
                      </w:rPr>
                    </w:pPr>
                    <w:r>
                      <w:rPr>
                        <w:noProof/>
                      </w:rPr>
                      <w:t xml:space="preserve">[7] </w:t>
                    </w:r>
                  </w:p>
                </w:tc>
                <w:tc>
                  <w:tcPr>
                    <w:tcW w:w="0" w:type="auto"/>
                    <w:hideMark/>
                  </w:tcPr>
                  <w:p w:rsidR="001C53D6" w:rsidRPr="001C53D6" w:rsidRDefault="001C53D6">
                    <w:pPr>
                      <w:pStyle w:val="a3"/>
                      <w:rPr>
                        <w:noProof/>
                        <w:lang w:val="en-US"/>
                      </w:rPr>
                    </w:pPr>
                    <w:r w:rsidRPr="001C53D6">
                      <w:rPr>
                        <w:noProof/>
                        <w:lang w:val="en-US"/>
                      </w:rPr>
                      <w:t>Microsoft Corp., «</w:t>
                    </w:r>
                    <w:r>
                      <w:rPr>
                        <w:noProof/>
                      </w:rPr>
                      <w:t>Свойство</w:t>
                    </w:r>
                    <w:r w:rsidRPr="001C53D6">
                      <w:rPr>
                        <w:noProof/>
                        <w:lang w:val="en-US"/>
                      </w:rPr>
                      <w:t xml:space="preserve"> Application.StartupUri,» [</w:t>
                    </w:r>
                    <w:r>
                      <w:rPr>
                        <w:noProof/>
                      </w:rPr>
                      <w:t>В</w:t>
                    </w:r>
                    <w:r w:rsidRPr="001C53D6">
                      <w:rPr>
                        <w:noProof/>
                        <w:lang w:val="en-US"/>
                      </w:rPr>
                      <w:t xml:space="preserve"> </w:t>
                    </w:r>
                    <w:r>
                      <w:rPr>
                        <w:noProof/>
                      </w:rPr>
                      <w:t>Интернете</w:t>
                    </w:r>
                    <w:r w:rsidRPr="001C53D6">
                      <w:rPr>
                        <w:noProof/>
                        <w:lang w:val="en-US"/>
                      </w:rPr>
                      <w:t>]. Available: https://msdn.microsoft.com/ru-ru/library/system.windows.application.startupuri. [</w:t>
                    </w:r>
                    <w:r>
                      <w:rPr>
                        <w:noProof/>
                      </w:rPr>
                      <w:t>Дата</w:t>
                    </w:r>
                    <w:r w:rsidRPr="001C53D6">
                      <w:rPr>
                        <w:noProof/>
                        <w:lang w:val="en-US"/>
                      </w:rPr>
                      <w:t xml:space="preserve"> </w:t>
                    </w:r>
                    <w:r>
                      <w:rPr>
                        <w:noProof/>
                      </w:rPr>
                      <w:t>обращения</w:t>
                    </w:r>
                    <w:r w:rsidRPr="001C53D6">
                      <w:rPr>
                        <w:noProof/>
                        <w:lang w:val="en-US"/>
                      </w:rPr>
                      <w:t>: 3 September 2018].</w:t>
                    </w:r>
                  </w:p>
                </w:tc>
              </w:tr>
              <w:tr w:rsidR="001C53D6" w:rsidRPr="00F93CDF">
                <w:trPr>
                  <w:divId w:val="1561792339"/>
                  <w:tblCellSpacing w:w="15" w:type="dxa"/>
                </w:trPr>
                <w:tc>
                  <w:tcPr>
                    <w:tcW w:w="50" w:type="pct"/>
                    <w:hideMark/>
                  </w:tcPr>
                  <w:p w:rsidR="001C53D6" w:rsidRDefault="001C53D6">
                    <w:pPr>
                      <w:pStyle w:val="a3"/>
                      <w:rPr>
                        <w:noProof/>
                      </w:rPr>
                    </w:pPr>
                    <w:r>
                      <w:rPr>
                        <w:noProof/>
                      </w:rPr>
                      <w:t xml:space="preserve">[8] </w:t>
                    </w:r>
                  </w:p>
                </w:tc>
                <w:tc>
                  <w:tcPr>
                    <w:tcW w:w="0" w:type="auto"/>
                    <w:hideMark/>
                  </w:tcPr>
                  <w:p w:rsidR="001C53D6" w:rsidRPr="001C53D6" w:rsidRDefault="001C53D6">
                    <w:pPr>
                      <w:pStyle w:val="a3"/>
                      <w:rPr>
                        <w:noProof/>
                        <w:lang w:val="en-US"/>
                      </w:rPr>
                    </w:pPr>
                    <w:r w:rsidRPr="001C53D6">
                      <w:rPr>
                        <w:noProof/>
                        <w:lang w:val="en-US"/>
                      </w:rPr>
                      <w:t>Microsoft Corp., «</w:t>
                    </w:r>
                    <w:r>
                      <w:rPr>
                        <w:noProof/>
                      </w:rPr>
                      <w:t>Событие</w:t>
                    </w:r>
                    <w:r w:rsidRPr="001C53D6">
                      <w:rPr>
                        <w:noProof/>
                        <w:lang w:val="en-US"/>
                      </w:rPr>
                      <w:t xml:space="preserve"> Window.SourceInitialized,» [</w:t>
                    </w:r>
                    <w:r>
                      <w:rPr>
                        <w:noProof/>
                      </w:rPr>
                      <w:t>В</w:t>
                    </w:r>
                    <w:r w:rsidRPr="001C53D6">
                      <w:rPr>
                        <w:noProof/>
                        <w:lang w:val="en-US"/>
                      </w:rPr>
                      <w:t xml:space="preserve"> </w:t>
                    </w:r>
                    <w:r>
                      <w:rPr>
                        <w:noProof/>
                      </w:rPr>
                      <w:t>Интернете</w:t>
                    </w:r>
                    <w:r w:rsidRPr="001C53D6">
                      <w:rPr>
                        <w:noProof/>
                        <w:lang w:val="en-US"/>
                      </w:rPr>
                      <w:t>]. Available: https://msdn.microsoft.com/ru-ru/library/system.windows.window.sourceinitialized. [</w:t>
                    </w:r>
                    <w:r>
                      <w:rPr>
                        <w:noProof/>
                      </w:rPr>
                      <w:t>Дата</w:t>
                    </w:r>
                    <w:r w:rsidRPr="001C53D6">
                      <w:rPr>
                        <w:noProof/>
                        <w:lang w:val="en-US"/>
                      </w:rPr>
                      <w:t xml:space="preserve"> </w:t>
                    </w:r>
                    <w:r>
                      <w:rPr>
                        <w:noProof/>
                      </w:rPr>
                      <w:t>обращения</w:t>
                    </w:r>
                    <w:r w:rsidRPr="001C53D6">
                      <w:rPr>
                        <w:noProof/>
                        <w:lang w:val="en-US"/>
                      </w:rPr>
                      <w:t>: 04 September 2018].</w:t>
                    </w:r>
                  </w:p>
                </w:tc>
              </w:tr>
              <w:tr w:rsidR="001C53D6">
                <w:trPr>
                  <w:divId w:val="1561792339"/>
                  <w:tblCellSpacing w:w="15" w:type="dxa"/>
                </w:trPr>
                <w:tc>
                  <w:tcPr>
                    <w:tcW w:w="50" w:type="pct"/>
                    <w:hideMark/>
                  </w:tcPr>
                  <w:p w:rsidR="001C53D6" w:rsidRDefault="001C53D6">
                    <w:pPr>
                      <w:pStyle w:val="a3"/>
                      <w:rPr>
                        <w:noProof/>
                      </w:rPr>
                    </w:pPr>
                    <w:r>
                      <w:rPr>
                        <w:noProof/>
                      </w:rPr>
                      <w:t xml:space="preserve">[9] </w:t>
                    </w:r>
                  </w:p>
                </w:tc>
                <w:tc>
                  <w:tcPr>
                    <w:tcW w:w="0" w:type="auto"/>
                    <w:hideMark/>
                  </w:tcPr>
                  <w:p w:rsidR="001C53D6" w:rsidRDefault="001C53D6">
                    <w:pPr>
                      <w:pStyle w:val="a3"/>
                      <w:rPr>
                        <w:noProof/>
                      </w:rPr>
                    </w:pPr>
                    <w:r w:rsidRPr="001C53D6">
                      <w:rPr>
                        <w:noProof/>
                        <w:lang w:val="en-US"/>
                      </w:rPr>
                      <w:t>Microsoft Corp., «Logging and intercepting database operations,» [</w:t>
                    </w:r>
                    <w:r>
                      <w:rPr>
                        <w:noProof/>
                      </w:rPr>
                      <w:t>В</w:t>
                    </w:r>
                    <w:r w:rsidRPr="001C53D6">
                      <w:rPr>
                        <w:noProof/>
                        <w:lang w:val="en-US"/>
                      </w:rPr>
                      <w:t xml:space="preserve"> </w:t>
                    </w:r>
                    <w:r>
                      <w:rPr>
                        <w:noProof/>
                      </w:rPr>
                      <w:t>Интернете</w:t>
                    </w:r>
                    <w:r w:rsidRPr="001C53D6">
                      <w:rPr>
                        <w:noProof/>
                        <w:lang w:val="en-US"/>
                      </w:rPr>
                      <w:t>]. Available: https://docs.microsoft.com/en-</w:t>
                    </w:r>
                    <w:r w:rsidRPr="001C53D6">
                      <w:rPr>
                        <w:noProof/>
                        <w:lang w:val="en-US"/>
                      </w:rPr>
                      <w:lastRenderedPageBreak/>
                      <w:t xml:space="preserve">us/ef/ef6/fundamentals/logging-and-interception. </w:t>
                    </w:r>
                    <w:r>
                      <w:rPr>
                        <w:noProof/>
                      </w:rPr>
                      <w:t>[Дата обращения: 04 September 2018].</w:t>
                    </w:r>
                  </w:p>
                </w:tc>
              </w:tr>
              <w:tr w:rsidR="001C53D6">
                <w:trPr>
                  <w:divId w:val="1561792339"/>
                  <w:tblCellSpacing w:w="15" w:type="dxa"/>
                </w:trPr>
                <w:tc>
                  <w:tcPr>
                    <w:tcW w:w="50" w:type="pct"/>
                    <w:hideMark/>
                  </w:tcPr>
                  <w:p w:rsidR="001C53D6" w:rsidRDefault="001C53D6">
                    <w:pPr>
                      <w:pStyle w:val="a3"/>
                      <w:rPr>
                        <w:noProof/>
                      </w:rPr>
                    </w:pPr>
                    <w:r>
                      <w:rPr>
                        <w:noProof/>
                      </w:rPr>
                      <w:lastRenderedPageBreak/>
                      <w:t xml:space="preserve">[10] </w:t>
                    </w:r>
                  </w:p>
                </w:tc>
                <w:tc>
                  <w:tcPr>
                    <w:tcW w:w="0" w:type="auto"/>
                    <w:hideMark/>
                  </w:tcPr>
                  <w:p w:rsidR="001C53D6" w:rsidRDefault="001C53D6">
                    <w:pPr>
                      <w:pStyle w:val="a3"/>
                      <w:rPr>
                        <w:noProof/>
                      </w:rPr>
                    </w:pPr>
                    <w:r w:rsidRPr="001C53D6">
                      <w:rPr>
                        <w:noProof/>
                        <w:lang w:val="en-US"/>
                      </w:rPr>
                      <w:t>Microsoft Corp., «sp_setapprole (Transact-SQL),» [</w:t>
                    </w:r>
                    <w:r>
                      <w:rPr>
                        <w:noProof/>
                      </w:rPr>
                      <w:t>В</w:t>
                    </w:r>
                    <w:r w:rsidRPr="001C53D6">
                      <w:rPr>
                        <w:noProof/>
                        <w:lang w:val="en-US"/>
                      </w:rPr>
                      <w:t xml:space="preserve"> </w:t>
                    </w:r>
                    <w:r>
                      <w:rPr>
                        <w:noProof/>
                      </w:rPr>
                      <w:t>Интернете</w:t>
                    </w:r>
                    <w:r w:rsidRPr="001C53D6">
                      <w:rPr>
                        <w:noProof/>
                        <w:lang w:val="en-US"/>
                      </w:rPr>
                      <w:t xml:space="preserve">]. Available: https://docs.microsoft.com/en-us/sql/relational-databases/system-stored-procedures/sp-setapprole-transact-sql. </w:t>
                    </w:r>
                    <w:r>
                      <w:rPr>
                        <w:noProof/>
                      </w:rPr>
                      <w:t>[Дата обращения: 04 September 2018].</w:t>
                    </w:r>
                  </w:p>
                </w:tc>
              </w:tr>
              <w:tr w:rsidR="001C53D6">
                <w:trPr>
                  <w:divId w:val="1561792339"/>
                  <w:tblCellSpacing w:w="15" w:type="dxa"/>
                </w:trPr>
                <w:tc>
                  <w:tcPr>
                    <w:tcW w:w="50" w:type="pct"/>
                    <w:hideMark/>
                  </w:tcPr>
                  <w:p w:rsidR="001C53D6" w:rsidRDefault="001C53D6">
                    <w:pPr>
                      <w:pStyle w:val="a3"/>
                      <w:rPr>
                        <w:noProof/>
                      </w:rPr>
                    </w:pPr>
                    <w:r>
                      <w:rPr>
                        <w:noProof/>
                      </w:rPr>
                      <w:t xml:space="preserve">[11] </w:t>
                    </w:r>
                  </w:p>
                </w:tc>
                <w:tc>
                  <w:tcPr>
                    <w:tcW w:w="0" w:type="auto"/>
                    <w:hideMark/>
                  </w:tcPr>
                  <w:p w:rsidR="001C53D6" w:rsidRDefault="001C53D6">
                    <w:pPr>
                      <w:pStyle w:val="a3"/>
                      <w:rPr>
                        <w:noProof/>
                      </w:rPr>
                    </w:pPr>
                    <w:r>
                      <w:rPr>
                        <w:noProof/>
                      </w:rPr>
                      <w:t xml:space="preserve">Fodsuk, «EntityFrameworkExtras.EF6,» [В Интернете]. </w:t>
                    </w:r>
                    <w:r w:rsidRPr="001C53D6">
                      <w:rPr>
                        <w:noProof/>
                        <w:lang w:val="en-US"/>
                      </w:rPr>
                      <w:t xml:space="preserve">Available: https://www.nuget.org/packages/EntityFrameworkExtras.EF6/. </w:t>
                    </w:r>
                    <w:r>
                      <w:rPr>
                        <w:noProof/>
                      </w:rPr>
                      <w:t>[Дата обращения: 06 September 2018].</w:t>
                    </w:r>
                  </w:p>
                </w:tc>
              </w:tr>
              <w:tr w:rsidR="001C53D6">
                <w:trPr>
                  <w:divId w:val="1561792339"/>
                  <w:tblCellSpacing w:w="15" w:type="dxa"/>
                </w:trPr>
                <w:tc>
                  <w:tcPr>
                    <w:tcW w:w="50" w:type="pct"/>
                    <w:hideMark/>
                  </w:tcPr>
                  <w:p w:rsidR="001C53D6" w:rsidRDefault="001C53D6">
                    <w:pPr>
                      <w:pStyle w:val="a3"/>
                      <w:rPr>
                        <w:noProof/>
                      </w:rPr>
                    </w:pPr>
                    <w:r>
                      <w:rPr>
                        <w:noProof/>
                      </w:rPr>
                      <w:t xml:space="preserve">[12] </w:t>
                    </w:r>
                  </w:p>
                </w:tc>
                <w:tc>
                  <w:tcPr>
                    <w:tcW w:w="0" w:type="auto"/>
                    <w:hideMark/>
                  </w:tcPr>
                  <w:p w:rsidR="001C53D6" w:rsidRDefault="001C53D6">
                    <w:pPr>
                      <w:pStyle w:val="a3"/>
                      <w:rPr>
                        <w:noProof/>
                      </w:rPr>
                    </w:pPr>
                    <w:r w:rsidRPr="001C53D6">
                      <w:rPr>
                        <w:noProof/>
                        <w:lang w:val="en-US"/>
                      </w:rPr>
                      <w:t>Microsoft Corp., «MERGE (Transact-SQL),» [</w:t>
                    </w:r>
                    <w:r>
                      <w:rPr>
                        <w:noProof/>
                      </w:rPr>
                      <w:t>В</w:t>
                    </w:r>
                    <w:r w:rsidRPr="001C53D6">
                      <w:rPr>
                        <w:noProof/>
                        <w:lang w:val="en-US"/>
                      </w:rPr>
                      <w:t xml:space="preserve"> </w:t>
                    </w:r>
                    <w:r>
                      <w:rPr>
                        <w:noProof/>
                      </w:rPr>
                      <w:t>Интернете</w:t>
                    </w:r>
                    <w:r w:rsidRPr="001C53D6">
                      <w:rPr>
                        <w:noProof/>
                        <w:lang w:val="en-US"/>
                      </w:rPr>
                      <w:t xml:space="preserve">]. Available: https://docs.microsoft.com/en-us/sql/t-sql/statements/merge-transact-sql. </w:t>
                    </w:r>
                    <w:r>
                      <w:rPr>
                        <w:noProof/>
                      </w:rPr>
                      <w:t>[Дата обращения: 6 September 2018].</w:t>
                    </w:r>
                  </w:p>
                </w:tc>
              </w:tr>
              <w:tr w:rsidR="001C53D6">
                <w:trPr>
                  <w:divId w:val="1561792339"/>
                  <w:tblCellSpacing w:w="15" w:type="dxa"/>
                </w:trPr>
                <w:tc>
                  <w:tcPr>
                    <w:tcW w:w="50" w:type="pct"/>
                    <w:hideMark/>
                  </w:tcPr>
                  <w:p w:rsidR="001C53D6" w:rsidRDefault="001C53D6">
                    <w:pPr>
                      <w:pStyle w:val="a3"/>
                      <w:rPr>
                        <w:noProof/>
                      </w:rPr>
                    </w:pPr>
                    <w:r>
                      <w:rPr>
                        <w:noProof/>
                      </w:rPr>
                      <w:t xml:space="preserve">[13] </w:t>
                    </w:r>
                  </w:p>
                </w:tc>
                <w:tc>
                  <w:tcPr>
                    <w:tcW w:w="0" w:type="auto"/>
                    <w:hideMark/>
                  </w:tcPr>
                  <w:p w:rsidR="001C53D6" w:rsidRDefault="001C53D6">
                    <w:pPr>
                      <w:pStyle w:val="a3"/>
                      <w:rPr>
                        <w:noProof/>
                      </w:rPr>
                    </w:pPr>
                    <w:r w:rsidRPr="001C53D6">
                      <w:rPr>
                        <w:noProof/>
                        <w:lang w:val="en-US"/>
                      </w:rPr>
                      <w:t>White, «TestStack.White,» [</w:t>
                    </w:r>
                    <w:r>
                      <w:rPr>
                        <w:noProof/>
                      </w:rPr>
                      <w:t>В</w:t>
                    </w:r>
                    <w:r w:rsidRPr="001C53D6">
                      <w:rPr>
                        <w:noProof/>
                        <w:lang w:val="en-US"/>
                      </w:rPr>
                      <w:t xml:space="preserve"> </w:t>
                    </w:r>
                    <w:r>
                      <w:rPr>
                        <w:noProof/>
                      </w:rPr>
                      <w:t>Интернете</w:t>
                    </w:r>
                    <w:r w:rsidRPr="001C53D6">
                      <w:rPr>
                        <w:noProof/>
                        <w:lang w:val="en-US"/>
                      </w:rPr>
                      <w:t xml:space="preserve">]. Available: https://teststackwhite.readthedocs.io/en/latest/. </w:t>
                    </w:r>
                    <w:r>
                      <w:rPr>
                        <w:noProof/>
                      </w:rPr>
                      <w:t>[Дата обращения: 9 September 2018].</w:t>
                    </w:r>
                  </w:p>
                </w:tc>
              </w:tr>
            </w:tbl>
            <w:p w:rsidR="001C53D6" w:rsidRDefault="001C53D6">
              <w:pPr>
                <w:divId w:val="1561792339"/>
                <w:rPr>
                  <w:rFonts w:eastAsia="Times New Roman"/>
                  <w:noProof/>
                </w:rPr>
              </w:pPr>
            </w:p>
            <w:p w:rsidR="004E70CA" w:rsidRDefault="001C53D6" w:rsidP="001C53D6">
              <w:r>
                <w:fldChar w:fldCharType="end"/>
              </w:r>
            </w:p>
          </w:sdtContent>
        </w:sdt>
      </w:sdtContent>
    </w:sdt>
    <w:p w:rsidR="00C47EF6" w:rsidRPr="0023660B" w:rsidRDefault="00C47EF6" w:rsidP="00FE3ED3">
      <w:pPr>
        <w:pStyle w:val="1"/>
        <w:ind w:firstLine="0"/>
        <w:jc w:val="center"/>
        <w:rPr>
          <w:lang w:val="en-US"/>
        </w:rPr>
      </w:pPr>
      <w:bookmarkStart w:id="61" w:name="_Ref524010229"/>
      <w:bookmarkStart w:id="62" w:name="_Toc524449736"/>
      <w:r>
        <w:lastRenderedPageBreak/>
        <w:t>Приложение</w:t>
      </w:r>
      <w:r w:rsidRPr="0023660B">
        <w:rPr>
          <w:lang w:val="en-US"/>
        </w:rPr>
        <w:t> </w:t>
      </w:r>
      <w:r>
        <w:t>А</w:t>
      </w:r>
      <w:r w:rsidR="00FE3ED3" w:rsidRPr="0023660B">
        <w:rPr>
          <w:lang w:val="en-US"/>
        </w:rPr>
        <w:br/>
      </w:r>
      <w:r>
        <w:t>Текст</w:t>
      </w:r>
      <w:r w:rsidRPr="0023660B">
        <w:rPr>
          <w:lang w:val="en-US"/>
        </w:rPr>
        <w:t xml:space="preserve"> </w:t>
      </w:r>
      <w:r>
        <w:t>программы</w:t>
      </w:r>
      <w:bookmarkEnd w:id="61"/>
      <w:bookmarkEnd w:id="62"/>
    </w:p>
    <w:p w:rsidR="00C47EF6" w:rsidRPr="00C47EF6" w:rsidRDefault="00C47EF6" w:rsidP="00C47EF6">
      <w:pPr>
        <w:rPr>
          <w:lang w:eastAsia="ru-RU"/>
        </w:rPr>
      </w:pPr>
    </w:p>
    <w:sectPr w:rsidR="00C47EF6" w:rsidRPr="00C47EF6" w:rsidSect="00253931">
      <w:headerReference w:type="default" r:id="rId35"/>
      <w:footerReference w:type="default" r:id="rId36"/>
      <w:pgSz w:w="11906" w:h="16838" w:code="9"/>
      <w:pgMar w:top="1134" w:right="567"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30514" w:rsidRDefault="00130514" w:rsidP="009E5E97">
      <w:pPr>
        <w:spacing w:line="240" w:lineRule="auto"/>
      </w:pPr>
      <w:r>
        <w:separator/>
      </w:r>
    </w:p>
  </w:endnote>
  <w:endnote w:type="continuationSeparator" w:id="0">
    <w:p w:rsidR="00130514" w:rsidRDefault="00130514" w:rsidP="009E5E9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2FF" w:usb1="42002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1B35" w:rsidRDefault="00441B35">
    <w:pPr>
      <w:pStyle w:val="ad"/>
      <w:jc w:val="cen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1B35" w:rsidRDefault="00441B35">
    <w:pPr>
      <w:pStyle w:val="ad"/>
      <w:jc w:val="center"/>
    </w:pPr>
    <w:r>
      <w:fldChar w:fldCharType="begin"/>
    </w:r>
    <w:r>
      <w:instrText xml:space="preserve"> PAGE    \* MERGEFORMAT </w:instrText>
    </w:r>
    <w:r>
      <w:fldChar w:fldCharType="separate"/>
    </w:r>
    <w:r w:rsidR="002622B7">
      <w:rPr>
        <w:noProof/>
      </w:rPr>
      <w:t>46</w:t>
    </w:r>
    <w: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1B35" w:rsidRPr="00CE3839" w:rsidRDefault="00441B35" w:rsidP="00CE3839">
    <w:pPr>
      <w:pStyle w:val="ad"/>
    </w:pPr>
    <w:r>
      <w:rPr>
        <w:noProof/>
        <w:lang w:eastAsia="ru-RU"/>
      </w:rPr>
      <mc:AlternateContent>
        <mc:Choice Requires="wps">
          <w:drawing>
            <wp:anchor distT="45720" distB="45720" distL="114300" distR="114300" simplePos="0" relativeHeight="251659264" behindDoc="0" locked="0" layoutInCell="1" allowOverlap="1" wp14:anchorId="656EE981" wp14:editId="6B00F019">
              <wp:simplePos x="0" y="0"/>
              <wp:positionH relativeFrom="leftMargin">
                <wp:posOffset>199390</wp:posOffset>
              </wp:positionH>
              <wp:positionV relativeFrom="margin">
                <wp:align>center</wp:align>
              </wp:positionV>
              <wp:extent cx="413385" cy="370205"/>
              <wp:effectExtent l="2540" t="0" r="0" b="0"/>
              <wp:wrapSquare wrapText="bothSides"/>
              <wp:docPr id="21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413385" cy="370205"/>
                      </a:xfrm>
                      <a:prstGeom prst="rect">
                        <a:avLst/>
                      </a:prstGeom>
                      <a:noFill/>
                      <a:ln w="9525">
                        <a:noFill/>
                        <a:miter lim="800000"/>
                        <a:headEnd/>
                        <a:tailEnd/>
                      </a:ln>
                    </wps:spPr>
                    <wps:txbx>
                      <w:txbxContent>
                        <w:p w:rsidR="00441B35" w:rsidRDefault="00441B35" w:rsidP="00001CC6">
                          <w:pPr>
                            <w:pStyle w:val="ad"/>
                            <w:ind w:firstLine="0"/>
                            <w:jc w:val="center"/>
                          </w:pPr>
                          <w:r>
                            <w:fldChar w:fldCharType="begin"/>
                          </w:r>
                          <w:r>
                            <w:instrText xml:space="preserve"> PAGE    \* MERGEFORMAT </w:instrText>
                          </w:r>
                          <w:r>
                            <w:fldChar w:fldCharType="separate"/>
                          </w:r>
                          <w:r w:rsidR="002622B7">
                            <w:rPr>
                              <w:noProof/>
                            </w:rPr>
                            <w:t>54</w:t>
                          </w:r>
                          <w: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56EE981" id="_x0000_t202" coordsize="21600,21600" o:spt="202" path="m,l,21600r21600,l21600,xe">
              <v:stroke joinstyle="miter"/>
              <v:path gradientshapeok="t" o:connecttype="rect"/>
            </v:shapetype>
            <v:shape id="Надпись 2" o:spid="_x0000_s1026" type="#_x0000_t202" style="position:absolute;left:0;text-align:left;margin-left:15.7pt;margin-top:0;width:32.55pt;height:29.15pt;rotation:90;z-index:251659264;visibility:visible;mso-wrap-style:square;mso-width-percent:0;mso-height-percent:0;mso-wrap-distance-left:9pt;mso-wrap-distance-top:3.6pt;mso-wrap-distance-right:9pt;mso-wrap-distance-bottom:3.6pt;mso-position-horizontal:absolute;mso-position-horizontal-relative:left-margin-area;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" filled="f" stroked="f">
              <v:textbox>
                <w:txbxContent>
                  <w:p w:rsidR="00441B35" w:rsidRDefault="00441B35" w:rsidP="00001CC6">
                    <w:pPr>
                      <w:pStyle w:val="ad"/>
                      <w:ind w:firstLine="0"/>
                      <w:jc w:val="center"/>
                    </w:pPr>
                    <w:r>
                      <w:fldChar w:fldCharType="begin"/>
                    </w:r>
                    <w:r>
                      <w:instrText xml:space="preserve"> PAGE    \* MERGEFORMAT </w:instrText>
                    </w:r>
                    <w:r>
                      <w:fldChar w:fldCharType="separate"/>
                    </w:r>
                    <w:r w:rsidR="002622B7">
                      <w:rPr>
                        <w:noProof/>
                      </w:rPr>
                      <w:t>54</w:t>
                    </w:r>
                    <w:r>
                      <w:fldChar w:fldCharType="end"/>
                    </w:r>
                  </w:p>
                </w:txbxContent>
              </v:textbox>
              <w10:wrap type="square" anchorx="margin" anchory="margin"/>
            </v:shape>
          </w:pict>
        </mc:Fallback>
      </mc:AlternateContent>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1B35" w:rsidRDefault="00441B35">
    <w:pPr>
      <w:pStyle w:val="ad"/>
      <w:jc w:val="center"/>
    </w:pPr>
    <w:r>
      <w:fldChar w:fldCharType="begin"/>
    </w:r>
    <w:r>
      <w:instrText xml:space="preserve"> PAGE    \* MERGEFORMAT </w:instrText>
    </w:r>
    <w:r>
      <w:fldChar w:fldCharType="separate"/>
    </w:r>
    <w:r w:rsidR="007A2BD8">
      <w:rPr>
        <w:noProof/>
      </w:rPr>
      <w:t>61</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30514" w:rsidRDefault="00130514" w:rsidP="009E5E97">
      <w:pPr>
        <w:spacing w:line="240" w:lineRule="auto"/>
      </w:pPr>
      <w:r>
        <w:separator/>
      </w:r>
    </w:p>
  </w:footnote>
  <w:footnote w:type="continuationSeparator" w:id="0">
    <w:p w:rsidR="00130514" w:rsidRDefault="00130514" w:rsidP="009E5E97">
      <w:pPr>
        <w:spacing w:line="240" w:lineRule="auto"/>
      </w:pPr>
      <w:r>
        <w:continuationSeparator/>
      </w:r>
    </w:p>
  </w:footnote>
  <w:footnote w:id="1">
    <w:p w:rsidR="00441B35" w:rsidRPr="00820A6F" w:rsidRDefault="00441B35">
      <w:pPr>
        <w:pStyle w:val="af0"/>
      </w:pPr>
      <w:r>
        <w:rPr>
          <w:rStyle w:val="af2"/>
        </w:rPr>
        <w:footnoteRef/>
      </w:r>
      <w:r>
        <w:t xml:space="preserve"> Данная пара логин-пароль должна иметь только полномочия на вход, но не иметь полномочий на чтение/изменение данных</w:t>
      </w:r>
    </w:p>
  </w:footnote>
  <w:footnote w:id="2">
    <w:p w:rsidR="00441B35" w:rsidRPr="00820A6F" w:rsidRDefault="00441B35" w:rsidP="00737636">
      <w:pPr>
        <w:pStyle w:val="af0"/>
      </w:pPr>
      <w:r>
        <w:rPr>
          <w:rStyle w:val="af2"/>
        </w:rPr>
        <w:footnoteRef/>
      </w:r>
      <w:r>
        <w:t xml:space="preserve"> Данная пара логин-пароль должна иметь только полномочия на чтение данных. Также для данного пользователя в базе должно быть внесено несколько образцов.</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1B35" w:rsidRDefault="00441B35" w:rsidP="004451DE">
    <w:pPr>
      <w:pStyle w:val="ab"/>
      <w:jc w:val="center"/>
    </w:pPr>
    <w:r>
      <w:t>Задание</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1B35" w:rsidRPr="004451DE" w:rsidRDefault="00441B35" w:rsidP="004451DE">
    <w:pPr>
      <w:pStyle w:val="ab"/>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1B35" w:rsidRPr="004451DE" w:rsidRDefault="00441B35" w:rsidP="004451DE">
    <w:pPr>
      <w:pStyle w:val="ab"/>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1B35" w:rsidRPr="004451DE" w:rsidRDefault="00441B35" w:rsidP="004451DE">
    <w:pPr>
      <w:pStyle w:val="ab"/>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52AE2"/>
    <w:multiLevelType w:val="hybridMultilevel"/>
    <w:tmpl w:val="580AEEA0"/>
    <w:lvl w:ilvl="0" w:tplc="0419000F">
      <w:start w:val="1"/>
      <w:numFmt w:val="decimal"/>
      <w:lvlText w:val="%1."/>
      <w:lvlJc w:val="left"/>
      <w:pPr>
        <w:ind w:left="695"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6D841F7"/>
    <w:multiLevelType w:val="hybridMultilevel"/>
    <w:tmpl w:val="9008238E"/>
    <w:lvl w:ilvl="0" w:tplc="0419000F">
      <w:start w:val="1"/>
      <w:numFmt w:val="decimal"/>
      <w:lvlText w:val="%1."/>
      <w:lvlJc w:val="left"/>
      <w:pPr>
        <w:ind w:left="4471" w:hanging="360"/>
      </w:pPr>
      <w:rPr>
        <w:rFonts w:hint="default"/>
      </w:rPr>
    </w:lvl>
    <w:lvl w:ilvl="1" w:tplc="04190019" w:tentative="1">
      <w:start w:val="1"/>
      <w:numFmt w:val="lowerLetter"/>
      <w:lvlText w:val="%2."/>
      <w:lvlJc w:val="left"/>
      <w:pPr>
        <w:ind w:left="5191" w:hanging="360"/>
      </w:pPr>
    </w:lvl>
    <w:lvl w:ilvl="2" w:tplc="0419001B" w:tentative="1">
      <w:start w:val="1"/>
      <w:numFmt w:val="lowerRoman"/>
      <w:lvlText w:val="%3."/>
      <w:lvlJc w:val="right"/>
      <w:pPr>
        <w:ind w:left="5911" w:hanging="180"/>
      </w:pPr>
    </w:lvl>
    <w:lvl w:ilvl="3" w:tplc="0419000F" w:tentative="1">
      <w:start w:val="1"/>
      <w:numFmt w:val="decimal"/>
      <w:lvlText w:val="%4."/>
      <w:lvlJc w:val="left"/>
      <w:pPr>
        <w:ind w:left="6631" w:hanging="360"/>
      </w:pPr>
    </w:lvl>
    <w:lvl w:ilvl="4" w:tplc="04190019" w:tentative="1">
      <w:start w:val="1"/>
      <w:numFmt w:val="lowerLetter"/>
      <w:lvlText w:val="%5."/>
      <w:lvlJc w:val="left"/>
      <w:pPr>
        <w:ind w:left="7351" w:hanging="360"/>
      </w:pPr>
    </w:lvl>
    <w:lvl w:ilvl="5" w:tplc="0419001B" w:tentative="1">
      <w:start w:val="1"/>
      <w:numFmt w:val="lowerRoman"/>
      <w:lvlText w:val="%6."/>
      <w:lvlJc w:val="right"/>
      <w:pPr>
        <w:ind w:left="8071" w:hanging="180"/>
      </w:pPr>
    </w:lvl>
    <w:lvl w:ilvl="6" w:tplc="0419000F" w:tentative="1">
      <w:start w:val="1"/>
      <w:numFmt w:val="decimal"/>
      <w:lvlText w:val="%7."/>
      <w:lvlJc w:val="left"/>
      <w:pPr>
        <w:ind w:left="8791" w:hanging="360"/>
      </w:pPr>
    </w:lvl>
    <w:lvl w:ilvl="7" w:tplc="04190019" w:tentative="1">
      <w:start w:val="1"/>
      <w:numFmt w:val="lowerLetter"/>
      <w:lvlText w:val="%8."/>
      <w:lvlJc w:val="left"/>
      <w:pPr>
        <w:ind w:left="9511" w:hanging="360"/>
      </w:pPr>
    </w:lvl>
    <w:lvl w:ilvl="8" w:tplc="0419001B" w:tentative="1">
      <w:start w:val="1"/>
      <w:numFmt w:val="lowerRoman"/>
      <w:lvlText w:val="%9."/>
      <w:lvlJc w:val="right"/>
      <w:pPr>
        <w:ind w:left="10231" w:hanging="180"/>
      </w:pPr>
    </w:lvl>
  </w:abstractNum>
  <w:abstractNum w:abstractNumId="2" w15:restartNumberingAfterBreak="0">
    <w:nsid w:val="07B13A73"/>
    <w:multiLevelType w:val="hybridMultilevel"/>
    <w:tmpl w:val="CB4E12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82D56EC"/>
    <w:multiLevelType w:val="hybridMultilevel"/>
    <w:tmpl w:val="900823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9732671"/>
    <w:multiLevelType w:val="hybridMultilevel"/>
    <w:tmpl w:val="CB4E12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B5B5419"/>
    <w:multiLevelType w:val="hybridMultilevel"/>
    <w:tmpl w:val="900823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0BF328E1"/>
    <w:multiLevelType w:val="hybridMultilevel"/>
    <w:tmpl w:val="900823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0C122F11"/>
    <w:multiLevelType w:val="hybridMultilevel"/>
    <w:tmpl w:val="580AEE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0C891AF3"/>
    <w:multiLevelType w:val="hybridMultilevel"/>
    <w:tmpl w:val="CB4E12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0EA74C56"/>
    <w:multiLevelType w:val="hybridMultilevel"/>
    <w:tmpl w:val="900823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13F37F07"/>
    <w:multiLevelType w:val="hybridMultilevel"/>
    <w:tmpl w:val="900823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17652DDD"/>
    <w:multiLevelType w:val="hybridMultilevel"/>
    <w:tmpl w:val="900823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18F64A42"/>
    <w:multiLevelType w:val="hybridMultilevel"/>
    <w:tmpl w:val="900823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1E071FBF"/>
    <w:multiLevelType w:val="hybridMultilevel"/>
    <w:tmpl w:val="900823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1E8D4ADB"/>
    <w:multiLevelType w:val="hybridMultilevel"/>
    <w:tmpl w:val="CB4E12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1EDC18DE"/>
    <w:multiLevelType w:val="hybridMultilevel"/>
    <w:tmpl w:val="580AEEA0"/>
    <w:lvl w:ilvl="0" w:tplc="0419000F">
      <w:start w:val="1"/>
      <w:numFmt w:val="decimal"/>
      <w:lvlText w:val="%1."/>
      <w:lvlJc w:val="left"/>
      <w:pPr>
        <w:ind w:left="695"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20981995"/>
    <w:multiLevelType w:val="hybridMultilevel"/>
    <w:tmpl w:val="900823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244514B4"/>
    <w:multiLevelType w:val="hybridMultilevel"/>
    <w:tmpl w:val="900823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24CC6E5B"/>
    <w:multiLevelType w:val="hybridMultilevel"/>
    <w:tmpl w:val="580AEEA0"/>
    <w:lvl w:ilvl="0" w:tplc="0419000F">
      <w:start w:val="1"/>
      <w:numFmt w:val="decimal"/>
      <w:lvlText w:val="%1."/>
      <w:lvlJc w:val="left"/>
      <w:pPr>
        <w:ind w:left="3337"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26147B91"/>
    <w:multiLevelType w:val="hybridMultilevel"/>
    <w:tmpl w:val="900823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28F9183B"/>
    <w:multiLevelType w:val="hybridMultilevel"/>
    <w:tmpl w:val="580AEEA0"/>
    <w:lvl w:ilvl="0" w:tplc="0419000F">
      <w:start w:val="1"/>
      <w:numFmt w:val="decimal"/>
      <w:lvlText w:val="%1."/>
      <w:lvlJc w:val="left"/>
      <w:pPr>
        <w:ind w:left="3337"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2B1E67F7"/>
    <w:multiLevelType w:val="hybridMultilevel"/>
    <w:tmpl w:val="900823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2BAD3FF6"/>
    <w:multiLevelType w:val="hybridMultilevel"/>
    <w:tmpl w:val="580AEEA0"/>
    <w:lvl w:ilvl="0" w:tplc="0419000F">
      <w:start w:val="1"/>
      <w:numFmt w:val="decimal"/>
      <w:lvlText w:val="%1."/>
      <w:lvlJc w:val="left"/>
      <w:pPr>
        <w:ind w:left="3337"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2F922D6B"/>
    <w:multiLevelType w:val="hybridMultilevel"/>
    <w:tmpl w:val="580AEE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30C11207"/>
    <w:multiLevelType w:val="hybridMultilevel"/>
    <w:tmpl w:val="580AEEA0"/>
    <w:lvl w:ilvl="0" w:tplc="0419000F">
      <w:start w:val="1"/>
      <w:numFmt w:val="decimal"/>
      <w:lvlText w:val="%1."/>
      <w:lvlJc w:val="left"/>
      <w:pPr>
        <w:ind w:left="1636"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35971AF7"/>
    <w:multiLevelType w:val="hybridMultilevel"/>
    <w:tmpl w:val="900823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362E45C9"/>
    <w:multiLevelType w:val="hybridMultilevel"/>
    <w:tmpl w:val="580AEE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378657D5"/>
    <w:multiLevelType w:val="hybridMultilevel"/>
    <w:tmpl w:val="580AEE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3935705B"/>
    <w:multiLevelType w:val="hybridMultilevel"/>
    <w:tmpl w:val="CB4E12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3D510889"/>
    <w:multiLevelType w:val="hybridMultilevel"/>
    <w:tmpl w:val="580AEEA0"/>
    <w:lvl w:ilvl="0" w:tplc="0419000F">
      <w:start w:val="1"/>
      <w:numFmt w:val="decimal"/>
      <w:lvlText w:val="%1."/>
      <w:lvlJc w:val="left"/>
      <w:pPr>
        <w:ind w:left="3337"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423C4845"/>
    <w:multiLevelType w:val="hybridMultilevel"/>
    <w:tmpl w:val="580AEE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45035928"/>
    <w:multiLevelType w:val="hybridMultilevel"/>
    <w:tmpl w:val="580AEEA0"/>
    <w:lvl w:ilvl="0" w:tplc="0419000F">
      <w:start w:val="1"/>
      <w:numFmt w:val="decimal"/>
      <w:lvlText w:val="%1."/>
      <w:lvlJc w:val="left"/>
      <w:pPr>
        <w:ind w:left="3337"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47892315"/>
    <w:multiLevelType w:val="hybridMultilevel"/>
    <w:tmpl w:val="CB4E12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478E5046"/>
    <w:multiLevelType w:val="hybridMultilevel"/>
    <w:tmpl w:val="900823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47DD2C38"/>
    <w:multiLevelType w:val="hybridMultilevel"/>
    <w:tmpl w:val="900823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4A3E7F03"/>
    <w:multiLevelType w:val="hybridMultilevel"/>
    <w:tmpl w:val="900823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4F996FB8"/>
    <w:multiLevelType w:val="hybridMultilevel"/>
    <w:tmpl w:val="580AEEA0"/>
    <w:lvl w:ilvl="0" w:tplc="0419000F">
      <w:start w:val="1"/>
      <w:numFmt w:val="decimal"/>
      <w:lvlText w:val="%1."/>
      <w:lvlJc w:val="left"/>
      <w:pPr>
        <w:ind w:left="1636"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52666CDA"/>
    <w:multiLevelType w:val="hybridMultilevel"/>
    <w:tmpl w:val="900823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54A205B1"/>
    <w:multiLevelType w:val="hybridMultilevel"/>
    <w:tmpl w:val="CB4E12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580157CA"/>
    <w:multiLevelType w:val="hybridMultilevel"/>
    <w:tmpl w:val="900823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15:restartNumberingAfterBreak="0">
    <w:nsid w:val="580C1888"/>
    <w:multiLevelType w:val="hybridMultilevel"/>
    <w:tmpl w:val="900823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15:restartNumberingAfterBreak="0">
    <w:nsid w:val="5B6030D7"/>
    <w:multiLevelType w:val="hybridMultilevel"/>
    <w:tmpl w:val="CB4E12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15:restartNumberingAfterBreak="0">
    <w:nsid w:val="5EE37EDF"/>
    <w:multiLevelType w:val="hybridMultilevel"/>
    <w:tmpl w:val="CB4E12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3" w15:restartNumberingAfterBreak="0">
    <w:nsid w:val="5FF74F11"/>
    <w:multiLevelType w:val="hybridMultilevel"/>
    <w:tmpl w:val="580AEE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4" w15:restartNumberingAfterBreak="0">
    <w:nsid w:val="63851FD1"/>
    <w:multiLevelType w:val="hybridMultilevel"/>
    <w:tmpl w:val="7DBAE4A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5" w15:restartNumberingAfterBreak="0">
    <w:nsid w:val="66F46A2D"/>
    <w:multiLevelType w:val="hybridMultilevel"/>
    <w:tmpl w:val="900823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6" w15:restartNumberingAfterBreak="0">
    <w:nsid w:val="67197985"/>
    <w:multiLevelType w:val="hybridMultilevel"/>
    <w:tmpl w:val="900823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7" w15:restartNumberingAfterBreak="0">
    <w:nsid w:val="68DA4A79"/>
    <w:multiLevelType w:val="hybridMultilevel"/>
    <w:tmpl w:val="580AEEA0"/>
    <w:lvl w:ilvl="0" w:tplc="0419000F">
      <w:start w:val="1"/>
      <w:numFmt w:val="decimal"/>
      <w:lvlText w:val="%1."/>
      <w:lvlJc w:val="left"/>
      <w:pPr>
        <w:ind w:left="1636"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8" w15:restartNumberingAfterBreak="0">
    <w:nsid w:val="6A9B0012"/>
    <w:multiLevelType w:val="hybridMultilevel"/>
    <w:tmpl w:val="900823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9" w15:restartNumberingAfterBreak="0">
    <w:nsid w:val="6D4112D5"/>
    <w:multiLevelType w:val="hybridMultilevel"/>
    <w:tmpl w:val="900823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0" w15:restartNumberingAfterBreak="0">
    <w:nsid w:val="6E2B2B42"/>
    <w:multiLevelType w:val="hybridMultilevel"/>
    <w:tmpl w:val="900823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1" w15:restartNumberingAfterBreak="0">
    <w:nsid w:val="72476B80"/>
    <w:multiLevelType w:val="hybridMultilevel"/>
    <w:tmpl w:val="580AEEA0"/>
    <w:lvl w:ilvl="0" w:tplc="0419000F">
      <w:start w:val="1"/>
      <w:numFmt w:val="decimal"/>
      <w:lvlText w:val="%1."/>
      <w:lvlJc w:val="left"/>
      <w:pPr>
        <w:ind w:left="1636"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2" w15:restartNumberingAfterBreak="0">
    <w:nsid w:val="743B42A5"/>
    <w:multiLevelType w:val="hybridMultilevel"/>
    <w:tmpl w:val="900823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3" w15:restartNumberingAfterBreak="0">
    <w:nsid w:val="77D86EF3"/>
    <w:multiLevelType w:val="hybridMultilevel"/>
    <w:tmpl w:val="580AEE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4" w15:restartNumberingAfterBreak="0">
    <w:nsid w:val="78094EBF"/>
    <w:multiLevelType w:val="hybridMultilevel"/>
    <w:tmpl w:val="CB4E12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5" w15:restartNumberingAfterBreak="0">
    <w:nsid w:val="7BA538EB"/>
    <w:multiLevelType w:val="hybridMultilevel"/>
    <w:tmpl w:val="900823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6" w15:restartNumberingAfterBreak="0">
    <w:nsid w:val="7C133A2F"/>
    <w:multiLevelType w:val="hybridMultilevel"/>
    <w:tmpl w:val="580AEEA0"/>
    <w:lvl w:ilvl="0" w:tplc="0419000F">
      <w:start w:val="1"/>
      <w:numFmt w:val="decimal"/>
      <w:lvlText w:val="%1."/>
      <w:lvlJc w:val="left"/>
      <w:pPr>
        <w:ind w:left="3337"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7" w15:restartNumberingAfterBreak="0">
    <w:nsid w:val="7C4E2277"/>
    <w:multiLevelType w:val="hybridMultilevel"/>
    <w:tmpl w:val="580AEEA0"/>
    <w:lvl w:ilvl="0" w:tplc="0419000F">
      <w:start w:val="1"/>
      <w:numFmt w:val="decimal"/>
      <w:lvlText w:val="%1."/>
      <w:lvlJc w:val="left"/>
      <w:pPr>
        <w:ind w:left="1636"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8" w15:restartNumberingAfterBreak="0">
    <w:nsid w:val="7D9F0223"/>
    <w:multiLevelType w:val="hybridMultilevel"/>
    <w:tmpl w:val="D69A91B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9" w15:restartNumberingAfterBreak="0">
    <w:nsid w:val="7F831041"/>
    <w:multiLevelType w:val="hybridMultilevel"/>
    <w:tmpl w:val="900823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8"/>
  </w:num>
  <w:num w:numId="2">
    <w:abstractNumId w:val="27"/>
  </w:num>
  <w:num w:numId="3">
    <w:abstractNumId w:val="59"/>
  </w:num>
  <w:num w:numId="4">
    <w:abstractNumId w:val="23"/>
  </w:num>
  <w:num w:numId="5">
    <w:abstractNumId w:val="19"/>
  </w:num>
  <w:num w:numId="6">
    <w:abstractNumId w:val="29"/>
  </w:num>
  <w:num w:numId="7">
    <w:abstractNumId w:val="11"/>
  </w:num>
  <w:num w:numId="8">
    <w:abstractNumId w:val="26"/>
  </w:num>
  <w:num w:numId="9">
    <w:abstractNumId w:val="49"/>
  </w:num>
  <w:num w:numId="10">
    <w:abstractNumId w:val="20"/>
  </w:num>
  <w:num w:numId="11">
    <w:abstractNumId w:val="17"/>
  </w:num>
  <w:num w:numId="12">
    <w:abstractNumId w:val="56"/>
  </w:num>
  <w:num w:numId="13">
    <w:abstractNumId w:val="34"/>
  </w:num>
  <w:num w:numId="14">
    <w:abstractNumId w:val="22"/>
  </w:num>
  <w:num w:numId="15">
    <w:abstractNumId w:val="25"/>
  </w:num>
  <w:num w:numId="16">
    <w:abstractNumId w:val="18"/>
  </w:num>
  <w:num w:numId="17">
    <w:abstractNumId w:val="9"/>
  </w:num>
  <w:num w:numId="18">
    <w:abstractNumId w:val="31"/>
  </w:num>
  <w:num w:numId="19">
    <w:abstractNumId w:val="40"/>
  </w:num>
  <w:num w:numId="20">
    <w:abstractNumId w:val="24"/>
  </w:num>
  <w:num w:numId="21">
    <w:abstractNumId w:val="10"/>
  </w:num>
  <w:num w:numId="22">
    <w:abstractNumId w:val="51"/>
  </w:num>
  <w:num w:numId="23">
    <w:abstractNumId w:val="1"/>
  </w:num>
  <w:num w:numId="24">
    <w:abstractNumId w:val="36"/>
  </w:num>
  <w:num w:numId="25">
    <w:abstractNumId w:val="58"/>
  </w:num>
  <w:num w:numId="26">
    <w:abstractNumId w:val="57"/>
  </w:num>
  <w:num w:numId="27">
    <w:abstractNumId w:val="5"/>
  </w:num>
  <w:num w:numId="28">
    <w:abstractNumId w:val="47"/>
  </w:num>
  <w:num w:numId="29">
    <w:abstractNumId w:val="16"/>
  </w:num>
  <w:num w:numId="30">
    <w:abstractNumId w:val="7"/>
  </w:num>
  <w:num w:numId="31">
    <w:abstractNumId w:val="50"/>
  </w:num>
  <w:num w:numId="32">
    <w:abstractNumId w:val="30"/>
  </w:num>
  <w:num w:numId="33">
    <w:abstractNumId w:val="35"/>
  </w:num>
  <w:num w:numId="34">
    <w:abstractNumId w:val="43"/>
  </w:num>
  <w:num w:numId="35">
    <w:abstractNumId w:val="52"/>
  </w:num>
  <w:num w:numId="36">
    <w:abstractNumId w:val="53"/>
  </w:num>
  <w:num w:numId="37">
    <w:abstractNumId w:val="55"/>
  </w:num>
  <w:num w:numId="38">
    <w:abstractNumId w:val="38"/>
  </w:num>
  <w:num w:numId="39">
    <w:abstractNumId w:val="33"/>
  </w:num>
  <w:num w:numId="40">
    <w:abstractNumId w:val="0"/>
  </w:num>
  <w:num w:numId="41">
    <w:abstractNumId w:val="44"/>
  </w:num>
  <w:num w:numId="42">
    <w:abstractNumId w:val="15"/>
  </w:num>
  <w:num w:numId="43">
    <w:abstractNumId w:val="32"/>
  </w:num>
  <w:num w:numId="44">
    <w:abstractNumId w:val="45"/>
  </w:num>
  <w:num w:numId="45">
    <w:abstractNumId w:val="6"/>
  </w:num>
  <w:num w:numId="46">
    <w:abstractNumId w:val="14"/>
  </w:num>
  <w:num w:numId="47">
    <w:abstractNumId w:val="21"/>
  </w:num>
  <w:num w:numId="48">
    <w:abstractNumId w:val="54"/>
  </w:num>
  <w:num w:numId="49">
    <w:abstractNumId w:val="46"/>
  </w:num>
  <w:num w:numId="50">
    <w:abstractNumId w:val="2"/>
  </w:num>
  <w:num w:numId="51">
    <w:abstractNumId w:val="13"/>
  </w:num>
  <w:num w:numId="52">
    <w:abstractNumId w:val="8"/>
  </w:num>
  <w:num w:numId="53">
    <w:abstractNumId w:val="12"/>
  </w:num>
  <w:num w:numId="54">
    <w:abstractNumId w:val="42"/>
  </w:num>
  <w:num w:numId="55">
    <w:abstractNumId w:val="3"/>
  </w:num>
  <w:num w:numId="56">
    <w:abstractNumId w:val="4"/>
  </w:num>
  <w:num w:numId="57">
    <w:abstractNumId w:val="37"/>
  </w:num>
  <w:num w:numId="58">
    <w:abstractNumId w:val="28"/>
  </w:num>
  <w:num w:numId="59">
    <w:abstractNumId w:val="39"/>
  </w:num>
  <w:num w:numId="60">
    <w:abstractNumId w:val="41"/>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5"/>
  <w:defaultTabStop w:val="340"/>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3050"/>
    <w:rsid w:val="00001CC6"/>
    <w:rsid w:val="000058F0"/>
    <w:rsid w:val="000122A8"/>
    <w:rsid w:val="00014FEF"/>
    <w:rsid w:val="00017EFB"/>
    <w:rsid w:val="00026051"/>
    <w:rsid w:val="00031434"/>
    <w:rsid w:val="00040B23"/>
    <w:rsid w:val="00045A51"/>
    <w:rsid w:val="00047709"/>
    <w:rsid w:val="0005324E"/>
    <w:rsid w:val="00054ED2"/>
    <w:rsid w:val="0006462B"/>
    <w:rsid w:val="00076438"/>
    <w:rsid w:val="00084221"/>
    <w:rsid w:val="00095EFD"/>
    <w:rsid w:val="000A2AB8"/>
    <w:rsid w:val="000A33D7"/>
    <w:rsid w:val="000B3ADD"/>
    <w:rsid w:val="000C3532"/>
    <w:rsid w:val="000D334C"/>
    <w:rsid w:val="000E2C7F"/>
    <w:rsid w:val="000E713A"/>
    <w:rsid w:val="000E72BB"/>
    <w:rsid w:val="000F4B84"/>
    <w:rsid w:val="001012E0"/>
    <w:rsid w:val="001055D2"/>
    <w:rsid w:val="00110907"/>
    <w:rsid w:val="00112E0A"/>
    <w:rsid w:val="001133DC"/>
    <w:rsid w:val="00125982"/>
    <w:rsid w:val="00130514"/>
    <w:rsid w:val="00132DB3"/>
    <w:rsid w:val="00133050"/>
    <w:rsid w:val="00144825"/>
    <w:rsid w:val="00156DC0"/>
    <w:rsid w:val="001618F5"/>
    <w:rsid w:val="00166265"/>
    <w:rsid w:val="00171E53"/>
    <w:rsid w:val="00186097"/>
    <w:rsid w:val="00195BFB"/>
    <w:rsid w:val="001C53D6"/>
    <w:rsid w:val="001D4B21"/>
    <w:rsid w:val="001D4CDC"/>
    <w:rsid w:val="001E0DB7"/>
    <w:rsid w:val="001F343D"/>
    <w:rsid w:val="001F3EC4"/>
    <w:rsid w:val="001F50AD"/>
    <w:rsid w:val="001F7B79"/>
    <w:rsid w:val="002033FF"/>
    <w:rsid w:val="00205916"/>
    <w:rsid w:val="0020731B"/>
    <w:rsid w:val="002104B3"/>
    <w:rsid w:val="00214585"/>
    <w:rsid w:val="0021528F"/>
    <w:rsid w:val="00225DBA"/>
    <w:rsid w:val="0023547D"/>
    <w:rsid w:val="0023660B"/>
    <w:rsid w:val="00240565"/>
    <w:rsid w:val="00242510"/>
    <w:rsid w:val="002437EB"/>
    <w:rsid w:val="00245F56"/>
    <w:rsid w:val="00253931"/>
    <w:rsid w:val="00253C17"/>
    <w:rsid w:val="00261516"/>
    <w:rsid w:val="002622A8"/>
    <w:rsid w:val="002622B7"/>
    <w:rsid w:val="00294D00"/>
    <w:rsid w:val="002B4428"/>
    <w:rsid w:val="002B5C92"/>
    <w:rsid w:val="002C2CFF"/>
    <w:rsid w:val="002D0770"/>
    <w:rsid w:val="002D6605"/>
    <w:rsid w:val="002D748D"/>
    <w:rsid w:val="002E5844"/>
    <w:rsid w:val="002E6540"/>
    <w:rsid w:val="002F118C"/>
    <w:rsid w:val="0030158C"/>
    <w:rsid w:val="0031644C"/>
    <w:rsid w:val="00325713"/>
    <w:rsid w:val="00344C40"/>
    <w:rsid w:val="00345404"/>
    <w:rsid w:val="00350672"/>
    <w:rsid w:val="00351A59"/>
    <w:rsid w:val="003537AB"/>
    <w:rsid w:val="00354F33"/>
    <w:rsid w:val="0037229B"/>
    <w:rsid w:val="00381EBD"/>
    <w:rsid w:val="0038427C"/>
    <w:rsid w:val="00384749"/>
    <w:rsid w:val="00393091"/>
    <w:rsid w:val="00393BF7"/>
    <w:rsid w:val="0039438E"/>
    <w:rsid w:val="003A30B1"/>
    <w:rsid w:val="003B3E3A"/>
    <w:rsid w:val="003B4DF5"/>
    <w:rsid w:val="003C3279"/>
    <w:rsid w:val="003D5DC4"/>
    <w:rsid w:val="003D668F"/>
    <w:rsid w:val="003D7FC9"/>
    <w:rsid w:val="003E0854"/>
    <w:rsid w:val="003E564C"/>
    <w:rsid w:val="003F096D"/>
    <w:rsid w:val="003F4C1F"/>
    <w:rsid w:val="00403377"/>
    <w:rsid w:val="00411BEC"/>
    <w:rsid w:val="00415BAE"/>
    <w:rsid w:val="004204C1"/>
    <w:rsid w:val="00425788"/>
    <w:rsid w:val="00431875"/>
    <w:rsid w:val="00437E66"/>
    <w:rsid w:val="00441B35"/>
    <w:rsid w:val="0044398B"/>
    <w:rsid w:val="004451DE"/>
    <w:rsid w:val="00446B84"/>
    <w:rsid w:val="00460A49"/>
    <w:rsid w:val="00471E09"/>
    <w:rsid w:val="0047534D"/>
    <w:rsid w:val="00486B99"/>
    <w:rsid w:val="00487B4A"/>
    <w:rsid w:val="00487E91"/>
    <w:rsid w:val="004A52C8"/>
    <w:rsid w:val="004B0E28"/>
    <w:rsid w:val="004B1800"/>
    <w:rsid w:val="004B6969"/>
    <w:rsid w:val="004C0838"/>
    <w:rsid w:val="004C5C10"/>
    <w:rsid w:val="004C6FA5"/>
    <w:rsid w:val="004D5BB5"/>
    <w:rsid w:val="004E623E"/>
    <w:rsid w:val="004E70CA"/>
    <w:rsid w:val="004E7B59"/>
    <w:rsid w:val="004F51C2"/>
    <w:rsid w:val="004F7FD5"/>
    <w:rsid w:val="005162C4"/>
    <w:rsid w:val="00520F6A"/>
    <w:rsid w:val="0053105F"/>
    <w:rsid w:val="0053187C"/>
    <w:rsid w:val="00536E02"/>
    <w:rsid w:val="00543B8D"/>
    <w:rsid w:val="00545BF2"/>
    <w:rsid w:val="00545C03"/>
    <w:rsid w:val="00560089"/>
    <w:rsid w:val="00562B62"/>
    <w:rsid w:val="00566C1F"/>
    <w:rsid w:val="00566CCE"/>
    <w:rsid w:val="005702E4"/>
    <w:rsid w:val="00580057"/>
    <w:rsid w:val="005863FA"/>
    <w:rsid w:val="005865E9"/>
    <w:rsid w:val="005D623A"/>
    <w:rsid w:val="005E64B0"/>
    <w:rsid w:val="005E6DCA"/>
    <w:rsid w:val="005F057A"/>
    <w:rsid w:val="005F1518"/>
    <w:rsid w:val="005F2B7C"/>
    <w:rsid w:val="00603F8F"/>
    <w:rsid w:val="00606948"/>
    <w:rsid w:val="00636B89"/>
    <w:rsid w:val="0064380C"/>
    <w:rsid w:val="00650311"/>
    <w:rsid w:val="00656C2C"/>
    <w:rsid w:val="00667EE0"/>
    <w:rsid w:val="00670AF0"/>
    <w:rsid w:val="00672F19"/>
    <w:rsid w:val="006751F9"/>
    <w:rsid w:val="006774B3"/>
    <w:rsid w:val="00684BA6"/>
    <w:rsid w:val="006864BD"/>
    <w:rsid w:val="006A45F1"/>
    <w:rsid w:val="006A65E1"/>
    <w:rsid w:val="006B0207"/>
    <w:rsid w:val="006B0885"/>
    <w:rsid w:val="006B16AE"/>
    <w:rsid w:val="006B2680"/>
    <w:rsid w:val="006E1C93"/>
    <w:rsid w:val="006F5D4B"/>
    <w:rsid w:val="00705019"/>
    <w:rsid w:val="00711AFB"/>
    <w:rsid w:val="00712ACD"/>
    <w:rsid w:val="00713909"/>
    <w:rsid w:val="0072166C"/>
    <w:rsid w:val="00722997"/>
    <w:rsid w:val="00725A1E"/>
    <w:rsid w:val="007307A6"/>
    <w:rsid w:val="00732C33"/>
    <w:rsid w:val="00732FFB"/>
    <w:rsid w:val="00733766"/>
    <w:rsid w:val="007375B9"/>
    <w:rsid w:val="00737636"/>
    <w:rsid w:val="00745BE0"/>
    <w:rsid w:val="00752075"/>
    <w:rsid w:val="0075376F"/>
    <w:rsid w:val="00757B6A"/>
    <w:rsid w:val="00760CBE"/>
    <w:rsid w:val="007636AF"/>
    <w:rsid w:val="00763D0B"/>
    <w:rsid w:val="0076408C"/>
    <w:rsid w:val="00764AE8"/>
    <w:rsid w:val="00775523"/>
    <w:rsid w:val="0078314D"/>
    <w:rsid w:val="007840D5"/>
    <w:rsid w:val="00791550"/>
    <w:rsid w:val="0079488E"/>
    <w:rsid w:val="007A0FF8"/>
    <w:rsid w:val="007A2BD8"/>
    <w:rsid w:val="007A5095"/>
    <w:rsid w:val="007B2E69"/>
    <w:rsid w:val="007C39A3"/>
    <w:rsid w:val="007C59A8"/>
    <w:rsid w:val="007C64C4"/>
    <w:rsid w:val="007E3D88"/>
    <w:rsid w:val="007E4687"/>
    <w:rsid w:val="007E646F"/>
    <w:rsid w:val="007F34BF"/>
    <w:rsid w:val="007F769B"/>
    <w:rsid w:val="008007E6"/>
    <w:rsid w:val="00800C1D"/>
    <w:rsid w:val="00806000"/>
    <w:rsid w:val="00806BB0"/>
    <w:rsid w:val="008124E5"/>
    <w:rsid w:val="008134E1"/>
    <w:rsid w:val="00815D3B"/>
    <w:rsid w:val="00820A6F"/>
    <w:rsid w:val="00822734"/>
    <w:rsid w:val="008256B7"/>
    <w:rsid w:val="00832A28"/>
    <w:rsid w:val="00842532"/>
    <w:rsid w:val="00852236"/>
    <w:rsid w:val="008616BA"/>
    <w:rsid w:val="008617BB"/>
    <w:rsid w:val="008672B5"/>
    <w:rsid w:val="00874DCE"/>
    <w:rsid w:val="00884CFE"/>
    <w:rsid w:val="00887F97"/>
    <w:rsid w:val="00890946"/>
    <w:rsid w:val="008A196B"/>
    <w:rsid w:val="008A4208"/>
    <w:rsid w:val="008B2A5F"/>
    <w:rsid w:val="008B657C"/>
    <w:rsid w:val="008E431F"/>
    <w:rsid w:val="008F5930"/>
    <w:rsid w:val="008F6561"/>
    <w:rsid w:val="0091690B"/>
    <w:rsid w:val="009450B5"/>
    <w:rsid w:val="00950722"/>
    <w:rsid w:val="00963A70"/>
    <w:rsid w:val="009827FA"/>
    <w:rsid w:val="009851B4"/>
    <w:rsid w:val="00987ED5"/>
    <w:rsid w:val="00995858"/>
    <w:rsid w:val="00995E03"/>
    <w:rsid w:val="009A6C25"/>
    <w:rsid w:val="009C35D5"/>
    <w:rsid w:val="009D3857"/>
    <w:rsid w:val="009D67B2"/>
    <w:rsid w:val="009E5C4E"/>
    <w:rsid w:val="009E5E97"/>
    <w:rsid w:val="009E6990"/>
    <w:rsid w:val="009F4053"/>
    <w:rsid w:val="00A12555"/>
    <w:rsid w:val="00A206EC"/>
    <w:rsid w:val="00A235C6"/>
    <w:rsid w:val="00A27E39"/>
    <w:rsid w:val="00A31F31"/>
    <w:rsid w:val="00A3495B"/>
    <w:rsid w:val="00A40424"/>
    <w:rsid w:val="00A45706"/>
    <w:rsid w:val="00A50424"/>
    <w:rsid w:val="00A5417C"/>
    <w:rsid w:val="00A57133"/>
    <w:rsid w:val="00A60A85"/>
    <w:rsid w:val="00A64879"/>
    <w:rsid w:val="00A664A1"/>
    <w:rsid w:val="00A77079"/>
    <w:rsid w:val="00A91D31"/>
    <w:rsid w:val="00AA03E4"/>
    <w:rsid w:val="00AB293D"/>
    <w:rsid w:val="00AC2FF5"/>
    <w:rsid w:val="00AC6523"/>
    <w:rsid w:val="00AC73E3"/>
    <w:rsid w:val="00AD19CA"/>
    <w:rsid w:val="00AE23C3"/>
    <w:rsid w:val="00AE6CC9"/>
    <w:rsid w:val="00AF05F2"/>
    <w:rsid w:val="00AF56F1"/>
    <w:rsid w:val="00B16FB1"/>
    <w:rsid w:val="00B20771"/>
    <w:rsid w:val="00B22FAA"/>
    <w:rsid w:val="00B24017"/>
    <w:rsid w:val="00B26DFB"/>
    <w:rsid w:val="00B27DF6"/>
    <w:rsid w:val="00B679E0"/>
    <w:rsid w:val="00B74AC3"/>
    <w:rsid w:val="00B77696"/>
    <w:rsid w:val="00B84DCC"/>
    <w:rsid w:val="00B92C1A"/>
    <w:rsid w:val="00B95956"/>
    <w:rsid w:val="00B97C21"/>
    <w:rsid w:val="00BA51FA"/>
    <w:rsid w:val="00BB074F"/>
    <w:rsid w:val="00BB6EBB"/>
    <w:rsid w:val="00BC45FF"/>
    <w:rsid w:val="00BC4EB3"/>
    <w:rsid w:val="00BC6850"/>
    <w:rsid w:val="00BD2423"/>
    <w:rsid w:val="00BD61A3"/>
    <w:rsid w:val="00BE5066"/>
    <w:rsid w:val="00BF0691"/>
    <w:rsid w:val="00BF0963"/>
    <w:rsid w:val="00BF2590"/>
    <w:rsid w:val="00C05CED"/>
    <w:rsid w:val="00C15676"/>
    <w:rsid w:val="00C16425"/>
    <w:rsid w:val="00C359F7"/>
    <w:rsid w:val="00C47C15"/>
    <w:rsid w:val="00C47EF6"/>
    <w:rsid w:val="00C63527"/>
    <w:rsid w:val="00C63F5D"/>
    <w:rsid w:val="00C80E8B"/>
    <w:rsid w:val="00C82D25"/>
    <w:rsid w:val="00C96EF1"/>
    <w:rsid w:val="00CA6869"/>
    <w:rsid w:val="00CC2760"/>
    <w:rsid w:val="00CD6DE9"/>
    <w:rsid w:val="00CE2149"/>
    <w:rsid w:val="00CE3839"/>
    <w:rsid w:val="00D00C7B"/>
    <w:rsid w:val="00D05E00"/>
    <w:rsid w:val="00D1205B"/>
    <w:rsid w:val="00D16752"/>
    <w:rsid w:val="00D21C87"/>
    <w:rsid w:val="00D34440"/>
    <w:rsid w:val="00D35E6A"/>
    <w:rsid w:val="00D362CC"/>
    <w:rsid w:val="00D3646F"/>
    <w:rsid w:val="00D369D3"/>
    <w:rsid w:val="00D41C99"/>
    <w:rsid w:val="00D45F56"/>
    <w:rsid w:val="00D52690"/>
    <w:rsid w:val="00D550C8"/>
    <w:rsid w:val="00D55E3C"/>
    <w:rsid w:val="00D624DF"/>
    <w:rsid w:val="00D82119"/>
    <w:rsid w:val="00D83226"/>
    <w:rsid w:val="00D86949"/>
    <w:rsid w:val="00D91797"/>
    <w:rsid w:val="00D971C3"/>
    <w:rsid w:val="00DA01B3"/>
    <w:rsid w:val="00DA2B61"/>
    <w:rsid w:val="00DA7927"/>
    <w:rsid w:val="00DA79C0"/>
    <w:rsid w:val="00DB578F"/>
    <w:rsid w:val="00DE2340"/>
    <w:rsid w:val="00DE6986"/>
    <w:rsid w:val="00DE7071"/>
    <w:rsid w:val="00DF37F4"/>
    <w:rsid w:val="00DF545B"/>
    <w:rsid w:val="00DF5ABA"/>
    <w:rsid w:val="00DF72BA"/>
    <w:rsid w:val="00E1549F"/>
    <w:rsid w:val="00E209A3"/>
    <w:rsid w:val="00E20FB4"/>
    <w:rsid w:val="00E238FB"/>
    <w:rsid w:val="00E4159F"/>
    <w:rsid w:val="00E423BF"/>
    <w:rsid w:val="00E606C6"/>
    <w:rsid w:val="00E71F16"/>
    <w:rsid w:val="00E7595D"/>
    <w:rsid w:val="00E81CB9"/>
    <w:rsid w:val="00E95232"/>
    <w:rsid w:val="00E96B41"/>
    <w:rsid w:val="00EA6B52"/>
    <w:rsid w:val="00EA6F58"/>
    <w:rsid w:val="00EC6C40"/>
    <w:rsid w:val="00EC7337"/>
    <w:rsid w:val="00EC76A6"/>
    <w:rsid w:val="00ED3BA4"/>
    <w:rsid w:val="00EE2CA9"/>
    <w:rsid w:val="00EE60C5"/>
    <w:rsid w:val="00EE60F7"/>
    <w:rsid w:val="00EE6E24"/>
    <w:rsid w:val="00EF020E"/>
    <w:rsid w:val="00EF1178"/>
    <w:rsid w:val="00EF1E9A"/>
    <w:rsid w:val="00F00C89"/>
    <w:rsid w:val="00F0160B"/>
    <w:rsid w:val="00F05D05"/>
    <w:rsid w:val="00F11A60"/>
    <w:rsid w:val="00F22102"/>
    <w:rsid w:val="00F26145"/>
    <w:rsid w:val="00F322D2"/>
    <w:rsid w:val="00F34C36"/>
    <w:rsid w:val="00F368F6"/>
    <w:rsid w:val="00F45956"/>
    <w:rsid w:val="00F733D6"/>
    <w:rsid w:val="00F75DF8"/>
    <w:rsid w:val="00F877CF"/>
    <w:rsid w:val="00F8787E"/>
    <w:rsid w:val="00F92623"/>
    <w:rsid w:val="00F9350B"/>
    <w:rsid w:val="00F93CDF"/>
    <w:rsid w:val="00F97D1E"/>
    <w:rsid w:val="00FA670E"/>
    <w:rsid w:val="00FA7DF1"/>
    <w:rsid w:val="00FD1A8F"/>
    <w:rsid w:val="00FD2344"/>
    <w:rsid w:val="00FD3F37"/>
    <w:rsid w:val="00FE3ED3"/>
    <w:rsid w:val="00FF0D44"/>
    <w:rsid w:val="00FF621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9A4C07"/>
  <w15:chartTrackingRefBased/>
  <w15:docId w15:val="{1B804E8E-DA3F-437C-94BA-15F6E9FEB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E70CA"/>
    <w:pPr>
      <w:spacing w:after="0" w:line="400" w:lineRule="exact"/>
      <w:ind w:firstLine="720"/>
      <w:jc w:val="both"/>
    </w:pPr>
    <w:rPr>
      <w:rFonts w:ascii="Times New Roman" w:hAnsi="Times New Roman"/>
      <w:color w:val="000000" w:themeColor="text1"/>
      <w:sz w:val="28"/>
    </w:rPr>
  </w:style>
  <w:style w:type="paragraph" w:styleId="1">
    <w:name w:val="heading 1"/>
    <w:basedOn w:val="a"/>
    <w:next w:val="a"/>
    <w:link w:val="10"/>
    <w:uiPriority w:val="9"/>
    <w:qFormat/>
    <w:rsid w:val="00D45F56"/>
    <w:pPr>
      <w:keepNext/>
      <w:keepLines/>
      <w:pageBreakBefore/>
      <w:suppressAutoHyphens/>
      <w:spacing w:before="240" w:after="240"/>
      <w:jc w:val="left"/>
      <w:outlineLvl w:val="0"/>
    </w:pPr>
    <w:rPr>
      <w:rFonts w:eastAsiaTheme="majorEastAsia" w:cstheme="majorBidi"/>
      <w:color w:val="auto"/>
      <w:szCs w:val="32"/>
      <w:lang w:eastAsia="ru-RU"/>
    </w:rPr>
  </w:style>
  <w:style w:type="paragraph" w:styleId="2">
    <w:name w:val="heading 2"/>
    <w:basedOn w:val="1"/>
    <w:next w:val="a"/>
    <w:link w:val="20"/>
    <w:uiPriority w:val="9"/>
    <w:unhideWhenUsed/>
    <w:qFormat/>
    <w:rsid w:val="00D45F56"/>
    <w:pPr>
      <w:pageBreakBefore w:val="0"/>
      <w:outlineLvl w:val="1"/>
    </w:pPr>
    <w:rPr>
      <w:szCs w:val="26"/>
    </w:rPr>
  </w:style>
  <w:style w:type="paragraph" w:styleId="3">
    <w:name w:val="heading 3"/>
    <w:basedOn w:val="2"/>
    <w:next w:val="a"/>
    <w:link w:val="30"/>
    <w:uiPriority w:val="9"/>
    <w:unhideWhenUsed/>
    <w:qFormat/>
    <w:rsid w:val="00D45F56"/>
    <w:pPr>
      <w:outlineLvl w:val="2"/>
    </w:pPr>
    <w:rPr>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ibliography"/>
    <w:basedOn w:val="a"/>
    <w:next w:val="a"/>
    <w:uiPriority w:val="37"/>
    <w:unhideWhenUsed/>
    <w:rsid w:val="004E70CA"/>
  </w:style>
  <w:style w:type="character" w:customStyle="1" w:styleId="10">
    <w:name w:val="Заголовок 1 Знак"/>
    <w:basedOn w:val="a0"/>
    <w:link w:val="1"/>
    <w:uiPriority w:val="9"/>
    <w:rsid w:val="00D45F56"/>
    <w:rPr>
      <w:rFonts w:ascii="Times New Roman" w:eastAsiaTheme="majorEastAsia" w:hAnsi="Times New Roman" w:cstheme="majorBidi"/>
      <w:sz w:val="28"/>
      <w:szCs w:val="32"/>
      <w:lang w:eastAsia="ru-RU"/>
    </w:rPr>
  </w:style>
  <w:style w:type="paragraph" w:styleId="a4">
    <w:name w:val="Balloon Text"/>
    <w:basedOn w:val="a"/>
    <w:link w:val="a5"/>
    <w:uiPriority w:val="99"/>
    <w:semiHidden/>
    <w:unhideWhenUsed/>
    <w:rsid w:val="004E70CA"/>
    <w:pPr>
      <w:spacing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4E70CA"/>
    <w:rPr>
      <w:rFonts w:ascii="Segoe UI" w:hAnsi="Segoe UI" w:cs="Segoe UI"/>
      <w:color w:val="000000" w:themeColor="text1"/>
      <w:sz w:val="18"/>
      <w:szCs w:val="18"/>
    </w:rPr>
  </w:style>
  <w:style w:type="paragraph" w:styleId="a6">
    <w:name w:val="No Spacing"/>
    <w:uiPriority w:val="1"/>
    <w:qFormat/>
    <w:rsid w:val="004E7B59"/>
    <w:pPr>
      <w:spacing w:after="0" w:line="240" w:lineRule="auto"/>
      <w:ind w:firstLine="720"/>
      <w:jc w:val="both"/>
    </w:pPr>
    <w:rPr>
      <w:rFonts w:ascii="Times New Roman" w:hAnsi="Times New Roman"/>
      <w:color w:val="000000" w:themeColor="text1"/>
      <w:sz w:val="28"/>
    </w:rPr>
  </w:style>
  <w:style w:type="table" w:styleId="a7">
    <w:name w:val="Table Grid"/>
    <w:basedOn w:val="a1"/>
    <w:uiPriority w:val="39"/>
    <w:rsid w:val="00BB6E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Заголовок 2 Знак"/>
    <w:basedOn w:val="a0"/>
    <w:link w:val="2"/>
    <w:uiPriority w:val="9"/>
    <w:rsid w:val="00D45F56"/>
    <w:rPr>
      <w:rFonts w:ascii="Times New Roman" w:eastAsiaTheme="majorEastAsia" w:hAnsi="Times New Roman" w:cstheme="majorBidi"/>
      <w:sz w:val="28"/>
      <w:szCs w:val="26"/>
      <w:lang w:eastAsia="ru-RU"/>
    </w:rPr>
  </w:style>
  <w:style w:type="paragraph" w:styleId="11">
    <w:name w:val="toc 1"/>
    <w:basedOn w:val="a"/>
    <w:next w:val="a"/>
    <w:autoRedefine/>
    <w:uiPriority w:val="39"/>
    <w:unhideWhenUsed/>
    <w:rsid w:val="00800C1D"/>
    <w:pPr>
      <w:tabs>
        <w:tab w:val="right" w:leader="dot" w:pos="9628"/>
      </w:tabs>
      <w:ind w:firstLine="0"/>
      <w:jc w:val="center"/>
    </w:pPr>
  </w:style>
  <w:style w:type="character" w:styleId="a8">
    <w:name w:val="Hyperlink"/>
    <w:basedOn w:val="a0"/>
    <w:uiPriority w:val="99"/>
    <w:unhideWhenUsed/>
    <w:rsid w:val="000E713A"/>
    <w:rPr>
      <w:color w:val="0563C1" w:themeColor="hyperlink"/>
      <w:u w:val="single"/>
    </w:rPr>
  </w:style>
  <w:style w:type="paragraph" w:styleId="21">
    <w:name w:val="toc 2"/>
    <w:basedOn w:val="a"/>
    <w:next w:val="a"/>
    <w:autoRedefine/>
    <w:uiPriority w:val="39"/>
    <w:unhideWhenUsed/>
    <w:rsid w:val="00800C1D"/>
    <w:pPr>
      <w:tabs>
        <w:tab w:val="right" w:leader="dot" w:pos="9628"/>
      </w:tabs>
      <w:ind w:left="567" w:hanging="851"/>
      <w:jc w:val="center"/>
    </w:pPr>
  </w:style>
  <w:style w:type="character" w:customStyle="1" w:styleId="30">
    <w:name w:val="Заголовок 3 Знак"/>
    <w:basedOn w:val="a0"/>
    <w:link w:val="3"/>
    <w:uiPriority w:val="9"/>
    <w:rsid w:val="00D45F56"/>
    <w:rPr>
      <w:rFonts w:ascii="Times New Roman" w:eastAsiaTheme="majorEastAsia" w:hAnsi="Times New Roman" w:cstheme="majorBidi"/>
      <w:sz w:val="28"/>
      <w:szCs w:val="24"/>
      <w:lang w:eastAsia="ru-RU"/>
    </w:rPr>
  </w:style>
  <w:style w:type="paragraph" w:styleId="31">
    <w:name w:val="toc 3"/>
    <w:basedOn w:val="a"/>
    <w:next w:val="a"/>
    <w:autoRedefine/>
    <w:uiPriority w:val="39"/>
    <w:unhideWhenUsed/>
    <w:rsid w:val="00800C1D"/>
    <w:pPr>
      <w:tabs>
        <w:tab w:val="right" w:leader="dot" w:pos="9628"/>
      </w:tabs>
      <w:ind w:firstLine="426"/>
      <w:jc w:val="center"/>
    </w:pPr>
  </w:style>
  <w:style w:type="character" w:styleId="a9">
    <w:name w:val="Placeholder Text"/>
    <w:basedOn w:val="a0"/>
    <w:uiPriority w:val="99"/>
    <w:semiHidden/>
    <w:rsid w:val="00EA6B52"/>
    <w:rPr>
      <w:color w:val="808080"/>
    </w:rPr>
  </w:style>
  <w:style w:type="paragraph" w:styleId="aa">
    <w:name w:val="caption"/>
    <w:basedOn w:val="a"/>
    <w:next w:val="a"/>
    <w:uiPriority w:val="35"/>
    <w:unhideWhenUsed/>
    <w:qFormat/>
    <w:rsid w:val="00887F97"/>
    <w:pPr>
      <w:spacing w:after="200" w:line="240" w:lineRule="auto"/>
    </w:pPr>
    <w:rPr>
      <w:i/>
      <w:iCs/>
      <w:color w:val="44546A" w:themeColor="text2"/>
      <w:sz w:val="18"/>
      <w:szCs w:val="18"/>
    </w:rPr>
  </w:style>
  <w:style w:type="paragraph" w:styleId="ab">
    <w:name w:val="header"/>
    <w:basedOn w:val="a"/>
    <w:link w:val="ac"/>
    <w:uiPriority w:val="99"/>
    <w:unhideWhenUsed/>
    <w:rsid w:val="009E5E97"/>
    <w:pPr>
      <w:tabs>
        <w:tab w:val="center" w:pos="4677"/>
        <w:tab w:val="right" w:pos="9355"/>
      </w:tabs>
      <w:spacing w:line="240" w:lineRule="auto"/>
    </w:pPr>
  </w:style>
  <w:style w:type="character" w:customStyle="1" w:styleId="ac">
    <w:name w:val="Верхний колонтитул Знак"/>
    <w:basedOn w:val="a0"/>
    <w:link w:val="ab"/>
    <w:uiPriority w:val="99"/>
    <w:rsid w:val="009E5E97"/>
    <w:rPr>
      <w:rFonts w:ascii="Times New Roman" w:hAnsi="Times New Roman"/>
      <w:color w:val="000000" w:themeColor="text1"/>
      <w:sz w:val="28"/>
    </w:rPr>
  </w:style>
  <w:style w:type="paragraph" w:styleId="ad">
    <w:name w:val="footer"/>
    <w:basedOn w:val="a"/>
    <w:link w:val="ae"/>
    <w:uiPriority w:val="99"/>
    <w:unhideWhenUsed/>
    <w:rsid w:val="009E5E97"/>
    <w:pPr>
      <w:tabs>
        <w:tab w:val="center" w:pos="4677"/>
        <w:tab w:val="right" w:pos="9355"/>
      </w:tabs>
      <w:spacing w:line="240" w:lineRule="auto"/>
    </w:pPr>
  </w:style>
  <w:style w:type="character" w:customStyle="1" w:styleId="ae">
    <w:name w:val="Нижний колонтитул Знак"/>
    <w:basedOn w:val="a0"/>
    <w:link w:val="ad"/>
    <w:uiPriority w:val="99"/>
    <w:rsid w:val="009E5E97"/>
    <w:rPr>
      <w:rFonts w:ascii="Times New Roman" w:hAnsi="Times New Roman"/>
      <w:color w:val="000000" w:themeColor="text1"/>
      <w:sz w:val="28"/>
    </w:rPr>
  </w:style>
  <w:style w:type="paragraph" w:styleId="af">
    <w:name w:val="List Paragraph"/>
    <w:basedOn w:val="a"/>
    <w:uiPriority w:val="34"/>
    <w:qFormat/>
    <w:rsid w:val="00BE5066"/>
    <w:pPr>
      <w:ind w:left="720"/>
      <w:contextualSpacing/>
    </w:pPr>
  </w:style>
  <w:style w:type="paragraph" w:customStyle="1" w:styleId="NN">
    <w:name w:val="Таблица N.N."/>
    <w:basedOn w:val="a"/>
    <w:qFormat/>
    <w:rsid w:val="00CE3839"/>
    <w:pPr>
      <w:ind w:firstLine="0"/>
      <w:jc w:val="left"/>
    </w:pPr>
    <w:rPr>
      <w:rFonts w:eastAsia="Times New Roman"/>
      <w:color w:val="auto"/>
      <w:sz w:val="24"/>
      <w:szCs w:val="26"/>
    </w:rPr>
  </w:style>
  <w:style w:type="paragraph" w:styleId="af0">
    <w:name w:val="footnote text"/>
    <w:basedOn w:val="a"/>
    <w:link w:val="af1"/>
    <w:uiPriority w:val="99"/>
    <w:semiHidden/>
    <w:unhideWhenUsed/>
    <w:rsid w:val="00CE3839"/>
    <w:pPr>
      <w:ind w:firstLine="709"/>
    </w:pPr>
    <w:rPr>
      <w:rFonts w:eastAsia="Times New Roman"/>
      <w:color w:val="auto"/>
      <w:sz w:val="20"/>
      <w:szCs w:val="20"/>
    </w:rPr>
  </w:style>
  <w:style w:type="character" w:customStyle="1" w:styleId="af1">
    <w:name w:val="Текст сноски Знак"/>
    <w:basedOn w:val="a0"/>
    <w:link w:val="af0"/>
    <w:uiPriority w:val="99"/>
    <w:semiHidden/>
    <w:rsid w:val="00CE3839"/>
    <w:rPr>
      <w:rFonts w:ascii="Times New Roman" w:eastAsia="Times New Roman" w:hAnsi="Times New Roman"/>
      <w:sz w:val="20"/>
      <w:szCs w:val="20"/>
    </w:rPr>
  </w:style>
  <w:style w:type="character" w:styleId="af2">
    <w:name w:val="footnote reference"/>
    <w:basedOn w:val="a0"/>
    <w:unhideWhenUsed/>
    <w:rsid w:val="00CE383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66302">
      <w:bodyDiv w:val="1"/>
      <w:marLeft w:val="0"/>
      <w:marRight w:val="0"/>
      <w:marTop w:val="0"/>
      <w:marBottom w:val="0"/>
      <w:divBdr>
        <w:top w:val="none" w:sz="0" w:space="0" w:color="auto"/>
        <w:left w:val="none" w:sz="0" w:space="0" w:color="auto"/>
        <w:bottom w:val="none" w:sz="0" w:space="0" w:color="auto"/>
        <w:right w:val="none" w:sz="0" w:space="0" w:color="auto"/>
      </w:divBdr>
    </w:div>
    <w:div w:id="27486989">
      <w:bodyDiv w:val="1"/>
      <w:marLeft w:val="0"/>
      <w:marRight w:val="0"/>
      <w:marTop w:val="0"/>
      <w:marBottom w:val="0"/>
      <w:divBdr>
        <w:top w:val="none" w:sz="0" w:space="0" w:color="auto"/>
        <w:left w:val="none" w:sz="0" w:space="0" w:color="auto"/>
        <w:bottom w:val="none" w:sz="0" w:space="0" w:color="auto"/>
        <w:right w:val="none" w:sz="0" w:space="0" w:color="auto"/>
      </w:divBdr>
    </w:div>
    <w:div w:id="34163115">
      <w:bodyDiv w:val="1"/>
      <w:marLeft w:val="0"/>
      <w:marRight w:val="0"/>
      <w:marTop w:val="0"/>
      <w:marBottom w:val="0"/>
      <w:divBdr>
        <w:top w:val="none" w:sz="0" w:space="0" w:color="auto"/>
        <w:left w:val="none" w:sz="0" w:space="0" w:color="auto"/>
        <w:bottom w:val="none" w:sz="0" w:space="0" w:color="auto"/>
        <w:right w:val="none" w:sz="0" w:space="0" w:color="auto"/>
      </w:divBdr>
    </w:div>
    <w:div w:id="53163681">
      <w:bodyDiv w:val="1"/>
      <w:marLeft w:val="0"/>
      <w:marRight w:val="0"/>
      <w:marTop w:val="0"/>
      <w:marBottom w:val="0"/>
      <w:divBdr>
        <w:top w:val="none" w:sz="0" w:space="0" w:color="auto"/>
        <w:left w:val="none" w:sz="0" w:space="0" w:color="auto"/>
        <w:bottom w:val="none" w:sz="0" w:space="0" w:color="auto"/>
        <w:right w:val="none" w:sz="0" w:space="0" w:color="auto"/>
      </w:divBdr>
    </w:div>
    <w:div w:id="77870583">
      <w:bodyDiv w:val="1"/>
      <w:marLeft w:val="0"/>
      <w:marRight w:val="0"/>
      <w:marTop w:val="0"/>
      <w:marBottom w:val="0"/>
      <w:divBdr>
        <w:top w:val="none" w:sz="0" w:space="0" w:color="auto"/>
        <w:left w:val="none" w:sz="0" w:space="0" w:color="auto"/>
        <w:bottom w:val="none" w:sz="0" w:space="0" w:color="auto"/>
        <w:right w:val="none" w:sz="0" w:space="0" w:color="auto"/>
      </w:divBdr>
    </w:div>
    <w:div w:id="81487249">
      <w:bodyDiv w:val="1"/>
      <w:marLeft w:val="0"/>
      <w:marRight w:val="0"/>
      <w:marTop w:val="0"/>
      <w:marBottom w:val="0"/>
      <w:divBdr>
        <w:top w:val="none" w:sz="0" w:space="0" w:color="auto"/>
        <w:left w:val="none" w:sz="0" w:space="0" w:color="auto"/>
        <w:bottom w:val="none" w:sz="0" w:space="0" w:color="auto"/>
        <w:right w:val="none" w:sz="0" w:space="0" w:color="auto"/>
      </w:divBdr>
    </w:div>
    <w:div w:id="96026008">
      <w:bodyDiv w:val="1"/>
      <w:marLeft w:val="0"/>
      <w:marRight w:val="0"/>
      <w:marTop w:val="0"/>
      <w:marBottom w:val="0"/>
      <w:divBdr>
        <w:top w:val="none" w:sz="0" w:space="0" w:color="auto"/>
        <w:left w:val="none" w:sz="0" w:space="0" w:color="auto"/>
        <w:bottom w:val="none" w:sz="0" w:space="0" w:color="auto"/>
        <w:right w:val="none" w:sz="0" w:space="0" w:color="auto"/>
      </w:divBdr>
    </w:div>
    <w:div w:id="104740942">
      <w:bodyDiv w:val="1"/>
      <w:marLeft w:val="0"/>
      <w:marRight w:val="0"/>
      <w:marTop w:val="0"/>
      <w:marBottom w:val="0"/>
      <w:divBdr>
        <w:top w:val="none" w:sz="0" w:space="0" w:color="auto"/>
        <w:left w:val="none" w:sz="0" w:space="0" w:color="auto"/>
        <w:bottom w:val="none" w:sz="0" w:space="0" w:color="auto"/>
        <w:right w:val="none" w:sz="0" w:space="0" w:color="auto"/>
      </w:divBdr>
    </w:div>
    <w:div w:id="110977148">
      <w:bodyDiv w:val="1"/>
      <w:marLeft w:val="0"/>
      <w:marRight w:val="0"/>
      <w:marTop w:val="0"/>
      <w:marBottom w:val="0"/>
      <w:divBdr>
        <w:top w:val="none" w:sz="0" w:space="0" w:color="auto"/>
        <w:left w:val="none" w:sz="0" w:space="0" w:color="auto"/>
        <w:bottom w:val="none" w:sz="0" w:space="0" w:color="auto"/>
        <w:right w:val="none" w:sz="0" w:space="0" w:color="auto"/>
      </w:divBdr>
    </w:div>
    <w:div w:id="115605562">
      <w:bodyDiv w:val="1"/>
      <w:marLeft w:val="0"/>
      <w:marRight w:val="0"/>
      <w:marTop w:val="0"/>
      <w:marBottom w:val="0"/>
      <w:divBdr>
        <w:top w:val="none" w:sz="0" w:space="0" w:color="auto"/>
        <w:left w:val="none" w:sz="0" w:space="0" w:color="auto"/>
        <w:bottom w:val="none" w:sz="0" w:space="0" w:color="auto"/>
        <w:right w:val="none" w:sz="0" w:space="0" w:color="auto"/>
      </w:divBdr>
    </w:div>
    <w:div w:id="120348184">
      <w:bodyDiv w:val="1"/>
      <w:marLeft w:val="0"/>
      <w:marRight w:val="0"/>
      <w:marTop w:val="0"/>
      <w:marBottom w:val="0"/>
      <w:divBdr>
        <w:top w:val="none" w:sz="0" w:space="0" w:color="auto"/>
        <w:left w:val="none" w:sz="0" w:space="0" w:color="auto"/>
        <w:bottom w:val="none" w:sz="0" w:space="0" w:color="auto"/>
        <w:right w:val="none" w:sz="0" w:space="0" w:color="auto"/>
      </w:divBdr>
    </w:div>
    <w:div w:id="123431655">
      <w:bodyDiv w:val="1"/>
      <w:marLeft w:val="0"/>
      <w:marRight w:val="0"/>
      <w:marTop w:val="0"/>
      <w:marBottom w:val="0"/>
      <w:divBdr>
        <w:top w:val="none" w:sz="0" w:space="0" w:color="auto"/>
        <w:left w:val="none" w:sz="0" w:space="0" w:color="auto"/>
        <w:bottom w:val="none" w:sz="0" w:space="0" w:color="auto"/>
        <w:right w:val="none" w:sz="0" w:space="0" w:color="auto"/>
      </w:divBdr>
    </w:div>
    <w:div w:id="128207558">
      <w:bodyDiv w:val="1"/>
      <w:marLeft w:val="0"/>
      <w:marRight w:val="0"/>
      <w:marTop w:val="0"/>
      <w:marBottom w:val="0"/>
      <w:divBdr>
        <w:top w:val="none" w:sz="0" w:space="0" w:color="auto"/>
        <w:left w:val="none" w:sz="0" w:space="0" w:color="auto"/>
        <w:bottom w:val="none" w:sz="0" w:space="0" w:color="auto"/>
        <w:right w:val="none" w:sz="0" w:space="0" w:color="auto"/>
      </w:divBdr>
    </w:div>
    <w:div w:id="133258532">
      <w:bodyDiv w:val="1"/>
      <w:marLeft w:val="0"/>
      <w:marRight w:val="0"/>
      <w:marTop w:val="0"/>
      <w:marBottom w:val="0"/>
      <w:divBdr>
        <w:top w:val="none" w:sz="0" w:space="0" w:color="auto"/>
        <w:left w:val="none" w:sz="0" w:space="0" w:color="auto"/>
        <w:bottom w:val="none" w:sz="0" w:space="0" w:color="auto"/>
        <w:right w:val="none" w:sz="0" w:space="0" w:color="auto"/>
      </w:divBdr>
    </w:div>
    <w:div w:id="134177724">
      <w:bodyDiv w:val="1"/>
      <w:marLeft w:val="0"/>
      <w:marRight w:val="0"/>
      <w:marTop w:val="0"/>
      <w:marBottom w:val="0"/>
      <w:divBdr>
        <w:top w:val="none" w:sz="0" w:space="0" w:color="auto"/>
        <w:left w:val="none" w:sz="0" w:space="0" w:color="auto"/>
        <w:bottom w:val="none" w:sz="0" w:space="0" w:color="auto"/>
        <w:right w:val="none" w:sz="0" w:space="0" w:color="auto"/>
      </w:divBdr>
    </w:div>
    <w:div w:id="139084076">
      <w:bodyDiv w:val="1"/>
      <w:marLeft w:val="0"/>
      <w:marRight w:val="0"/>
      <w:marTop w:val="0"/>
      <w:marBottom w:val="0"/>
      <w:divBdr>
        <w:top w:val="none" w:sz="0" w:space="0" w:color="auto"/>
        <w:left w:val="none" w:sz="0" w:space="0" w:color="auto"/>
        <w:bottom w:val="none" w:sz="0" w:space="0" w:color="auto"/>
        <w:right w:val="none" w:sz="0" w:space="0" w:color="auto"/>
      </w:divBdr>
    </w:div>
    <w:div w:id="151525996">
      <w:bodyDiv w:val="1"/>
      <w:marLeft w:val="0"/>
      <w:marRight w:val="0"/>
      <w:marTop w:val="0"/>
      <w:marBottom w:val="0"/>
      <w:divBdr>
        <w:top w:val="none" w:sz="0" w:space="0" w:color="auto"/>
        <w:left w:val="none" w:sz="0" w:space="0" w:color="auto"/>
        <w:bottom w:val="none" w:sz="0" w:space="0" w:color="auto"/>
        <w:right w:val="none" w:sz="0" w:space="0" w:color="auto"/>
      </w:divBdr>
    </w:div>
    <w:div w:id="152188758">
      <w:bodyDiv w:val="1"/>
      <w:marLeft w:val="0"/>
      <w:marRight w:val="0"/>
      <w:marTop w:val="0"/>
      <w:marBottom w:val="0"/>
      <w:divBdr>
        <w:top w:val="none" w:sz="0" w:space="0" w:color="auto"/>
        <w:left w:val="none" w:sz="0" w:space="0" w:color="auto"/>
        <w:bottom w:val="none" w:sz="0" w:space="0" w:color="auto"/>
        <w:right w:val="none" w:sz="0" w:space="0" w:color="auto"/>
      </w:divBdr>
    </w:div>
    <w:div w:id="165676173">
      <w:bodyDiv w:val="1"/>
      <w:marLeft w:val="0"/>
      <w:marRight w:val="0"/>
      <w:marTop w:val="0"/>
      <w:marBottom w:val="0"/>
      <w:divBdr>
        <w:top w:val="none" w:sz="0" w:space="0" w:color="auto"/>
        <w:left w:val="none" w:sz="0" w:space="0" w:color="auto"/>
        <w:bottom w:val="none" w:sz="0" w:space="0" w:color="auto"/>
        <w:right w:val="none" w:sz="0" w:space="0" w:color="auto"/>
      </w:divBdr>
    </w:div>
    <w:div w:id="214126093">
      <w:bodyDiv w:val="1"/>
      <w:marLeft w:val="0"/>
      <w:marRight w:val="0"/>
      <w:marTop w:val="0"/>
      <w:marBottom w:val="0"/>
      <w:divBdr>
        <w:top w:val="none" w:sz="0" w:space="0" w:color="auto"/>
        <w:left w:val="none" w:sz="0" w:space="0" w:color="auto"/>
        <w:bottom w:val="none" w:sz="0" w:space="0" w:color="auto"/>
        <w:right w:val="none" w:sz="0" w:space="0" w:color="auto"/>
      </w:divBdr>
    </w:div>
    <w:div w:id="230313160">
      <w:bodyDiv w:val="1"/>
      <w:marLeft w:val="0"/>
      <w:marRight w:val="0"/>
      <w:marTop w:val="0"/>
      <w:marBottom w:val="0"/>
      <w:divBdr>
        <w:top w:val="none" w:sz="0" w:space="0" w:color="auto"/>
        <w:left w:val="none" w:sz="0" w:space="0" w:color="auto"/>
        <w:bottom w:val="none" w:sz="0" w:space="0" w:color="auto"/>
        <w:right w:val="none" w:sz="0" w:space="0" w:color="auto"/>
      </w:divBdr>
    </w:div>
    <w:div w:id="235209829">
      <w:bodyDiv w:val="1"/>
      <w:marLeft w:val="0"/>
      <w:marRight w:val="0"/>
      <w:marTop w:val="0"/>
      <w:marBottom w:val="0"/>
      <w:divBdr>
        <w:top w:val="none" w:sz="0" w:space="0" w:color="auto"/>
        <w:left w:val="none" w:sz="0" w:space="0" w:color="auto"/>
        <w:bottom w:val="none" w:sz="0" w:space="0" w:color="auto"/>
        <w:right w:val="none" w:sz="0" w:space="0" w:color="auto"/>
      </w:divBdr>
    </w:div>
    <w:div w:id="241255099">
      <w:bodyDiv w:val="1"/>
      <w:marLeft w:val="0"/>
      <w:marRight w:val="0"/>
      <w:marTop w:val="0"/>
      <w:marBottom w:val="0"/>
      <w:divBdr>
        <w:top w:val="none" w:sz="0" w:space="0" w:color="auto"/>
        <w:left w:val="none" w:sz="0" w:space="0" w:color="auto"/>
        <w:bottom w:val="none" w:sz="0" w:space="0" w:color="auto"/>
        <w:right w:val="none" w:sz="0" w:space="0" w:color="auto"/>
      </w:divBdr>
    </w:div>
    <w:div w:id="247884810">
      <w:bodyDiv w:val="1"/>
      <w:marLeft w:val="0"/>
      <w:marRight w:val="0"/>
      <w:marTop w:val="0"/>
      <w:marBottom w:val="0"/>
      <w:divBdr>
        <w:top w:val="none" w:sz="0" w:space="0" w:color="auto"/>
        <w:left w:val="none" w:sz="0" w:space="0" w:color="auto"/>
        <w:bottom w:val="none" w:sz="0" w:space="0" w:color="auto"/>
        <w:right w:val="none" w:sz="0" w:space="0" w:color="auto"/>
      </w:divBdr>
    </w:div>
    <w:div w:id="263147010">
      <w:bodyDiv w:val="1"/>
      <w:marLeft w:val="0"/>
      <w:marRight w:val="0"/>
      <w:marTop w:val="0"/>
      <w:marBottom w:val="0"/>
      <w:divBdr>
        <w:top w:val="none" w:sz="0" w:space="0" w:color="auto"/>
        <w:left w:val="none" w:sz="0" w:space="0" w:color="auto"/>
        <w:bottom w:val="none" w:sz="0" w:space="0" w:color="auto"/>
        <w:right w:val="none" w:sz="0" w:space="0" w:color="auto"/>
      </w:divBdr>
    </w:div>
    <w:div w:id="301927408">
      <w:bodyDiv w:val="1"/>
      <w:marLeft w:val="0"/>
      <w:marRight w:val="0"/>
      <w:marTop w:val="0"/>
      <w:marBottom w:val="0"/>
      <w:divBdr>
        <w:top w:val="none" w:sz="0" w:space="0" w:color="auto"/>
        <w:left w:val="none" w:sz="0" w:space="0" w:color="auto"/>
        <w:bottom w:val="none" w:sz="0" w:space="0" w:color="auto"/>
        <w:right w:val="none" w:sz="0" w:space="0" w:color="auto"/>
      </w:divBdr>
    </w:div>
    <w:div w:id="312687384">
      <w:bodyDiv w:val="1"/>
      <w:marLeft w:val="0"/>
      <w:marRight w:val="0"/>
      <w:marTop w:val="0"/>
      <w:marBottom w:val="0"/>
      <w:divBdr>
        <w:top w:val="none" w:sz="0" w:space="0" w:color="auto"/>
        <w:left w:val="none" w:sz="0" w:space="0" w:color="auto"/>
        <w:bottom w:val="none" w:sz="0" w:space="0" w:color="auto"/>
        <w:right w:val="none" w:sz="0" w:space="0" w:color="auto"/>
      </w:divBdr>
    </w:div>
    <w:div w:id="316803698">
      <w:bodyDiv w:val="1"/>
      <w:marLeft w:val="0"/>
      <w:marRight w:val="0"/>
      <w:marTop w:val="0"/>
      <w:marBottom w:val="0"/>
      <w:divBdr>
        <w:top w:val="none" w:sz="0" w:space="0" w:color="auto"/>
        <w:left w:val="none" w:sz="0" w:space="0" w:color="auto"/>
        <w:bottom w:val="none" w:sz="0" w:space="0" w:color="auto"/>
        <w:right w:val="none" w:sz="0" w:space="0" w:color="auto"/>
      </w:divBdr>
    </w:div>
    <w:div w:id="319847993">
      <w:bodyDiv w:val="1"/>
      <w:marLeft w:val="0"/>
      <w:marRight w:val="0"/>
      <w:marTop w:val="0"/>
      <w:marBottom w:val="0"/>
      <w:divBdr>
        <w:top w:val="none" w:sz="0" w:space="0" w:color="auto"/>
        <w:left w:val="none" w:sz="0" w:space="0" w:color="auto"/>
        <w:bottom w:val="none" w:sz="0" w:space="0" w:color="auto"/>
        <w:right w:val="none" w:sz="0" w:space="0" w:color="auto"/>
      </w:divBdr>
    </w:div>
    <w:div w:id="339356622">
      <w:bodyDiv w:val="1"/>
      <w:marLeft w:val="0"/>
      <w:marRight w:val="0"/>
      <w:marTop w:val="0"/>
      <w:marBottom w:val="0"/>
      <w:divBdr>
        <w:top w:val="none" w:sz="0" w:space="0" w:color="auto"/>
        <w:left w:val="none" w:sz="0" w:space="0" w:color="auto"/>
        <w:bottom w:val="none" w:sz="0" w:space="0" w:color="auto"/>
        <w:right w:val="none" w:sz="0" w:space="0" w:color="auto"/>
      </w:divBdr>
    </w:div>
    <w:div w:id="349647323">
      <w:bodyDiv w:val="1"/>
      <w:marLeft w:val="0"/>
      <w:marRight w:val="0"/>
      <w:marTop w:val="0"/>
      <w:marBottom w:val="0"/>
      <w:divBdr>
        <w:top w:val="none" w:sz="0" w:space="0" w:color="auto"/>
        <w:left w:val="none" w:sz="0" w:space="0" w:color="auto"/>
        <w:bottom w:val="none" w:sz="0" w:space="0" w:color="auto"/>
        <w:right w:val="none" w:sz="0" w:space="0" w:color="auto"/>
      </w:divBdr>
    </w:div>
    <w:div w:id="364066841">
      <w:bodyDiv w:val="1"/>
      <w:marLeft w:val="0"/>
      <w:marRight w:val="0"/>
      <w:marTop w:val="0"/>
      <w:marBottom w:val="0"/>
      <w:divBdr>
        <w:top w:val="none" w:sz="0" w:space="0" w:color="auto"/>
        <w:left w:val="none" w:sz="0" w:space="0" w:color="auto"/>
        <w:bottom w:val="none" w:sz="0" w:space="0" w:color="auto"/>
        <w:right w:val="none" w:sz="0" w:space="0" w:color="auto"/>
      </w:divBdr>
    </w:div>
    <w:div w:id="371468634">
      <w:bodyDiv w:val="1"/>
      <w:marLeft w:val="0"/>
      <w:marRight w:val="0"/>
      <w:marTop w:val="0"/>
      <w:marBottom w:val="0"/>
      <w:divBdr>
        <w:top w:val="none" w:sz="0" w:space="0" w:color="auto"/>
        <w:left w:val="none" w:sz="0" w:space="0" w:color="auto"/>
        <w:bottom w:val="none" w:sz="0" w:space="0" w:color="auto"/>
        <w:right w:val="none" w:sz="0" w:space="0" w:color="auto"/>
      </w:divBdr>
    </w:div>
    <w:div w:id="371686125">
      <w:bodyDiv w:val="1"/>
      <w:marLeft w:val="0"/>
      <w:marRight w:val="0"/>
      <w:marTop w:val="0"/>
      <w:marBottom w:val="0"/>
      <w:divBdr>
        <w:top w:val="none" w:sz="0" w:space="0" w:color="auto"/>
        <w:left w:val="none" w:sz="0" w:space="0" w:color="auto"/>
        <w:bottom w:val="none" w:sz="0" w:space="0" w:color="auto"/>
        <w:right w:val="none" w:sz="0" w:space="0" w:color="auto"/>
      </w:divBdr>
    </w:div>
    <w:div w:id="373434783">
      <w:bodyDiv w:val="1"/>
      <w:marLeft w:val="0"/>
      <w:marRight w:val="0"/>
      <w:marTop w:val="0"/>
      <w:marBottom w:val="0"/>
      <w:divBdr>
        <w:top w:val="none" w:sz="0" w:space="0" w:color="auto"/>
        <w:left w:val="none" w:sz="0" w:space="0" w:color="auto"/>
        <w:bottom w:val="none" w:sz="0" w:space="0" w:color="auto"/>
        <w:right w:val="none" w:sz="0" w:space="0" w:color="auto"/>
      </w:divBdr>
    </w:div>
    <w:div w:id="393629533">
      <w:bodyDiv w:val="1"/>
      <w:marLeft w:val="0"/>
      <w:marRight w:val="0"/>
      <w:marTop w:val="0"/>
      <w:marBottom w:val="0"/>
      <w:divBdr>
        <w:top w:val="none" w:sz="0" w:space="0" w:color="auto"/>
        <w:left w:val="none" w:sz="0" w:space="0" w:color="auto"/>
        <w:bottom w:val="none" w:sz="0" w:space="0" w:color="auto"/>
        <w:right w:val="none" w:sz="0" w:space="0" w:color="auto"/>
      </w:divBdr>
    </w:div>
    <w:div w:id="408776065">
      <w:bodyDiv w:val="1"/>
      <w:marLeft w:val="0"/>
      <w:marRight w:val="0"/>
      <w:marTop w:val="0"/>
      <w:marBottom w:val="0"/>
      <w:divBdr>
        <w:top w:val="none" w:sz="0" w:space="0" w:color="auto"/>
        <w:left w:val="none" w:sz="0" w:space="0" w:color="auto"/>
        <w:bottom w:val="none" w:sz="0" w:space="0" w:color="auto"/>
        <w:right w:val="none" w:sz="0" w:space="0" w:color="auto"/>
      </w:divBdr>
    </w:div>
    <w:div w:id="416025601">
      <w:bodyDiv w:val="1"/>
      <w:marLeft w:val="0"/>
      <w:marRight w:val="0"/>
      <w:marTop w:val="0"/>
      <w:marBottom w:val="0"/>
      <w:divBdr>
        <w:top w:val="none" w:sz="0" w:space="0" w:color="auto"/>
        <w:left w:val="none" w:sz="0" w:space="0" w:color="auto"/>
        <w:bottom w:val="none" w:sz="0" w:space="0" w:color="auto"/>
        <w:right w:val="none" w:sz="0" w:space="0" w:color="auto"/>
      </w:divBdr>
    </w:div>
    <w:div w:id="417990902">
      <w:bodyDiv w:val="1"/>
      <w:marLeft w:val="0"/>
      <w:marRight w:val="0"/>
      <w:marTop w:val="0"/>
      <w:marBottom w:val="0"/>
      <w:divBdr>
        <w:top w:val="none" w:sz="0" w:space="0" w:color="auto"/>
        <w:left w:val="none" w:sz="0" w:space="0" w:color="auto"/>
        <w:bottom w:val="none" w:sz="0" w:space="0" w:color="auto"/>
        <w:right w:val="none" w:sz="0" w:space="0" w:color="auto"/>
      </w:divBdr>
    </w:div>
    <w:div w:id="426539933">
      <w:bodyDiv w:val="1"/>
      <w:marLeft w:val="0"/>
      <w:marRight w:val="0"/>
      <w:marTop w:val="0"/>
      <w:marBottom w:val="0"/>
      <w:divBdr>
        <w:top w:val="none" w:sz="0" w:space="0" w:color="auto"/>
        <w:left w:val="none" w:sz="0" w:space="0" w:color="auto"/>
        <w:bottom w:val="none" w:sz="0" w:space="0" w:color="auto"/>
        <w:right w:val="none" w:sz="0" w:space="0" w:color="auto"/>
      </w:divBdr>
    </w:div>
    <w:div w:id="432670321">
      <w:bodyDiv w:val="1"/>
      <w:marLeft w:val="0"/>
      <w:marRight w:val="0"/>
      <w:marTop w:val="0"/>
      <w:marBottom w:val="0"/>
      <w:divBdr>
        <w:top w:val="none" w:sz="0" w:space="0" w:color="auto"/>
        <w:left w:val="none" w:sz="0" w:space="0" w:color="auto"/>
        <w:bottom w:val="none" w:sz="0" w:space="0" w:color="auto"/>
        <w:right w:val="none" w:sz="0" w:space="0" w:color="auto"/>
      </w:divBdr>
    </w:div>
    <w:div w:id="439253592">
      <w:bodyDiv w:val="1"/>
      <w:marLeft w:val="0"/>
      <w:marRight w:val="0"/>
      <w:marTop w:val="0"/>
      <w:marBottom w:val="0"/>
      <w:divBdr>
        <w:top w:val="none" w:sz="0" w:space="0" w:color="auto"/>
        <w:left w:val="none" w:sz="0" w:space="0" w:color="auto"/>
        <w:bottom w:val="none" w:sz="0" w:space="0" w:color="auto"/>
        <w:right w:val="none" w:sz="0" w:space="0" w:color="auto"/>
      </w:divBdr>
    </w:div>
    <w:div w:id="441264211">
      <w:bodyDiv w:val="1"/>
      <w:marLeft w:val="0"/>
      <w:marRight w:val="0"/>
      <w:marTop w:val="0"/>
      <w:marBottom w:val="0"/>
      <w:divBdr>
        <w:top w:val="none" w:sz="0" w:space="0" w:color="auto"/>
        <w:left w:val="none" w:sz="0" w:space="0" w:color="auto"/>
        <w:bottom w:val="none" w:sz="0" w:space="0" w:color="auto"/>
        <w:right w:val="none" w:sz="0" w:space="0" w:color="auto"/>
      </w:divBdr>
    </w:div>
    <w:div w:id="449981054">
      <w:bodyDiv w:val="1"/>
      <w:marLeft w:val="0"/>
      <w:marRight w:val="0"/>
      <w:marTop w:val="0"/>
      <w:marBottom w:val="0"/>
      <w:divBdr>
        <w:top w:val="none" w:sz="0" w:space="0" w:color="auto"/>
        <w:left w:val="none" w:sz="0" w:space="0" w:color="auto"/>
        <w:bottom w:val="none" w:sz="0" w:space="0" w:color="auto"/>
        <w:right w:val="none" w:sz="0" w:space="0" w:color="auto"/>
      </w:divBdr>
    </w:div>
    <w:div w:id="481119260">
      <w:bodyDiv w:val="1"/>
      <w:marLeft w:val="0"/>
      <w:marRight w:val="0"/>
      <w:marTop w:val="0"/>
      <w:marBottom w:val="0"/>
      <w:divBdr>
        <w:top w:val="none" w:sz="0" w:space="0" w:color="auto"/>
        <w:left w:val="none" w:sz="0" w:space="0" w:color="auto"/>
        <w:bottom w:val="none" w:sz="0" w:space="0" w:color="auto"/>
        <w:right w:val="none" w:sz="0" w:space="0" w:color="auto"/>
      </w:divBdr>
    </w:div>
    <w:div w:id="488669012">
      <w:bodyDiv w:val="1"/>
      <w:marLeft w:val="0"/>
      <w:marRight w:val="0"/>
      <w:marTop w:val="0"/>
      <w:marBottom w:val="0"/>
      <w:divBdr>
        <w:top w:val="none" w:sz="0" w:space="0" w:color="auto"/>
        <w:left w:val="none" w:sz="0" w:space="0" w:color="auto"/>
        <w:bottom w:val="none" w:sz="0" w:space="0" w:color="auto"/>
        <w:right w:val="none" w:sz="0" w:space="0" w:color="auto"/>
      </w:divBdr>
    </w:div>
    <w:div w:id="499394995">
      <w:bodyDiv w:val="1"/>
      <w:marLeft w:val="0"/>
      <w:marRight w:val="0"/>
      <w:marTop w:val="0"/>
      <w:marBottom w:val="0"/>
      <w:divBdr>
        <w:top w:val="none" w:sz="0" w:space="0" w:color="auto"/>
        <w:left w:val="none" w:sz="0" w:space="0" w:color="auto"/>
        <w:bottom w:val="none" w:sz="0" w:space="0" w:color="auto"/>
        <w:right w:val="none" w:sz="0" w:space="0" w:color="auto"/>
      </w:divBdr>
    </w:div>
    <w:div w:id="502428718">
      <w:bodyDiv w:val="1"/>
      <w:marLeft w:val="0"/>
      <w:marRight w:val="0"/>
      <w:marTop w:val="0"/>
      <w:marBottom w:val="0"/>
      <w:divBdr>
        <w:top w:val="none" w:sz="0" w:space="0" w:color="auto"/>
        <w:left w:val="none" w:sz="0" w:space="0" w:color="auto"/>
        <w:bottom w:val="none" w:sz="0" w:space="0" w:color="auto"/>
        <w:right w:val="none" w:sz="0" w:space="0" w:color="auto"/>
      </w:divBdr>
    </w:div>
    <w:div w:id="504134016">
      <w:bodyDiv w:val="1"/>
      <w:marLeft w:val="0"/>
      <w:marRight w:val="0"/>
      <w:marTop w:val="0"/>
      <w:marBottom w:val="0"/>
      <w:divBdr>
        <w:top w:val="none" w:sz="0" w:space="0" w:color="auto"/>
        <w:left w:val="none" w:sz="0" w:space="0" w:color="auto"/>
        <w:bottom w:val="none" w:sz="0" w:space="0" w:color="auto"/>
        <w:right w:val="none" w:sz="0" w:space="0" w:color="auto"/>
      </w:divBdr>
    </w:div>
    <w:div w:id="505022313">
      <w:bodyDiv w:val="1"/>
      <w:marLeft w:val="0"/>
      <w:marRight w:val="0"/>
      <w:marTop w:val="0"/>
      <w:marBottom w:val="0"/>
      <w:divBdr>
        <w:top w:val="none" w:sz="0" w:space="0" w:color="auto"/>
        <w:left w:val="none" w:sz="0" w:space="0" w:color="auto"/>
        <w:bottom w:val="none" w:sz="0" w:space="0" w:color="auto"/>
        <w:right w:val="none" w:sz="0" w:space="0" w:color="auto"/>
      </w:divBdr>
    </w:div>
    <w:div w:id="511186074">
      <w:bodyDiv w:val="1"/>
      <w:marLeft w:val="0"/>
      <w:marRight w:val="0"/>
      <w:marTop w:val="0"/>
      <w:marBottom w:val="0"/>
      <w:divBdr>
        <w:top w:val="none" w:sz="0" w:space="0" w:color="auto"/>
        <w:left w:val="none" w:sz="0" w:space="0" w:color="auto"/>
        <w:bottom w:val="none" w:sz="0" w:space="0" w:color="auto"/>
        <w:right w:val="none" w:sz="0" w:space="0" w:color="auto"/>
      </w:divBdr>
    </w:div>
    <w:div w:id="511917241">
      <w:bodyDiv w:val="1"/>
      <w:marLeft w:val="0"/>
      <w:marRight w:val="0"/>
      <w:marTop w:val="0"/>
      <w:marBottom w:val="0"/>
      <w:divBdr>
        <w:top w:val="none" w:sz="0" w:space="0" w:color="auto"/>
        <w:left w:val="none" w:sz="0" w:space="0" w:color="auto"/>
        <w:bottom w:val="none" w:sz="0" w:space="0" w:color="auto"/>
        <w:right w:val="none" w:sz="0" w:space="0" w:color="auto"/>
      </w:divBdr>
    </w:div>
    <w:div w:id="512569204">
      <w:bodyDiv w:val="1"/>
      <w:marLeft w:val="0"/>
      <w:marRight w:val="0"/>
      <w:marTop w:val="0"/>
      <w:marBottom w:val="0"/>
      <w:divBdr>
        <w:top w:val="none" w:sz="0" w:space="0" w:color="auto"/>
        <w:left w:val="none" w:sz="0" w:space="0" w:color="auto"/>
        <w:bottom w:val="none" w:sz="0" w:space="0" w:color="auto"/>
        <w:right w:val="none" w:sz="0" w:space="0" w:color="auto"/>
      </w:divBdr>
    </w:div>
    <w:div w:id="516382194">
      <w:bodyDiv w:val="1"/>
      <w:marLeft w:val="0"/>
      <w:marRight w:val="0"/>
      <w:marTop w:val="0"/>
      <w:marBottom w:val="0"/>
      <w:divBdr>
        <w:top w:val="none" w:sz="0" w:space="0" w:color="auto"/>
        <w:left w:val="none" w:sz="0" w:space="0" w:color="auto"/>
        <w:bottom w:val="none" w:sz="0" w:space="0" w:color="auto"/>
        <w:right w:val="none" w:sz="0" w:space="0" w:color="auto"/>
      </w:divBdr>
    </w:div>
    <w:div w:id="526910132">
      <w:bodyDiv w:val="1"/>
      <w:marLeft w:val="0"/>
      <w:marRight w:val="0"/>
      <w:marTop w:val="0"/>
      <w:marBottom w:val="0"/>
      <w:divBdr>
        <w:top w:val="none" w:sz="0" w:space="0" w:color="auto"/>
        <w:left w:val="none" w:sz="0" w:space="0" w:color="auto"/>
        <w:bottom w:val="none" w:sz="0" w:space="0" w:color="auto"/>
        <w:right w:val="none" w:sz="0" w:space="0" w:color="auto"/>
      </w:divBdr>
    </w:div>
    <w:div w:id="542208558">
      <w:bodyDiv w:val="1"/>
      <w:marLeft w:val="0"/>
      <w:marRight w:val="0"/>
      <w:marTop w:val="0"/>
      <w:marBottom w:val="0"/>
      <w:divBdr>
        <w:top w:val="none" w:sz="0" w:space="0" w:color="auto"/>
        <w:left w:val="none" w:sz="0" w:space="0" w:color="auto"/>
        <w:bottom w:val="none" w:sz="0" w:space="0" w:color="auto"/>
        <w:right w:val="none" w:sz="0" w:space="0" w:color="auto"/>
      </w:divBdr>
    </w:div>
    <w:div w:id="554393724">
      <w:bodyDiv w:val="1"/>
      <w:marLeft w:val="0"/>
      <w:marRight w:val="0"/>
      <w:marTop w:val="0"/>
      <w:marBottom w:val="0"/>
      <w:divBdr>
        <w:top w:val="none" w:sz="0" w:space="0" w:color="auto"/>
        <w:left w:val="none" w:sz="0" w:space="0" w:color="auto"/>
        <w:bottom w:val="none" w:sz="0" w:space="0" w:color="auto"/>
        <w:right w:val="none" w:sz="0" w:space="0" w:color="auto"/>
      </w:divBdr>
    </w:div>
    <w:div w:id="557939793">
      <w:bodyDiv w:val="1"/>
      <w:marLeft w:val="0"/>
      <w:marRight w:val="0"/>
      <w:marTop w:val="0"/>
      <w:marBottom w:val="0"/>
      <w:divBdr>
        <w:top w:val="none" w:sz="0" w:space="0" w:color="auto"/>
        <w:left w:val="none" w:sz="0" w:space="0" w:color="auto"/>
        <w:bottom w:val="none" w:sz="0" w:space="0" w:color="auto"/>
        <w:right w:val="none" w:sz="0" w:space="0" w:color="auto"/>
      </w:divBdr>
    </w:div>
    <w:div w:id="569929293">
      <w:bodyDiv w:val="1"/>
      <w:marLeft w:val="0"/>
      <w:marRight w:val="0"/>
      <w:marTop w:val="0"/>
      <w:marBottom w:val="0"/>
      <w:divBdr>
        <w:top w:val="none" w:sz="0" w:space="0" w:color="auto"/>
        <w:left w:val="none" w:sz="0" w:space="0" w:color="auto"/>
        <w:bottom w:val="none" w:sz="0" w:space="0" w:color="auto"/>
        <w:right w:val="none" w:sz="0" w:space="0" w:color="auto"/>
      </w:divBdr>
    </w:div>
    <w:div w:id="585265868">
      <w:bodyDiv w:val="1"/>
      <w:marLeft w:val="0"/>
      <w:marRight w:val="0"/>
      <w:marTop w:val="0"/>
      <w:marBottom w:val="0"/>
      <w:divBdr>
        <w:top w:val="none" w:sz="0" w:space="0" w:color="auto"/>
        <w:left w:val="none" w:sz="0" w:space="0" w:color="auto"/>
        <w:bottom w:val="none" w:sz="0" w:space="0" w:color="auto"/>
        <w:right w:val="none" w:sz="0" w:space="0" w:color="auto"/>
      </w:divBdr>
    </w:div>
    <w:div w:id="599948668">
      <w:bodyDiv w:val="1"/>
      <w:marLeft w:val="0"/>
      <w:marRight w:val="0"/>
      <w:marTop w:val="0"/>
      <w:marBottom w:val="0"/>
      <w:divBdr>
        <w:top w:val="none" w:sz="0" w:space="0" w:color="auto"/>
        <w:left w:val="none" w:sz="0" w:space="0" w:color="auto"/>
        <w:bottom w:val="none" w:sz="0" w:space="0" w:color="auto"/>
        <w:right w:val="none" w:sz="0" w:space="0" w:color="auto"/>
      </w:divBdr>
    </w:div>
    <w:div w:id="602885623">
      <w:bodyDiv w:val="1"/>
      <w:marLeft w:val="0"/>
      <w:marRight w:val="0"/>
      <w:marTop w:val="0"/>
      <w:marBottom w:val="0"/>
      <w:divBdr>
        <w:top w:val="none" w:sz="0" w:space="0" w:color="auto"/>
        <w:left w:val="none" w:sz="0" w:space="0" w:color="auto"/>
        <w:bottom w:val="none" w:sz="0" w:space="0" w:color="auto"/>
        <w:right w:val="none" w:sz="0" w:space="0" w:color="auto"/>
      </w:divBdr>
    </w:div>
    <w:div w:id="608700732">
      <w:bodyDiv w:val="1"/>
      <w:marLeft w:val="0"/>
      <w:marRight w:val="0"/>
      <w:marTop w:val="0"/>
      <w:marBottom w:val="0"/>
      <w:divBdr>
        <w:top w:val="none" w:sz="0" w:space="0" w:color="auto"/>
        <w:left w:val="none" w:sz="0" w:space="0" w:color="auto"/>
        <w:bottom w:val="none" w:sz="0" w:space="0" w:color="auto"/>
        <w:right w:val="none" w:sz="0" w:space="0" w:color="auto"/>
      </w:divBdr>
    </w:div>
    <w:div w:id="612128817">
      <w:bodyDiv w:val="1"/>
      <w:marLeft w:val="0"/>
      <w:marRight w:val="0"/>
      <w:marTop w:val="0"/>
      <w:marBottom w:val="0"/>
      <w:divBdr>
        <w:top w:val="none" w:sz="0" w:space="0" w:color="auto"/>
        <w:left w:val="none" w:sz="0" w:space="0" w:color="auto"/>
        <w:bottom w:val="none" w:sz="0" w:space="0" w:color="auto"/>
        <w:right w:val="none" w:sz="0" w:space="0" w:color="auto"/>
      </w:divBdr>
    </w:div>
    <w:div w:id="618148748">
      <w:bodyDiv w:val="1"/>
      <w:marLeft w:val="0"/>
      <w:marRight w:val="0"/>
      <w:marTop w:val="0"/>
      <w:marBottom w:val="0"/>
      <w:divBdr>
        <w:top w:val="none" w:sz="0" w:space="0" w:color="auto"/>
        <w:left w:val="none" w:sz="0" w:space="0" w:color="auto"/>
        <w:bottom w:val="none" w:sz="0" w:space="0" w:color="auto"/>
        <w:right w:val="none" w:sz="0" w:space="0" w:color="auto"/>
      </w:divBdr>
    </w:div>
    <w:div w:id="626356192">
      <w:bodyDiv w:val="1"/>
      <w:marLeft w:val="0"/>
      <w:marRight w:val="0"/>
      <w:marTop w:val="0"/>
      <w:marBottom w:val="0"/>
      <w:divBdr>
        <w:top w:val="none" w:sz="0" w:space="0" w:color="auto"/>
        <w:left w:val="none" w:sz="0" w:space="0" w:color="auto"/>
        <w:bottom w:val="none" w:sz="0" w:space="0" w:color="auto"/>
        <w:right w:val="none" w:sz="0" w:space="0" w:color="auto"/>
      </w:divBdr>
    </w:div>
    <w:div w:id="626667242">
      <w:bodyDiv w:val="1"/>
      <w:marLeft w:val="0"/>
      <w:marRight w:val="0"/>
      <w:marTop w:val="0"/>
      <w:marBottom w:val="0"/>
      <w:divBdr>
        <w:top w:val="none" w:sz="0" w:space="0" w:color="auto"/>
        <w:left w:val="none" w:sz="0" w:space="0" w:color="auto"/>
        <w:bottom w:val="none" w:sz="0" w:space="0" w:color="auto"/>
        <w:right w:val="none" w:sz="0" w:space="0" w:color="auto"/>
      </w:divBdr>
    </w:div>
    <w:div w:id="631520712">
      <w:bodyDiv w:val="1"/>
      <w:marLeft w:val="0"/>
      <w:marRight w:val="0"/>
      <w:marTop w:val="0"/>
      <w:marBottom w:val="0"/>
      <w:divBdr>
        <w:top w:val="none" w:sz="0" w:space="0" w:color="auto"/>
        <w:left w:val="none" w:sz="0" w:space="0" w:color="auto"/>
        <w:bottom w:val="none" w:sz="0" w:space="0" w:color="auto"/>
        <w:right w:val="none" w:sz="0" w:space="0" w:color="auto"/>
      </w:divBdr>
    </w:div>
    <w:div w:id="641010166">
      <w:bodyDiv w:val="1"/>
      <w:marLeft w:val="0"/>
      <w:marRight w:val="0"/>
      <w:marTop w:val="0"/>
      <w:marBottom w:val="0"/>
      <w:divBdr>
        <w:top w:val="none" w:sz="0" w:space="0" w:color="auto"/>
        <w:left w:val="none" w:sz="0" w:space="0" w:color="auto"/>
        <w:bottom w:val="none" w:sz="0" w:space="0" w:color="auto"/>
        <w:right w:val="none" w:sz="0" w:space="0" w:color="auto"/>
      </w:divBdr>
    </w:div>
    <w:div w:id="642588540">
      <w:bodyDiv w:val="1"/>
      <w:marLeft w:val="0"/>
      <w:marRight w:val="0"/>
      <w:marTop w:val="0"/>
      <w:marBottom w:val="0"/>
      <w:divBdr>
        <w:top w:val="none" w:sz="0" w:space="0" w:color="auto"/>
        <w:left w:val="none" w:sz="0" w:space="0" w:color="auto"/>
        <w:bottom w:val="none" w:sz="0" w:space="0" w:color="auto"/>
        <w:right w:val="none" w:sz="0" w:space="0" w:color="auto"/>
      </w:divBdr>
    </w:div>
    <w:div w:id="675421598">
      <w:bodyDiv w:val="1"/>
      <w:marLeft w:val="0"/>
      <w:marRight w:val="0"/>
      <w:marTop w:val="0"/>
      <w:marBottom w:val="0"/>
      <w:divBdr>
        <w:top w:val="none" w:sz="0" w:space="0" w:color="auto"/>
        <w:left w:val="none" w:sz="0" w:space="0" w:color="auto"/>
        <w:bottom w:val="none" w:sz="0" w:space="0" w:color="auto"/>
        <w:right w:val="none" w:sz="0" w:space="0" w:color="auto"/>
      </w:divBdr>
    </w:div>
    <w:div w:id="713044820">
      <w:bodyDiv w:val="1"/>
      <w:marLeft w:val="0"/>
      <w:marRight w:val="0"/>
      <w:marTop w:val="0"/>
      <w:marBottom w:val="0"/>
      <w:divBdr>
        <w:top w:val="none" w:sz="0" w:space="0" w:color="auto"/>
        <w:left w:val="none" w:sz="0" w:space="0" w:color="auto"/>
        <w:bottom w:val="none" w:sz="0" w:space="0" w:color="auto"/>
        <w:right w:val="none" w:sz="0" w:space="0" w:color="auto"/>
      </w:divBdr>
    </w:div>
    <w:div w:id="725638735">
      <w:bodyDiv w:val="1"/>
      <w:marLeft w:val="0"/>
      <w:marRight w:val="0"/>
      <w:marTop w:val="0"/>
      <w:marBottom w:val="0"/>
      <w:divBdr>
        <w:top w:val="none" w:sz="0" w:space="0" w:color="auto"/>
        <w:left w:val="none" w:sz="0" w:space="0" w:color="auto"/>
        <w:bottom w:val="none" w:sz="0" w:space="0" w:color="auto"/>
        <w:right w:val="none" w:sz="0" w:space="0" w:color="auto"/>
      </w:divBdr>
    </w:div>
    <w:div w:id="732580009">
      <w:bodyDiv w:val="1"/>
      <w:marLeft w:val="0"/>
      <w:marRight w:val="0"/>
      <w:marTop w:val="0"/>
      <w:marBottom w:val="0"/>
      <w:divBdr>
        <w:top w:val="none" w:sz="0" w:space="0" w:color="auto"/>
        <w:left w:val="none" w:sz="0" w:space="0" w:color="auto"/>
        <w:bottom w:val="none" w:sz="0" w:space="0" w:color="auto"/>
        <w:right w:val="none" w:sz="0" w:space="0" w:color="auto"/>
      </w:divBdr>
    </w:div>
    <w:div w:id="738671687">
      <w:bodyDiv w:val="1"/>
      <w:marLeft w:val="0"/>
      <w:marRight w:val="0"/>
      <w:marTop w:val="0"/>
      <w:marBottom w:val="0"/>
      <w:divBdr>
        <w:top w:val="none" w:sz="0" w:space="0" w:color="auto"/>
        <w:left w:val="none" w:sz="0" w:space="0" w:color="auto"/>
        <w:bottom w:val="none" w:sz="0" w:space="0" w:color="auto"/>
        <w:right w:val="none" w:sz="0" w:space="0" w:color="auto"/>
      </w:divBdr>
    </w:div>
    <w:div w:id="757485346">
      <w:bodyDiv w:val="1"/>
      <w:marLeft w:val="0"/>
      <w:marRight w:val="0"/>
      <w:marTop w:val="0"/>
      <w:marBottom w:val="0"/>
      <w:divBdr>
        <w:top w:val="none" w:sz="0" w:space="0" w:color="auto"/>
        <w:left w:val="none" w:sz="0" w:space="0" w:color="auto"/>
        <w:bottom w:val="none" w:sz="0" w:space="0" w:color="auto"/>
        <w:right w:val="none" w:sz="0" w:space="0" w:color="auto"/>
      </w:divBdr>
    </w:div>
    <w:div w:id="762724104">
      <w:bodyDiv w:val="1"/>
      <w:marLeft w:val="0"/>
      <w:marRight w:val="0"/>
      <w:marTop w:val="0"/>
      <w:marBottom w:val="0"/>
      <w:divBdr>
        <w:top w:val="none" w:sz="0" w:space="0" w:color="auto"/>
        <w:left w:val="none" w:sz="0" w:space="0" w:color="auto"/>
        <w:bottom w:val="none" w:sz="0" w:space="0" w:color="auto"/>
        <w:right w:val="none" w:sz="0" w:space="0" w:color="auto"/>
      </w:divBdr>
    </w:div>
    <w:div w:id="774206335">
      <w:bodyDiv w:val="1"/>
      <w:marLeft w:val="0"/>
      <w:marRight w:val="0"/>
      <w:marTop w:val="0"/>
      <w:marBottom w:val="0"/>
      <w:divBdr>
        <w:top w:val="none" w:sz="0" w:space="0" w:color="auto"/>
        <w:left w:val="none" w:sz="0" w:space="0" w:color="auto"/>
        <w:bottom w:val="none" w:sz="0" w:space="0" w:color="auto"/>
        <w:right w:val="none" w:sz="0" w:space="0" w:color="auto"/>
      </w:divBdr>
    </w:div>
    <w:div w:id="784469199">
      <w:bodyDiv w:val="1"/>
      <w:marLeft w:val="0"/>
      <w:marRight w:val="0"/>
      <w:marTop w:val="0"/>
      <w:marBottom w:val="0"/>
      <w:divBdr>
        <w:top w:val="none" w:sz="0" w:space="0" w:color="auto"/>
        <w:left w:val="none" w:sz="0" w:space="0" w:color="auto"/>
        <w:bottom w:val="none" w:sz="0" w:space="0" w:color="auto"/>
        <w:right w:val="none" w:sz="0" w:space="0" w:color="auto"/>
      </w:divBdr>
    </w:div>
    <w:div w:id="821509360">
      <w:bodyDiv w:val="1"/>
      <w:marLeft w:val="0"/>
      <w:marRight w:val="0"/>
      <w:marTop w:val="0"/>
      <w:marBottom w:val="0"/>
      <w:divBdr>
        <w:top w:val="none" w:sz="0" w:space="0" w:color="auto"/>
        <w:left w:val="none" w:sz="0" w:space="0" w:color="auto"/>
        <w:bottom w:val="none" w:sz="0" w:space="0" w:color="auto"/>
        <w:right w:val="none" w:sz="0" w:space="0" w:color="auto"/>
      </w:divBdr>
    </w:div>
    <w:div w:id="824518278">
      <w:bodyDiv w:val="1"/>
      <w:marLeft w:val="0"/>
      <w:marRight w:val="0"/>
      <w:marTop w:val="0"/>
      <w:marBottom w:val="0"/>
      <w:divBdr>
        <w:top w:val="none" w:sz="0" w:space="0" w:color="auto"/>
        <w:left w:val="none" w:sz="0" w:space="0" w:color="auto"/>
        <w:bottom w:val="none" w:sz="0" w:space="0" w:color="auto"/>
        <w:right w:val="none" w:sz="0" w:space="0" w:color="auto"/>
      </w:divBdr>
    </w:div>
    <w:div w:id="825894973">
      <w:bodyDiv w:val="1"/>
      <w:marLeft w:val="0"/>
      <w:marRight w:val="0"/>
      <w:marTop w:val="0"/>
      <w:marBottom w:val="0"/>
      <w:divBdr>
        <w:top w:val="none" w:sz="0" w:space="0" w:color="auto"/>
        <w:left w:val="none" w:sz="0" w:space="0" w:color="auto"/>
        <w:bottom w:val="none" w:sz="0" w:space="0" w:color="auto"/>
        <w:right w:val="none" w:sz="0" w:space="0" w:color="auto"/>
      </w:divBdr>
    </w:div>
    <w:div w:id="829295647">
      <w:bodyDiv w:val="1"/>
      <w:marLeft w:val="0"/>
      <w:marRight w:val="0"/>
      <w:marTop w:val="0"/>
      <w:marBottom w:val="0"/>
      <w:divBdr>
        <w:top w:val="none" w:sz="0" w:space="0" w:color="auto"/>
        <w:left w:val="none" w:sz="0" w:space="0" w:color="auto"/>
        <w:bottom w:val="none" w:sz="0" w:space="0" w:color="auto"/>
        <w:right w:val="none" w:sz="0" w:space="0" w:color="auto"/>
      </w:divBdr>
    </w:div>
    <w:div w:id="830175654">
      <w:bodyDiv w:val="1"/>
      <w:marLeft w:val="0"/>
      <w:marRight w:val="0"/>
      <w:marTop w:val="0"/>
      <w:marBottom w:val="0"/>
      <w:divBdr>
        <w:top w:val="none" w:sz="0" w:space="0" w:color="auto"/>
        <w:left w:val="none" w:sz="0" w:space="0" w:color="auto"/>
        <w:bottom w:val="none" w:sz="0" w:space="0" w:color="auto"/>
        <w:right w:val="none" w:sz="0" w:space="0" w:color="auto"/>
      </w:divBdr>
    </w:div>
    <w:div w:id="831792976">
      <w:bodyDiv w:val="1"/>
      <w:marLeft w:val="0"/>
      <w:marRight w:val="0"/>
      <w:marTop w:val="0"/>
      <w:marBottom w:val="0"/>
      <w:divBdr>
        <w:top w:val="none" w:sz="0" w:space="0" w:color="auto"/>
        <w:left w:val="none" w:sz="0" w:space="0" w:color="auto"/>
        <w:bottom w:val="none" w:sz="0" w:space="0" w:color="auto"/>
        <w:right w:val="none" w:sz="0" w:space="0" w:color="auto"/>
      </w:divBdr>
    </w:div>
    <w:div w:id="840658635">
      <w:bodyDiv w:val="1"/>
      <w:marLeft w:val="0"/>
      <w:marRight w:val="0"/>
      <w:marTop w:val="0"/>
      <w:marBottom w:val="0"/>
      <w:divBdr>
        <w:top w:val="none" w:sz="0" w:space="0" w:color="auto"/>
        <w:left w:val="none" w:sz="0" w:space="0" w:color="auto"/>
        <w:bottom w:val="none" w:sz="0" w:space="0" w:color="auto"/>
        <w:right w:val="none" w:sz="0" w:space="0" w:color="auto"/>
      </w:divBdr>
    </w:div>
    <w:div w:id="868221204">
      <w:bodyDiv w:val="1"/>
      <w:marLeft w:val="0"/>
      <w:marRight w:val="0"/>
      <w:marTop w:val="0"/>
      <w:marBottom w:val="0"/>
      <w:divBdr>
        <w:top w:val="none" w:sz="0" w:space="0" w:color="auto"/>
        <w:left w:val="none" w:sz="0" w:space="0" w:color="auto"/>
        <w:bottom w:val="none" w:sz="0" w:space="0" w:color="auto"/>
        <w:right w:val="none" w:sz="0" w:space="0" w:color="auto"/>
      </w:divBdr>
    </w:div>
    <w:div w:id="883059758">
      <w:bodyDiv w:val="1"/>
      <w:marLeft w:val="0"/>
      <w:marRight w:val="0"/>
      <w:marTop w:val="0"/>
      <w:marBottom w:val="0"/>
      <w:divBdr>
        <w:top w:val="none" w:sz="0" w:space="0" w:color="auto"/>
        <w:left w:val="none" w:sz="0" w:space="0" w:color="auto"/>
        <w:bottom w:val="none" w:sz="0" w:space="0" w:color="auto"/>
        <w:right w:val="none" w:sz="0" w:space="0" w:color="auto"/>
      </w:divBdr>
    </w:div>
    <w:div w:id="896816877">
      <w:bodyDiv w:val="1"/>
      <w:marLeft w:val="0"/>
      <w:marRight w:val="0"/>
      <w:marTop w:val="0"/>
      <w:marBottom w:val="0"/>
      <w:divBdr>
        <w:top w:val="none" w:sz="0" w:space="0" w:color="auto"/>
        <w:left w:val="none" w:sz="0" w:space="0" w:color="auto"/>
        <w:bottom w:val="none" w:sz="0" w:space="0" w:color="auto"/>
        <w:right w:val="none" w:sz="0" w:space="0" w:color="auto"/>
      </w:divBdr>
    </w:div>
    <w:div w:id="903610827">
      <w:bodyDiv w:val="1"/>
      <w:marLeft w:val="0"/>
      <w:marRight w:val="0"/>
      <w:marTop w:val="0"/>
      <w:marBottom w:val="0"/>
      <w:divBdr>
        <w:top w:val="none" w:sz="0" w:space="0" w:color="auto"/>
        <w:left w:val="none" w:sz="0" w:space="0" w:color="auto"/>
        <w:bottom w:val="none" w:sz="0" w:space="0" w:color="auto"/>
        <w:right w:val="none" w:sz="0" w:space="0" w:color="auto"/>
      </w:divBdr>
    </w:div>
    <w:div w:id="911936523">
      <w:bodyDiv w:val="1"/>
      <w:marLeft w:val="0"/>
      <w:marRight w:val="0"/>
      <w:marTop w:val="0"/>
      <w:marBottom w:val="0"/>
      <w:divBdr>
        <w:top w:val="none" w:sz="0" w:space="0" w:color="auto"/>
        <w:left w:val="none" w:sz="0" w:space="0" w:color="auto"/>
        <w:bottom w:val="none" w:sz="0" w:space="0" w:color="auto"/>
        <w:right w:val="none" w:sz="0" w:space="0" w:color="auto"/>
      </w:divBdr>
    </w:div>
    <w:div w:id="931086016">
      <w:bodyDiv w:val="1"/>
      <w:marLeft w:val="0"/>
      <w:marRight w:val="0"/>
      <w:marTop w:val="0"/>
      <w:marBottom w:val="0"/>
      <w:divBdr>
        <w:top w:val="none" w:sz="0" w:space="0" w:color="auto"/>
        <w:left w:val="none" w:sz="0" w:space="0" w:color="auto"/>
        <w:bottom w:val="none" w:sz="0" w:space="0" w:color="auto"/>
        <w:right w:val="none" w:sz="0" w:space="0" w:color="auto"/>
      </w:divBdr>
    </w:div>
    <w:div w:id="976880142">
      <w:bodyDiv w:val="1"/>
      <w:marLeft w:val="0"/>
      <w:marRight w:val="0"/>
      <w:marTop w:val="0"/>
      <w:marBottom w:val="0"/>
      <w:divBdr>
        <w:top w:val="none" w:sz="0" w:space="0" w:color="auto"/>
        <w:left w:val="none" w:sz="0" w:space="0" w:color="auto"/>
        <w:bottom w:val="none" w:sz="0" w:space="0" w:color="auto"/>
        <w:right w:val="none" w:sz="0" w:space="0" w:color="auto"/>
      </w:divBdr>
    </w:div>
    <w:div w:id="988437406">
      <w:bodyDiv w:val="1"/>
      <w:marLeft w:val="0"/>
      <w:marRight w:val="0"/>
      <w:marTop w:val="0"/>
      <w:marBottom w:val="0"/>
      <w:divBdr>
        <w:top w:val="none" w:sz="0" w:space="0" w:color="auto"/>
        <w:left w:val="none" w:sz="0" w:space="0" w:color="auto"/>
        <w:bottom w:val="none" w:sz="0" w:space="0" w:color="auto"/>
        <w:right w:val="none" w:sz="0" w:space="0" w:color="auto"/>
      </w:divBdr>
    </w:div>
    <w:div w:id="993995267">
      <w:bodyDiv w:val="1"/>
      <w:marLeft w:val="0"/>
      <w:marRight w:val="0"/>
      <w:marTop w:val="0"/>
      <w:marBottom w:val="0"/>
      <w:divBdr>
        <w:top w:val="none" w:sz="0" w:space="0" w:color="auto"/>
        <w:left w:val="none" w:sz="0" w:space="0" w:color="auto"/>
        <w:bottom w:val="none" w:sz="0" w:space="0" w:color="auto"/>
        <w:right w:val="none" w:sz="0" w:space="0" w:color="auto"/>
      </w:divBdr>
    </w:div>
    <w:div w:id="1019429245">
      <w:bodyDiv w:val="1"/>
      <w:marLeft w:val="0"/>
      <w:marRight w:val="0"/>
      <w:marTop w:val="0"/>
      <w:marBottom w:val="0"/>
      <w:divBdr>
        <w:top w:val="none" w:sz="0" w:space="0" w:color="auto"/>
        <w:left w:val="none" w:sz="0" w:space="0" w:color="auto"/>
        <w:bottom w:val="none" w:sz="0" w:space="0" w:color="auto"/>
        <w:right w:val="none" w:sz="0" w:space="0" w:color="auto"/>
      </w:divBdr>
    </w:div>
    <w:div w:id="1024289616">
      <w:bodyDiv w:val="1"/>
      <w:marLeft w:val="0"/>
      <w:marRight w:val="0"/>
      <w:marTop w:val="0"/>
      <w:marBottom w:val="0"/>
      <w:divBdr>
        <w:top w:val="none" w:sz="0" w:space="0" w:color="auto"/>
        <w:left w:val="none" w:sz="0" w:space="0" w:color="auto"/>
        <w:bottom w:val="none" w:sz="0" w:space="0" w:color="auto"/>
        <w:right w:val="none" w:sz="0" w:space="0" w:color="auto"/>
      </w:divBdr>
    </w:div>
    <w:div w:id="1041661863">
      <w:bodyDiv w:val="1"/>
      <w:marLeft w:val="0"/>
      <w:marRight w:val="0"/>
      <w:marTop w:val="0"/>
      <w:marBottom w:val="0"/>
      <w:divBdr>
        <w:top w:val="none" w:sz="0" w:space="0" w:color="auto"/>
        <w:left w:val="none" w:sz="0" w:space="0" w:color="auto"/>
        <w:bottom w:val="none" w:sz="0" w:space="0" w:color="auto"/>
        <w:right w:val="none" w:sz="0" w:space="0" w:color="auto"/>
      </w:divBdr>
    </w:div>
    <w:div w:id="1061632908">
      <w:bodyDiv w:val="1"/>
      <w:marLeft w:val="0"/>
      <w:marRight w:val="0"/>
      <w:marTop w:val="0"/>
      <w:marBottom w:val="0"/>
      <w:divBdr>
        <w:top w:val="none" w:sz="0" w:space="0" w:color="auto"/>
        <w:left w:val="none" w:sz="0" w:space="0" w:color="auto"/>
        <w:bottom w:val="none" w:sz="0" w:space="0" w:color="auto"/>
        <w:right w:val="none" w:sz="0" w:space="0" w:color="auto"/>
      </w:divBdr>
    </w:div>
    <w:div w:id="1069419514">
      <w:bodyDiv w:val="1"/>
      <w:marLeft w:val="0"/>
      <w:marRight w:val="0"/>
      <w:marTop w:val="0"/>
      <w:marBottom w:val="0"/>
      <w:divBdr>
        <w:top w:val="none" w:sz="0" w:space="0" w:color="auto"/>
        <w:left w:val="none" w:sz="0" w:space="0" w:color="auto"/>
        <w:bottom w:val="none" w:sz="0" w:space="0" w:color="auto"/>
        <w:right w:val="none" w:sz="0" w:space="0" w:color="auto"/>
      </w:divBdr>
    </w:div>
    <w:div w:id="1071007570">
      <w:bodyDiv w:val="1"/>
      <w:marLeft w:val="0"/>
      <w:marRight w:val="0"/>
      <w:marTop w:val="0"/>
      <w:marBottom w:val="0"/>
      <w:divBdr>
        <w:top w:val="none" w:sz="0" w:space="0" w:color="auto"/>
        <w:left w:val="none" w:sz="0" w:space="0" w:color="auto"/>
        <w:bottom w:val="none" w:sz="0" w:space="0" w:color="auto"/>
        <w:right w:val="none" w:sz="0" w:space="0" w:color="auto"/>
      </w:divBdr>
    </w:div>
    <w:div w:id="1102842777">
      <w:bodyDiv w:val="1"/>
      <w:marLeft w:val="0"/>
      <w:marRight w:val="0"/>
      <w:marTop w:val="0"/>
      <w:marBottom w:val="0"/>
      <w:divBdr>
        <w:top w:val="none" w:sz="0" w:space="0" w:color="auto"/>
        <w:left w:val="none" w:sz="0" w:space="0" w:color="auto"/>
        <w:bottom w:val="none" w:sz="0" w:space="0" w:color="auto"/>
        <w:right w:val="none" w:sz="0" w:space="0" w:color="auto"/>
      </w:divBdr>
    </w:div>
    <w:div w:id="1113742765">
      <w:bodyDiv w:val="1"/>
      <w:marLeft w:val="0"/>
      <w:marRight w:val="0"/>
      <w:marTop w:val="0"/>
      <w:marBottom w:val="0"/>
      <w:divBdr>
        <w:top w:val="none" w:sz="0" w:space="0" w:color="auto"/>
        <w:left w:val="none" w:sz="0" w:space="0" w:color="auto"/>
        <w:bottom w:val="none" w:sz="0" w:space="0" w:color="auto"/>
        <w:right w:val="none" w:sz="0" w:space="0" w:color="auto"/>
      </w:divBdr>
    </w:div>
    <w:div w:id="1114136547">
      <w:bodyDiv w:val="1"/>
      <w:marLeft w:val="0"/>
      <w:marRight w:val="0"/>
      <w:marTop w:val="0"/>
      <w:marBottom w:val="0"/>
      <w:divBdr>
        <w:top w:val="none" w:sz="0" w:space="0" w:color="auto"/>
        <w:left w:val="none" w:sz="0" w:space="0" w:color="auto"/>
        <w:bottom w:val="none" w:sz="0" w:space="0" w:color="auto"/>
        <w:right w:val="none" w:sz="0" w:space="0" w:color="auto"/>
      </w:divBdr>
    </w:div>
    <w:div w:id="1119646165">
      <w:bodyDiv w:val="1"/>
      <w:marLeft w:val="0"/>
      <w:marRight w:val="0"/>
      <w:marTop w:val="0"/>
      <w:marBottom w:val="0"/>
      <w:divBdr>
        <w:top w:val="none" w:sz="0" w:space="0" w:color="auto"/>
        <w:left w:val="none" w:sz="0" w:space="0" w:color="auto"/>
        <w:bottom w:val="none" w:sz="0" w:space="0" w:color="auto"/>
        <w:right w:val="none" w:sz="0" w:space="0" w:color="auto"/>
      </w:divBdr>
    </w:div>
    <w:div w:id="1125268063">
      <w:bodyDiv w:val="1"/>
      <w:marLeft w:val="0"/>
      <w:marRight w:val="0"/>
      <w:marTop w:val="0"/>
      <w:marBottom w:val="0"/>
      <w:divBdr>
        <w:top w:val="none" w:sz="0" w:space="0" w:color="auto"/>
        <w:left w:val="none" w:sz="0" w:space="0" w:color="auto"/>
        <w:bottom w:val="none" w:sz="0" w:space="0" w:color="auto"/>
        <w:right w:val="none" w:sz="0" w:space="0" w:color="auto"/>
      </w:divBdr>
    </w:div>
    <w:div w:id="1127892538">
      <w:bodyDiv w:val="1"/>
      <w:marLeft w:val="0"/>
      <w:marRight w:val="0"/>
      <w:marTop w:val="0"/>
      <w:marBottom w:val="0"/>
      <w:divBdr>
        <w:top w:val="none" w:sz="0" w:space="0" w:color="auto"/>
        <w:left w:val="none" w:sz="0" w:space="0" w:color="auto"/>
        <w:bottom w:val="none" w:sz="0" w:space="0" w:color="auto"/>
        <w:right w:val="none" w:sz="0" w:space="0" w:color="auto"/>
      </w:divBdr>
    </w:div>
    <w:div w:id="1149055735">
      <w:bodyDiv w:val="1"/>
      <w:marLeft w:val="0"/>
      <w:marRight w:val="0"/>
      <w:marTop w:val="0"/>
      <w:marBottom w:val="0"/>
      <w:divBdr>
        <w:top w:val="none" w:sz="0" w:space="0" w:color="auto"/>
        <w:left w:val="none" w:sz="0" w:space="0" w:color="auto"/>
        <w:bottom w:val="none" w:sz="0" w:space="0" w:color="auto"/>
        <w:right w:val="none" w:sz="0" w:space="0" w:color="auto"/>
      </w:divBdr>
    </w:div>
    <w:div w:id="1178040912">
      <w:bodyDiv w:val="1"/>
      <w:marLeft w:val="0"/>
      <w:marRight w:val="0"/>
      <w:marTop w:val="0"/>
      <w:marBottom w:val="0"/>
      <w:divBdr>
        <w:top w:val="none" w:sz="0" w:space="0" w:color="auto"/>
        <w:left w:val="none" w:sz="0" w:space="0" w:color="auto"/>
        <w:bottom w:val="none" w:sz="0" w:space="0" w:color="auto"/>
        <w:right w:val="none" w:sz="0" w:space="0" w:color="auto"/>
      </w:divBdr>
    </w:div>
    <w:div w:id="1209611485">
      <w:bodyDiv w:val="1"/>
      <w:marLeft w:val="0"/>
      <w:marRight w:val="0"/>
      <w:marTop w:val="0"/>
      <w:marBottom w:val="0"/>
      <w:divBdr>
        <w:top w:val="none" w:sz="0" w:space="0" w:color="auto"/>
        <w:left w:val="none" w:sz="0" w:space="0" w:color="auto"/>
        <w:bottom w:val="none" w:sz="0" w:space="0" w:color="auto"/>
        <w:right w:val="none" w:sz="0" w:space="0" w:color="auto"/>
      </w:divBdr>
    </w:div>
    <w:div w:id="1211915925">
      <w:bodyDiv w:val="1"/>
      <w:marLeft w:val="0"/>
      <w:marRight w:val="0"/>
      <w:marTop w:val="0"/>
      <w:marBottom w:val="0"/>
      <w:divBdr>
        <w:top w:val="none" w:sz="0" w:space="0" w:color="auto"/>
        <w:left w:val="none" w:sz="0" w:space="0" w:color="auto"/>
        <w:bottom w:val="none" w:sz="0" w:space="0" w:color="auto"/>
        <w:right w:val="none" w:sz="0" w:space="0" w:color="auto"/>
      </w:divBdr>
    </w:div>
    <w:div w:id="1218056147">
      <w:bodyDiv w:val="1"/>
      <w:marLeft w:val="0"/>
      <w:marRight w:val="0"/>
      <w:marTop w:val="0"/>
      <w:marBottom w:val="0"/>
      <w:divBdr>
        <w:top w:val="none" w:sz="0" w:space="0" w:color="auto"/>
        <w:left w:val="none" w:sz="0" w:space="0" w:color="auto"/>
        <w:bottom w:val="none" w:sz="0" w:space="0" w:color="auto"/>
        <w:right w:val="none" w:sz="0" w:space="0" w:color="auto"/>
      </w:divBdr>
    </w:div>
    <w:div w:id="1226530955">
      <w:bodyDiv w:val="1"/>
      <w:marLeft w:val="0"/>
      <w:marRight w:val="0"/>
      <w:marTop w:val="0"/>
      <w:marBottom w:val="0"/>
      <w:divBdr>
        <w:top w:val="none" w:sz="0" w:space="0" w:color="auto"/>
        <w:left w:val="none" w:sz="0" w:space="0" w:color="auto"/>
        <w:bottom w:val="none" w:sz="0" w:space="0" w:color="auto"/>
        <w:right w:val="none" w:sz="0" w:space="0" w:color="auto"/>
      </w:divBdr>
    </w:div>
    <w:div w:id="1238901631">
      <w:bodyDiv w:val="1"/>
      <w:marLeft w:val="0"/>
      <w:marRight w:val="0"/>
      <w:marTop w:val="0"/>
      <w:marBottom w:val="0"/>
      <w:divBdr>
        <w:top w:val="none" w:sz="0" w:space="0" w:color="auto"/>
        <w:left w:val="none" w:sz="0" w:space="0" w:color="auto"/>
        <w:bottom w:val="none" w:sz="0" w:space="0" w:color="auto"/>
        <w:right w:val="none" w:sz="0" w:space="0" w:color="auto"/>
      </w:divBdr>
    </w:div>
    <w:div w:id="1261331249">
      <w:bodyDiv w:val="1"/>
      <w:marLeft w:val="0"/>
      <w:marRight w:val="0"/>
      <w:marTop w:val="0"/>
      <w:marBottom w:val="0"/>
      <w:divBdr>
        <w:top w:val="none" w:sz="0" w:space="0" w:color="auto"/>
        <w:left w:val="none" w:sz="0" w:space="0" w:color="auto"/>
        <w:bottom w:val="none" w:sz="0" w:space="0" w:color="auto"/>
        <w:right w:val="none" w:sz="0" w:space="0" w:color="auto"/>
      </w:divBdr>
    </w:div>
    <w:div w:id="1267542749">
      <w:bodyDiv w:val="1"/>
      <w:marLeft w:val="0"/>
      <w:marRight w:val="0"/>
      <w:marTop w:val="0"/>
      <w:marBottom w:val="0"/>
      <w:divBdr>
        <w:top w:val="none" w:sz="0" w:space="0" w:color="auto"/>
        <w:left w:val="none" w:sz="0" w:space="0" w:color="auto"/>
        <w:bottom w:val="none" w:sz="0" w:space="0" w:color="auto"/>
        <w:right w:val="none" w:sz="0" w:space="0" w:color="auto"/>
      </w:divBdr>
    </w:div>
    <w:div w:id="1268125039">
      <w:bodyDiv w:val="1"/>
      <w:marLeft w:val="0"/>
      <w:marRight w:val="0"/>
      <w:marTop w:val="0"/>
      <w:marBottom w:val="0"/>
      <w:divBdr>
        <w:top w:val="none" w:sz="0" w:space="0" w:color="auto"/>
        <w:left w:val="none" w:sz="0" w:space="0" w:color="auto"/>
        <w:bottom w:val="none" w:sz="0" w:space="0" w:color="auto"/>
        <w:right w:val="none" w:sz="0" w:space="0" w:color="auto"/>
      </w:divBdr>
    </w:div>
    <w:div w:id="1291785841">
      <w:bodyDiv w:val="1"/>
      <w:marLeft w:val="0"/>
      <w:marRight w:val="0"/>
      <w:marTop w:val="0"/>
      <w:marBottom w:val="0"/>
      <w:divBdr>
        <w:top w:val="none" w:sz="0" w:space="0" w:color="auto"/>
        <w:left w:val="none" w:sz="0" w:space="0" w:color="auto"/>
        <w:bottom w:val="none" w:sz="0" w:space="0" w:color="auto"/>
        <w:right w:val="none" w:sz="0" w:space="0" w:color="auto"/>
      </w:divBdr>
    </w:div>
    <w:div w:id="1320770882">
      <w:bodyDiv w:val="1"/>
      <w:marLeft w:val="0"/>
      <w:marRight w:val="0"/>
      <w:marTop w:val="0"/>
      <w:marBottom w:val="0"/>
      <w:divBdr>
        <w:top w:val="none" w:sz="0" w:space="0" w:color="auto"/>
        <w:left w:val="none" w:sz="0" w:space="0" w:color="auto"/>
        <w:bottom w:val="none" w:sz="0" w:space="0" w:color="auto"/>
        <w:right w:val="none" w:sz="0" w:space="0" w:color="auto"/>
      </w:divBdr>
    </w:div>
    <w:div w:id="1351373504">
      <w:bodyDiv w:val="1"/>
      <w:marLeft w:val="0"/>
      <w:marRight w:val="0"/>
      <w:marTop w:val="0"/>
      <w:marBottom w:val="0"/>
      <w:divBdr>
        <w:top w:val="none" w:sz="0" w:space="0" w:color="auto"/>
        <w:left w:val="none" w:sz="0" w:space="0" w:color="auto"/>
        <w:bottom w:val="none" w:sz="0" w:space="0" w:color="auto"/>
        <w:right w:val="none" w:sz="0" w:space="0" w:color="auto"/>
      </w:divBdr>
    </w:div>
    <w:div w:id="1384140909">
      <w:bodyDiv w:val="1"/>
      <w:marLeft w:val="0"/>
      <w:marRight w:val="0"/>
      <w:marTop w:val="0"/>
      <w:marBottom w:val="0"/>
      <w:divBdr>
        <w:top w:val="none" w:sz="0" w:space="0" w:color="auto"/>
        <w:left w:val="none" w:sz="0" w:space="0" w:color="auto"/>
        <w:bottom w:val="none" w:sz="0" w:space="0" w:color="auto"/>
        <w:right w:val="none" w:sz="0" w:space="0" w:color="auto"/>
      </w:divBdr>
    </w:div>
    <w:div w:id="1388408295">
      <w:bodyDiv w:val="1"/>
      <w:marLeft w:val="0"/>
      <w:marRight w:val="0"/>
      <w:marTop w:val="0"/>
      <w:marBottom w:val="0"/>
      <w:divBdr>
        <w:top w:val="none" w:sz="0" w:space="0" w:color="auto"/>
        <w:left w:val="none" w:sz="0" w:space="0" w:color="auto"/>
        <w:bottom w:val="none" w:sz="0" w:space="0" w:color="auto"/>
        <w:right w:val="none" w:sz="0" w:space="0" w:color="auto"/>
      </w:divBdr>
    </w:div>
    <w:div w:id="1406106366">
      <w:bodyDiv w:val="1"/>
      <w:marLeft w:val="0"/>
      <w:marRight w:val="0"/>
      <w:marTop w:val="0"/>
      <w:marBottom w:val="0"/>
      <w:divBdr>
        <w:top w:val="none" w:sz="0" w:space="0" w:color="auto"/>
        <w:left w:val="none" w:sz="0" w:space="0" w:color="auto"/>
        <w:bottom w:val="none" w:sz="0" w:space="0" w:color="auto"/>
        <w:right w:val="none" w:sz="0" w:space="0" w:color="auto"/>
      </w:divBdr>
    </w:div>
    <w:div w:id="1412703147">
      <w:bodyDiv w:val="1"/>
      <w:marLeft w:val="0"/>
      <w:marRight w:val="0"/>
      <w:marTop w:val="0"/>
      <w:marBottom w:val="0"/>
      <w:divBdr>
        <w:top w:val="none" w:sz="0" w:space="0" w:color="auto"/>
        <w:left w:val="none" w:sz="0" w:space="0" w:color="auto"/>
        <w:bottom w:val="none" w:sz="0" w:space="0" w:color="auto"/>
        <w:right w:val="none" w:sz="0" w:space="0" w:color="auto"/>
      </w:divBdr>
    </w:div>
    <w:div w:id="1421096111">
      <w:bodyDiv w:val="1"/>
      <w:marLeft w:val="0"/>
      <w:marRight w:val="0"/>
      <w:marTop w:val="0"/>
      <w:marBottom w:val="0"/>
      <w:divBdr>
        <w:top w:val="none" w:sz="0" w:space="0" w:color="auto"/>
        <w:left w:val="none" w:sz="0" w:space="0" w:color="auto"/>
        <w:bottom w:val="none" w:sz="0" w:space="0" w:color="auto"/>
        <w:right w:val="none" w:sz="0" w:space="0" w:color="auto"/>
      </w:divBdr>
    </w:div>
    <w:div w:id="1421100911">
      <w:bodyDiv w:val="1"/>
      <w:marLeft w:val="0"/>
      <w:marRight w:val="0"/>
      <w:marTop w:val="0"/>
      <w:marBottom w:val="0"/>
      <w:divBdr>
        <w:top w:val="none" w:sz="0" w:space="0" w:color="auto"/>
        <w:left w:val="none" w:sz="0" w:space="0" w:color="auto"/>
        <w:bottom w:val="none" w:sz="0" w:space="0" w:color="auto"/>
        <w:right w:val="none" w:sz="0" w:space="0" w:color="auto"/>
      </w:divBdr>
    </w:div>
    <w:div w:id="1421760400">
      <w:bodyDiv w:val="1"/>
      <w:marLeft w:val="0"/>
      <w:marRight w:val="0"/>
      <w:marTop w:val="0"/>
      <w:marBottom w:val="0"/>
      <w:divBdr>
        <w:top w:val="none" w:sz="0" w:space="0" w:color="auto"/>
        <w:left w:val="none" w:sz="0" w:space="0" w:color="auto"/>
        <w:bottom w:val="none" w:sz="0" w:space="0" w:color="auto"/>
        <w:right w:val="none" w:sz="0" w:space="0" w:color="auto"/>
      </w:divBdr>
    </w:div>
    <w:div w:id="1430199598">
      <w:bodyDiv w:val="1"/>
      <w:marLeft w:val="0"/>
      <w:marRight w:val="0"/>
      <w:marTop w:val="0"/>
      <w:marBottom w:val="0"/>
      <w:divBdr>
        <w:top w:val="none" w:sz="0" w:space="0" w:color="auto"/>
        <w:left w:val="none" w:sz="0" w:space="0" w:color="auto"/>
        <w:bottom w:val="none" w:sz="0" w:space="0" w:color="auto"/>
        <w:right w:val="none" w:sz="0" w:space="0" w:color="auto"/>
      </w:divBdr>
    </w:div>
    <w:div w:id="1432971392">
      <w:bodyDiv w:val="1"/>
      <w:marLeft w:val="0"/>
      <w:marRight w:val="0"/>
      <w:marTop w:val="0"/>
      <w:marBottom w:val="0"/>
      <w:divBdr>
        <w:top w:val="none" w:sz="0" w:space="0" w:color="auto"/>
        <w:left w:val="none" w:sz="0" w:space="0" w:color="auto"/>
        <w:bottom w:val="none" w:sz="0" w:space="0" w:color="auto"/>
        <w:right w:val="none" w:sz="0" w:space="0" w:color="auto"/>
      </w:divBdr>
    </w:div>
    <w:div w:id="1444960123">
      <w:bodyDiv w:val="1"/>
      <w:marLeft w:val="0"/>
      <w:marRight w:val="0"/>
      <w:marTop w:val="0"/>
      <w:marBottom w:val="0"/>
      <w:divBdr>
        <w:top w:val="none" w:sz="0" w:space="0" w:color="auto"/>
        <w:left w:val="none" w:sz="0" w:space="0" w:color="auto"/>
        <w:bottom w:val="none" w:sz="0" w:space="0" w:color="auto"/>
        <w:right w:val="none" w:sz="0" w:space="0" w:color="auto"/>
      </w:divBdr>
    </w:div>
    <w:div w:id="1454053450">
      <w:bodyDiv w:val="1"/>
      <w:marLeft w:val="0"/>
      <w:marRight w:val="0"/>
      <w:marTop w:val="0"/>
      <w:marBottom w:val="0"/>
      <w:divBdr>
        <w:top w:val="none" w:sz="0" w:space="0" w:color="auto"/>
        <w:left w:val="none" w:sz="0" w:space="0" w:color="auto"/>
        <w:bottom w:val="none" w:sz="0" w:space="0" w:color="auto"/>
        <w:right w:val="none" w:sz="0" w:space="0" w:color="auto"/>
      </w:divBdr>
    </w:div>
    <w:div w:id="1454131849">
      <w:bodyDiv w:val="1"/>
      <w:marLeft w:val="0"/>
      <w:marRight w:val="0"/>
      <w:marTop w:val="0"/>
      <w:marBottom w:val="0"/>
      <w:divBdr>
        <w:top w:val="none" w:sz="0" w:space="0" w:color="auto"/>
        <w:left w:val="none" w:sz="0" w:space="0" w:color="auto"/>
        <w:bottom w:val="none" w:sz="0" w:space="0" w:color="auto"/>
        <w:right w:val="none" w:sz="0" w:space="0" w:color="auto"/>
      </w:divBdr>
    </w:div>
    <w:div w:id="1460025794">
      <w:bodyDiv w:val="1"/>
      <w:marLeft w:val="0"/>
      <w:marRight w:val="0"/>
      <w:marTop w:val="0"/>
      <w:marBottom w:val="0"/>
      <w:divBdr>
        <w:top w:val="none" w:sz="0" w:space="0" w:color="auto"/>
        <w:left w:val="none" w:sz="0" w:space="0" w:color="auto"/>
        <w:bottom w:val="none" w:sz="0" w:space="0" w:color="auto"/>
        <w:right w:val="none" w:sz="0" w:space="0" w:color="auto"/>
      </w:divBdr>
    </w:div>
    <w:div w:id="1463499566">
      <w:bodyDiv w:val="1"/>
      <w:marLeft w:val="0"/>
      <w:marRight w:val="0"/>
      <w:marTop w:val="0"/>
      <w:marBottom w:val="0"/>
      <w:divBdr>
        <w:top w:val="none" w:sz="0" w:space="0" w:color="auto"/>
        <w:left w:val="none" w:sz="0" w:space="0" w:color="auto"/>
        <w:bottom w:val="none" w:sz="0" w:space="0" w:color="auto"/>
        <w:right w:val="none" w:sz="0" w:space="0" w:color="auto"/>
      </w:divBdr>
    </w:div>
    <w:div w:id="1482119660">
      <w:bodyDiv w:val="1"/>
      <w:marLeft w:val="0"/>
      <w:marRight w:val="0"/>
      <w:marTop w:val="0"/>
      <w:marBottom w:val="0"/>
      <w:divBdr>
        <w:top w:val="none" w:sz="0" w:space="0" w:color="auto"/>
        <w:left w:val="none" w:sz="0" w:space="0" w:color="auto"/>
        <w:bottom w:val="none" w:sz="0" w:space="0" w:color="auto"/>
        <w:right w:val="none" w:sz="0" w:space="0" w:color="auto"/>
      </w:divBdr>
    </w:div>
    <w:div w:id="1491675409">
      <w:bodyDiv w:val="1"/>
      <w:marLeft w:val="0"/>
      <w:marRight w:val="0"/>
      <w:marTop w:val="0"/>
      <w:marBottom w:val="0"/>
      <w:divBdr>
        <w:top w:val="none" w:sz="0" w:space="0" w:color="auto"/>
        <w:left w:val="none" w:sz="0" w:space="0" w:color="auto"/>
        <w:bottom w:val="none" w:sz="0" w:space="0" w:color="auto"/>
        <w:right w:val="none" w:sz="0" w:space="0" w:color="auto"/>
      </w:divBdr>
    </w:div>
    <w:div w:id="1535456934">
      <w:bodyDiv w:val="1"/>
      <w:marLeft w:val="0"/>
      <w:marRight w:val="0"/>
      <w:marTop w:val="0"/>
      <w:marBottom w:val="0"/>
      <w:divBdr>
        <w:top w:val="none" w:sz="0" w:space="0" w:color="auto"/>
        <w:left w:val="none" w:sz="0" w:space="0" w:color="auto"/>
        <w:bottom w:val="none" w:sz="0" w:space="0" w:color="auto"/>
        <w:right w:val="none" w:sz="0" w:space="0" w:color="auto"/>
      </w:divBdr>
    </w:div>
    <w:div w:id="1561792339">
      <w:bodyDiv w:val="1"/>
      <w:marLeft w:val="0"/>
      <w:marRight w:val="0"/>
      <w:marTop w:val="0"/>
      <w:marBottom w:val="0"/>
      <w:divBdr>
        <w:top w:val="none" w:sz="0" w:space="0" w:color="auto"/>
        <w:left w:val="none" w:sz="0" w:space="0" w:color="auto"/>
        <w:bottom w:val="none" w:sz="0" w:space="0" w:color="auto"/>
        <w:right w:val="none" w:sz="0" w:space="0" w:color="auto"/>
      </w:divBdr>
    </w:div>
    <w:div w:id="1565068879">
      <w:bodyDiv w:val="1"/>
      <w:marLeft w:val="0"/>
      <w:marRight w:val="0"/>
      <w:marTop w:val="0"/>
      <w:marBottom w:val="0"/>
      <w:divBdr>
        <w:top w:val="none" w:sz="0" w:space="0" w:color="auto"/>
        <w:left w:val="none" w:sz="0" w:space="0" w:color="auto"/>
        <w:bottom w:val="none" w:sz="0" w:space="0" w:color="auto"/>
        <w:right w:val="none" w:sz="0" w:space="0" w:color="auto"/>
      </w:divBdr>
    </w:div>
    <w:div w:id="1583182028">
      <w:bodyDiv w:val="1"/>
      <w:marLeft w:val="0"/>
      <w:marRight w:val="0"/>
      <w:marTop w:val="0"/>
      <w:marBottom w:val="0"/>
      <w:divBdr>
        <w:top w:val="none" w:sz="0" w:space="0" w:color="auto"/>
        <w:left w:val="none" w:sz="0" w:space="0" w:color="auto"/>
        <w:bottom w:val="none" w:sz="0" w:space="0" w:color="auto"/>
        <w:right w:val="none" w:sz="0" w:space="0" w:color="auto"/>
      </w:divBdr>
    </w:div>
    <w:div w:id="1585722809">
      <w:bodyDiv w:val="1"/>
      <w:marLeft w:val="0"/>
      <w:marRight w:val="0"/>
      <w:marTop w:val="0"/>
      <w:marBottom w:val="0"/>
      <w:divBdr>
        <w:top w:val="none" w:sz="0" w:space="0" w:color="auto"/>
        <w:left w:val="none" w:sz="0" w:space="0" w:color="auto"/>
        <w:bottom w:val="none" w:sz="0" w:space="0" w:color="auto"/>
        <w:right w:val="none" w:sz="0" w:space="0" w:color="auto"/>
      </w:divBdr>
    </w:div>
    <w:div w:id="1598633555">
      <w:bodyDiv w:val="1"/>
      <w:marLeft w:val="0"/>
      <w:marRight w:val="0"/>
      <w:marTop w:val="0"/>
      <w:marBottom w:val="0"/>
      <w:divBdr>
        <w:top w:val="none" w:sz="0" w:space="0" w:color="auto"/>
        <w:left w:val="none" w:sz="0" w:space="0" w:color="auto"/>
        <w:bottom w:val="none" w:sz="0" w:space="0" w:color="auto"/>
        <w:right w:val="none" w:sz="0" w:space="0" w:color="auto"/>
      </w:divBdr>
    </w:div>
    <w:div w:id="1611427677">
      <w:bodyDiv w:val="1"/>
      <w:marLeft w:val="0"/>
      <w:marRight w:val="0"/>
      <w:marTop w:val="0"/>
      <w:marBottom w:val="0"/>
      <w:divBdr>
        <w:top w:val="none" w:sz="0" w:space="0" w:color="auto"/>
        <w:left w:val="none" w:sz="0" w:space="0" w:color="auto"/>
        <w:bottom w:val="none" w:sz="0" w:space="0" w:color="auto"/>
        <w:right w:val="none" w:sz="0" w:space="0" w:color="auto"/>
      </w:divBdr>
    </w:div>
    <w:div w:id="1625499129">
      <w:bodyDiv w:val="1"/>
      <w:marLeft w:val="0"/>
      <w:marRight w:val="0"/>
      <w:marTop w:val="0"/>
      <w:marBottom w:val="0"/>
      <w:divBdr>
        <w:top w:val="none" w:sz="0" w:space="0" w:color="auto"/>
        <w:left w:val="none" w:sz="0" w:space="0" w:color="auto"/>
        <w:bottom w:val="none" w:sz="0" w:space="0" w:color="auto"/>
        <w:right w:val="none" w:sz="0" w:space="0" w:color="auto"/>
      </w:divBdr>
    </w:div>
    <w:div w:id="1637760729">
      <w:bodyDiv w:val="1"/>
      <w:marLeft w:val="0"/>
      <w:marRight w:val="0"/>
      <w:marTop w:val="0"/>
      <w:marBottom w:val="0"/>
      <w:divBdr>
        <w:top w:val="none" w:sz="0" w:space="0" w:color="auto"/>
        <w:left w:val="none" w:sz="0" w:space="0" w:color="auto"/>
        <w:bottom w:val="none" w:sz="0" w:space="0" w:color="auto"/>
        <w:right w:val="none" w:sz="0" w:space="0" w:color="auto"/>
      </w:divBdr>
    </w:div>
    <w:div w:id="1692872119">
      <w:bodyDiv w:val="1"/>
      <w:marLeft w:val="0"/>
      <w:marRight w:val="0"/>
      <w:marTop w:val="0"/>
      <w:marBottom w:val="0"/>
      <w:divBdr>
        <w:top w:val="none" w:sz="0" w:space="0" w:color="auto"/>
        <w:left w:val="none" w:sz="0" w:space="0" w:color="auto"/>
        <w:bottom w:val="none" w:sz="0" w:space="0" w:color="auto"/>
        <w:right w:val="none" w:sz="0" w:space="0" w:color="auto"/>
      </w:divBdr>
    </w:div>
    <w:div w:id="1706246988">
      <w:bodyDiv w:val="1"/>
      <w:marLeft w:val="0"/>
      <w:marRight w:val="0"/>
      <w:marTop w:val="0"/>
      <w:marBottom w:val="0"/>
      <w:divBdr>
        <w:top w:val="none" w:sz="0" w:space="0" w:color="auto"/>
        <w:left w:val="none" w:sz="0" w:space="0" w:color="auto"/>
        <w:bottom w:val="none" w:sz="0" w:space="0" w:color="auto"/>
        <w:right w:val="none" w:sz="0" w:space="0" w:color="auto"/>
      </w:divBdr>
    </w:div>
    <w:div w:id="1714429620">
      <w:bodyDiv w:val="1"/>
      <w:marLeft w:val="0"/>
      <w:marRight w:val="0"/>
      <w:marTop w:val="0"/>
      <w:marBottom w:val="0"/>
      <w:divBdr>
        <w:top w:val="none" w:sz="0" w:space="0" w:color="auto"/>
        <w:left w:val="none" w:sz="0" w:space="0" w:color="auto"/>
        <w:bottom w:val="none" w:sz="0" w:space="0" w:color="auto"/>
        <w:right w:val="none" w:sz="0" w:space="0" w:color="auto"/>
      </w:divBdr>
    </w:div>
    <w:div w:id="1732271693">
      <w:bodyDiv w:val="1"/>
      <w:marLeft w:val="0"/>
      <w:marRight w:val="0"/>
      <w:marTop w:val="0"/>
      <w:marBottom w:val="0"/>
      <w:divBdr>
        <w:top w:val="none" w:sz="0" w:space="0" w:color="auto"/>
        <w:left w:val="none" w:sz="0" w:space="0" w:color="auto"/>
        <w:bottom w:val="none" w:sz="0" w:space="0" w:color="auto"/>
        <w:right w:val="none" w:sz="0" w:space="0" w:color="auto"/>
      </w:divBdr>
    </w:div>
    <w:div w:id="1746298929">
      <w:bodyDiv w:val="1"/>
      <w:marLeft w:val="0"/>
      <w:marRight w:val="0"/>
      <w:marTop w:val="0"/>
      <w:marBottom w:val="0"/>
      <w:divBdr>
        <w:top w:val="none" w:sz="0" w:space="0" w:color="auto"/>
        <w:left w:val="none" w:sz="0" w:space="0" w:color="auto"/>
        <w:bottom w:val="none" w:sz="0" w:space="0" w:color="auto"/>
        <w:right w:val="none" w:sz="0" w:space="0" w:color="auto"/>
      </w:divBdr>
    </w:div>
    <w:div w:id="1747722780">
      <w:bodyDiv w:val="1"/>
      <w:marLeft w:val="0"/>
      <w:marRight w:val="0"/>
      <w:marTop w:val="0"/>
      <w:marBottom w:val="0"/>
      <w:divBdr>
        <w:top w:val="none" w:sz="0" w:space="0" w:color="auto"/>
        <w:left w:val="none" w:sz="0" w:space="0" w:color="auto"/>
        <w:bottom w:val="none" w:sz="0" w:space="0" w:color="auto"/>
        <w:right w:val="none" w:sz="0" w:space="0" w:color="auto"/>
      </w:divBdr>
    </w:div>
    <w:div w:id="1759866276">
      <w:bodyDiv w:val="1"/>
      <w:marLeft w:val="0"/>
      <w:marRight w:val="0"/>
      <w:marTop w:val="0"/>
      <w:marBottom w:val="0"/>
      <w:divBdr>
        <w:top w:val="none" w:sz="0" w:space="0" w:color="auto"/>
        <w:left w:val="none" w:sz="0" w:space="0" w:color="auto"/>
        <w:bottom w:val="none" w:sz="0" w:space="0" w:color="auto"/>
        <w:right w:val="none" w:sz="0" w:space="0" w:color="auto"/>
      </w:divBdr>
    </w:div>
    <w:div w:id="1767918323">
      <w:bodyDiv w:val="1"/>
      <w:marLeft w:val="0"/>
      <w:marRight w:val="0"/>
      <w:marTop w:val="0"/>
      <w:marBottom w:val="0"/>
      <w:divBdr>
        <w:top w:val="none" w:sz="0" w:space="0" w:color="auto"/>
        <w:left w:val="none" w:sz="0" w:space="0" w:color="auto"/>
        <w:bottom w:val="none" w:sz="0" w:space="0" w:color="auto"/>
        <w:right w:val="none" w:sz="0" w:space="0" w:color="auto"/>
      </w:divBdr>
    </w:div>
    <w:div w:id="1771848966">
      <w:bodyDiv w:val="1"/>
      <w:marLeft w:val="0"/>
      <w:marRight w:val="0"/>
      <w:marTop w:val="0"/>
      <w:marBottom w:val="0"/>
      <w:divBdr>
        <w:top w:val="none" w:sz="0" w:space="0" w:color="auto"/>
        <w:left w:val="none" w:sz="0" w:space="0" w:color="auto"/>
        <w:bottom w:val="none" w:sz="0" w:space="0" w:color="auto"/>
        <w:right w:val="none" w:sz="0" w:space="0" w:color="auto"/>
      </w:divBdr>
    </w:div>
    <w:div w:id="1784225571">
      <w:bodyDiv w:val="1"/>
      <w:marLeft w:val="0"/>
      <w:marRight w:val="0"/>
      <w:marTop w:val="0"/>
      <w:marBottom w:val="0"/>
      <w:divBdr>
        <w:top w:val="none" w:sz="0" w:space="0" w:color="auto"/>
        <w:left w:val="none" w:sz="0" w:space="0" w:color="auto"/>
        <w:bottom w:val="none" w:sz="0" w:space="0" w:color="auto"/>
        <w:right w:val="none" w:sz="0" w:space="0" w:color="auto"/>
      </w:divBdr>
    </w:div>
    <w:div w:id="1807355700">
      <w:bodyDiv w:val="1"/>
      <w:marLeft w:val="0"/>
      <w:marRight w:val="0"/>
      <w:marTop w:val="0"/>
      <w:marBottom w:val="0"/>
      <w:divBdr>
        <w:top w:val="none" w:sz="0" w:space="0" w:color="auto"/>
        <w:left w:val="none" w:sz="0" w:space="0" w:color="auto"/>
        <w:bottom w:val="none" w:sz="0" w:space="0" w:color="auto"/>
        <w:right w:val="none" w:sz="0" w:space="0" w:color="auto"/>
      </w:divBdr>
    </w:div>
    <w:div w:id="1815178948">
      <w:bodyDiv w:val="1"/>
      <w:marLeft w:val="0"/>
      <w:marRight w:val="0"/>
      <w:marTop w:val="0"/>
      <w:marBottom w:val="0"/>
      <w:divBdr>
        <w:top w:val="none" w:sz="0" w:space="0" w:color="auto"/>
        <w:left w:val="none" w:sz="0" w:space="0" w:color="auto"/>
        <w:bottom w:val="none" w:sz="0" w:space="0" w:color="auto"/>
        <w:right w:val="none" w:sz="0" w:space="0" w:color="auto"/>
      </w:divBdr>
    </w:div>
    <w:div w:id="1816071568">
      <w:bodyDiv w:val="1"/>
      <w:marLeft w:val="0"/>
      <w:marRight w:val="0"/>
      <w:marTop w:val="0"/>
      <w:marBottom w:val="0"/>
      <w:divBdr>
        <w:top w:val="none" w:sz="0" w:space="0" w:color="auto"/>
        <w:left w:val="none" w:sz="0" w:space="0" w:color="auto"/>
        <w:bottom w:val="none" w:sz="0" w:space="0" w:color="auto"/>
        <w:right w:val="none" w:sz="0" w:space="0" w:color="auto"/>
      </w:divBdr>
    </w:div>
    <w:div w:id="1817213119">
      <w:bodyDiv w:val="1"/>
      <w:marLeft w:val="0"/>
      <w:marRight w:val="0"/>
      <w:marTop w:val="0"/>
      <w:marBottom w:val="0"/>
      <w:divBdr>
        <w:top w:val="none" w:sz="0" w:space="0" w:color="auto"/>
        <w:left w:val="none" w:sz="0" w:space="0" w:color="auto"/>
        <w:bottom w:val="none" w:sz="0" w:space="0" w:color="auto"/>
        <w:right w:val="none" w:sz="0" w:space="0" w:color="auto"/>
      </w:divBdr>
    </w:div>
    <w:div w:id="1850677610">
      <w:bodyDiv w:val="1"/>
      <w:marLeft w:val="0"/>
      <w:marRight w:val="0"/>
      <w:marTop w:val="0"/>
      <w:marBottom w:val="0"/>
      <w:divBdr>
        <w:top w:val="none" w:sz="0" w:space="0" w:color="auto"/>
        <w:left w:val="none" w:sz="0" w:space="0" w:color="auto"/>
        <w:bottom w:val="none" w:sz="0" w:space="0" w:color="auto"/>
        <w:right w:val="none" w:sz="0" w:space="0" w:color="auto"/>
      </w:divBdr>
    </w:div>
    <w:div w:id="1885288606">
      <w:bodyDiv w:val="1"/>
      <w:marLeft w:val="0"/>
      <w:marRight w:val="0"/>
      <w:marTop w:val="0"/>
      <w:marBottom w:val="0"/>
      <w:divBdr>
        <w:top w:val="none" w:sz="0" w:space="0" w:color="auto"/>
        <w:left w:val="none" w:sz="0" w:space="0" w:color="auto"/>
        <w:bottom w:val="none" w:sz="0" w:space="0" w:color="auto"/>
        <w:right w:val="none" w:sz="0" w:space="0" w:color="auto"/>
      </w:divBdr>
    </w:div>
    <w:div w:id="1894659487">
      <w:bodyDiv w:val="1"/>
      <w:marLeft w:val="0"/>
      <w:marRight w:val="0"/>
      <w:marTop w:val="0"/>
      <w:marBottom w:val="0"/>
      <w:divBdr>
        <w:top w:val="none" w:sz="0" w:space="0" w:color="auto"/>
        <w:left w:val="none" w:sz="0" w:space="0" w:color="auto"/>
        <w:bottom w:val="none" w:sz="0" w:space="0" w:color="auto"/>
        <w:right w:val="none" w:sz="0" w:space="0" w:color="auto"/>
      </w:divBdr>
    </w:div>
    <w:div w:id="1909412714">
      <w:bodyDiv w:val="1"/>
      <w:marLeft w:val="0"/>
      <w:marRight w:val="0"/>
      <w:marTop w:val="0"/>
      <w:marBottom w:val="0"/>
      <w:divBdr>
        <w:top w:val="none" w:sz="0" w:space="0" w:color="auto"/>
        <w:left w:val="none" w:sz="0" w:space="0" w:color="auto"/>
        <w:bottom w:val="none" w:sz="0" w:space="0" w:color="auto"/>
        <w:right w:val="none" w:sz="0" w:space="0" w:color="auto"/>
      </w:divBdr>
    </w:div>
    <w:div w:id="1910653891">
      <w:bodyDiv w:val="1"/>
      <w:marLeft w:val="0"/>
      <w:marRight w:val="0"/>
      <w:marTop w:val="0"/>
      <w:marBottom w:val="0"/>
      <w:divBdr>
        <w:top w:val="none" w:sz="0" w:space="0" w:color="auto"/>
        <w:left w:val="none" w:sz="0" w:space="0" w:color="auto"/>
        <w:bottom w:val="none" w:sz="0" w:space="0" w:color="auto"/>
        <w:right w:val="none" w:sz="0" w:space="0" w:color="auto"/>
      </w:divBdr>
    </w:div>
    <w:div w:id="1914272306">
      <w:bodyDiv w:val="1"/>
      <w:marLeft w:val="0"/>
      <w:marRight w:val="0"/>
      <w:marTop w:val="0"/>
      <w:marBottom w:val="0"/>
      <w:divBdr>
        <w:top w:val="none" w:sz="0" w:space="0" w:color="auto"/>
        <w:left w:val="none" w:sz="0" w:space="0" w:color="auto"/>
        <w:bottom w:val="none" w:sz="0" w:space="0" w:color="auto"/>
        <w:right w:val="none" w:sz="0" w:space="0" w:color="auto"/>
      </w:divBdr>
    </w:div>
    <w:div w:id="1915509158">
      <w:bodyDiv w:val="1"/>
      <w:marLeft w:val="0"/>
      <w:marRight w:val="0"/>
      <w:marTop w:val="0"/>
      <w:marBottom w:val="0"/>
      <w:divBdr>
        <w:top w:val="none" w:sz="0" w:space="0" w:color="auto"/>
        <w:left w:val="none" w:sz="0" w:space="0" w:color="auto"/>
        <w:bottom w:val="none" w:sz="0" w:space="0" w:color="auto"/>
        <w:right w:val="none" w:sz="0" w:space="0" w:color="auto"/>
      </w:divBdr>
    </w:div>
    <w:div w:id="1918513236">
      <w:bodyDiv w:val="1"/>
      <w:marLeft w:val="0"/>
      <w:marRight w:val="0"/>
      <w:marTop w:val="0"/>
      <w:marBottom w:val="0"/>
      <w:divBdr>
        <w:top w:val="none" w:sz="0" w:space="0" w:color="auto"/>
        <w:left w:val="none" w:sz="0" w:space="0" w:color="auto"/>
        <w:bottom w:val="none" w:sz="0" w:space="0" w:color="auto"/>
        <w:right w:val="none" w:sz="0" w:space="0" w:color="auto"/>
      </w:divBdr>
    </w:div>
    <w:div w:id="1927030791">
      <w:bodyDiv w:val="1"/>
      <w:marLeft w:val="0"/>
      <w:marRight w:val="0"/>
      <w:marTop w:val="0"/>
      <w:marBottom w:val="0"/>
      <w:divBdr>
        <w:top w:val="none" w:sz="0" w:space="0" w:color="auto"/>
        <w:left w:val="none" w:sz="0" w:space="0" w:color="auto"/>
        <w:bottom w:val="none" w:sz="0" w:space="0" w:color="auto"/>
        <w:right w:val="none" w:sz="0" w:space="0" w:color="auto"/>
      </w:divBdr>
    </w:div>
    <w:div w:id="1935433383">
      <w:bodyDiv w:val="1"/>
      <w:marLeft w:val="0"/>
      <w:marRight w:val="0"/>
      <w:marTop w:val="0"/>
      <w:marBottom w:val="0"/>
      <w:divBdr>
        <w:top w:val="none" w:sz="0" w:space="0" w:color="auto"/>
        <w:left w:val="none" w:sz="0" w:space="0" w:color="auto"/>
        <w:bottom w:val="none" w:sz="0" w:space="0" w:color="auto"/>
        <w:right w:val="none" w:sz="0" w:space="0" w:color="auto"/>
      </w:divBdr>
    </w:div>
    <w:div w:id="1948537761">
      <w:bodyDiv w:val="1"/>
      <w:marLeft w:val="0"/>
      <w:marRight w:val="0"/>
      <w:marTop w:val="0"/>
      <w:marBottom w:val="0"/>
      <w:divBdr>
        <w:top w:val="none" w:sz="0" w:space="0" w:color="auto"/>
        <w:left w:val="none" w:sz="0" w:space="0" w:color="auto"/>
        <w:bottom w:val="none" w:sz="0" w:space="0" w:color="auto"/>
        <w:right w:val="none" w:sz="0" w:space="0" w:color="auto"/>
      </w:divBdr>
    </w:div>
    <w:div w:id="1948846805">
      <w:bodyDiv w:val="1"/>
      <w:marLeft w:val="0"/>
      <w:marRight w:val="0"/>
      <w:marTop w:val="0"/>
      <w:marBottom w:val="0"/>
      <w:divBdr>
        <w:top w:val="none" w:sz="0" w:space="0" w:color="auto"/>
        <w:left w:val="none" w:sz="0" w:space="0" w:color="auto"/>
        <w:bottom w:val="none" w:sz="0" w:space="0" w:color="auto"/>
        <w:right w:val="none" w:sz="0" w:space="0" w:color="auto"/>
      </w:divBdr>
    </w:div>
    <w:div w:id="1949044165">
      <w:bodyDiv w:val="1"/>
      <w:marLeft w:val="0"/>
      <w:marRight w:val="0"/>
      <w:marTop w:val="0"/>
      <w:marBottom w:val="0"/>
      <w:divBdr>
        <w:top w:val="none" w:sz="0" w:space="0" w:color="auto"/>
        <w:left w:val="none" w:sz="0" w:space="0" w:color="auto"/>
        <w:bottom w:val="none" w:sz="0" w:space="0" w:color="auto"/>
        <w:right w:val="none" w:sz="0" w:space="0" w:color="auto"/>
      </w:divBdr>
    </w:div>
    <w:div w:id="1955401801">
      <w:bodyDiv w:val="1"/>
      <w:marLeft w:val="0"/>
      <w:marRight w:val="0"/>
      <w:marTop w:val="0"/>
      <w:marBottom w:val="0"/>
      <w:divBdr>
        <w:top w:val="none" w:sz="0" w:space="0" w:color="auto"/>
        <w:left w:val="none" w:sz="0" w:space="0" w:color="auto"/>
        <w:bottom w:val="none" w:sz="0" w:space="0" w:color="auto"/>
        <w:right w:val="none" w:sz="0" w:space="0" w:color="auto"/>
      </w:divBdr>
    </w:div>
    <w:div w:id="1985046005">
      <w:bodyDiv w:val="1"/>
      <w:marLeft w:val="0"/>
      <w:marRight w:val="0"/>
      <w:marTop w:val="0"/>
      <w:marBottom w:val="0"/>
      <w:divBdr>
        <w:top w:val="none" w:sz="0" w:space="0" w:color="auto"/>
        <w:left w:val="none" w:sz="0" w:space="0" w:color="auto"/>
        <w:bottom w:val="none" w:sz="0" w:space="0" w:color="auto"/>
        <w:right w:val="none" w:sz="0" w:space="0" w:color="auto"/>
      </w:divBdr>
    </w:div>
    <w:div w:id="1994135743">
      <w:bodyDiv w:val="1"/>
      <w:marLeft w:val="0"/>
      <w:marRight w:val="0"/>
      <w:marTop w:val="0"/>
      <w:marBottom w:val="0"/>
      <w:divBdr>
        <w:top w:val="none" w:sz="0" w:space="0" w:color="auto"/>
        <w:left w:val="none" w:sz="0" w:space="0" w:color="auto"/>
        <w:bottom w:val="none" w:sz="0" w:space="0" w:color="auto"/>
        <w:right w:val="none" w:sz="0" w:space="0" w:color="auto"/>
      </w:divBdr>
    </w:div>
    <w:div w:id="2002388852">
      <w:bodyDiv w:val="1"/>
      <w:marLeft w:val="0"/>
      <w:marRight w:val="0"/>
      <w:marTop w:val="0"/>
      <w:marBottom w:val="0"/>
      <w:divBdr>
        <w:top w:val="none" w:sz="0" w:space="0" w:color="auto"/>
        <w:left w:val="none" w:sz="0" w:space="0" w:color="auto"/>
        <w:bottom w:val="none" w:sz="0" w:space="0" w:color="auto"/>
        <w:right w:val="none" w:sz="0" w:space="0" w:color="auto"/>
      </w:divBdr>
    </w:div>
    <w:div w:id="2014720441">
      <w:bodyDiv w:val="1"/>
      <w:marLeft w:val="0"/>
      <w:marRight w:val="0"/>
      <w:marTop w:val="0"/>
      <w:marBottom w:val="0"/>
      <w:divBdr>
        <w:top w:val="none" w:sz="0" w:space="0" w:color="auto"/>
        <w:left w:val="none" w:sz="0" w:space="0" w:color="auto"/>
        <w:bottom w:val="none" w:sz="0" w:space="0" w:color="auto"/>
        <w:right w:val="none" w:sz="0" w:space="0" w:color="auto"/>
      </w:divBdr>
    </w:div>
    <w:div w:id="2031370660">
      <w:bodyDiv w:val="1"/>
      <w:marLeft w:val="0"/>
      <w:marRight w:val="0"/>
      <w:marTop w:val="0"/>
      <w:marBottom w:val="0"/>
      <w:divBdr>
        <w:top w:val="none" w:sz="0" w:space="0" w:color="auto"/>
        <w:left w:val="none" w:sz="0" w:space="0" w:color="auto"/>
        <w:bottom w:val="none" w:sz="0" w:space="0" w:color="auto"/>
        <w:right w:val="none" w:sz="0" w:space="0" w:color="auto"/>
      </w:divBdr>
    </w:div>
    <w:div w:id="2033798846">
      <w:bodyDiv w:val="1"/>
      <w:marLeft w:val="0"/>
      <w:marRight w:val="0"/>
      <w:marTop w:val="0"/>
      <w:marBottom w:val="0"/>
      <w:divBdr>
        <w:top w:val="none" w:sz="0" w:space="0" w:color="auto"/>
        <w:left w:val="none" w:sz="0" w:space="0" w:color="auto"/>
        <w:bottom w:val="none" w:sz="0" w:space="0" w:color="auto"/>
        <w:right w:val="none" w:sz="0" w:space="0" w:color="auto"/>
      </w:divBdr>
    </w:div>
    <w:div w:id="2068413324">
      <w:bodyDiv w:val="1"/>
      <w:marLeft w:val="0"/>
      <w:marRight w:val="0"/>
      <w:marTop w:val="0"/>
      <w:marBottom w:val="0"/>
      <w:divBdr>
        <w:top w:val="none" w:sz="0" w:space="0" w:color="auto"/>
        <w:left w:val="none" w:sz="0" w:space="0" w:color="auto"/>
        <w:bottom w:val="none" w:sz="0" w:space="0" w:color="auto"/>
        <w:right w:val="none" w:sz="0" w:space="0" w:color="auto"/>
      </w:divBdr>
    </w:div>
    <w:div w:id="2084064222">
      <w:bodyDiv w:val="1"/>
      <w:marLeft w:val="0"/>
      <w:marRight w:val="0"/>
      <w:marTop w:val="0"/>
      <w:marBottom w:val="0"/>
      <w:divBdr>
        <w:top w:val="none" w:sz="0" w:space="0" w:color="auto"/>
        <w:left w:val="none" w:sz="0" w:space="0" w:color="auto"/>
        <w:bottom w:val="none" w:sz="0" w:space="0" w:color="auto"/>
        <w:right w:val="none" w:sz="0" w:space="0" w:color="auto"/>
      </w:divBdr>
    </w:div>
    <w:div w:id="2099864266">
      <w:bodyDiv w:val="1"/>
      <w:marLeft w:val="0"/>
      <w:marRight w:val="0"/>
      <w:marTop w:val="0"/>
      <w:marBottom w:val="0"/>
      <w:divBdr>
        <w:top w:val="none" w:sz="0" w:space="0" w:color="auto"/>
        <w:left w:val="none" w:sz="0" w:space="0" w:color="auto"/>
        <w:bottom w:val="none" w:sz="0" w:space="0" w:color="auto"/>
        <w:right w:val="none" w:sz="0" w:space="0" w:color="auto"/>
      </w:divBdr>
    </w:div>
    <w:div w:id="2111200411">
      <w:bodyDiv w:val="1"/>
      <w:marLeft w:val="0"/>
      <w:marRight w:val="0"/>
      <w:marTop w:val="0"/>
      <w:marBottom w:val="0"/>
      <w:divBdr>
        <w:top w:val="none" w:sz="0" w:space="0" w:color="auto"/>
        <w:left w:val="none" w:sz="0" w:space="0" w:color="auto"/>
        <w:bottom w:val="none" w:sz="0" w:space="0" w:color="auto"/>
        <w:right w:val="none" w:sz="0" w:space="0" w:color="auto"/>
      </w:divBdr>
    </w:div>
    <w:div w:id="2127234782">
      <w:bodyDiv w:val="1"/>
      <w:marLeft w:val="0"/>
      <w:marRight w:val="0"/>
      <w:marTop w:val="0"/>
      <w:marBottom w:val="0"/>
      <w:divBdr>
        <w:top w:val="none" w:sz="0" w:space="0" w:color="auto"/>
        <w:left w:val="none" w:sz="0" w:space="0" w:color="auto"/>
        <w:bottom w:val="none" w:sz="0" w:space="0" w:color="auto"/>
        <w:right w:val="none" w:sz="0" w:space="0" w:color="auto"/>
      </w:divBdr>
    </w:div>
    <w:div w:id="2135520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emf"/><Relationship Id="rId18" Type="http://schemas.openxmlformats.org/officeDocument/2006/relationships/package" Target="embeddings/_________Microsoft_Visio1.vsdx"/><Relationship Id="rId26" Type="http://schemas.openxmlformats.org/officeDocument/2006/relationships/package" Target="embeddings/_________Microsoft_Visio5.vsdx"/><Relationship Id="rId3" Type="http://schemas.openxmlformats.org/officeDocument/2006/relationships/styles" Target="styles.xml"/><Relationship Id="rId21" Type="http://schemas.openxmlformats.org/officeDocument/2006/relationships/image" Target="media/image9.emf"/><Relationship Id="rId34"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7.emf"/><Relationship Id="rId25" Type="http://schemas.openxmlformats.org/officeDocument/2006/relationships/image" Target="media/image11.emf"/><Relationship Id="rId33" Type="http://schemas.openxmlformats.org/officeDocument/2006/relationships/header" Target="header3.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package" Target="embeddings/_________Microsoft_Visio2.vsdx"/><Relationship Id="rId29" Type="http://schemas.openxmlformats.org/officeDocument/2006/relationships/image" Target="media/image1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package" Target="embeddings/_________Microsoft_Visio4.vsdx"/><Relationship Id="rId32" Type="http://schemas.openxmlformats.org/officeDocument/2006/relationships/footer" Target="footer2.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package" Target="embeddings/_________Microsoft_Visio.vsdx"/><Relationship Id="rId23" Type="http://schemas.openxmlformats.org/officeDocument/2006/relationships/image" Target="media/image10.emf"/><Relationship Id="rId28" Type="http://schemas.openxmlformats.org/officeDocument/2006/relationships/package" Target="embeddings/_________Microsoft_Visio6.vsdx"/><Relationship Id="rId36" Type="http://schemas.openxmlformats.org/officeDocument/2006/relationships/footer" Target="footer4.xml"/><Relationship Id="rId10" Type="http://schemas.openxmlformats.org/officeDocument/2006/relationships/image" Target="media/image1.emf"/><Relationship Id="rId19" Type="http://schemas.openxmlformats.org/officeDocument/2006/relationships/image" Target="media/image8.emf"/><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emf"/><Relationship Id="rId22" Type="http://schemas.openxmlformats.org/officeDocument/2006/relationships/package" Target="embeddings/_________Microsoft_Visio3.vsdx"/><Relationship Id="rId27" Type="http://schemas.openxmlformats.org/officeDocument/2006/relationships/image" Target="media/image12.emf"/><Relationship Id="rId30" Type="http://schemas.openxmlformats.org/officeDocument/2006/relationships/package" Target="embeddings/_________Microsoft_Visio7.vsdx"/><Relationship Id="rId35" Type="http://schemas.openxmlformats.org/officeDocument/2006/relationships/header" Target="header4.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Мор64</b:Tag>
    <b:SourceType>Book</b:SourceType>
    <b:Guid>{A2A3A98C-1448-48EC-A9A8-641FFA035E43}</b:Guid>
    <b:Author>
      <b:Author>
        <b:Corporate>Морачевский Ю.В., Петрова Е.М. (ред.)</b:Corporate>
      </b:Author>
    </b:Author>
    <b:Title>Методы анализа рассолов и солей</b:Title>
    <b:Year>1964</b:Year>
    <b:City>Москва-Ленинград</b:City>
    <b:Publisher>Химия</b:Publisher>
    <b:RefOrder>2</b:RefOrder>
  </b:Source>
  <b:Source>
    <b:Tag>Fod18</b:Tag>
    <b:SourceType>DocumentFromInternetSite</b:SourceType>
    <b:Guid>{BD46BFE4-3355-4467-9B00-BA089CDD9A43}</b:Guid>
    <b:Author>
      <b:Author>
        <b:NameList>
          <b:Person>
            <b:Last>Fodsuk</b:Last>
          </b:Person>
        </b:NameList>
      </b:Author>
    </b:Author>
    <b:Title>EntityFrameworkExtras.EF6</b:Title>
    <b:InternetSiteTitle>NuGet</b:InternetSiteTitle>
    <b:YearAccessed>2018</b:YearAccessed>
    <b:MonthAccessed>September</b:MonthAccessed>
    <b:DayAccessed>06</b:DayAccessed>
    <b:URL>https://www.nuget.org/packages/EntityFrameworkExtras.EF6/</b:URL>
    <b:RefOrder>11</b:RefOrder>
  </b:Source>
  <b:Source>
    <b:Tag>Tes18</b:Tag>
    <b:SourceType>DocumentFromInternetSite</b:SourceType>
    <b:Guid>{D63C2641-9F8F-4606-BFBD-4BD889F5AD4B}</b:Guid>
    <b:Title>TestStack.White</b:Title>
    <b:InternetSiteTitle>ReadTheDocs</b:InternetSiteTitle>
    <b:YearAccessed>2018</b:YearAccessed>
    <b:MonthAccessed>September</b:MonthAccessed>
    <b:DayAccessed>9</b:DayAccessed>
    <b:URL>https://teststackwhite.readthedocs.io/en/latest/</b:URL>
    <b:Author>
      <b:Author>
        <b:Corporate>White</b:Corporate>
      </b:Author>
    </b:Author>
    <b:RefOrder>13</b:RefOrder>
  </b:Source>
  <b:Source>
    <b:Tag>Mic181</b:Tag>
    <b:SourceType>DocumentFromInternetSite</b:SourceType>
    <b:Guid>{13B214DF-F5C3-43AB-9687-ECAA0611368A}</b:Guid>
    <b:Author>
      <b:Author>
        <b:Corporate>Microsoft Corp.</b:Corporate>
      </b:Author>
    </b:Author>
    <b:Title>Code First to a New Database</b:Title>
    <b:InternetSiteTitle>MSDN</b:InternetSiteTitle>
    <b:YearAccessed>2018</b:YearAccessed>
    <b:MonthAccessed>September</b:MonthAccessed>
    <b:DayAccessed>1</b:DayAccessed>
    <b:URL>https://docs.microsoft.com/en-us/ef/ef6/modeling/code-first/workflows/new-database</b:URL>
    <b:RefOrder>5</b:RefOrder>
  </b:Source>
  <b:Source>
    <b:Tag>Mic18</b:Tag>
    <b:SourceType>DocumentFromInternetSite</b:SourceType>
    <b:Guid>{A8B4D750-ADC5-451B-84E3-F01D45BAF8B1}</b:Guid>
    <b:Title>Database First</b:Title>
    <b:Author>
      <b:Author>
        <b:Corporate>Microsoft Corp.</b:Corporate>
      </b:Author>
    </b:Author>
    <b:YearAccessed>2018</b:YearAccessed>
    <b:MonthAccessed>09</b:MonthAccessed>
    <b:DayAccessed>1</b:DayAccessed>
    <b:URL>https://docs.microsoft.com/en-us/ef/ef6/modeling/designer/workflows/database-first</b:URL>
    <b:InternetSiteTitle>MSDN</b:InternetSiteTitle>
    <b:RefOrder>4</b:RefOrder>
  </b:Source>
  <b:Source>
    <b:Tag>Mic18444</b:Tag>
    <b:SourceType>DocumentFromInternetSite</b:SourceType>
    <b:Guid>{A8D53323-41A5-40CF-9606-6824571F28EB}</b:Guid>
    <b:Author>
      <b:Author>
        <b:Corporate>Microsoft Corp.</b:Corporate>
      </b:Author>
    </b:Author>
    <b:Title>Logging and intercepting database operations</b:Title>
    <b:InternetSiteTitle>MSDN</b:InternetSiteTitle>
    <b:YearAccessed>2018</b:YearAccessed>
    <b:MonthAccessed>September</b:MonthAccessed>
    <b:DayAccessed>04</b:DayAccessed>
    <b:URL>https://docs.microsoft.com/en-us/ef/ef6/fundamentals/logging-and-interception</b:URL>
    <b:RefOrder>9</b:RefOrder>
  </b:Source>
  <b:Source>
    <b:Tag>Mic1_MERGE</b:Tag>
    <b:SourceType>DocumentFromInternetSite</b:SourceType>
    <b:Guid>{2421DBD8-1833-4864-A65A-81B3E59A738F}</b:Guid>
    <b:Author>
      <b:Author>
        <b:Corporate>Microsoft Corp.</b:Corporate>
      </b:Author>
    </b:Author>
    <b:Title>MERGE (Transact-SQL)</b:Title>
    <b:InternetSiteTitle>MSDN</b:InternetSiteTitle>
    <b:YearAccessed>2018</b:YearAccessed>
    <b:MonthAccessed>September</b:MonthAccessed>
    <b:DayAccessed>6</b:DayAccessed>
    <b:URL>https://docs.microsoft.com/en-us/sql/t-sql/statements/merge-transact-sql</b:URL>
    <b:RefOrder>12</b:RefOrder>
  </b:Source>
  <b:Source>
    <b:Tag>Mic18setapprole</b:Tag>
    <b:SourceType>DocumentFromInternetSite</b:SourceType>
    <b:Guid>{1C895669-CA15-445F-BB10-5DB818811A2F}</b:Guid>
    <b:Author>
      <b:Author>
        <b:Corporate>Microsoft Corp.</b:Corporate>
      </b:Author>
    </b:Author>
    <b:Title>sp_setapprole (Transact-SQL)</b:Title>
    <b:InternetSiteTitle>MSDN</b:InternetSiteTitle>
    <b:YearAccessed>2018</b:YearAccessed>
    <b:MonthAccessed>September</b:MonthAccessed>
    <b:DayAccessed>04</b:DayAccessed>
    <b:URL>https://docs.microsoft.com/en-us/sql/relational-databases/system-stored-procedures/sp-setapprole-transact-sql</b:URL>
    <b:RefOrder>10</b:RefOrder>
  </b:Source>
  <b:Source>
    <b:Tag>Mic182</b:Tag>
    <b:SourceType>DocumentFromInternetSite</b:SourceType>
    <b:Guid>{277B2EE3-6F73-4689-B17B-FC99F327C711}</b:Guid>
    <b:Author>
      <b:Author>
        <b:Corporate>Microsoft Corp.</b:Corporate>
      </b:Author>
    </b:Author>
    <b:Title>Свойство Application.StartupUri</b:Title>
    <b:InternetSiteTitle>MSDN</b:InternetSiteTitle>
    <b:YearAccessed>2018</b:YearAccessed>
    <b:MonthAccessed>September</b:MonthAccessed>
    <b:DayAccessed>3</b:DayAccessed>
    <b:URL>https://msdn.microsoft.com/ru-ru/library/system.windows.application.startupuri</b:URL>
    <b:RefOrder>7</b:RefOrder>
  </b:Source>
  <b:Source>
    <b:Tag>Mic18e</b:Tag>
    <b:SourceType>DocumentFromInternetSite</b:SourceType>
    <b:Guid>{1599BA1A-0FAA-4E43-BC69-18521A8F2138}</b:Guid>
    <b:Author>
      <b:Author>
        <b:Corporate>Microsoft Corp.</b:Corporate>
      </b:Author>
    </b:Author>
    <b:Title>Событие Window.SourceInitialized</b:Title>
    <b:InternetSiteTitle>MSDN</b:InternetSiteTitle>
    <b:YearAccessed>2018</b:YearAccessed>
    <b:MonthAccessed>September</b:MonthAccessed>
    <b:DayAccessed>04</b:DayAccessed>
    <b:URL>https://msdn.microsoft.com/ru-ru/library/system.windows.window.sourceinitialized</b:URL>
    <b:RefOrder>8</b:RefOrder>
  </b:Source>
  <b:Source>
    <b:Tag>Mic18333</b:Tag>
    <b:SourceType>DocumentFromInternetSite</b:SourceType>
    <b:Guid>{FF7BFA4D-1F68-499A-B72F-266BB459193A}</b:Guid>
    <b:Author>
      <b:Author>
        <b:Corporate>Microsoft Corp.</b:Corporate>
      </b:Author>
    </b:Author>
    <b:Title>ALTER TABLE computed_column_definition (Transact-SQL)</b:Title>
    <b:InternetSiteTitle>MSDN</b:InternetSiteTitle>
    <b:YearAccessed>2018</b:YearAccessed>
    <b:MonthAccessed>September</b:MonthAccessed>
    <b:DayAccessed>03</b:DayAccessed>
    <b:URL>https://docs.microsoft.com/en-us/sql/t-sql/statements/alter-table-computed-column-definition-transact-sql</b:URL>
    <b:RefOrder>6</b:RefOrder>
  </b:Source>
  <b:Source>
    <b:Tag>Mic</b:Tag>
    <b:SourceType>DocumentFromInternetSite</b:SourceType>
    <b:Guid>{73AEDF07-BD7E-4B77-B660-CA6925C6184F}</b:Guid>
    <b:Title>SQL Server 2016 Express LocalDB</b:Title>
    <b:Author>
      <b:Author>
        <b:Corporate>Microsoft Corp.</b:Corporate>
      </b:Author>
    </b:Author>
    <b:InternetSiteTitle>MSDN</b:InternetSiteTitle>
    <b:YearAccessed>2018</b:YearAccessed>
    <b:MonthAccessed>July</b:MonthAccessed>
    <b:DayAccessed>26</b:DayAccessed>
    <b:URL>https://docs.microsoft.com/en-us/sql/database-engine/configure-windows/sql-server-2016-express-localdb</b:URL>
    <b:RefOrder>3</b:RefOrder>
  </b:Source>
  <b:Source>
    <b:Tag>Row18</b:Tag>
    <b:SourceType>DocumentFromInternetSite</b:SourceType>
    <b:Guid>{CCDA38D4-79C1-4E6C-B5D0-5292572F6582}</b:Guid>
    <b:Title>Row-Level Security</b:Title>
    <b:InternetSiteTitle>MSDN</b:InternetSiteTitle>
    <b:YearAccessed>2018</b:YearAccessed>
    <b:MonthAccessed>August</b:MonthAccessed>
    <b:DayAccessed>29</b:DayAccessed>
    <b:URL>https://docs.microsoft.com/en-us/sql/relational-databases/security/row-level-security</b:URL>
    <b:Author>
      <b:Author>
        <b:Corporate>Microsoft Corp.</b:Corporate>
      </b:Author>
    </b:Author>
    <b:RefOrder>1</b:RefOrder>
  </b:Source>
</b:Sources>
</file>

<file path=customXml/itemProps1.xml><?xml version="1.0" encoding="utf-8"?>
<ds:datastoreItem xmlns:ds="http://schemas.openxmlformats.org/officeDocument/2006/customXml" ds:itemID="{EEFE9AF4-4616-4C5A-B85C-39C2CC2D08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7650</TotalTime>
  <Pages>61</Pages>
  <Words>11362</Words>
  <Characters>64765</Characters>
  <Application>Microsoft Office Word</Application>
  <DocSecurity>0</DocSecurity>
  <Lines>539</Lines>
  <Paragraphs>151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75976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Zakharenkov Vladimir</dc:creator>
  <cp:keywords/>
  <dc:description/>
  <cp:lastModifiedBy>Hp</cp:lastModifiedBy>
  <cp:revision>173</cp:revision>
  <cp:lastPrinted>2018-09-06T09:50:00Z</cp:lastPrinted>
  <dcterms:created xsi:type="dcterms:W3CDTF">2018-07-26T09:24:00Z</dcterms:created>
  <dcterms:modified xsi:type="dcterms:W3CDTF">2018-09-12T16:08:00Z</dcterms:modified>
</cp:coreProperties>
</file>