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Dr. Harkins get results? 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&gt; video plays on the server</w:t>
      </w:r>
    </w:p>
    <w:p w:rsidR="00000000" w:rsidDel="00000000" w:rsidP="00000000" w:rsidRDefault="00000000" w:rsidRPr="00000000" w14:paraId="0000000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 want people to stay on my webpage</w:t>
      </w:r>
    </w:p>
    <w:p w:rsidR="00000000" w:rsidDel="00000000" w:rsidP="00000000" w:rsidRDefault="00000000" w:rsidRPr="00000000" w14:paraId="0000000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Here is the video</w:t>
      </w:r>
    </w:p>
    <w:p w:rsidR="00000000" w:rsidDel="00000000" w:rsidP="00000000" w:rsidRDefault="00000000" w:rsidRPr="00000000" w14:paraId="00000006">
      <w:pPr>
        <w:numPr>
          <w:ilvl w:val="5"/>
          <w:numId w:val="1"/>
        </w:numPr>
        <w:ind w:left="43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https://drive.google.com/file/d/11JiROYT8qIuotsAwA04KI5YXHa89KeY8/view?usp=sharing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Proactive weekly plan (home page)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Place a banner that says “Recommended”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us (inside page)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“Book now”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color w:val="313131"/>
          <w:sz w:val="21"/>
          <w:szCs w:val="21"/>
          <w:highlight w:val="white"/>
          <w:rtl w:val="0"/>
        </w:rPr>
        <w:t xml:space="preserve">https://BookwithChiroCore.as.me/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Our Mission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Place two buttons under results 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“Book now” 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color w:val="313131"/>
          <w:sz w:val="21"/>
          <w:szCs w:val="21"/>
          <w:highlight w:val="white"/>
          <w:rtl w:val="0"/>
        </w:rPr>
        <w:t xml:space="preserve">https://BookwithChiroCore.as.me/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“Results, But How?”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Place this video on the server. I want the person to STAY on my website when they click this video</w:t>
      </w:r>
    </w:p>
    <w:p w:rsidR="00000000" w:rsidDel="00000000" w:rsidP="00000000" w:rsidRDefault="00000000" w:rsidRPr="00000000" w14:paraId="00000013">
      <w:pPr>
        <w:numPr>
          <w:ilvl w:val="5"/>
          <w:numId w:val="1"/>
        </w:numPr>
        <w:ind w:left="43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https://drive.google.com/file/d/11JiROYT8qIuotsAwA04KI5YXHa89KeY8/view?usp=sharing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Blog (inside page)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“Book Now”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</w:pPr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https://BookwithChiroCore.as.me/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13131"/>
          <w:sz w:val="21"/>
          <w:szCs w:val="21"/>
          <w:highlight w:val="white"/>
          <w:rtl w:val="0"/>
        </w:rPr>
        <w:t xml:space="preserve">The Anatomy Chiro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13131"/>
          <w:sz w:val="21"/>
          <w:szCs w:val="21"/>
          <w:highlight w:val="white"/>
          <w:rtl w:val="0"/>
        </w:rPr>
        <w:t xml:space="preserve">INside page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13131"/>
          <w:sz w:val="21"/>
          <w:szCs w:val="21"/>
          <w:highlight w:val="white"/>
          <w:rtl w:val="0"/>
        </w:rPr>
        <w:t xml:space="preserve">“Book now”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color w:val="313131"/>
          <w:sz w:val="21"/>
          <w:szCs w:val="21"/>
          <w:highlight w:val="white"/>
        </w:rPr>
      </w:pPr>
      <w:hyperlink r:id="rId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https://BookwithChiroCore.as.me/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13131"/>
          <w:sz w:val="21"/>
          <w:szCs w:val="21"/>
          <w:highlight w:val="white"/>
          <w:rtl w:val="0"/>
        </w:rPr>
        <w:t xml:space="preserve">Locate your problem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13131"/>
          <w:sz w:val="21"/>
          <w:szCs w:val="21"/>
          <w:highlight w:val="white"/>
          <w:rtl w:val="0"/>
        </w:rPr>
        <w:t xml:space="preserve">There should not be a line interrupting the zones (dermatomes)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13131"/>
          <w:sz w:val="21"/>
          <w:szCs w:val="21"/>
          <w:highlight w:val="white"/>
          <w:rtl w:val="0"/>
        </w:rPr>
        <w:t xml:space="preserve">Each section should be continuous from the right to left sides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13131"/>
          <w:sz w:val="21"/>
          <w:szCs w:val="21"/>
          <w:highlight w:val="white"/>
          <w:rtl w:val="0"/>
        </w:rPr>
        <w:t xml:space="preserve">I will provide content for each of the inside pages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color w:val="313131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13131"/>
          <w:sz w:val="21"/>
          <w:szCs w:val="21"/>
          <w:highlight w:val="white"/>
          <w:rtl w:val="0"/>
        </w:rPr>
        <w:t xml:space="preserve">Coming soon!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ookwithchirocore.as.me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1JiROYT8qIuotsAwA04KI5YXHa89KeY8/view?usp=sharing" TargetMode="External"/><Relationship Id="rId7" Type="http://schemas.openxmlformats.org/officeDocument/2006/relationships/hyperlink" Target="https://drive.google.com/file/d/11JiROYT8qIuotsAwA04KI5YXHa89KeY8/view?usp=sharing" TargetMode="External"/><Relationship Id="rId8" Type="http://schemas.openxmlformats.org/officeDocument/2006/relationships/hyperlink" Target="https://bookwithchirocore.as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