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1B32" w:rsidRDefault="00541B32"/>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541B32">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541B32" w:rsidRDefault="00541B32">
            <w:pPr>
              <w:jc w:val="center"/>
            </w:pPr>
          </w:p>
          <w:p w:rsidR="001A56A5" w:rsidRDefault="001A56A5" w:rsidP="001A56A5">
            <w:pPr>
              <w:jc w:val="center"/>
            </w:pPr>
            <w:permStart w:id="1736009650" w:edGrp="everyone"/>
            <w:r>
              <w:rPr>
                <w:color w:val="FF0000"/>
                <w:sz w:val="72"/>
                <w:szCs w:val="72"/>
              </w:rPr>
              <w:t>Your group name/logo.</w:t>
            </w:r>
          </w:p>
          <w:permEnd w:id="1736009650"/>
          <w:p w:rsidR="001A56A5" w:rsidRDefault="001A56A5" w:rsidP="001A56A5">
            <w:pPr>
              <w:jc w:val="center"/>
            </w:pPr>
            <w:r>
              <w:rPr>
                <w:sz w:val="72"/>
                <w:szCs w:val="72"/>
              </w:rPr>
              <w:t>Confidentiality Policy</w:t>
            </w:r>
          </w:p>
          <w:p w:rsidR="00541B32" w:rsidRDefault="001A56A5" w:rsidP="001A56A5">
            <w:pPr>
              <w:jc w:val="center"/>
            </w:pPr>
            <w:permStart w:id="1207198694" w:edGrp="everyone"/>
            <w:r>
              <w:rPr>
                <w:color w:val="FF0000"/>
                <w:sz w:val="28"/>
                <w:szCs w:val="28"/>
              </w:rPr>
              <w:t xml:space="preserve">Registration number/charity number </w:t>
            </w:r>
            <w:permEnd w:id="1207198694"/>
          </w:p>
        </w:tc>
      </w:tr>
      <w:tr w:rsidR="00541B32">
        <w:tc>
          <w:tcPr>
            <w:tcW w:w="8880" w:type="dxa"/>
            <w:tcBorders>
              <w:left w:val="single" w:sz="8" w:space="0" w:color="000000"/>
              <w:right w:val="single" w:sz="8" w:space="0" w:color="000000"/>
            </w:tcBorders>
            <w:tcMar>
              <w:top w:w="100" w:type="dxa"/>
              <w:left w:w="100" w:type="dxa"/>
              <w:bottom w:w="100" w:type="dxa"/>
              <w:right w:w="100" w:type="dxa"/>
            </w:tcMar>
          </w:tcPr>
          <w:p w:rsidR="00541B32" w:rsidRDefault="00541B32">
            <w:pPr>
              <w:jc w:val="center"/>
            </w:pPr>
          </w:p>
          <w:p w:rsidR="00541B32" w:rsidRDefault="00410522">
            <w:pPr>
              <w:jc w:val="center"/>
            </w:pPr>
            <w:r>
              <w:rPr>
                <w:sz w:val="40"/>
                <w:szCs w:val="40"/>
              </w:rPr>
              <w:t xml:space="preserve">This policy and guidance will be reviewed annually or if there are any changes in the related legislation or when an incident dictates. </w:t>
            </w:r>
          </w:p>
          <w:p w:rsidR="00541B32" w:rsidRDefault="00410522">
            <w:pPr>
              <w:jc w:val="center"/>
              <w:rPr>
                <w:sz w:val="40"/>
                <w:szCs w:val="40"/>
              </w:rPr>
            </w:pPr>
            <w:r>
              <w:rPr>
                <w:sz w:val="40"/>
                <w:szCs w:val="40"/>
              </w:rPr>
              <w:t xml:space="preserve">This will ensure that this document is current and fit for purpose. </w:t>
            </w:r>
          </w:p>
          <w:p w:rsidR="00A71004" w:rsidRPr="00A71004" w:rsidRDefault="00A71004" w:rsidP="00A71004">
            <w:pPr>
              <w:numPr>
                <w:ilvl w:val="0"/>
                <w:numId w:val="16"/>
              </w:numPr>
              <w:spacing w:after="160" w:line="259" w:lineRule="auto"/>
              <w:rPr>
                <w:b/>
                <w:i/>
                <w:color w:val="FF0000"/>
                <w:sz w:val="20"/>
                <w:szCs w:val="20"/>
              </w:rPr>
            </w:pPr>
            <w:r w:rsidRPr="00A71004">
              <w:rPr>
                <w:b/>
                <w:i/>
                <w:color w:val="FF0000"/>
                <w:sz w:val="20"/>
                <w:szCs w:val="20"/>
              </w:rPr>
              <w:t>These documents, templates and policies are for advice and support purposes only.  </w:t>
            </w:r>
          </w:p>
          <w:p w:rsidR="00A71004" w:rsidRPr="00A71004" w:rsidRDefault="00A71004" w:rsidP="00A71004">
            <w:pPr>
              <w:numPr>
                <w:ilvl w:val="0"/>
                <w:numId w:val="16"/>
              </w:numPr>
              <w:spacing w:after="160" w:line="259" w:lineRule="auto"/>
              <w:rPr>
                <w:b/>
                <w:i/>
                <w:color w:val="FF0000"/>
                <w:sz w:val="20"/>
                <w:szCs w:val="20"/>
              </w:rPr>
            </w:pPr>
            <w:r w:rsidRPr="00A71004">
              <w:rPr>
                <w:b/>
                <w:i/>
                <w:color w:val="FF0000"/>
                <w:sz w:val="20"/>
                <w:szCs w:val="20"/>
              </w:rPr>
              <w:t>You may edit and amend the documents to render them suitable for your group purposes.</w:t>
            </w:r>
          </w:p>
          <w:p w:rsidR="00A71004" w:rsidRPr="00A71004" w:rsidRDefault="00A71004" w:rsidP="00A71004">
            <w:pPr>
              <w:numPr>
                <w:ilvl w:val="0"/>
                <w:numId w:val="16"/>
              </w:numPr>
              <w:spacing w:after="160" w:line="259" w:lineRule="auto"/>
              <w:rPr>
                <w:b/>
                <w:i/>
                <w:color w:val="FF0000"/>
                <w:sz w:val="20"/>
                <w:szCs w:val="20"/>
              </w:rPr>
            </w:pPr>
            <w:r w:rsidRPr="00A71004">
              <w:rPr>
                <w:b/>
                <w:i/>
                <w:color w:val="FF0000"/>
                <w:sz w:val="20"/>
                <w:szCs w:val="20"/>
              </w:rPr>
              <w:t>You must not sell or re-distribute any documents or derivatives thereof.</w:t>
            </w:r>
          </w:p>
        </w:tc>
      </w:tr>
      <w:tr w:rsidR="00541B32">
        <w:tc>
          <w:tcPr>
            <w:tcW w:w="8880" w:type="dxa"/>
            <w:tcBorders>
              <w:left w:val="single" w:sz="8" w:space="0" w:color="000000"/>
              <w:right w:val="single" w:sz="8" w:space="0" w:color="000000"/>
            </w:tcBorders>
            <w:tcMar>
              <w:top w:w="100" w:type="dxa"/>
              <w:left w:w="100" w:type="dxa"/>
              <w:bottom w:w="100" w:type="dxa"/>
              <w:right w:w="100" w:type="dxa"/>
            </w:tcMar>
          </w:tcPr>
          <w:p w:rsidR="00541B32" w:rsidRDefault="00541B32">
            <w:pPr>
              <w:jc w:val="center"/>
            </w:pPr>
          </w:p>
          <w:p w:rsidR="00541B32" w:rsidRDefault="00755F81" w:rsidP="00755F81">
            <w:pPr>
              <w:jc w:val="center"/>
            </w:pPr>
            <w:r>
              <w:rPr>
                <w:sz w:val="40"/>
                <w:szCs w:val="40"/>
              </w:rPr>
              <w:t xml:space="preserve">This Policy was approved by </w:t>
            </w:r>
            <w:permStart w:id="1953902380" w:edGrp="everyone"/>
            <w:r w:rsidRPr="00755F81">
              <w:rPr>
                <w:color w:val="FF0000"/>
                <w:sz w:val="40"/>
                <w:szCs w:val="40"/>
              </w:rPr>
              <w:t>(named person within your organisation)</w:t>
            </w:r>
            <w:permEnd w:id="1953902380"/>
          </w:p>
        </w:tc>
      </w:tr>
      <w:tr w:rsidR="00541B32">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1B32" w:rsidRDefault="00541B32">
            <w:pPr>
              <w:jc w:val="center"/>
            </w:pPr>
          </w:p>
          <w:p w:rsidR="00541B32" w:rsidRPr="00755F81" w:rsidRDefault="00755F81">
            <w:pPr>
              <w:jc w:val="center"/>
              <w:rPr>
                <w:color w:val="FF0000"/>
              </w:rPr>
            </w:pPr>
            <w:permStart w:id="1414017122" w:edGrp="everyone"/>
            <w:r w:rsidRPr="00755F81">
              <w:rPr>
                <w:color w:val="FF0000"/>
                <w:sz w:val="40"/>
                <w:szCs w:val="40"/>
              </w:rPr>
              <w:t xml:space="preserve">Date of </w:t>
            </w:r>
            <w:r w:rsidR="00EA4325">
              <w:rPr>
                <w:color w:val="FF0000"/>
                <w:sz w:val="40"/>
                <w:szCs w:val="40"/>
              </w:rPr>
              <w:t>implementation</w:t>
            </w:r>
          </w:p>
          <w:permEnd w:id="1414017122"/>
          <w:p w:rsidR="00541B32" w:rsidRDefault="00541B32">
            <w:pPr>
              <w:jc w:val="center"/>
            </w:pPr>
          </w:p>
        </w:tc>
      </w:tr>
    </w:tbl>
    <w:p w:rsidR="00541B32" w:rsidRDefault="00541B32"/>
    <w:p w:rsidR="00541B32" w:rsidRDefault="00541B32"/>
    <w:p w:rsidR="00541B32" w:rsidRDefault="00541B32"/>
    <w:p w:rsidR="00541B32" w:rsidRDefault="00541B32"/>
    <w:p w:rsidR="00541B32" w:rsidRDefault="00541B32"/>
    <w:p w:rsidR="00541B32" w:rsidRDefault="00541B32">
      <w:pPr>
        <w:jc w:val="center"/>
      </w:pPr>
    </w:p>
    <w:p w:rsidR="00541B32" w:rsidRDefault="00541B32"/>
    <w:p w:rsidR="00541B32" w:rsidRDefault="00410522">
      <w:r>
        <w:rPr>
          <w:b/>
          <w:sz w:val="40"/>
          <w:szCs w:val="40"/>
        </w:rPr>
        <w:lastRenderedPageBreak/>
        <w:t>Contents</w:t>
      </w:r>
    </w:p>
    <w:p w:rsidR="00541B32" w:rsidRDefault="00541B32"/>
    <w:p w:rsidR="00541B32" w:rsidRPr="003B622E" w:rsidRDefault="00410522">
      <w:pPr>
        <w:ind w:left="360"/>
        <w:rPr>
          <w:sz w:val="24"/>
          <w:szCs w:val="24"/>
        </w:rPr>
      </w:pPr>
      <w:r w:rsidRPr="003B622E">
        <w:rPr>
          <w:b/>
          <w:sz w:val="24"/>
          <w:szCs w:val="24"/>
        </w:rPr>
        <w:t>1.</w:t>
      </w:r>
      <w:r w:rsidRPr="003B622E">
        <w:rPr>
          <w:sz w:val="24"/>
          <w:szCs w:val="24"/>
        </w:rPr>
        <w:tab/>
      </w:r>
      <w:r w:rsidRPr="003B622E">
        <w:rPr>
          <w:b/>
          <w:sz w:val="24"/>
          <w:szCs w:val="24"/>
        </w:rPr>
        <w:t>Introduction</w:t>
      </w:r>
    </w:p>
    <w:p w:rsidR="00541B32" w:rsidRPr="003B622E" w:rsidRDefault="00541B32">
      <w:pPr>
        <w:rPr>
          <w:sz w:val="24"/>
          <w:szCs w:val="24"/>
        </w:rPr>
      </w:pPr>
    </w:p>
    <w:p w:rsidR="00541B32" w:rsidRPr="003B622E" w:rsidRDefault="00410522">
      <w:pPr>
        <w:ind w:left="360"/>
        <w:rPr>
          <w:sz w:val="24"/>
          <w:szCs w:val="24"/>
        </w:rPr>
      </w:pPr>
      <w:r w:rsidRPr="003B622E">
        <w:rPr>
          <w:b/>
          <w:sz w:val="24"/>
          <w:szCs w:val="24"/>
        </w:rPr>
        <w:t>2.</w:t>
      </w:r>
      <w:r w:rsidRPr="003B622E">
        <w:rPr>
          <w:sz w:val="24"/>
          <w:szCs w:val="24"/>
        </w:rPr>
        <w:tab/>
      </w:r>
      <w:r w:rsidR="003B622E" w:rsidRPr="003B622E">
        <w:rPr>
          <w:b/>
          <w:sz w:val="24"/>
          <w:szCs w:val="24"/>
        </w:rPr>
        <w:t>Internal confidentiality</w:t>
      </w:r>
    </w:p>
    <w:p w:rsidR="00541B32" w:rsidRPr="003B622E" w:rsidRDefault="00541B32">
      <w:pPr>
        <w:rPr>
          <w:sz w:val="24"/>
          <w:szCs w:val="24"/>
        </w:rPr>
      </w:pPr>
    </w:p>
    <w:p w:rsidR="00541B32" w:rsidRPr="003B622E" w:rsidRDefault="00410522">
      <w:pPr>
        <w:ind w:left="360"/>
        <w:rPr>
          <w:sz w:val="24"/>
          <w:szCs w:val="24"/>
        </w:rPr>
      </w:pPr>
      <w:r w:rsidRPr="003B622E">
        <w:rPr>
          <w:b/>
          <w:sz w:val="24"/>
          <w:szCs w:val="24"/>
        </w:rPr>
        <w:t>3.</w:t>
      </w:r>
      <w:r w:rsidRPr="003B622E">
        <w:rPr>
          <w:sz w:val="24"/>
          <w:szCs w:val="24"/>
        </w:rPr>
        <w:tab/>
      </w:r>
      <w:r w:rsidR="003B622E" w:rsidRPr="003B622E">
        <w:rPr>
          <w:b/>
          <w:bCs/>
          <w:sz w:val="24"/>
          <w:szCs w:val="24"/>
        </w:rPr>
        <w:t>Case Files</w:t>
      </w:r>
    </w:p>
    <w:p w:rsidR="00541B32" w:rsidRPr="003B622E" w:rsidRDefault="00541B32">
      <w:pPr>
        <w:rPr>
          <w:sz w:val="24"/>
          <w:szCs w:val="24"/>
        </w:rPr>
      </w:pPr>
    </w:p>
    <w:p w:rsidR="00541B32" w:rsidRDefault="00410522">
      <w:pPr>
        <w:ind w:left="360"/>
        <w:rPr>
          <w:b/>
          <w:bCs/>
          <w:sz w:val="24"/>
          <w:szCs w:val="24"/>
        </w:rPr>
      </w:pPr>
      <w:r w:rsidRPr="003B622E">
        <w:rPr>
          <w:b/>
          <w:sz w:val="24"/>
          <w:szCs w:val="24"/>
        </w:rPr>
        <w:t>4.</w:t>
      </w:r>
      <w:r w:rsidRPr="003B622E">
        <w:rPr>
          <w:sz w:val="24"/>
          <w:szCs w:val="24"/>
        </w:rPr>
        <w:tab/>
      </w:r>
      <w:r w:rsidR="003B622E" w:rsidRPr="003B622E">
        <w:rPr>
          <w:b/>
          <w:bCs/>
          <w:sz w:val="24"/>
          <w:szCs w:val="24"/>
        </w:rPr>
        <w:t>Information Sharing</w:t>
      </w:r>
    </w:p>
    <w:p w:rsidR="00B41F43" w:rsidRDefault="00B41F43">
      <w:pPr>
        <w:ind w:left="360"/>
        <w:rPr>
          <w:b/>
          <w:bCs/>
          <w:sz w:val="24"/>
          <w:szCs w:val="24"/>
        </w:rPr>
      </w:pPr>
    </w:p>
    <w:p w:rsidR="00B41F43" w:rsidRPr="003B622E" w:rsidRDefault="00B41F43" w:rsidP="00B41F43">
      <w:pPr>
        <w:ind w:left="360" w:firstLine="360"/>
        <w:rPr>
          <w:sz w:val="24"/>
          <w:szCs w:val="24"/>
        </w:rPr>
      </w:pPr>
      <w:r>
        <w:rPr>
          <w:b/>
          <w:bCs/>
          <w:sz w:val="24"/>
          <w:szCs w:val="24"/>
        </w:rPr>
        <w:t>4a. Social Media</w:t>
      </w:r>
    </w:p>
    <w:p w:rsidR="00541B32" w:rsidRPr="003B622E" w:rsidRDefault="00541B32">
      <w:pPr>
        <w:rPr>
          <w:sz w:val="24"/>
          <w:szCs w:val="24"/>
        </w:rPr>
      </w:pPr>
    </w:p>
    <w:p w:rsidR="00541B32" w:rsidRPr="003B622E" w:rsidRDefault="00410522">
      <w:pPr>
        <w:ind w:left="360"/>
        <w:rPr>
          <w:sz w:val="24"/>
          <w:szCs w:val="24"/>
        </w:rPr>
      </w:pPr>
      <w:r w:rsidRPr="003B622E">
        <w:rPr>
          <w:b/>
          <w:sz w:val="24"/>
          <w:szCs w:val="24"/>
        </w:rPr>
        <w:t>5.</w:t>
      </w:r>
      <w:r w:rsidRPr="003B622E">
        <w:rPr>
          <w:sz w:val="24"/>
          <w:szCs w:val="24"/>
        </w:rPr>
        <w:tab/>
      </w:r>
      <w:r w:rsidR="003B622E" w:rsidRPr="003B622E">
        <w:rPr>
          <w:b/>
          <w:bCs/>
          <w:sz w:val="24"/>
          <w:szCs w:val="24"/>
        </w:rPr>
        <w:t>Exceptional Circumstances</w:t>
      </w:r>
    </w:p>
    <w:p w:rsidR="00541B32" w:rsidRPr="003B622E" w:rsidRDefault="00541B32">
      <w:pPr>
        <w:rPr>
          <w:sz w:val="24"/>
          <w:szCs w:val="24"/>
        </w:rPr>
      </w:pPr>
    </w:p>
    <w:p w:rsidR="00541B32" w:rsidRPr="003B622E" w:rsidRDefault="00410522">
      <w:pPr>
        <w:ind w:left="360"/>
        <w:rPr>
          <w:sz w:val="24"/>
          <w:szCs w:val="24"/>
        </w:rPr>
      </w:pPr>
      <w:r w:rsidRPr="003B622E">
        <w:rPr>
          <w:b/>
          <w:sz w:val="24"/>
          <w:szCs w:val="24"/>
        </w:rPr>
        <w:t>6.</w:t>
      </w:r>
      <w:r w:rsidRPr="003B622E">
        <w:rPr>
          <w:sz w:val="24"/>
          <w:szCs w:val="24"/>
        </w:rPr>
        <w:tab/>
      </w:r>
      <w:r w:rsidR="003B622E" w:rsidRPr="003B622E">
        <w:rPr>
          <w:b/>
          <w:bCs/>
          <w:sz w:val="24"/>
          <w:szCs w:val="24"/>
        </w:rPr>
        <w:t>Exceptional Circumstances relating to Children and Vulnerable Adults</w:t>
      </w:r>
    </w:p>
    <w:p w:rsidR="00541B32" w:rsidRPr="003B622E" w:rsidRDefault="00541B32">
      <w:pPr>
        <w:rPr>
          <w:sz w:val="24"/>
          <w:szCs w:val="24"/>
        </w:rPr>
      </w:pPr>
    </w:p>
    <w:p w:rsidR="00541B32" w:rsidRPr="003B622E" w:rsidRDefault="00410522">
      <w:pPr>
        <w:ind w:left="360"/>
        <w:rPr>
          <w:sz w:val="24"/>
          <w:szCs w:val="24"/>
        </w:rPr>
      </w:pPr>
      <w:r w:rsidRPr="003B622E">
        <w:rPr>
          <w:b/>
          <w:sz w:val="24"/>
          <w:szCs w:val="24"/>
        </w:rPr>
        <w:t>7.</w:t>
      </w:r>
      <w:r w:rsidRPr="003B622E">
        <w:rPr>
          <w:sz w:val="24"/>
          <w:szCs w:val="24"/>
        </w:rPr>
        <w:tab/>
      </w:r>
      <w:r w:rsidR="003B622E" w:rsidRPr="003B622E">
        <w:rPr>
          <w:b/>
          <w:bCs/>
          <w:sz w:val="24"/>
          <w:szCs w:val="24"/>
        </w:rPr>
        <w:t>Procedure for breaking confidentiality</w:t>
      </w:r>
    </w:p>
    <w:p w:rsidR="00541B32" w:rsidRPr="003B622E" w:rsidRDefault="00541B32">
      <w:pPr>
        <w:rPr>
          <w:sz w:val="24"/>
          <w:szCs w:val="24"/>
        </w:rPr>
      </w:pPr>
    </w:p>
    <w:p w:rsidR="00541B32" w:rsidRDefault="00410522">
      <w:pPr>
        <w:ind w:left="360"/>
        <w:rPr>
          <w:b/>
          <w:bCs/>
          <w:sz w:val="24"/>
          <w:szCs w:val="24"/>
        </w:rPr>
      </w:pPr>
      <w:r w:rsidRPr="003B622E">
        <w:rPr>
          <w:b/>
          <w:sz w:val="24"/>
          <w:szCs w:val="24"/>
        </w:rPr>
        <w:t>8.</w:t>
      </w:r>
      <w:r w:rsidRPr="003B622E">
        <w:rPr>
          <w:sz w:val="24"/>
          <w:szCs w:val="24"/>
        </w:rPr>
        <w:tab/>
      </w:r>
      <w:r w:rsidR="003B622E" w:rsidRPr="003B622E">
        <w:rPr>
          <w:b/>
          <w:bCs/>
          <w:sz w:val="24"/>
          <w:szCs w:val="24"/>
        </w:rPr>
        <w:t>The Police</w:t>
      </w:r>
    </w:p>
    <w:p w:rsidR="003B622E" w:rsidRDefault="003B622E">
      <w:pPr>
        <w:ind w:left="360"/>
        <w:rPr>
          <w:b/>
          <w:bCs/>
          <w:sz w:val="24"/>
          <w:szCs w:val="24"/>
        </w:rPr>
      </w:pPr>
    </w:p>
    <w:p w:rsidR="003B622E" w:rsidRPr="003B622E" w:rsidRDefault="003B622E">
      <w:pPr>
        <w:ind w:left="360"/>
        <w:rPr>
          <w:sz w:val="24"/>
          <w:szCs w:val="24"/>
        </w:rPr>
      </w:pPr>
      <w:r>
        <w:rPr>
          <w:b/>
          <w:bCs/>
          <w:sz w:val="24"/>
          <w:szCs w:val="24"/>
        </w:rPr>
        <w:t>9.   Personal information</w:t>
      </w: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Pr>
        <w:jc w:val="center"/>
      </w:pPr>
    </w:p>
    <w:p w:rsidR="00541B32" w:rsidRDefault="00541B32"/>
    <w:p w:rsidR="00541B32" w:rsidRDefault="00541B32"/>
    <w:p w:rsidR="00541B32" w:rsidRDefault="00410522">
      <w:pPr>
        <w:jc w:val="center"/>
      </w:pPr>
      <w:r>
        <w:rPr>
          <w:b/>
          <w:sz w:val="40"/>
          <w:szCs w:val="40"/>
        </w:rPr>
        <w:t>Conf</w:t>
      </w:r>
      <w:r w:rsidR="001A56A5">
        <w:rPr>
          <w:b/>
          <w:sz w:val="40"/>
          <w:szCs w:val="40"/>
        </w:rPr>
        <w:t>identiality Policy</w:t>
      </w:r>
    </w:p>
    <w:p w:rsidR="00541B32" w:rsidRDefault="00541B32">
      <w:pPr>
        <w:jc w:val="center"/>
      </w:pPr>
    </w:p>
    <w:p w:rsidR="00541B32" w:rsidRDefault="00755F81">
      <w:r>
        <w:rPr>
          <w:sz w:val="24"/>
          <w:szCs w:val="24"/>
        </w:rPr>
        <w:t>The aim of this policy</w:t>
      </w:r>
      <w:r w:rsidR="00410522">
        <w:rPr>
          <w:sz w:val="24"/>
          <w:szCs w:val="24"/>
        </w:rPr>
        <w:t xml:space="preserve"> is to set out clearly for staff, volunteers, </w:t>
      </w:r>
      <w:r>
        <w:rPr>
          <w:sz w:val="24"/>
          <w:szCs w:val="24"/>
        </w:rPr>
        <w:t>service users/guests</w:t>
      </w:r>
      <w:r w:rsidR="00410522">
        <w:rPr>
          <w:sz w:val="24"/>
          <w:szCs w:val="24"/>
        </w:rPr>
        <w:t xml:space="preserve"> and external agencies how personal </w:t>
      </w:r>
      <w:r w:rsidR="000004E2">
        <w:rPr>
          <w:sz w:val="24"/>
          <w:szCs w:val="24"/>
        </w:rPr>
        <w:t xml:space="preserve">information will be managed by </w:t>
      </w:r>
      <w:permStart w:id="1090586351" w:edGrp="everyone"/>
      <w:r w:rsidR="00410522">
        <w:rPr>
          <w:color w:val="FF0000"/>
          <w:sz w:val="24"/>
          <w:szCs w:val="24"/>
        </w:rPr>
        <w:t>y</w:t>
      </w:r>
      <w:r w:rsidRPr="001A56A5">
        <w:rPr>
          <w:color w:val="FF0000"/>
          <w:sz w:val="24"/>
          <w:szCs w:val="24"/>
        </w:rPr>
        <w:t>our Group Name</w:t>
      </w:r>
      <w:permEnd w:id="1090586351"/>
      <w:r w:rsidR="00410522">
        <w:rPr>
          <w:sz w:val="24"/>
          <w:szCs w:val="24"/>
        </w:rPr>
        <w:t>.</w:t>
      </w:r>
    </w:p>
    <w:p w:rsidR="00541B32" w:rsidRDefault="00541B32"/>
    <w:p w:rsidR="00541B32" w:rsidRDefault="00541B32" w:rsidP="003B622E"/>
    <w:p w:rsidR="003B622E" w:rsidRPr="003B622E" w:rsidRDefault="003B622E" w:rsidP="003B622E">
      <w:pPr>
        <w:pStyle w:val="ListParagraph"/>
        <w:numPr>
          <w:ilvl w:val="0"/>
          <w:numId w:val="13"/>
        </w:numPr>
        <w:spacing w:line="240" w:lineRule="auto"/>
        <w:ind w:right="-514"/>
        <w:rPr>
          <w:sz w:val="24"/>
          <w:szCs w:val="24"/>
        </w:rPr>
      </w:pPr>
      <w:r w:rsidRPr="003B622E">
        <w:rPr>
          <w:b/>
          <w:color w:val="auto"/>
          <w:sz w:val="24"/>
          <w:szCs w:val="24"/>
        </w:rPr>
        <w:t>Introduction.</w:t>
      </w:r>
      <w:r w:rsidR="005D77CC">
        <w:rPr>
          <w:b/>
          <w:color w:val="auto"/>
          <w:sz w:val="24"/>
          <w:szCs w:val="24"/>
        </w:rPr>
        <w:t xml:space="preserve"> </w:t>
      </w:r>
      <w:permStart w:id="1341413273" w:edGrp="everyone"/>
      <w:r w:rsidR="00410522">
        <w:rPr>
          <w:color w:val="FF0000"/>
          <w:sz w:val="24"/>
          <w:szCs w:val="24"/>
        </w:rPr>
        <w:t>Your group n</w:t>
      </w:r>
      <w:r w:rsidR="00755F81" w:rsidRPr="003B622E">
        <w:rPr>
          <w:color w:val="FF0000"/>
          <w:sz w:val="24"/>
          <w:szCs w:val="24"/>
        </w:rPr>
        <w:t>ame</w:t>
      </w:r>
      <w:r w:rsidR="005D77CC">
        <w:rPr>
          <w:color w:val="FF0000"/>
          <w:sz w:val="24"/>
          <w:szCs w:val="24"/>
        </w:rPr>
        <w:t xml:space="preserve"> </w:t>
      </w:r>
      <w:permEnd w:id="1341413273"/>
      <w:r w:rsidRPr="003B622E">
        <w:rPr>
          <w:sz w:val="24"/>
          <w:szCs w:val="24"/>
        </w:rPr>
        <w:t>aims to p</w:t>
      </w:r>
      <w:r>
        <w:rPr>
          <w:sz w:val="24"/>
          <w:szCs w:val="24"/>
        </w:rPr>
        <w:t xml:space="preserve">rovide a confidential service. </w:t>
      </w:r>
      <w:r w:rsidRPr="003B622E">
        <w:rPr>
          <w:sz w:val="24"/>
          <w:szCs w:val="24"/>
        </w:rPr>
        <w:t xml:space="preserve">All </w:t>
      </w:r>
      <w:permStart w:id="453450884" w:edGrp="everyone"/>
      <w:r w:rsidRPr="003B622E">
        <w:rPr>
          <w:color w:val="FF0000"/>
          <w:sz w:val="24"/>
          <w:szCs w:val="24"/>
        </w:rPr>
        <w:t>your group name</w:t>
      </w:r>
      <w:permEnd w:id="453450884"/>
      <w:r w:rsidRPr="003B622E">
        <w:rPr>
          <w:color w:val="FF0000"/>
          <w:sz w:val="24"/>
          <w:szCs w:val="24"/>
        </w:rPr>
        <w:t xml:space="preserve"> </w:t>
      </w:r>
      <w:r w:rsidRPr="003B622E">
        <w:rPr>
          <w:sz w:val="24"/>
          <w:szCs w:val="24"/>
        </w:rPr>
        <w:t>staff, whether paid or voluntary, are expected to treat with confidence any information obtained about anyone who us</w:t>
      </w:r>
      <w:r w:rsidR="005D77CC">
        <w:rPr>
          <w:sz w:val="24"/>
          <w:szCs w:val="24"/>
        </w:rPr>
        <w:t>es the service. “Treating with C</w:t>
      </w:r>
      <w:r w:rsidRPr="003B622E">
        <w:rPr>
          <w:sz w:val="24"/>
          <w:szCs w:val="24"/>
        </w:rPr>
        <w:t>onfidence” means not disclosing or revealing any information to individuals or other agencies without the express permission of the user.</w:t>
      </w:r>
    </w:p>
    <w:p w:rsidR="003B622E" w:rsidRPr="003B622E" w:rsidRDefault="003B622E" w:rsidP="003B622E">
      <w:pPr>
        <w:rPr>
          <w:sz w:val="24"/>
          <w:szCs w:val="24"/>
        </w:rPr>
      </w:pPr>
    </w:p>
    <w:p w:rsidR="003B622E" w:rsidRPr="003B622E" w:rsidRDefault="003B622E" w:rsidP="003B622E">
      <w:pPr>
        <w:rPr>
          <w:sz w:val="24"/>
          <w:szCs w:val="24"/>
        </w:rPr>
      </w:pPr>
    </w:p>
    <w:p w:rsidR="00541B32" w:rsidRPr="003B622E" w:rsidRDefault="001A56A5" w:rsidP="003B622E">
      <w:pPr>
        <w:pStyle w:val="ListParagraph"/>
        <w:numPr>
          <w:ilvl w:val="1"/>
          <w:numId w:val="13"/>
        </w:numPr>
        <w:rPr>
          <w:sz w:val="24"/>
          <w:szCs w:val="24"/>
        </w:rPr>
      </w:pPr>
      <w:r w:rsidRPr="003B622E">
        <w:rPr>
          <w:sz w:val="24"/>
          <w:szCs w:val="24"/>
        </w:rPr>
        <w:t>The principle of this policy</w:t>
      </w:r>
      <w:r w:rsidR="00410522" w:rsidRPr="003B622E">
        <w:rPr>
          <w:sz w:val="24"/>
          <w:szCs w:val="24"/>
        </w:rPr>
        <w:t xml:space="preserve"> is to ensure that the safety of those in contact with </w:t>
      </w:r>
      <w:permStart w:id="1217268107" w:edGrp="everyone"/>
      <w:r w:rsidR="00410522">
        <w:rPr>
          <w:color w:val="FF0000"/>
          <w:sz w:val="24"/>
          <w:szCs w:val="24"/>
        </w:rPr>
        <w:t>your group n</w:t>
      </w:r>
      <w:r w:rsidR="00755F81" w:rsidRPr="003B622E">
        <w:rPr>
          <w:color w:val="FF0000"/>
          <w:sz w:val="24"/>
          <w:szCs w:val="24"/>
        </w:rPr>
        <w:t>ame</w:t>
      </w:r>
      <w:r w:rsidR="005D77CC">
        <w:rPr>
          <w:color w:val="FF0000"/>
          <w:sz w:val="24"/>
          <w:szCs w:val="24"/>
        </w:rPr>
        <w:t xml:space="preserve"> </w:t>
      </w:r>
      <w:permEnd w:id="1217268107"/>
      <w:r w:rsidR="00410522" w:rsidRPr="003B622E">
        <w:rPr>
          <w:sz w:val="24"/>
          <w:szCs w:val="24"/>
        </w:rPr>
        <w:t>is maintained and th</w:t>
      </w:r>
      <w:r w:rsidRPr="003B622E">
        <w:rPr>
          <w:sz w:val="24"/>
          <w:szCs w:val="24"/>
        </w:rPr>
        <w:t xml:space="preserve">at their rights are protected. </w:t>
      </w:r>
      <w:permStart w:id="2039289026" w:edGrp="everyone"/>
      <w:r w:rsidR="00410522">
        <w:rPr>
          <w:color w:val="FF0000"/>
          <w:sz w:val="24"/>
          <w:szCs w:val="24"/>
        </w:rPr>
        <w:t>Your group n</w:t>
      </w:r>
      <w:r w:rsidR="00755F81" w:rsidRPr="003B622E">
        <w:rPr>
          <w:color w:val="FF0000"/>
          <w:sz w:val="24"/>
          <w:szCs w:val="24"/>
        </w:rPr>
        <w:t>ame</w:t>
      </w:r>
      <w:permEnd w:id="2039289026"/>
      <w:r w:rsidR="005D77CC">
        <w:rPr>
          <w:color w:val="FF0000"/>
          <w:sz w:val="24"/>
          <w:szCs w:val="24"/>
        </w:rPr>
        <w:t xml:space="preserve"> </w:t>
      </w:r>
      <w:r w:rsidR="00410522" w:rsidRPr="003B622E">
        <w:rPr>
          <w:sz w:val="24"/>
          <w:szCs w:val="24"/>
        </w:rPr>
        <w:t>is committed to maintaining high standards of confidentiality in all aspects of its work.  This includes records and information pertaining to</w:t>
      </w:r>
      <w:r w:rsidR="003B622E" w:rsidRPr="003B622E">
        <w:rPr>
          <w:sz w:val="24"/>
          <w:szCs w:val="24"/>
        </w:rPr>
        <w:t>, but not exclusive of,</w:t>
      </w:r>
      <w:r w:rsidR="00410522" w:rsidRPr="003B622E">
        <w:rPr>
          <w:sz w:val="24"/>
          <w:szCs w:val="24"/>
        </w:rPr>
        <w:t xml:space="preserve"> employees, volunteers, </w:t>
      </w:r>
      <w:r w:rsidR="00755F81" w:rsidRPr="003B622E">
        <w:rPr>
          <w:sz w:val="24"/>
          <w:szCs w:val="24"/>
        </w:rPr>
        <w:t>service users/guests</w:t>
      </w:r>
      <w:r w:rsidR="00410522" w:rsidRPr="003B622E">
        <w:rPr>
          <w:sz w:val="24"/>
          <w:szCs w:val="24"/>
        </w:rPr>
        <w:t xml:space="preserve"> and prospective </w:t>
      </w:r>
      <w:r w:rsidR="00755F81" w:rsidRPr="003B622E">
        <w:rPr>
          <w:sz w:val="24"/>
          <w:szCs w:val="24"/>
        </w:rPr>
        <w:t>service users/guests</w:t>
      </w:r>
      <w:r w:rsidR="00410522" w:rsidRPr="003B622E">
        <w:rPr>
          <w:sz w:val="24"/>
          <w:szCs w:val="24"/>
        </w:rPr>
        <w:t xml:space="preserve">.  Breaches of confidentiality may jeopardise the </w:t>
      </w:r>
      <w:r w:rsidR="00755F81" w:rsidRPr="003B622E">
        <w:rPr>
          <w:sz w:val="24"/>
          <w:szCs w:val="24"/>
        </w:rPr>
        <w:t>wellbeing</w:t>
      </w:r>
      <w:r w:rsidR="00410522" w:rsidRPr="003B622E">
        <w:rPr>
          <w:sz w:val="24"/>
          <w:szCs w:val="24"/>
        </w:rPr>
        <w:t xml:space="preserve"> of staff, volunteers and </w:t>
      </w:r>
      <w:r w:rsidR="00755F81" w:rsidRPr="003B622E">
        <w:rPr>
          <w:sz w:val="24"/>
          <w:szCs w:val="24"/>
        </w:rPr>
        <w:t>service users/guests</w:t>
      </w:r>
      <w:r w:rsidR="003B622E" w:rsidRPr="003B622E">
        <w:rPr>
          <w:sz w:val="24"/>
          <w:szCs w:val="24"/>
        </w:rPr>
        <w:t>. Any breach of confidentiality may jeopardise your position.</w:t>
      </w:r>
    </w:p>
    <w:p w:rsidR="003B622E" w:rsidRPr="003B622E" w:rsidRDefault="003B622E" w:rsidP="003B622E">
      <w:pPr>
        <w:pStyle w:val="ListParagraph"/>
        <w:ind w:left="1080"/>
      </w:pPr>
    </w:p>
    <w:p w:rsidR="00541B32" w:rsidRPr="003B622E" w:rsidRDefault="003B622E" w:rsidP="003B622E">
      <w:pPr>
        <w:pStyle w:val="ListParagraph"/>
        <w:numPr>
          <w:ilvl w:val="1"/>
          <w:numId w:val="13"/>
        </w:numPr>
      </w:pPr>
      <w:r w:rsidRPr="003B622E">
        <w:rPr>
          <w:sz w:val="24"/>
          <w:szCs w:val="24"/>
        </w:rPr>
        <w:t>The purpose of this policy</w:t>
      </w:r>
      <w:r w:rsidR="00410522" w:rsidRPr="003B622E">
        <w:rPr>
          <w:sz w:val="24"/>
          <w:szCs w:val="24"/>
        </w:rPr>
        <w:t xml:space="preserve"> is to give guidelines on </w:t>
      </w:r>
      <w:r w:rsidRPr="003B622E">
        <w:rPr>
          <w:sz w:val="24"/>
          <w:szCs w:val="24"/>
        </w:rPr>
        <w:t xml:space="preserve">maintaining confidentiality and </w:t>
      </w:r>
      <w:r w:rsidR="00410522" w:rsidRPr="003B622E">
        <w:rPr>
          <w:sz w:val="24"/>
          <w:szCs w:val="24"/>
        </w:rPr>
        <w:t>the circumstances where disclosures may be necessary and the procedure for doing so.</w:t>
      </w:r>
    </w:p>
    <w:p w:rsidR="001A56A5" w:rsidRPr="003B622E" w:rsidRDefault="001A56A5" w:rsidP="001A56A5">
      <w:pPr>
        <w:ind w:right="-514"/>
      </w:pPr>
    </w:p>
    <w:p w:rsidR="001A56A5" w:rsidRDefault="001A56A5" w:rsidP="003B622E">
      <w:pPr>
        <w:pStyle w:val="ListParagraph"/>
        <w:numPr>
          <w:ilvl w:val="0"/>
          <w:numId w:val="13"/>
        </w:numPr>
        <w:spacing w:line="240" w:lineRule="auto"/>
        <w:ind w:right="-514"/>
        <w:rPr>
          <w:sz w:val="24"/>
          <w:szCs w:val="24"/>
        </w:rPr>
      </w:pPr>
      <w:r w:rsidRPr="003B622E">
        <w:rPr>
          <w:b/>
          <w:bCs/>
          <w:sz w:val="24"/>
          <w:szCs w:val="24"/>
        </w:rPr>
        <w:t>Internal Confidentiality</w:t>
      </w:r>
      <w:r w:rsidRPr="003B622E">
        <w:rPr>
          <w:sz w:val="24"/>
          <w:szCs w:val="24"/>
        </w:rPr>
        <w:t xml:space="preserve">. Confidentiality exists between </w:t>
      </w:r>
      <w:r w:rsidR="00B76318">
        <w:rPr>
          <w:sz w:val="24"/>
          <w:szCs w:val="24"/>
        </w:rPr>
        <w:t xml:space="preserve">service </w:t>
      </w:r>
      <w:r w:rsidRPr="003B622E">
        <w:rPr>
          <w:sz w:val="24"/>
          <w:szCs w:val="24"/>
        </w:rPr>
        <w:t>users</w:t>
      </w:r>
      <w:r w:rsidR="00B76318">
        <w:rPr>
          <w:sz w:val="24"/>
          <w:szCs w:val="24"/>
        </w:rPr>
        <w:t>/guests and the volunteers or group</w:t>
      </w:r>
      <w:r w:rsidRPr="003B622E">
        <w:rPr>
          <w:sz w:val="24"/>
          <w:szCs w:val="24"/>
        </w:rPr>
        <w:t xml:space="preserve"> and not with a particular member of staff. Information can therefore be shared with all staff. This should be made cl</w:t>
      </w:r>
      <w:r w:rsidR="00B76318">
        <w:rPr>
          <w:sz w:val="24"/>
          <w:szCs w:val="24"/>
        </w:rPr>
        <w:t>ear to people who use the service</w:t>
      </w:r>
      <w:r w:rsidRPr="003B622E">
        <w:rPr>
          <w:sz w:val="24"/>
          <w:szCs w:val="24"/>
        </w:rPr>
        <w:t xml:space="preserve">.  Information will routinely be shared with workers from other agencies who </w:t>
      </w:r>
      <w:r w:rsidR="00B76318">
        <w:rPr>
          <w:sz w:val="24"/>
          <w:szCs w:val="24"/>
        </w:rPr>
        <w:t>work regularly within the group</w:t>
      </w:r>
      <w:r w:rsidRPr="003B622E">
        <w:rPr>
          <w:sz w:val="24"/>
          <w:szCs w:val="24"/>
        </w:rPr>
        <w:t>, unless someone sp</w:t>
      </w:r>
      <w:r w:rsidR="005D77CC">
        <w:rPr>
          <w:sz w:val="24"/>
          <w:szCs w:val="24"/>
        </w:rPr>
        <w:t>ecifically asks</w:t>
      </w:r>
      <w:r w:rsidR="00B76318">
        <w:rPr>
          <w:sz w:val="24"/>
          <w:szCs w:val="24"/>
        </w:rPr>
        <w:t xml:space="preserve"> not to do so and there is good reason for this.</w:t>
      </w:r>
    </w:p>
    <w:p w:rsidR="00410522" w:rsidRDefault="00410522" w:rsidP="00410522">
      <w:pPr>
        <w:spacing w:line="240" w:lineRule="auto"/>
        <w:ind w:right="-514"/>
        <w:rPr>
          <w:sz w:val="24"/>
          <w:szCs w:val="24"/>
        </w:rPr>
      </w:pPr>
    </w:p>
    <w:p w:rsidR="00410522" w:rsidRDefault="00410522" w:rsidP="00410522">
      <w:pPr>
        <w:spacing w:line="240" w:lineRule="auto"/>
        <w:ind w:right="-514"/>
        <w:rPr>
          <w:sz w:val="24"/>
          <w:szCs w:val="24"/>
        </w:rPr>
      </w:pPr>
    </w:p>
    <w:p w:rsidR="00410522" w:rsidRDefault="00410522" w:rsidP="00410522">
      <w:pPr>
        <w:spacing w:line="240" w:lineRule="auto"/>
        <w:ind w:right="-514"/>
        <w:rPr>
          <w:sz w:val="24"/>
          <w:szCs w:val="24"/>
        </w:rPr>
      </w:pPr>
    </w:p>
    <w:p w:rsidR="00410522" w:rsidRDefault="00410522" w:rsidP="00410522">
      <w:pPr>
        <w:spacing w:line="240" w:lineRule="auto"/>
        <w:ind w:right="-514"/>
        <w:rPr>
          <w:sz w:val="24"/>
          <w:szCs w:val="24"/>
        </w:rPr>
      </w:pPr>
    </w:p>
    <w:p w:rsidR="00410522" w:rsidRPr="00410522" w:rsidRDefault="00410522" w:rsidP="00410522">
      <w:pPr>
        <w:spacing w:line="240" w:lineRule="auto"/>
        <w:ind w:right="-514"/>
        <w:rPr>
          <w:sz w:val="24"/>
          <w:szCs w:val="24"/>
        </w:rPr>
      </w:pPr>
    </w:p>
    <w:p w:rsidR="001A56A5" w:rsidRPr="003B622E" w:rsidRDefault="001A56A5" w:rsidP="003B622E">
      <w:pPr>
        <w:ind w:left="-285" w:right="-514"/>
        <w:rPr>
          <w:sz w:val="24"/>
          <w:szCs w:val="24"/>
        </w:rPr>
      </w:pPr>
    </w:p>
    <w:p w:rsidR="003B622E" w:rsidRDefault="001A56A5" w:rsidP="003B622E">
      <w:pPr>
        <w:pStyle w:val="ListParagraph"/>
        <w:numPr>
          <w:ilvl w:val="0"/>
          <w:numId w:val="13"/>
        </w:numPr>
        <w:spacing w:line="240" w:lineRule="auto"/>
        <w:ind w:right="-514"/>
        <w:rPr>
          <w:sz w:val="24"/>
          <w:szCs w:val="24"/>
        </w:rPr>
      </w:pPr>
      <w:r w:rsidRPr="003B622E">
        <w:rPr>
          <w:b/>
          <w:bCs/>
          <w:sz w:val="24"/>
          <w:szCs w:val="24"/>
        </w:rPr>
        <w:lastRenderedPageBreak/>
        <w:t>Case Files</w:t>
      </w:r>
      <w:r w:rsidRPr="003B622E">
        <w:rPr>
          <w:sz w:val="24"/>
          <w:szCs w:val="24"/>
        </w:rPr>
        <w:t xml:space="preserve">.  </w:t>
      </w:r>
      <w:r w:rsidR="003B622E" w:rsidRPr="003B622E">
        <w:rPr>
          <w:sz w:val="24"/>
          <w:szCs w:val="24"/>
        </w:rPr>
        <w:t xml:space="preserve">To protect the confidentiality of all </w:t>
      </w:r>
      <w:r w:rsidR="00B76318">
        <w:rPr>
          <w:sz w:val="24"/>
          <w:szCs w:val="24"/>
        </w:rPr>
        <w:t>service users/</w:t>
      </w:r>
      <w:r w:rsidR="003B622E" w:rsidRPr="003B622E">
        <w:rPr>
          <w:sz w:val="24"/>
          <w:szCs w:val="24"/>
        </w:rPr>
        <w:t xml:space="preserve">guests it is advised that case files only be kept should you have compliance with current </w:t>
      </w:r>
      <w:r w:rsidR="00B76318">
        <w:rPr>
          <w:sz w:val="24"/>
          <w:szCs w:val="24"/>
        </w:rPr>
        <w:t xml:space="preserve">legal </w:t>
      </w:r>
      <w:r w:rsidR="005D77CC">
        <w:rPr>
          <w:sz w:val="24"/>
          <w:szCs w:val="24"/>
        </w:rPr>
        <w:t>D</w:t>
      </w:r>
      <w:r w:rsidR="003B622E" w:rsidRPr="003B622E">
        <w:rPr>
          <w:sz w:val="24"/>
          <w:szCs w:val="24"/>
        </w:rPr>
        <w:t xml:space="preserve">ata </w:t>
      </w:r>
      <w:r w:rsidR="005D77CC">
        <w:rPr>
          <w:sz w:val="24"/>
          <w:szCs w:val="24"/>
        </w:rPr>
        <w:t>P</w:t>
      </w:r>
      <w:r w:rsidR="003B622E" w:rsidRPr="003B622E">
        <w:rPr>
          <w:sz w:val="24"/>
          <w:szCs w:val="24"/>
        </w:rPr>
        <w:t>rotection</w:t>
      </w:r>
      <w:r w:rsidR="005D77CC">
        <w:rPr>
          <w:sz w:val="24"/>
          <w:szCs w:val="24"/>
        </w:rPr>
        <w:t>; this is identified on the</w:t>
      </w:r>
      <w:r w:rsidR="00B76318">
        <w:rPr>
          <w:sz w:val="24"/>
          <w:szCs w:val="24"/>
        </w:rPr>
        <w:t xml:space="preserve"> gov.uk website below</w:t>
      </w:r>
      <w:r w:rsidR="003B622E" w:rsidRPr="003B622E">
        <w:rPr>
          <w:sz w:val="24"/>
          <w:szCs w:val="24"/>
        </w:rPr>
        <w:t xml:space="preserve">. </w:t>
      </w:r>
    </w:p>
    <w:p w:rsidR="003B622E" w:rsidRPr="003B622E" w:rsidRDefault="003B622E" w:rsidP="003B622E">
      <w:pPr>
        <w:pStyle w:val="ListParagraph"/>
        <w:rPr>
          <w:sz w:val="24"/>
          <w:szCs w:val="24"/>
        </w:rPr>
      </w:pPr>
    </w:p>
    <w:p w:rsidR="003B622E" w:rsidRPr="003B622E" w:rsidRDefault="003B622E" w:rsidP="003B622E">
      <w:pPr>
        <w:pStyle w:val="ListParagraph"/>
        <w:numPr>
          <w:ilvl w:val="1"/>
          <w:numId w:val="13"/>
        </w:numPr>
        <w:spacing w:line="240" w:lineRule="auto"/>
        <w:ind w:right="-514"/>
        <w:rPr>
          <w:sz w:val="24"/>
          <w:szCs w:val="24"/>
        </w:rPr>
      </w:pPr>
      <w:r w:rsidRPr="003B622E">
        <w:rPr>
          <w:sz w:val="24"/>
          <w:szCs w:val="24"/>
        </w:rPr>
        <w:t xml:space="preserve">Any service user/guest can look at their own file at any time. Files are kept secure in a locked </w:t>
      </w:r>
      <w:r w:rsidRPr="003B622E">
        <w:rPr>
          <w:color w:val="auto"/>
          <w:sz w:val="24"/>
          <w:szCs w:val="24"/>
        </w:rPr>
        <w:t xml:space="preserve">office. Use this guide to help your group comply with current laws on data protection and confidentiality. </w:t>
      </w:r>
      <w:hyperlink r:id="rId5" w:history="1">
        <w:r w:rsidRPr="003B622E">
          <w:rPr>
            <w:rStyle w:val="Hyperlink"/>
            <w:color w:val="FF0000"/>
            <w:sz w:val="24"/>
            <w:szCs w:val="24"/>
          </w:rPr>
          <w:t>https://ico.org.uk/for-organisations/guide-to-data-protection/</w:t>
        </w:r>
      </w:hyperlink>
    </w:p>
    <w:p w:rsidR="003B622E" w:rsidRPr="003B622E" w:rsidRDefault="003B622E" w:rsidP="003B622E">
      <w:pPr>
        <w:pStyle w:val="ListParagraph"/>
        <w:ind w:left="360" w:right="-514"/>
        <w:rPr>
          <w:sz w:val="24"/>
          <w:szCs w:val="24"/>
        </w:rPr>
      </w:pPr>
    </w:p>
    <w:p w:rsidR="003B622E" w:rsidRPr="003B622E" w:rsidRDefault="003B622E" w:rsidP="003B622E">
      <w:pPr>
        <w:pStyle w:val="ListParagraph"/>
        <w:rPr>
          <w:sz w:val="24"/>
          <w:szCs w:val="24"/>
        </w:rPr>
      </w:pPr>
    </w:p>
    <w:p w:rsidR="001A56A5" w:rsidRDefault="001A56A5" w:rsidP="003B622E">
      <w:pPr>
        <w:numPr>
          <w:ilvl w:val="0"/>
          <w:numId w:val="13"/>
        </w:numPr>
        <w:spacing w:line="240" w:lineRule="auto"/>
        <w:ind w:right="-514"/>
        <w:rPr>
          <w:sz w:val="24"/>
          <w:szCs w:val="24"/>
        </w:rPr>
      </w:pPr>
      <w:r w:rsidRPr="003B622E">
        <w:rPr>
          <w:b/>
          <w:bCs/>
          <w:sz w:val="24"/>
          <w:szCs w:val="24"/>
        </w:rPr>
        <w:t xml:space="preserve">Information Sharing. </w:t>
      </w:r>
      <w:r w:rsidRPr="003B622E">
        <w:rPr>
          <w:sz w:val="24"/>
          <w:szCs w:val="24"/>
        </w:rPr>
        <w:t xml:space="preserve"> In order to best help people who use the </w:t>
      </w:r>
      <w:r w:rsidR="003B622E" w:rsidRPr="003B622E">
        <w:rPr>
          <w:sz w:val="24"/>
          <w:szCs w:val="24"/>
        </w:rPr>
        <w:t>service</w:t>
      </w:r>
      <w:r w:rsidRPr="003B622E">
        <w:rPr>
          <w:sz w:val="24"/>
          <w:szCs w:val="24"/>
        </w:rPr>
        <w:t xml:space="preserve"> it is often necessary to be able to share information with other professionals and organisations.  This will be explained to people and their consent will</w:t>
      </w:r>
      <w:r w:rsidR="003B622E" w:rsidRPr="003B622E">
        <w:rPr>
          <w:sz w:val="24"/>
          <w:szCs w:val="24"/>
        </w:rPr>
        <w:t xml:space="preserve"> be recorded either via </w:t>
      </w:r>
      <w:r w:rsidR="005D77CC">
        <w:rPr>
          <w:sz w:val="24"/>
          <w:szCs w:val="24"/>
        </w:rPr>
        <w:t xml:space="preserve">a </w:t>
      </w:r>
      <w:r w:rsidR="003B622E" w:rsidRPr="003B622E">
        <w:rPr>
          <w:sz w:val="24"/>
          <w:szCs w:val="24"/>
        </w:rPr>
        <w:t xml:space="preserve">signed consent form or in writing by email to a person with authority with </w:t>
      </w:r>
      <w:permStart w:id="402217406" w:edGrp="everyone"/>
      <w:r w:rsidR="003B622E" w:rsidRPr="003B622E">
        <w:rPr>
          <w:color w:val="FF0000"/>
          <w:sz w:val="24"/>
          <w:szCs w:val="24"/>
        </w:rPr>
        <w:t>your group name</w:t>
      </w:r>
      <w:permEnd w:id="402217406"/>
      <w:r w:rsidR="003B622E" w:rsidRPr="003B622E">
        <w:rPr>
          <w:sz w:val="24"/>
          <w:szCs w:val="24"/>
        </w:rPr>
        <w:t>. This is always to be implemented in c</w:t>
      </w:r>
      <w:r w:rsidRPr="003B622E">
        <w:rPr>
          <w:sz w:val="24"/>
          <w:szCs w:val="24"/>
        </w:rPr>
        <w:t xml:space="preserve">ircumstances where a person wants </w:t>
      </w:r>
      <w:permStart w:id="992504480" w:edGrp="everyone"/>
      <w:r w:rsidR="003B622E" w:rsidRPr="003B622E">
        <w:rPr>
          <w:color w:val="FF0000"/>
          <w:sz w:val="24"/>
          <w:szCs w:val="24"/>
        </w:rPr>
        <w:t>your group name</w:t>
      </w:r>
      <w:r w:rsidRPr="003B622E">
        <w:rPr>
          <w:sz w:val="24"/>
          <w:szCs w:val="24"/>
        </w:rPr>
        <w:t xml:space="preserve"> </w:t>
      </w:r>
      <w:permEnd w:id="992504480"/>
      <w:r w:rsidRPr="003B622E">
        <w:rPr>
          <w:sz w:val="24"/>
          <w:szCs w:val="24"/>
        </w:rPr>
        <w:t>to act on their behalf</w:t>
      </w:r>
      <w:r w:rsidR="003B622E" w:rsidRPr="003B622E">
        <w:rPr>
          <w:sz w:val="24"/>
          <w:szCs w:val="24"/>
        </w:rPr>
        <w:t>.</w:t>
      </w:r>
    </w:p>
    <w:p w:rsidR="00B41F43" w:rsidRDefault="00B41F43" w:rsidP="00B41F43">
      <w:pPr>
        <w:spacing w:line="240" w:lineRule="auto"/>
        <w:ind w:right="-514"/>
        <w:rPr>
          <w:sz w:val="24"/>
          <w:szCs w:val="24"/>
        </w:rPr>
      </w:pPr>
    </w:p>
    <w:p w:rsidR="00B41F43" w:rsidRPr="00B41F43" w:rsidRDefault="00B41F43" w:rsidP="00B41F43">
      <w:pPr>
        <w:spacing w:line="240" w:lineRule="auto"/>
        <w:ind w:left="360" w:right="-514"/>
        <w:rPr>
          <w:color w:val="auto"/>
          <w:sz w:val="24"/>
          <w:szCs w:val="24"/>
        </w:rPr>
      </w:pPr>
      <w:r>
        <w:rPr>
          <w:sz w:val="24"/>
          <w:szCs w:val="24"/>
        </w:rPr>
        <w:t xml:space="preserve">4a) </w:t>
      </w:r>
      <w:r w:rsidRPr="00B41F43">
        <w:rPr>
          <w:b/>
          <w:sz w:val="24"/>
          <w:szCs w:val="24"/>
        </w:rPr>
        <w:t>Social Media</w:t>
      </w:r>
      <w:r>
        <w:rPr>
          <w:sz w:val="24"/>
          <w:szCs w:val="24"/>
        </w:rPr>
        <w:t xml:space="preserve">. When using social media sites like Facebook, Twitter, Instagram and YouTube, confidentiality must be maintained to the highest level. Any photographs or videos taken of any individual must only be done so with the express permission of the subject. Service users/guests information must never be discussed on public social media sites. </w:t>
      </w:r>
      <w:r w:rsidR="008C6F7A">
        <w:rPr>
          <w:sz w:val="24"/>
          <w:szCs w:val="24"/>
        </w:rPr>
        <w:t xml:space="preserve">Please see separate Social Media policy. </w:t>
      </w:r>
      <w:bookmarkStart w:id="0" w:name="_GoBack"/>
      <w:bookmarkEnd w:id="0"/>
    </w:p>
    <w:p w:rsidR="003B622E" w:rsidRPr="003B622E" w:rsidRDefault="003B622E" w:rsidP="003B622E">
      <w:pPr>
        <w:spacing w:line="240" w:lineRule="auto"/>
        <w:ind w:left="360" w:right="-514"/>
        <w:rPr>
          <w:sz w:val="24"/>
          <w:szCs w:val="24"/>
        </w:rPr>
      </w:pPr>
    </w:p>
    <w:p w:rsidR="003B622E" w:rsidRPr="003B622E" w:rsidRDefault="001A56A5" w:rsidP="003B622E">
      <w:pPr>
        <w:numPr>
          <w:ilvl w:val="0"/>
          <w:numId w:val="13"/>
        </w:numPr>
        <w:spacing w:line="240" w:lineRule="auto"/>
        <w:ind w:right="-514"/>
        <w:rPr>
          <w:sz w:val="24"/>
          <w:szCs w:val="24"/>
        </w:rPr>
      </w:pPr>
      <w:r w:rsidRPr="003B622E">
        <w:rPr>
          <w:b/>
          <w:bCs/>
          <w:sz w:val="24"/>
          <w:szCs w:val="24"/>
        </w:rPr>
        <w:t>Exceptional Circumstances</w:t>
      </w:r>
      <w:r w:rsidRPr="003B622E">
        <w:rPr>
          <w:sz w:val="24"/>
          <w:szCs w:val="24"/>
        </w:rPr>
        <w:t xml:space="preserve">. There may be circumstances where it is not possible to maintain confidentiality. </w:t>
      </w:r>
      <w:r w:rsidR="008676FD">
        <w:rPr>
          <w:sz w:val="24"/>
          <w:szCs w:val="24"/>
        </w:rPr>
        <w:t xml:space="preserve">Any such situation must be referred to </w:t>
      </w:r>
      <w:permStart w:id="1787706130" w:edGrp="everyone"/>
      <w:r w:rsidR="008676FD" w:rsidRPr="008676FD">
        <w:rPr>
          <w:color w:val="FF0000"/>
          <w:sz w:val="24"/>
          <w:szCs w:val="24"/>
        </w:rPr>
        <w:t xml:space="preserve">group name </w:t>
      </w:r>
      <w:permEnd w:id="1787706130"/>
      <w:r w:rsidR="008676FD">
        <w:rPr>
          <w:sz w:val="24"/>
          <w:szCs w:val="24"/>
        </w:rPr>
        <w:t>manager or team leader.</w:t>
      </w:r>
    </w:p>
    <w:p w:rsidR="003B622E" w:rsidRPr="003B622E" w:rsidRDefault="003B622E" w:rsidP="003B622E">
      <w:pPr>
        <w:spacing w:line="240" w:lineRule="auto"/>
        <w:ind w:left="360" w:right="-514"/>
        <w:rPr>
          <w:sz w:val="24"/>
          <w:szCs w:val="24"/>
        </w:rPr>
      </w:pPr>
    </w:p>
    <w:p w:rsidR="001A56A5" w:rsidRPr="003B622E" w:rsidRDefault="001A56A5" w:rsidP="003B622E">
      <w:pPr>
        <w:numPr>
          <w:ilvl w:val="1"/>
          <w:numId w:val="13"/>
        </w:numPr>
        <w:spacing w:line="240" w:lineRule="auto"/>
        <w:ind w:right="-514"/>
        <w:rPr>
          <w:sz w:val="24"/>
          <w:szCs w:val="24"/>
        </w:rPr>
      </w:pPr>
      <w:r w:rsidRPr="003B622E">
        <w:rPr>
          <w:sz w:val="24"/>
          <w:szCs w:val="24"/>
        </w:rPr>
        <w:t>Where someone requires urgent medical treatment</w:t>
      </w:r>
    </w:p>
    <w:p w:rsidR="001A56A5" w:rsidRPr="003B622E" w:rsidRDefault="001A56A5" w:rsidP="003B622E">
      <w:pPr>
        <w:numPr>
          <w:ilvl w:val="1"/>
          <w:numId w:val="13"/>
        </w:numPr>
        <w:spacing w:line="240" w:lineRule="auto"/>
        <w:ind w:right="-514"/>
        <w:rPr>
          <w:sz w:val="24"/>
          <w:szCs w:val="24"/>
        </w:rPr>
      </w:pPr>
      <w:r w:rsidRPr="003B622E">
        <w:rPr>
          <w:sz w:val="24"/>
          <w:szCs w:val="24"/>
        </w:rPr>
        <w:t>Where there is evidence to suggest that the person is at serious risk of harming themselves or others</w:t>
      </w:r>
    </w:p>
    <w:p w:rsidR="001A56A5" w:rsidRPr="003B622E" w:rsidRDefault="001A56A5" w:rsidP="003B622E">
      <w:pPr>
        <w:numPr>
          <w:ilvl w:val="1"/>
          <w:numId w:val="13"/>
        </w:numPr>
        <w:spacing w:line="240" w:lineRule="auto"/>
        <w:ind w:right="-514"/>
        <w:rPr>
          <w:sz w:val="24"/>
          <w:szCs w:val="24"/>
        </w:rPr>
      </w:pPr>
      <w:r w:rsidRPr="003B622E">
        <w:rPr>
          <w:sz w:val="24"/>
          <w:szCs w:val="24"/>
        </w:rPr>
        <w:t>If there are safeguarding issues</w:t>
      </w:r>
      <w:r w:rsidR="005D77CC">
        <w:rPr>
          <w:sz w:val="24"/>
          <w:szCs w:val="24"/>
        </w:rPr>
        <w:t>;</w:t>
      </w:r>
      <w:r w:rsidR="003B622E" w:rsidRPr="003B622E">
        <w:rPr>
          <w:sz w:val="24"/>
          <w:szCs w:val="24"/>
        </w:rPr>
        <w:t xml:space="preserve"> see also safeguarding policy</w:t>
      </w:r>
    </w:p>
    <w:p w:rsidR="001A56A5" w:rsidRPr="003B622E" w:rsidRDefault="00E556E0" w:rsidP="003B622E">
      <w:pPr>
        <w:numPr>
          <w:ilvl w:val="1"/>
          <w:numId w:val="13"/>
        </w:numPr>
        <w:spacing w:line="240" w:lineRule="auto"/>
        <w:ind w:right="-514"/>
        <w:rPr>
          <w:sz w:val="24"/>
          <w:szCs w:val="24"/>
        </w:rPr>
      </w:pPr>
      <w:r>
        <w:rPr>
          <w:sz w:val="24"/>
          <w:szCs w:val="24"/>
        </w:rPr>
        <w:t>In relation to</w:t>
      </w:r>
      <w:r w:rsidR="001A56A5" w:rsidRPr="003B622E">
        <w:rPr>
          <w:sz w:val="24"/>
          <w:szCs w:val="24"/>
        </w:rPr>
        <w:t xml:space="preserve"> someone </w:t>
      </w:r>
      <w:r>
        <w:rPr>
          <w:sz w:val="24"/>
          <w:szCs w:val="24"/>
        </w:rPr>
        <w:t xml:space="preserve">who </w:t>
      </w:r>
      <w:r w:rsidR="001A56A5" w:rsidRPr="003B622E">
        <w:rPr>
          <w:sz w:val="24"/>
          <w:szCs w:val="24"/>
        </w:rPr>
        <w:t>is involved in dealing</w:t>
      </w:r>
      <w:r w:rsidR="003B622E" w:rsidRPr="003B622E">
        <w:rPr>
          <w:sz w:val="24"/>
          <w:szCs w:val="24"/>
        </w:rPr>
        <w:t xml:space="preserve"> drugs within the service</w:t>
      </w:r>
    </w:p>
    <w:p w:rsidR="001A56A5" w:rsidRPr="003B622E" w:rsidRDefault="001A56A5" w:rsidP="003B622E">
      <w:pPr>
        <w:numPr>
          <w:ilvl w:val="1"/>
          <w:numId w:val="13"/>
        </w:numPr>
        <w:spacing w:line="240" w:lineRule="auto"/>
        <w:ind w:right="-514"/>
        <w:rPr>
          <w:sz w:val="24"/>
          <w:szCs w:val="24"/>
        </w:rPr>
      </w:pPr>
      <w:r w:rsidRPr="003B622E">
        <w:rPr>
          <w:sz w:val="24"/>
          <w:szCs w:val="24"/>
        </w:rPr>
        <w:t xml:space="preserve">Where a </w:t>
      </w:r>
      <w:permStart w:id="408364311" w:edGrp="everyone"/>
      <w:r w:rsidR="003B622E" w:rsidRPr="003B622E">
        <w:rPr>
          <w:color w:val="FF0000"/>
          <w:sz w:val="24"/>
          <w:szCs w:val="24"/>
        </w:rPr>
        <w:t>your group n</w:t>
      </w:r>
      <w:r w:rsidRPr="003B622E">
        <w:rPr>
          <w:color w:val="FF0000"/>
          <w:sz w:val="24"/>
          <w:szCs w:val="24"/>
        </w:rPr>
        <w:t xml:space="preserve">ame </w:t>
      </w:r>
      <w:permEnd w:id="408364311"/>
      <w:r w:rsidR="003B622E" w:rsidRPr="003B622E">
        <w:rPr>
          <w:sz w:val="24"/>
          <w:szCs w:val="24"/>
        </w:rPr>
        <w:t>w</w:t>
      </w:r>
      <w:r w:rsidRPr="003B622E">
        <w:rPr>
          <w:sz w:val="24"/>
          <w:szCs w:val="24"/>
        </w:rPr>
        <w:t>orker is required to appear in Court</w:t>
      </w:r>
    </w:p>
    <w:p w:rsidR="001A56A5" w:rsidRPr="003B622E" w:rsidRDefault="001A56A5" w:rsidP="003B622E">
      <w:pPr>
        <w:numPr>
          <w:ilvl w:val="1"/>
          <w:numId w:val="13"/>
        </w:numPr>
        <w:spacing w:line="240" w:lineRule="auto"/>
        <w:ind w:right="-514"/>
        <w:rPr>
          <w:sz w:val="24"/>
          <w:szCs w:val="24"/>
        </w:rPr>
      </w:pPr>
      <w:r w:rsidRPr="003B622E">
        <w:rPr>
          <w:sz w:val="24"/>
          <w:szCs w:val="24"/>
        </w:rPr>
        <w:t>Where the information is about an act of terrorism</w:t>
      </w:r>
    </w:p>
    <w:p w:rsidR="001A56A5" w:rsidRPr="003B622E" w:rsidRDefault="001A56A5" w:rsidP="001A56A5">
      <w:pPr>
        <w:ind w:right="-514"/>
        <w:rPr>
          <w:sz w:val="24"/>
          <w:szCs w:val="24"/>
        </w:rPr>
      </w:pPr>
    </w:p>
    <w:p w:rsidR="001A56A5" w:rsidRPr="003B622E" w:rsidRDefault="001A56A5" w:rsidP="003B622E">
      <w:pPr>
        <w:numPr>
          <w:ilvl w:val="0"/>
          <w:numId w:val="13"/>
        </w:numPr>
        <w:spacing w:line="240" w:lineRule="auto"/>
        <w:ind w:right="-514"/>
        <w:rPr>
          <w:sz w:val="24"/>
          <w:szCs w:val="24"/>
        </w:rPr>
      </w:pPr>
      <w:r w:rsidRPr="003B622E">
        <w:rPr>
          <w:b/>
          <w:bCs/>
          <w:sz w:val="24"/>
          <w:szCs w:val="24"/>
        </w:rPr>
        <w:t>Exceptional Circumstances relating to Children and Vulnerable Adults</w:t>
      </w:r>
      <w:r w:rsidR="007E1B83">
        <w:rPr>
          <w:sz w:val="24"/>
          <w:szCs w:val="24"/>
        </w:rPr>
        <w:t xml:space="preserve">. If </w:t>
      </w:r>
      <w:r w:rsidR="008676FD" w:rsidRPr="008676FD">
        <w:rPr>
          <w:color w:val="auto"/>
          <w:sz w:val="24"/>
          <w:szCs w:val="24"/>
        </w:rPr>
        <w:t>there is</w:t>
      </w:r>
      <w:r w:rsidR="005D77CC">
        <w:rPr>
          <w:color w:val="auto"/>
          <w:sz w:val="24"/>
          <w:szCs w:val="24"/>
        </w:rPr>
        <w:t xml:space="preserve"> </w:t>
      </w:r>
      <w:r w:rsidRPr="003B622E">
        <w:rPr>
          <w:sz w:val="24"/>
          <w:szCs w:val="24"/>
        </w:rPr>
        <w:t xml:space="preserve">reasonable cause to suspect that a child or vulnerable adult is at risk of </w:t>
      </w:r>
      <w:r w:rsidR="008676FD">
        <w:rPr>
          <w:sz w:val="24"/>
          <w:szCs w:val="24"/>
        </w:rPr>
        <w:t>significant harm then the level</w:t>
      </w:r>
      <w:r w:rsidRPr="003B622E">
        <w:rPr>
          <w:sz w:val="24"/>
          <w:szCs w:val="24"/>
        </w:rPr>
        <w:t xml:space="preserve"> of </w:t>
      </w:r>
      <w:r w:rsidR="008676FD">
        <w:rPr>
          <w:sz w:val="24"/>
          <w:szCs w:val="24"/>
        </w:rPr>
        <w:t>confidentiality will be over ruled</w:t>
      </w:r>
      <w:r w:rsidRPr="003B622E">
        <w:rPr>
          <w:sz w:val="24"/>
          <w:szCs w:val="24"/>
        </w:rPr>
        <w:t xml:space="preserve"> by the need to </w:t>
      </w:r>
      <w:r w:rsidR="003B622E" w:rsidRPr="003B622E">
        <w:rPr>
          <w:sz w:val="24"/>
          <w:szCs w:val="24"/>
        </w:rPr>
        <w:t>protect the vulnerable person</w:t>
      </w:r>
      <w:r w:rsidRPr="003B622E">
        <w:rPr>
          <w:sz w:val="24"/>
          <w:szCs w:val="24"/>
        </w:rPr>
        <w:t>.</w:t>
      </w:r>
      <w:r w:rsidR="008676FD">
        <w:rPr>
          <w:sz w:val="24"/>
          <w:szCs w:val="24"/>
        </w:rPr>
        <w:t xml:space="preserve"> The protection of any vulnerable person is higher than confidentiality. This is in line with the safeguarding policy. </w:t>
      </w:r>
    </w:p>
    <w:p w:rsidR="001A56A5" w:rsidRPr="003B622E" w:rsidRDefault="001A56A5" w:rsidP="001A56A5">
      <w:pPr>
        <w:ind w:right="-514"/>
        <w:rPr>
          <w:sz w:val="24"/>
          <w:szCs w:val="24"/>
        </w:rPr>
      </w:pPr>
    </w:p>
    <w:p w:rsidR="001A56A5" w:rsidRPr="003B622E" w:rsidRDefault="008676FD" w:rsidP="003B622E">
      <w:pPr>
        <w:numPr>
          <w:ilvl w:val="0"/>
          <w:numId w:val="13"/>
        </w:numPr>
        <w:spacing w:line="240" w:lineRule="auto"/>
        <w:ind w:right="-514"/>
        <w:rPr>
          <w:sz w:val="24"/>
          <w:szCs w:val="24"/>
        </w:rPr>
      </w:pPr>
      <w:r>
        <w:rPr>
          <w:b/>
          <w:bCs/>
          <w:sz w:val="24"/>
          <w:szCs w:val="24"/>
        </w:rPr>
        <w:t>Procedure for breaking</w:t>
      </w:r>
      <w:r w:rsidR="001A56A5" w:rsidRPr="003B622E">
        <w:rPr>
          <w:b/>
          <w:bCs/>
          <w:sz w:val="24"/>
          <w:szCs w:val="24"/>
        </w:rPr>
        <w:t xml:space="preserve"> confidentiality</w:t>
      </w:r>
      <w:r>
        <w:rPr>
          <w:sz w:val="24"/>
          <w:szCs w:val="24"/>
        </w:rPr>
        <w:t>. If a volunteer/staff member break</w:t>
      </w:r>
      <w:r w:rsidR="005D77CC">
        <w:rPr>
          <w:sz w:val="24"/>
          <w:szCs w:val="24"/>
        </w:rPr>
        <w:t>s</w:t>
      </w:r>
      <w:r>
        <w:rPr>
          <w:sz w:val="24"/>
          <w:szCs w:val="24"/>
        </w:rPr>
        <w:t xml:space="preserve"> </w:t>
      </w:r>
      <w:r w:rsidR="001A56A5" w:rsidRPr="003B622E">
        <w:rPr>
          <w:sz w:val="24"/>
          <w:szCs w:val="24"/>
        </w:rPr>
        <w:t>confidentialit</w:t>
      </w:r>
      <w:r>
        <w:rPr>
          <w:sz w:val="24"/>
          <w:szCs w:val="24"/>
        </w:rPr>
        <w:t xml:space="preserve">y it must first be reported to </w:t>
      </w:r>
      <w:permStart w:id="816348956" w:edGrp="everyone"/>
      <w:r>
        <w:rPr>
          <w:color w:val="FF0000"/>
          <w:sz w:val="24"/>
          <w:szCs w:val="24"/>
        </w:rPr>
        <w:t xml:space="preserve">group name </w:t>
      </w:r>
      <w:permEnd w:id="816348956"/>
      <w:r w:rsidRPr="008676FD">
        <w:rPr>
          <w:color w:val="auto"/>
          <w:sz w:val="24"/>
          <w:szCs w:val="24"/>
        </w:rPr>
        <w:t>manager</w:t>
      </w:r>
      <w:r>
        <w:rPr>
          <w:color w:val="auto"/>
          <w:sz w:val="24"/>
          <w:szCs w:val="24"/>
        </w:rPr>
        <w:t xml:space="preserve">. </w:t>
      </w:r>
      <w:r>
        <w:rPr>
          <w:sz w:val="24"/>
          <w:szCs w:val="24"/>
        </w:rPr>
        <w:t>I</w:t>
      </w:r>
      <w:r w:rsidR="003B622E" w:rsidRPr="003B622E">
        <w:rPr>
          <w:sz w:val="24"/>
          <w:szCs w:val="24"/>
        </w:rPr>
        <w:t>n their absence a team leader</w:t>
      </w:r>
      <w:r>
        <w:rPr>
          <w:sz w:val="24"/>
          <w:szCs w:val="24"/>
        </w:rPr>
        <w:t xml:space="preserve"> or </w:t>
      </w:r>
      <w:r w:rsidR="00583108">
        <w:rPr>
          <w:sz w:val="24"/>
          <w:szCs w:val="24"/>
        </w:rPr>
        <w:t>senior</w:t>
      </w:r>
      <w:r>
        <w:rPr>
          <w:sz w:val="24"/>
          <w:szCs w:val="24"/>
        </w:rPr>
        <w:t xml:space="preserve"> volunteer. Any break in confidentiality may jeopardise your position.</w:t>
      </w:r>
      <w:r w:rsidR="00583108">
        <w:rPr>
          <w:sz w:val="24"/>
          <w:szCs w:val="24"/>
        </w:rPr>
        <w:t xml:space="preserve"> **This does not cover situations where it is deemed necessary to break conf</w:t>
      </w:r>
      <w:r w:rsidR="008C6F7A">
        <w:rPr>
          <w:sz w:val="24"/>
          <w:szCs w:val="24"/>
        </w:rPr>
        <w:t xml:space="preserve">identiality </w:t>
      </w:r>
      <w:r w:rsidR="008C6F7A">
        <w:rPr>
          <w:sz w:val="24"/>
          <w:szCs w:val="24"/>
        </w:rPr>
        <w:lastRenderedPageBreak/>
        <w:t xml:space="preserve">due to safeguarding but you may be asked to provide evidence of the need to break confidentiality. </w:t>
      </w:r>
    </w:p>
    <w:p w:rsidR="001A56A5" w:rsidRPr="003B622E" w:rsidRDefault="001A56A5" w:rsidP="001A56A5">
      <w:pPr>
        <w:ind w:right="-514"/>
        <w:rPr>
          <w:sz w:val="24"/>
          <w:szCs w:val="24"/>
        </w:rPr>
      </w:pPr>
    </w:p>
    <w:p w:rsidR="001A56A5" w:rsidRDefault="001A56A5" w:rsidP="003B622E">
      <w:pPr>
        <w:numPr>
          <w:ilvl w:val="0"/>
          <w:numId w:val="13"/>
        </w:numPr>
        <w:spacing w:line="240" w:lineRule="auto"/>
        <w:ind w:right="-514"/>
        <w:rPr>
          <w:sz w:val="24"/>
          <w:szCs w:val="24"/>
        </w:rPr>
      </w:pPr>
      <w:r w:rsidRPr="003B622E">
        <w:rPr>
          <w:b/>
          <w:bCs/>
          <w:sz w:val="24"/>
          <w:szCs w:val="24"/>
        </w:rPr>
        <w:t xml:space="preserve">The Police. </w:t>
      </w:r>
      <w:r w:rsidRPr="003B622E">
        <w:rPr>
          <w:sz w:val="24"/>
          <w:szCs w:val="24"/>
        </w:rPr>
        <w:t>Wher</w:t>
      </w:r>
      <w:r w:rsidR="003B622E" w:rsidRPr="003B622E">
        <w:rPr>
          <w:sz w:val="24"/>
          <w:szCs w:val="24"/>
        </w:rPr>
        <w:t xml:space="preserve">e the police approach </w:t>
      </w:r>
      <w:permStart w:id="205409681" w:edGrp="everyone"/>
      <w:r w:rsidR="003B622E" w:rsidRPr="003B622E">
        <w:rPr>
          <w:color w:val="FF0000"/>
          <w:sz w:val="24"/>
          <w:szCs w:val="24"/>
        </w:rPr>
        <w:t>your group name</w:t>
      </w:r>
      <w:r w:rsidR="005D77CC">
        <w:rPr>
          <w:color w:val="FF0000"/>
          <w:sz w:val="24"/>
          <w:szCs w:val="24"/>
        </w:rPr>
        <w:t xml:space="preserve"> </w:t>
      </w:r>
      <w:permEnd w:id="205409681"/>
      <w:r w:rsidRPr="003B622E">
        <w:rPr>
          <w:sz w:val="24"/>
          <w:szCs w:val="24"/>
        </w:rPr>
        <w:t>for information, all enquiries should be passed on to the</w:t>
      </w:r>
      <w:r w:rsidR="003B622E" w:rsidRPr="003B622E">
        <w:rPr>
          <w:sz w:val="24"/>
          <w:szCs w:val="24"/>
        </w:rPr>
        <w:t xml:space="preserve"> person in authority </w:t>
      </w:r>
      <w:r w:rsidRPr="003B622E">
        <w:rPr>
          <w:sz w:val="24"/>
          <w:szCs w:val="24"/>
        </w:rPr>
        <w:t xml:space="preserve">or in their absence, a </w:t>
      </w:r>
      <w:r w:rsidR="003B622E" w:rsidRPr="003B622E">
        <w:rPr>
          <w:sz w:val="24"/>
          <w:szCs w:val="24"/>
        </w:rPr>
        <w:t>team leader</w:t>
      </w:r>
      <w:r w:rsidRPr="003B622E">
        <w:rPr>
          <w:sz w:val="24"/>
          <w:szCs w:val="24"/>
        </w:rPr>
        <w:t>.</w:t>
      </w:r>
      <w:r w:rsidR="005D77CC">
        <w:rPr>
          <w:sz w:val="24"/>
          <w:szCs w:val="24"/>
        </w:rPr>
        <w:t xml:space="preserve"> </w:t>
      </w:r>
      <w:permStart w:id="277043556" w:edGrp="everyone"/>
      <w:r w:rsidR="003B622E" w:rsidRPr="003B622E">
        <w:rPr>
          <w:color w:val="FF0000"/>
          <w:sz w:val="24"/>
          <w:szCs w:val="24"/>
        </w:rPr>
        <w:t>Your</w:t>
      </w:r>
      <w:permEnd w:id="277043556"/>
      <w:r w:rsidR="003B622E" w:rsidRPr="003B622E">
        <w:rPr>
          <w:color w:val="FF0000"/>
          <w:sz w:val="24"/>
          <w:szCs w:val="24"/>
        </w:rPr>
        <w:t xml:space="preserve"> </w:t>
      </w:r>
      <w:permStart w:id="257832599" w:edGrp="everyone"/>
      <w:r w:rsidR="003B622E" w:rsidRPr="003B622E">
        <w:rPr>
          <w:color w:val="FF0000"/>
          <w:sz w:val="24"/>
          <w:szCs w:val="24"/>
        </w:rPr>
        <w:t xml:space="preserve">group name </w:t>
      </w:r>
      <w:permEnd w:id="257832599"/>
      <w:r w:rsidR="003B622E" w:rsidRPr="003B622E">
        <w:rPr>
          <w:sz w:val="24"/>
          <w:szCs w:val="24"/>
        </w:rPr>
        <w:t xml:space="preserve">have a duty of care for each person using the service, all volunteers and paid staff. </w:t>
      </w:r>
    </w:p>
    <w:p w:rsidR="00235E6A" w:rsidRDefault="00235E6A" w:rsidP="00235E6A">
      <w:pPr>
        <w:pStyle w:val="ListParagraph"/>
        <w:rPr>
          <w:sz w:val="24"/>
          <w:szCs w:val="24"/>
        </w:rPr>
      </w:pPr>
    </w:p>
    <w:p w:rsidR="00541B32" w:rsidRPr="003B622E" w:rsidRDefault="003B622E" w:rsidP="00410395">
      <w:pPr>
        <w:pStyle w:val="ListParagraph"/>
        <w:numPr>
          <w:ilvl w:val="0"/>
          <w:numId w:val="13"/>
        </w:numPr>
        <w:spacing w:line="240" w:lineRule="auto"/>
        <w:ind w:right="-514"/>
      </w:pPr>
      <w:r w:rsidRPr="00410395">
        <w:rPr>
          <w:b/>
          <w:sz w:val="24"/>
          <w:szCs w:val="24"/>
        </w:rPr>
        <w:t>Personal information.</w:t>
      </w:r>
      <w:r w:rsidR="005D77CC">
        <w:rPr>
          <w:b/>
          <w:sz w:val="24"/>
          <w:szCs w:val="24"/>
        </w:rPr>
        <w:t xml:space="preserve"> </w:t>
      </w:r>
      <w:r w:rsidR="001A56A5" w:rsidRPr="00410395">
        <w:rPr>
          <w:sz w:val="24"/>
          <w:szCs w:val="24"/>
        </w:rPr>
        <w:t>Personal details relating to workers,</w:t>
      </w:r>
      <w:r w:rsidRPr="00410395">
        <w:rPr>
          <w:sz w:val="24"/>
          <w:szCs w:val="24"/>
        </w:rPr>
        <w:t xml:space="preserve"> volunteers or service users/guests</w:t>
      </w:r>
      <w:r w:rsidR="001A56A5" w:rsidRPr="00410395">
        <w:rPr>
          <w:sz w:val="24"/>
          <w:szCs w:val="24"/>
        </w:rPr>
        <w:t>, including their home address</w:t>
      </w:r>
      <w:r w:rsidRPr="00410395">
        <w:rPr>
          <w:sz w:val="24"/>
          <w:szCs w:val="24"/>
        </w:rPr>
        <w:t>, route home, social media accounts information or phone number</w:t>
      </w:r>
      <w:r w:rsidR="005D77CC">
        <w:rPr>
          <w:sz w:val="24"/>
          <w:szCs w:val="24"/>
        </w:rPr>
        <w:t xml:space="preserve"> </w:t>
      </w:r>
      <w:r w:rsidR="001A56A5" w:rsidRPr="00410395">
        <w:rPr>
          <w:b/>
          <w:sz w:val="24"/>
          <w:szCs w:val="24"/>
        </w:rPr>
        <w:t>must not</w:t>
      </w:r>
      <w:r w:rsidR="005D77CC">
        <w:rPr>
          <w:b/>
          <w:sz w:val="24"/>
          <w:szCs w:val="24"/>
        </w:rPr>
        <w:t xml:space="preserve"> </w:t>
      </w:r>
      <w:r w:rsidR="001A56A5" w:rsidRPr="00410395">
        <w:rPr>
          <w:b/>
          <w:sz w:val="24"/>
          <w:szCs w:val="24"/>
        </w:rPr>
        <w:t>be given out to anyone</w:t>
      </w:r>
      <w:r w:rsidR="001A56A5" w:rsidRPr="00410395">
        <w:rPr>
          <w:sz w:val="24"/>
          <w:szCs w:val="24"/>
        </w:rPr>
        <w:t xml:space="preserve"> without their express permission.</w:t>
      </w:r>
    </w:p>
    <w:p w:rsidR="00541B32" w:rsidRDefault="00541B32">
      <w:pPr>
        <w:ind w:left="360"/>
      </w:pPr>
    </w:p>
    <w:p w:rsidR="00B41F43" w:rsidRDefault="00B41F43">
      <w:pPr>
        <w:ind w:left="360"/>
      </w:pPr>
    </w:p>
    <w:p w:rsidR="00410522" w:rsidRPr="00410522" w:rsidRDefault="00410522" w:rsidP="00410522">
      <w:pPr>
        <w:rPr>
          <w:color w:val="FF0000"/>
        </w:rPr>
      </w:pPr>
    </w:p>
    <w:p w:rsidR="00541B32" w:rsidRPr="003B622E" w:rsidRDefault="00541B32">
      <w:pPr>
        <w:ind w:left="360"/>
      </w:pPr>
    </w:p>
    <w:tbl>
      <w:tblPr>
        <w:tblStyle w:val="a1"/>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541B32" w:rsidRPr="003B622E">
        <w:tc>
          <w:tcPr>
            <w:tcW w:w="3015" w:type="dxa"/>
            <w:tcMar>
              <w:top w:w="100" w:type="dxa"/>
              <w:left w:w="100" w:type="dxa"/>
              <w:bottom w:w="100" w:type="dxa"/>
              <w:right w:w="100" w:type="dxa"/>
            </w:tcMar>
          </w:tcPr>
          <w:p w:rsidR="00541B32" w:rsidRPr="003B622E" w:rsidRDefault="00410522" w:rsidP="00583108">
            <w:pPr>
              <w:widowControl w:val="0"/>
              <w:spacing w:line="240" w:lineRule="auto"/>
            </w:pPr>
            <w:permStart w:id="314393421" w:edGrp="everyone" w:colFirst="0" w:colLast="0"/>
            <w:permStart w:id="1996559443" w:edGrp="everyone" w:colFirst="1" w:colLast="1"/>
            <w:permStart w:id="979317340" w:edGrp="everyone" w:colFirst="2" w:colLast="2"/>
            <w:permStart w:id="580062158" w:edGrp="everyone" w:colFirst="3" w:colLast="3"/>
            <w:r w:rsidRPr="00583108">
              <w:rPr>
                <w:rFonts w:eastAsia="Times New Roman"/>
                <w:sz w:val="24"/>
                <w:szCs w:val="24"/>
              </w:rPr>
              <w:t>Name</w:t>
            </w:r>
          </w:p>
        </w:tc>
        <w:tc>
          <w:tcPr>
            <w:tcW w:w="3000" w:type="dxa"/>
            <w:tcMar>
              <w:top w:w="100" w:type="dxa"/>
              <w:left w:w="100" w:type="dxa"/>
              <w:bottom w:w="100" w:type="dxa"/>
              <w:right w:w="100" w:type="dxa"/>
            </w:tcMar>
          </w:tcPr>
          <w:p w:rsidR="00541B32" w:rsidRPr="003B622E" w:rsidRDefault="00410522" w:rsidP="00583108">
            <w:pPr>
              <w:widowControl w:val="0"/>
              <w:spacing w:line="240" w:lineRule="auto"/>
            </w:pPr>
            <w:r w:rsidRPr="00583108">
              <w:rPr>
                <w:rFonts w:eastAsia="Times New Roman"/>
                <w:sz w:val="24"/>
                <w:szCs w:val="24"/>
              </w:rPr>
              <w:t xml:space="preserve">Signed </w:t>
            </w:r>
          </w:p>
        </w:tc>
        <w:tc>
          <w:tcPr>
            <w:tcW w:w="3000" w:type="dxa"/>
            <w:tcMar>
              <w:top w:w="100" w:type="dxa"/>
              <w:left w:w="100" w:type="dxa"/>
              <w:bottom w:w="100" w:type="dxa"/>
              <w:right w:w="100" w:type="dxa"/>
            </w:tcMar>
          </w:tcPr>
          <w:p w:rsidR="00541B32" w:rsidRPr="003B622E" w:rsidRDefault="00410522" w:rsidP="00583108">
            <w:pPr>
              <w:widowControl w:val="0"/>
              <w:spacing w:line="240" w:lineRule="auto"/>
            </w:pPr>
            <w:r w:rsidRPr="00583108">
              <w:rPr>
                <w:rFonts w:eastAsia="Times New Roman"/>
                <w:sz w:val="24"/>
                <w:szCs w:val="24"/>
              </w:rPr>
              <w:t>Date</w:t>
            </w:r>
          </w:p>
        </w:tc>
      </w:tr>
      <w:tr w:rsidR="00541B32" w:rsidRPr="003B622E">
        <w:tc>
          <w:tcPr>
            <w:tcW w:w="3015" w:type="dxa"/>
            <w:tcMar>
              <w:top w:w="100" w:type="dxa"/>
              <w:left w:w="100" w:type="dxa"/>
              <w:bottom w:w="100" w:type="dxa"/>
              <w:right w:w="100" w:type="dxa"/>
            </w:tcMar>
          </w:tcPr>
          <w:p w:rsidR="00541B32" w:rsidRPr="00583108" w:rsidRDefault="00541B32" w:rsidP="00583108">
            <w:pPr>
              <w:widowControl w:val="0"/>
              <w:spacing w:line="240" w:lineRule="auto"/>
              <w:rPr>
                <w:color w:val="FF0000"/>
              </w:rPr>
            </w:pPr>
            <w:permStart w:id="214377534" w:edGrp="everyone" w:colFirst="0" w:colLast="0"/>
            <w:permStart w:id="70740815" w:edGrp="everyone" w:colFirst="1" w:colLast="1"/>
            <w:permStart w:id="852846002" w:edGrp="everyone" w:colFirst="2" w:colLast="2"/>
            <w:permStart w:id="190858764" w:edGrp="everyone" w:colFirst="3" w:colLast="3"/>
            <w:permEnd w:id="314393421"/>
            <w:permEnd w:id="1996559443"/>
            <w:permEnd w:id="979317340"/>
            <w:permEnd w:id="580062158"/>
          </w:p>
        </w:tc>
        <w:tc>
          <w:tcPr>
            <w:tcW w:w="3000" w:type="dxa"/>
            <w:tcMar>
              <w:top w:w="100" w:type="dxa"/>
              <w:left w:w="100" w:type="dxa"/>
              <w:bottom w:w="100" w:type="dxa"/>
              <w:right w:w="100" w:type="dxa"/>
            </w:tcMar>
          </w:tcPr>
          <w:p w:rsidR="00541B32" w:rsidRPr="003B622E" w:rsidRDefault="00541B32" w:rsidP="00583108">
            <w:pPr>
              <w:widowControl w:val="0"/>
              <w:spacing w:line="240" w:lineRule="auto"/>
            </w:pPr>
          </w:p>
        </w:tc>
        <w:tc>
          <w:tcPr>
            <w:tcW w:w="3000" w:type="dxa"/>
            <w:tcMar>
              <w:top w:w="100" w:type="dxa"/>
              <w:left w:w="100" w:type="dxa"/>
              <w:bottom w:w="100" w:type="dxa"/>
              <w:right w:w="100" w:type="dxa"/>
            </w:tcMar>
          </w:tcPr>
          <w:p w:rsidR="00541B32" w:rsidRPr="003B622E" w:rsidRDefault="00541B32" w:rsidP="00583108">
            <w:pPr>
              <w:widowControl w:val="0"/>
              <w:spacing w:line="240" w:lineRule="auto"/>
            </w:pPr>
          </w:p>
        </w:tc>
      </w:tr>
      <w:permEnd w:id="214377534"/>
      <w:permEnd w:id="70740815"/>
      <w:permEnd w:id="852846002"/>
      <w:permEnd w:id="190858764"/>
    </w:tbl>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p w:rsidR="00541B32" w:rsidRDefault="00541B32">
      <w:pPr>
        <w:ind w:left="360"/>
      </w:pPr>
    </w:p>
    <w:sectPr w:rsidR="00541B32" w:rsidSect="003538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8B0"/>
    <w:multiLevelType w:val="hybridMultilevel"/>
    <w:tmpl w:val="65E202D8"/>
    <w:lvl w:ilvl="0" w:tplc="95F427F0">
      <w:start w:val="4"/>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0E43C8"/>
    <w:multiLevelType w:val="multilevel"/>
    <w:tmpl w:val="A67C6242"/>
    <w:lvl w:ilvl="0">
      <w:start w:val="1"/>
      <w:numFmt w:val="decimal"/>
      <w:lvlText w:val="%1."/>
      <w:lvlJc w:val="left"/>
      <w:pPr>
        <w:ind w:left="1240" w:hanging="52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960" w:hanging="144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5040" w:hanging="1800"/>
      </w:pPr>
      <w:rPr>
        <w:rFonts w:hint="default"/>
        <w:b/>
      </w:rPr>
    </w:lvl>
    <w:lvl w:ilvl="8">
      <w:start w:val="1"/>
      <w:numFmt w:val="decimal"/>
      <w:lvlText w:val="%1.%2.%3.%4.%5.%6.%7.%8.%9."/>
      <w:lvlJc w:val="left"/>
      <w:pPr>
        <w:ind w:left="5400" w:hanging="1800"/>
      </w:pPr>
      <w:rPr>
        <w:rFonts w:hint="default"/>
        <w:b/>
      </w:rPr>
    </w:lvl>
  </w:abstractNum>
  <w:abstractNum w:abstractNumId="2" w15:restartNumberingAfterBreak="0">
    <w:nsid w:val="22A41FBF"/>
    <w:multiLevelType w:val="hybridMultilevel"/>
    <w:tmpl w:val="28FEF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C737E"/>
    <w:multiLevelType w:val="hybridMultilevel"/>
    <w:tmpl w:val="EAAE9C0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1B6EC9"/>
    <w:multiLevelType w:val="hybridMultilevel"/>
    <w:tmpl w:val="A934B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E2FB4"/>
    <w:multiLevelType w:val="hybridMultilevel"/>
    <w:tmpl w:val="6C4072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9272C"/>
    <w:multiLevelType w:val="multilevel"/>
    <w:tmpl w:val="A67C6242"/>
    <w:lvl w:ilvl="0">
      <w:start w:val="1"/>
      <w:numFmt w:val="decimal"/>
      <w:lvlText w:val="%1."/>
      <w:lvlJc w:val="left"/>
      <w:pPr>
        <w:ind w:left="520" w:hanging="52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393120B"/>
    <w:multiLevelType w:val="multilevel"/>
    <w:tmpl w:val="AD287D22"/>
    <w:lvl w:ilvl="0">
      <w:start w:val="1"/>
      <w:numFmt w:val="bullet"/>
      <w:lvlText w:val=""/>
      <w:lvlJc w:val="left"/>
      <w:pPr>
        <w:ind w:left="520" w:hanging="520"/>
      </w:pPr>
      <w:rPr>
        <w:rFonts w:ascii="Wingdings" w:hAnsi="Wingding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5064BC5"/>
    <w:multiLevelType w:val="hybridMultilevel"/>
    <w:tmpl w:val="0DEED76E"/>
    <w:lvl w:ilvl="0" w:tplc="0409000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A72468"/>
    <w:multiLevelType w:val="multilevel"/>
    <w:tmpl w:val="A67C6242"/>
    <w:lvl w:ilvl="0">
      <w:start w:val="1"/>
      <w:numFmt w:val="decimal"/>
      <w:lvlText w:val="%1."/>
      <w:lvlJc w:val="left"/>
      <w:pPr>
        <w:ind w:left="520" w:hanging="52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5F9A5D8F"/>
    <w:multiLevelType w:val="multilevel"/>
    <w:tmpl w:val="D4A09FBC"/>
    <w:lvl w:ilvl="0">
      <w:start w:val="1"/>
      <w:numFmt w:val="bullet"/>
      <w:lvlText w:val=""/>
      <w:lvlJc w:val="left"/>
      <w:pPr>
        <w:ind w:left="520" w:hanging="520"/>
      </w:pPr>
      <w:rPr>
        <w:rFonts w:ascii="Wingdings" w:hAnsi="Wingdings" w:hint="default"/>
        <w:b/>
      </w:rPr>
    </w:lvl>
    <w:lvl w:ilvl="1">
      <w:start w:val="1"/>
      <w:numFmt w:val="decimal"/>
      <w:lvlText w:val="%1.%2."/>
      <w:lvlJc w:val="left"/>
      <w:pPr>
        <w:ind w:left="1080" w:hanging="720"/>
      </w:pPr>
      <w:rPr>
        <w:rFonts w:hint="default"/>
        <w:b/>
      </w:rPr>
    </w:lvl>
    <w:lvl w:ilvl="2">
      <w:start w:val="1"/>
      <w:numFmt w:val="bullet"/>
      <w:lvlText w:val=""/>
      <w:lvlJc w:val="left"/>
      <w:pPr>
        <w:ind w:left="1440" w:hanging="720"/>
      </w:pPr>
      <w:rPr>
        <w:rFonts w:ascii="Wingdings" w:hAnsi="Wingding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60F60CBE"/>
    <w:multiLevelType w:val="hybridMultilevel"/>
    <w:tmpl w:val="EC82FD5A"/>
    <w:lvl w:ilvl="0" w:tplc="24FA03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B6055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7A2A16"/>
    <w:multiLevelType w:val="hybridMultilevel"/>
    <w:tmpl w:val="8CD89FB0"/>
    <w:lvl w:ilvl="0" w:tplc="CF3A6BD6">
      <w:start w:val="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FB2A75"/>
    <w:multiLevelType w:val="hybridMultilevel"/>
    <w:tmpl w:val="6C40726C"/>
    <w:lvl w:ilvl="0" w:tplc="68CA8528">
      <w:start w:val="1"/>
      <w:numFmt w:val="bullet"/>
      <w:lvlText w:val=""/>
      <w:lvlJc w:val="left"/>
      <w:pPr>
        <w:tabs>
          <w:tab w:val="num" w:pos="814"/>
        </w:tabs>
        <w:ind w:left="814" w:hanging="454"/>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10"/>
  </w:num>
  <w:num w:numId="4">
    <w:abstractNumId w:val="1"/>
  </w:num>
  <w:num w:numId="5">
    <w:abstractNumId w:val="2"/>
  </w:num>
  <w:num w:numId="6">
    <w:abstractNumId w:val="4"/>
  </w:num>
  <w:num w:numId="7">
    <w:abstractNumId w:val="3"/>
  </w:num>
  <w:num w:numId="8">
    <w:abstractNumId w:val="7"/>
  </w:num>
  <w:num w:numId="9">
    <w:abstractNumId w:val="8"/>
  </w:num>
  <w:num w:numId="10">
    <w:abstractNumId w:val="11"/>
  </w:num>
  <w:num w:numId="11">
    <w:abstractNumId w:val="12"/>
  </w:num>
  <w:num w:numId="12">
    <w:abstractNumId w:val="9"/>
  </w:num>
  <w:num w:numId="13">
    <w:abstractNumId w:val="13"/>
  </w:num>
  <w:num w:numId="14">
    <w:abstractNumId w:val="1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32"/>
    <w:rsid w:val="000004E2"/>
    <w:rsid w:val="001A56A5"/>
    <w:rsid w:val="00235E6A"/>
    <w:rsid w:val="0035388A"/>
    <w:rsid w:val="003B622E"/>
    <w:rsid w:val="003D082D"/>
    <w:rsid w:val="00410395"/>
    <w:rsid w:val="00410522"/>
    <w:rsid w:val="00541B32"/>
    <w:rsid w:val="00583108"/>
    <w:rsid w:val="005D77CC"/>
    <w:rsid w:val="00684F38"/>
    <w:rsid w:val="00737D35"/>
    <w:rsid w:val="00755F81"/>
    <w:rsid w:val="007E1B83"/>
    <w:rsid w:val="008676FD"/>
    <w:rsid w:val="008C6F7A"/>
    <w:rsid w:val="00A71004"/>
    <w:rsid w:val="00B41F43"/>
    <w:rsid w:val="00B76318"/>
    <w:rsid w:val="00E556E0"/>
    <w:rsid w:val="00E74D67"/>
    <w:rsid w:val="00EA432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88D97-4BE5-4990-9443-CDA1280C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88A"/>
  </w:style>
  <w:style w:type="paragraph" w:styleId="Heading1">
    <w:name w:val="heading 1"/>
    <w:basedOn w:val="Normal"/>
    <w:next w:val="Normal"/>
    <w:rsid w:val="0035388A"/>
    <w:pPr>
      <w:keepNext/>
      <w:keepLines/>
      <w:spacing w:before="400" w:after="120"/>
      <w:contextualSpacing/>
      <w:outlineLvl w:val="0"/>
    </w:pPr>
    <w:rPr>
      <w:sz w:val="40"/>
      <w:szCs w:val="40"/>
    </w:rPr>
  </w:style>
  <w:style w:type="paragraph" w:styleId="Heading2">
    <w:name w:val="heading 2"/>
    <w:basedOn w:val="Normal"/>
    <w:next w:val="Normal"/>
    <w:rsid w:val="0035388A"/>
    <w:pPr>
      <w:keepNext/>
      <w:keepLines/>
      <w:spacing w:before="360" w:after="120"/>
      <w:contextualSpacing/>
      <w:outlineLvl w:val="1"/>
    </w:pPr>
    <w:rPr>
      <w:sz w:val="32"/>
      <w:szCs w:val="32"/>
    </w:rPr>
  </w:style>
  <w:style w:type="paragraph" w:styleId="Heading3">
    <w:name w:val="heading 3"/>
    <w:basedOn w:val="Normal"/>
    <w:next w:val="Normal"/>
    <w:rsid w:val="0035388A"/>
    <w:pPr>
      <w:keepNext/>
      <w:keepLines/>
      <w:spacing w:before="320" w:after="80"/>
      <w:contextualSpacing/>
      <w:outlineLvl w:val="2"/>
    </w:pPr>
    <w:rPr>
      <w:color w:val="434343"/>
      <w:sz w:val="28"/>
      <w:szCs w:val="28"/>
    </w:rPr>
  </w:style>
  <w:style w:type="paragraph" w:styleId="Heading4">
    <w:name w:val="heading 4"/>
    <w:basedOn w:val="Normal"/>
    <w:next w:val="Normal"/>
    <w:rsid w:val="0035388A"/>
    <w:pPr>
      <w:keepNext/>
      <w:keepLines/>
      <w:spacing w:before="280" w:after="80"/>
      <w:contextualSpacing/>
      <w:outlineLvl w:val="3"/>
    </w:pPr>
    <w:rPr>
      <w:color w:val="666666"/>
      <w:sz w:val="24"/>
      <w:szCs w:val="24"/>
    </w:rPr>
  </w:style>
  <w:style w:type="paragraph" w:styleId="Heading5">
    <w:name w:val="heading 5"/>
    <w:basedOn w:val="Normal"/>
    <w:next w:val="Normal"/>
    <w:rsid w:val="0035388A"/>
    <w:pPr>
      <w:keepNext/>
      <w:keepLines/>
      <w:spacing w:before="240" w:after="80"/>
      <w:contextualSpacing/>
      <w:outlineLvl w:val="4"/>
    </w:pPr>
    <w:rPr>
      <w:color w:val="666666"/>
    </w:rPr>
  </w:style>
  <w:style w:type="paragraph" w:styleId="Heading6">
    <w:name w:val="heading 6"/>
    <w:basedOn w:val="Normal"/>
    <w:next w:val="Normal"/>
    <w:rsid w:val="0035388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5388A"/>
    <w:pPr>
      <w:keepNext/>
      <w:keepLines/>
      <w:spacing w:after="60"/>
      <w:contextualSpacing/>
    </w:pPr>
    <w:rPr>
      <w:sz w:val="52"/>
      <w:szCs w:val="52"/>
    </w:rPr>
  </w:style>
  <w:style w:type="paragraph" w:styleId="Subtitle">
    <w:name w:val="Subtitle"/>
    <w:basedOn w:val="Normal"/>
    <w:next w:val="Normal"/>
    <w:rsid w:val="0035388A"/>
    <w:pPr>
      <w:keepNext/>
      <w:keepLines/>
      <w:spacing w:after="320"/>
      <w:contextualSpacing/>
    </w:pPr>
    <w:rPr>
      <w:color w:val="666666"/>
      <w:sz w:val="30"/>
      <w:szCs w:val="30"/>
    </w:rPr>
  </w:style>
  <w:style w:type="table" w:customStyle="1" w:styleId="a">
    <w:basedOn w:val="TableNormal"/>
    <w:rsid w:val="0035388A"/>
    <w:tblPr>
      <w:tblStyleRowBandSize w:val="1"/>
      <w:tblStyleColBandSize w:val="1"/>
    </w:tblPr>
  </w:style>
  <w:style w:type="table" w:customStyle="1" w:styleId="a0">
    <w:basedOn w:val="TableNormal"/>
    <w:rsid w:val="0035388A"/>
    <w:tblPr>
      <w:tblStyleRowBandSize w:val="1"/>
      <w:tblStyleColBandSize w:val="1"/>
    </w:tblPr>
  </w:style>
  <w:style w:type="table" w:customStyle="1" w:styleId="a1">
    <w:basedOn w:val="TableNormal"/>
    <w:rsid w:val="0035388A"/>
    <w:tblPr>
      <w:tblStyleRowBandSize w:val="1"/>
      <w:tblStyleColBandSize w:val="1"/>
    </w:tblPr>
  </w:style>
  <w:style w:type="paragraph" w:styleId="BalloonText">
    <w:name w:val="Balloon Text"/>
    <w:basedOn w:val="Normal"/>
    <w:link w:val="BalloonTextChar"/>
    <w:uiPriority w:val="99"/>
    <w:semiHidden/>
    <w:unhideWhenUsed/>
    <w:rsid w:val="001A56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6A5"/>
    <w:rPr>
      <w:rFonts w:ascii="Segoe UI" w:hAnsi="Segoe UI" w:cs="Segoe UI"/>
      <w:sz w:val="18"/>
      <w:szCs w:val="18"/>
    </w:rPr>
  </w:style>
  <w:style w:type="character" w:styleId="IntenseEmphasis">
    <w:name w:val="Intense Emphasis"/>
    <w:basedOn w:val="DefaultParagraphFont"/>
    <w:uiPriority w:val="21"/>
    <w:qFormat/>
    <w:rsid w:val="001A56A5"/>
    <w:rPr>
      <w:i/>
      <w:iCs/>
      <w:color w:val="5B9BD5" w:themeColor="accent1"/>
    </w:rPr>
  </w:style>
  <w:style w:type="paragraph" w:styleId="ListParagraph">
    <w:name w:val="List Paragraph"/>
    <w:basedOn w:val="Normal"/>
    <w:uiPriority w:val="34"/>
    <w:qFormat/>
    <w:rsid w:val="003B622E"/>
    <w:pPr>
      <w:ind w:left="720"/>
      <w:contextualSpacing/>
    </w:pPr>
  </w:style>
  <w:style w:type="character" w:styleId="Hyperlink">
    <w:name w:val="Hyperlink"/>
    <w:basedOn w:val="DefaultParagraphFont"/>
    <w:uiPriority w:val="99"/>
    <w:unhideWhenUsed/>
    <w:rsid w:val="003B6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org.uk/for-organisations/guide-to-data-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5240</Characters>
  <Application>Microsoft Office Word</Application>
  <DocSecurity>8</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info@coffee4craig.co.uk</cp:lastModifiedBy>
  <cp:revision>2</cp:revision>
  <cp:lastPrinted>2017-04-03T12:17:00Z</cp:lastPrinted>
  <dcterms:created xsi:type="dcterms:W3CDTF">2017-05-14T21:07:00Z</dcterms:created>
  <dcterms:modified xsi:type="dcterms:W3CDTF">2017-05-14T21:07:00Z</dcterms:modified>
</cp:coreProperties>
</file>