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90B4" w14:textId="04902F8A" w:rsidR="00895D7E" w:rsidRDefault="00CA7C31">
      <w:pPr>
        <w:pStyle w:val="BodyText"/>
        <w:rPr>
          <w:rFonts w:ascii="Times New Roman"/>
          <w:sz w:val="20"/>
        </w:rPr>
      </w:pPr>
      <w:r>
        <w:rPr>
          <w:rFonts w:ascii="Times New Roman"/>
          <w:sz w:val="20"/>
        </w:rPr>
        <w:t xml:space="preserve"> </w:t>
      </w:r>
    </w:p>
    <w:p w14:paraId="38381C69" w14:textId="77777777" w:rsidR="00895D7E" w:rsidRDefault="00895D7E">
      <w:pPr>
        <w:pStyle w:val="BodyText"/>
        <w:rPr>
          <w:rFonts w:ascii="Times New Roman"/>
          <w:sz w:val="20"/>
        </w:rPr>
      </w:pPr>
    </w:p>
    <w:p w14:paraId="5BA6CBDF" w14:textId="77777777" w:rsidR="00895D7E" w:rsidRDefault="00895D7E">
      <w:pPr>
        <w:pStyle w:val="BodyText"/>
        <w:spacing w:before="156"/>
        <w:rPr>
          <w:rFonts w:ascii="Times New Roman"/>
          <w:sz w:val="20"/>
        </w:rPr>
      </w:pPr>
    </w:p>
    <w:p w14:paraId="454A262F" w14:textId="77777777" w:rsidR="00AD634A" w:rsidRDefault="00AD634A">
      <w:pPr>
        <w:pStyle w:val="BodyText"/>
        <w:spacing w:before="156"/>
        <w:rPr>
          <w:rFonts w:ascii="Times New Roman"/>
          <w:sz w:val="20"/>
        </w:rPr>
      </w:pPr>
    </w:p>
    <w:p w14:paraId="655F22FA" w14:textId="77777777" w:rsidR="00AD634A" w:rsidRDefault="00AD634A">
      <w:pPr>
        <w:pStyle w:val="BodyText"/>
        <w:spacing w:before="156"/>
        <w:rPr>
          <w:rFonts w:ascii="Times New Roman"/>
          <w:sz w:val="20"/>
        </w:rPr>
      </w:pPr>
    </w:p>
    <w:p w14:paraId="2B740961" w14:textId="77777777" w:rsidR="00AD634A" w:rsidRDefault="00AD634A">
      <w:pPr>
        <w:pStyle w:val="BodyText"/>
        <w:spacing w:before="156"/>
        <w:rPr>
          <w:rFonts w:ascii="Times New Roman"/>
          <w:sz w:val="20"/>
        </w:rPr>
      </w:pPr>
    </w:p>
    <w:p w14:paraId="030209A0" w14:textId="77777777" w:rsidR="00AD634A" w:rsidRDefault="00AD634A">
      <w:pPr>
        <w:pStyle w:val="BodyText"/>
        <w:spacing w:before="156"/>
        <w:rPr>
          <w:rFonts w:ascii="Times New Roman"/>
          <w:sz w:val="20"/>
        </w:rPr>
      </w:pPr>
    </w:p>
    <w:p w14:paraId="7C7FB9D5" w14:textId="77777777" w:rsidR="00AD634A" w:rsidRDefault="00AD634A">
      <w:pPr>
        <w:pStyle w:val="BodyText"/>
        <w:spacing w:before="156"/>
        <w:rPr>
          <w:rFonts w:ascii="Times New Roman"/>
          <w:sz w:val="20"/>
        </w:rPr>
      </w:pPr>
    </w:p>
    <w:p w14:paraId="38A0CA6A" w14:textId="77777777" w:rsidR="00AD634A" w:rsidRDefault="00AD634A">
      <w:pPr>
        <w:pStyle w:val="BodyText"/>
        <w:spacing w:before="156"/>
        <w:rPr>
          <w:rFonts w:ascii="Times New Roman"/>
          <w:sz w:val="20"/>
        </w:rPr>
      </w:pPr>
    </w:p>
    <w:p w14:paraId="18FB77B5" w14:textId="77777777" w:rsidR="00AD634A" w:rsidRDefault="00AD634A">
      <w:pPr>
        <w:pStyle w:val="BodyText"/>
        <w:spacing w:before="156"/>
        <w:rPr>
          <w:rFonts w:ascii="Times New Roman"/>
          <w:sz w:val="20"/>
        </w:rPr>
      </w:pPr>
    </w:p>
    <w:p w14:paraId="28E82126" w14:textId="77777777" w:rsidR="00895D7E" w:rsidRDefault="00AC0027">
      <w:pPr>
        <w:pStyle w:val="BodyText"/>
        <w:ind w:left="4271"/>
        <w:rPr>
          <w:rFonts w:ascii="Times New Roman"/>
          <w:sz w:val="20"/>
        </w:rPr>
      </w:pPr>
      <w:r>
        <w:rPr>
          <w:rFonts w:ascii="Times New Roman"/>
          <w:noProof/>
          <w:sz w:val="20"/>
        </w:rPr>
        <w:drawing>
          <wp:inline distT="0" distB="0" distL="0" distR="0" wp14:anchorId="6CDF598A" wp14:editId="4F7AE1D7">
            <wp:extent cx="1433228" cy="7585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33228" cy="758571"/>
                    </a:xfrm>
                    <a:prstGeom prst="rect">
                      <a:avLst/>
                    </a:prstGeom>
                  </pic:spPr>
                </pic:pic>
              </a:graphicData>
            </a:graphic>
          </wp:inline>
        </w:drawing>
      </w:r>
    </w:p>
    <w:p w14:paraId="6C4C814C" w14:textId="77777777" w:rsidR="00895D7E" w:rsidRDefault="00AC0027">
      <w:pPr>
        <w:pStyle w:val="BodyText"/>
        <w:spacing w:before="1"/>
        <w:rPr>
          <w:rFonts w:ascii="Times New Roman"/>
        </w:rPr>
      </w:pPr>
      <w:r>
        <w:rPr>
          <w:rFonts w:ascii="Times New Roman"/>
          <w:noProof/>
        </w:rPr>
        <mc:AlternateContent>
          <mc:Choice Requires="wps">
            <w:drawing>
              <wp:anchor distT="0" distB="0" distL="0" distR="0" simplePos="0" relativeHeight="487587840" behindDoc="1" locked="0" layoutInCell="1" allowOverlap="1" wp14:anchorId="3836E5B9" wp14:editId="2D17C446">
                <wp:simplePos x="0" y="0"/>
                <wp:positionH relativeFrom="page">
                  <wp:posOffset>895985</wp:posOffset>
                </wp:positionH>
                <wp:positionV relativeFrom="paragraph">
                  <wp:posOffset>147384</wp:posOffset>
                </wp:positionV>
                <wp:extent cx="57683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0F2A3D8A" id="Graphic 2" o:spid="_x0000_s1026" style="position:absolute;margin-left:70.55pt;margin-top:11.6pt;width:454.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" path="m,l5768340,e" filled="f" strokecolor="#446fc4" strokeweight=".72pt">
                <v:path arrowok="t"/>
                <w10:wrap type="topAndBottom" anchorx="page"/>
              </v:shape>
            </w:pict>
          </mc:Fallback>
        </mc:AlternateContent>
      </w:r>
    </w:p>
    <w:p w14:paraId="4E094049" w14:textId="6F97D7AE" w:rsidR="00895D7E" w:rsidRDefault="00DD4568">
      <w:pPr>
        <w:pStyle w:val="Title"/>
      </w:pPr>
      <w:bookmarkStart w:id="0" w:name="_bookmark0"/>
      <w:bookmarkEnd w:id="0"/>
      <w:r>
        <w:rPr>
          <w:color w:val="446FC4"/>
          <w:w w:val="80"/>
        </w:rPr>
        <w:t>O365 ADMIN CONSOLE</w:t>
      </w:r>
      <w:r w:rsidR="00AC0027">
        <w:rPr>
          <w:color w:val="446FC4"/>
          <w:spacing w:val="51"/>
        </w:rPr>
        <w:t xml:space="preserve"> </w:t>
      </w:r>
      <w:r w:rsidR="00924982">
        <w:rPr>
          <w:color w:val="446FC4"/>
          <w:w w:val="80"/>
        </w:rPr>
        <w:t>REVIEW</w:t>
      </w:r>
      <w:r w:rsidR="00AC0027">
        <w:rPr>
          <w:color w:val="446FC4"/>
          <w:spacing w:val="52"/>
        </w:rPr>
        <w:t xml:space="preserve"> </w:t>
      </w:r>
      <w:r w:rsidR="00AC0027">
        <w:rPr>
          <w:color w:val="446FC4"/>
          <w:spacing w:val="-2"/>
          <w:w w:val="80"/>
        </w:rPr>
        <w:t>REPORT</w:t>
      </w:r>
    </w:p>
    <w:p w14:paraId="53F41E24" w14:textId="77777777" w:rsidR="00895D7E" w:rsidRDefault="00AC0027">
      <w:pPr>
        <w:pStyle w:val="BodyText"/>
        <w:spacing w:before="42"/>
        <w:rPr>
          <w:b/>
          <w:sz w:val="20"/>
        </w:rPr>
      </w:pPr>
      <w:r>
        <w:rPr>
          <w:b/>
          <w:noProof/>
          <w:sz w:val="20"/>
        </w:rPr>
        <mc:AlternateContent>
          <mc:Choice Requires="wps">
            <w:drawing>
              <wp:anchor distT="0" distB="0" distL="0" distR="0" simplePos="0" relativeHeight="487588352" behindDoc="1" locked="0" layoutInCell="1" allowOverlap="1" wp14:anchorId="03D171A6" wp14:editId="150193F8">
                <wp:simplePos x="0" y="0"/>
                <wp:positionH relativeFrom="page">
                  <wp:posOffset>895985</wp:posOffset>
                </wp:positionH>
                <wp:positionV relativeFrom="paragraph">
                  <wp:posOffset>196980</wp:posOffset>
                </wp:positionV>
                <wp:extent cx="57683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340" cy="1270"/>
                        </a:xfrm>
                        <a:custGeom>
                          <a:avLst/>
                          <a:gdLst/>
                          <a:ahLst/>
                          <a:cxnLst/>
                          <a:rect l="l" t="t" r="r" b="b"/>
                          <a:pathLst>
                            <a:path w="5768340">
                              <a:moveTo>
                                <a:pt x="0" y="0"/>
                              </a:moveTo>
                              <a:lnTo>
                                <a:pt x="5768340" y="0"/>
                              </a:lnTo>
                            </a:path>
                          </a:pathLst>
                        </a:custGeom>
                        <a:ln w="9144">
                          <a:solidFill>
                            <a:srgbClr val="446FC4"/>
                          </a:solidFill>
                          <a:prstDash val="solid"/>
                        </a:ln>
                      </wps:spPr>
                      <wps:bodyPr wrap="square" lIns="0" tIns="0" rIns="0" bIns="0" rtlCol="0">
                        <a:prstTxWarp prst="textNoShape">
                          <a:avLst/>
                        </a:prstTxWarp>
                        <a:noAutofit/>
                      </wps:bodyPr>
                    </wps:wsp>
                  </a:graphicData>
                </a:graphic>
              </wp:anchor>
            </w:drawing>
          </mc:Choice>
          <mc:Fallback>
            <w:pict>
              <v:shape w14:anchorId="3474C53D" id="Graphic 3" o:spid="_x0000_s1026" style="position:absolute;margin-left:70.55pt;margin-top:15.5pt;width:454.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8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" path="m,l5768340,e" filled="f" strokecolor="#446fc4" strokeweight=".72pt">
                <v:path arrowok="t"/>
                <w10:wrap type="topAndBottom" anchorx="page"/>
              </v:shape>
            </w:pict>
          </mc:Fallback>
        </mc:AlternateContent>
      </w:r>
      <w:r>
        <w:rPr>
          <w:b/>
          <w:noProof/>
          <w:sz w:val="20"/>
        </w:rPr>
        <w:drawing>
          <wp:anchor distT="0" distB="0" distL="0" distR="0" simplePos="0" relativeHeight="487588864" behindDoc="1" locked="0" layoutInCell="1" allowOverlap="1" wp14:anchorId="78966071" wp14:editId="3BFEB69A">
            <wp:simplePos x="0" y="0"/>
            <wp:positionH relativeFrom="page">
              <wp:posOffset>3398520</wp:posOffset>
            </wp:positionH>
            <wp:positionV relativeFrom="paragraph">
              <wp:posOffset>284610</wp:posOffset>
            </wp:positionV>
            <wp:extent cx="764581" cy="48196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81" cy="481965"/>
                    </a:xfrm>
                    <a:prstGeom prst="rect">
                      <a:avLst/>
                    </a:prstGeom>
                  </pic:spPr>
                </pic:pic>
              </a:graphicData>
            </a:graphic>
          </wp:anchor>
        </w:drawing>
      </w:r>
    </w:p>
    <w:p w14:paraId="57351AF3" w14:textId="77777777" w:rsidR="00895D7E" w:rsidRDefault="00895D7E">
      <w:pPr>
        <w:pStyle w:val="BodyText"/>
        <w:spacing w:before="9"/>
        <w:rPr>
          <w:b/>
          <w:sz w:val="8"/>
        </w:rPr>
      </w:pPr>
    </w:p>
    <w:p w14:paraId="2B57CE3F" w14:textId="77777777" w:rsidR="00895D7E" w:rsidRDefault="00895D7E">
      <w:pPr>
        <w:pStyle w:val="BodyText"/>
        <w:rPr>
          <w:b/>
          <w:sz w:val="56"/>
        </w:rPr>
      </w:pPr>
    </w:p>
    <w:p w14:paraId="629004ED" w14:textId="77777777" w:rsidR="00895D7E" w:rsidRDefault="00895D7E">
      <w:pPr>
        <w:pStyle w:val="BodyText"/>
        <w:spacing w:before="77"/>
        <w:rPr>
          <w:b/>
          <w:sz w:val="56"/>
        </w:rPr>
      </w:pPr>
    </w:p>
    <w:p w14:paraId="4A19E139" w14:textId="77777777" w:rsidR="00895D7E" w:rsidRDefault="00AC0027">
      <w:pPr>
        <w:ind w:left="1129"/>
        <w:rPr>
          <w:b/>
          <w:sz w:val="26"/>
        </w:rPr>
      </w:pPr>
      <w:r>
        <w:rPr>
          <w:b/>
          <w:color w:val="4F81BA"/>
          <w:sz w:val="26"/>
        </w:rPr>
        <w:t>Audit</w:t>
      </w:r>
      <w:r>
        <w:rPr>
          <w:b/>
          <w:color w:val="4F81BA"/>
          <w:spacing w:val="-7"/>
          <w:sz w:val="26"/>
        </w:rPr>
        <w:t xml:space="preserve"> </w:t>
      </w:r>
      <w:r>
        <w:rPr>
          <w:b/>
          <w:color w:val="4F81BA"/>
          <w:sz w:val="26"/>
        </w:rPr>
        <w:t>Report</w:t>
      </w:r>
      <w:r>
        <w:rPr>
          <w:b/>
          <w:color w:val="4F81BA"/>
          <w:spacing w:val="-10"/>
          <w:sz w:val="26"/>
        </w:rPr>
        <w:t xml:space="preserve"> </w:t>
      </w:r>
      <w:r>
        <w:rPr>
          <w:b/>
          <w:color w:val="4F81BA"/>
          <w:spacing w:val="-2"/>
          <w:sz w:val="26"/>
        </w:rPr>
        <w:t>Details</w:t>
      </w:r>
    </w:p>
    <w:p w14:paraId="5DE21B7A" w14:textId="77777777" w:rsidR="00895D7E" w:rsidRDefault="00895D7E">
      <w:pPr>
        <w:pStyle w:val="BodyText"/>
        <w:spacing w:before="1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010BE2EA" w14:textId="77777777" w:rsidTr="00272123">
        <w:trPr>
          <w:trHeight w:val="258"/>
          <w:jc w:val="center"/>
        </w:trPr>
        <w:tc>
          <w:tcPr>
            <w:tcW w:w="4320" w:type="dxa"/>
            <w:vAlign w:val="center"/>
          </w:tcPr>
          <w:p w14:paraId="4644F402"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rPr>
              <w:t>Report</w:t>
            </w:r>
            <w:r w:rsidRPr="00A817A4">
              <w:rPr>
                <w:rFonts w:asciiTheme="minorHAnsi" w:hAnsiTheme="minorHAnsi" w:cstheme="minorHAnsi"/>
                <w:spacing w:val="-7"/>
              </w:rPr>
              <w:t xml:space="preserve"> </w:t>
            </w:r>
            <w:r w:rsidRPr="00A817A4">
              <w:rPr>
                <w:rFonts w:asciiTheme="minorHAnsi" w:hAnsiTheme="minorHAnsi" w:cstheme="minorHAnsi"/>
              </w:rPr>
              <w:t>Release</w:t>
            </w:r>
            <w:r w:rsidRPr="00A817A4">
              <w:rPr>
                <w:rFonts w:asciiTheme="minorHAnsi" w:hAnsiTheme="minorHAnsi" w:cstheme="minorHAnsi"/>
                <w:spacing w:val="-5"/>
              </w:rPr>
              <w:t xml:space="preserve"> </w:t>
            </w:r>
            <w:r w:rsidRPr="00A817A4">
              <w:rPr>
                <w:rFonts w:asciiTheme="minorHAnsi" w:hAnsiTheme="minorHAnsi" w:cstheme="minorHAnsi"/>
                <w:spacing w:val="-4"/>
              </w:rPr>
              <w:t>Date</w:t>
            </w:r>
          </w:p>
        </w:tc>
        <w:tc>
          <w:tcPr>
            <w:tcW w:w="4320" w:type="dxa"/>
            <w:vAlign w:val="center"/>
          </w:tcPr>
          <w:p w14:paraId="5E51BEA7" w14:textId="12CBB682" w:rsidR="00895D7E" w:rsidRPr="00A817A4" w:rsidRDefault="002C4C85" w:rsidP="00272123">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r>
      <w:tr w:rsidR="00895D7E" w14:paraId="1E554DDF" w14:textId="77777777" w:rsidTr="00272123">
        <w:trPr>
          <w:trHeight w:val="256"/>
          <w:jc w:val="center"/>
        </w:trPr>
        <w:tc>
          <w:tcPr>
            <w:tcW w:w="4320" w:type="dxa"/>
            <w:vAlign w:val="center"/>
          </w:tcPr>
          <w:p w14:paraId="400CE11B" w14:textId="77777777" w:rsidR="00895D7E" w:rsidRPr="00A817A4" w:rsidRDefault="00AC0027" w:rsidP="00A817A4">
            <w:pPr>
              <w:pStyle w:val="TableParagraph"/>
              <w:spacing w:line="236"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4"/>
              </w:rPr>
              <w:t xml:space="preserve"> </w:t>
            </w:r>
            <w:r w:rsidRPr="00A817A4">
              <w:rPr>
                <w:rFonts w:asciiTheme="minorHAnsi" w:hAnsiTheme="minorHAnsi" w:cstheme="minorHAnsi"/>
              </w:rPr>
              <w:t>of</w:t>
            </w:r>
            <w:r w:rsidRPr="00A817A4">
              <w:rPr>
                <w:rFonts w:asciiTheme="minorHAnsi" w:hAnsiTheme="minorHAnsi" w:cstheme="minorHAnsi"/>
                <w:spacing w:val="-1"/>
              </w:rPr>
              <w:t xml:space="preserve"> </w:t>
            </w:r>
            <w:r w:rsidRPr="00A817A4">
              <w:rPr>
                <w:rFonts w:asciiTheme="minorHAnsi" w:hAnsiTheme="minorHAnsi" w:cstheme="minorHAnsi"/>
                <w:spacing w:val="-2"/>
              </w:rPr>
              <w:t>Audit</w:t>
            </w:r>
          </w:p>
        </w:tc>
        <w:tc>
          <w:tcPr>
            <w:tcW w:w="4320" w:type="dxa"/>
            <w:vAlign w:val="center"/>
          </w:tcPr>
          <w:p w14:paraId="4924A831" w14:textId="56B9C905" w:rsidR="00895D7E" w:rsidRPr="00A817A4" w:rsidRDefault="00924982" w:rsidP="00272123">
            <w:pPr>
              <w:pStyle w:val="TableParagraph"/>
              <w:spacing w:line="236" w:lineRule="exact"/>
              <w:ind w:left="117"/>
              <w:rPr>
                <w:rFonts w:asciiTheme="minorHAnsi" w:hAnsiTheme="minorHAnsi" w:cstheme="minorHAnsi"/>
              </w:rPr>
            </w:pPr>
            <w:r w:rsidRPr="00924982">
              <w:rPr>
                <w:rFonts w:asciiTheme="minorHAnsi" w:hAnsiTheme="minorHAnsi" w:cstheme="minorHAnsi"/>
              </w:rPr>
              <w:t>​</w:t>
            </w:r>
            <w:r w:rsidR="00DD4568">
              <w:rPr>
                <w:rFonts w:asciiTheme="minorHAnsi" w:hAnsiTheme="minorHAnsi" w:cstheme="minorHAnsi"/>
              </w:rPr>
              <w:t xml:space="preserve">O365 ADMIN CONSOLE REVIEW </w:t>
            </w:r>
          </w:p>
        </w:tc>
      </w:tr>
      <w:tr w:rsidR="00895D7E" w14:paraId="2F88128D" w14:textId="77777777" w:rsidTr="00272123">
        <w:trPr>
          <w:trHeight w:val="253"/>
          <w:jc w:val="center"/>
        </w:trPr>
        <w:tc>
          <w:tcPr>
            <w:tcW w:w="4320" w:type="dxa"/>
            <w:vAlign w:val="center"/>
          </w:tcPr>
          <w:p w14:paraId="49993755" w14:textId="77777777" w:rsidR="00895D7E" w:rsidRPr="00A817A4" w:rsidRDefault="00AC0027" w:rsidP="00A817A4">
            <w:pPr>
              <w:pStyle w:val="TableParagraph"/>
              <w:spacing w:line="234" w:lineRule="exact"/>
              <w:ind w:left="119"/>
              <w:rPr>
                <w:rFonts w:asciiTheme="minorHAnsi" w:hAnsiTheme="minorHAnsi" w:cstheme="minorHAnsi"/>
              </w:rPr>
            </w:pPr>
            <w:r w:rsidRPr="00A817A4">
              <w:rPr>
                <w:rFonts w:asciiTheme="minorHAnsi" w:hAnsiTheme="minorHAnsi" w:cstheme="minorHAnsi"/>
              </w:rPr>
              <w:t>Type</w:t>
            </w:r>
            <w:r w:rsidRPr="00A817A4">
              <w:rPr>
                <w:rFonts w:asciiTheme="minorHAnsi" w:hAnsiTheme="minorHAnsi" w:cstheme="minorHAnsi"/>
                <w:spacing w:val="-3"/>
              </w:rPr>
              <w:t xml:space="preserve"> </w:t>
            </w:r>
            <w:r w:rsidRPr="00A817A4">
              <w:rPr>
                <w:rFonts w:asciiTheme="minorHAnsi" w:hAnsiTheme="minorHAnsi" w:cstheme="minorHAnsi"/>
              </w:rPr>
              <w:t>of</w:t>
            </w:r>
            <w:r w:rsidRPr="00A817A4">
              <w:rPr>
                <w:rFonts w:asciiTheme="minorHAnsi" w:hAnsiTheme="minorHAnsi" w:cstheme="minorHAnsi"/>
                <w:spacing w:val="-2"/>
              </w:rPr>
              <w:t xml:space="preserve"> </w:t>
            </w:r>
            <w:r w:rsidRPr="00A817A4">
              <w:rPr>
                <w:rFonts w:asciiTheme="minorHAnsi" w:hAnsiTheme="minorHAnsi" w:cstheme="minorHAnsi"/>
              </w:rPr>
              <w:t>Audit</w:t>
            </w:r>
            <w:r w:rsidRPr="00A817A4">
              <w:rPr>
                <w:rFonts w:asciiTheme="minorHAnsi" w:hAnsiTheme="minorHAnsi" w:cstheme="minorHAnsi"/>
                <w:spacing w:val="-2"/>
              </w:rPr>
              <w:t xml:space="preserve"> Report</w:t>
            </w:r>
          </w:p>
        </w:tc>
        <w:tc>
          <w:tcPr>
            <w:tcW w:w="4320" w:type="dxa"/>
            <w:vAlign w:val="center"/>
          </w:tcPr>
          <w:p w14:paraId="15EC911F" w14:textId="1364BFA8" w:rsidR="00895D7E" w:rsidRPr="00A817A4" w:rsidRDefault="00DD4568" w:rsidP="00272123">
            <w:pPr>
              <w:pStyle w:val="TableParagraph"/>
              <w:spacing w:line="236" w:lineRule="exact"/>
              <w:ind w:left="117"/>
              <w:rPr>
                <w:rFonts w:asciiTheme="minorHAnsi" w:hAnsiTheme="minorHAnsi" w:cstheme="minorHAnsi"/>
              </w:rPr>
            </w:pPr>
            <w:r>
              <w:rPr>
                <w:rFonts w:asciiTheme="minorHAnsi" w:hAnsiTheme="minorHAnsi" w:cstheme="minorHAnsi"/>
              </w:rPr>
              <w:t xml:space="preserve">FIRST </w:t>
            </w:r>
            <w:r w:rsidR="00AC0027" w:rsidRPr="00A817A4">
              <w:rPr>
                <w:rFonts w:asciiTheme="minorHAnsi" w:hAnsiTheme="minorHAnsi" w:cstheme="minorHAnsi"/>
              </w:rPr>
              <w:t>AUDIT</w:t>
            </w:r>
            <w:r w:rsidR="00AC0027" w:rsidRPr="00AD634A">
              <w:rPr>
                <w:rFonts w:asciiTheme="minorHAnsi" w:hAnsiTheme="minorHAnsi" w:cstheme="minorHAnsi"/>
              </w:rPr>
              <w:t xml:space="preserve"> REPORT</w:t>
            </w:r>
          </w:p>
        </w:tc>
      </w:tr>
      <w:tr w:rsidR="00895D7E" w14:paraId="531192F7" w14:textId="77777777" w:rsidTr="00272123">
        <w:trPr>
          <w:trHeight w:val="258"/>
          <w:jc w:val="center"/>
        </w:trPr>
        <w:tc>
          <w:tcPr>
            <w:tcW w:w="4320" w:type="dxa"/>
            <w:vAlign w:val="center"/>
          </w:tcPr>
          <w:p w14:paraId="123C7F38" w14:textId="77777777" w:rsidR="00895D7E" w:rsidRPr="00A817A4" w:rsidRDefault="00AC0027" w:rsidP="00A817A4">
            <w:pPr>
              <w:pStyle w:val="TableParagraph"/>
              <w:spacing w:line="239" w:lineRule="exact"/>
              <w:ind w:left="119"/>
              <w:rPr>
                <w:rFonts w:asciiTheme="minorHAnsi" w:hAnsiTheme="minorHAnsi" w:cstheme="minorHAnsi"/>
              </w:rPr>
            </w:pPr>
            <w:r w:rsidRPr="00A817A4">
              <w:rPr>
                <w:rFonts w:asciiTheme="minorHAnsi" w:hAnsiTheme="minorHAnsi" w:cstheme="minorHAnsi"/>
                <w:spacing w:val="-2"/>
              </w:rPr>
              <w:t>Period</w:t>
            </w:r>
          </w:p>
        </w:tc>
        <w:tc>
          <w:tcPr>
            <w:tcW w:w="4320" w:type="dxa"/>
            <w:vAlign w:val="center"/>
          </w:tcPr>
          <w:p w14:paraId="35E95293" w14:textId="3437C4FB" w:rsidR="00895D7E" w:rsidRPr="00A817A4" w:rsidRDefault="002C4C85" w:rsidP="00272123">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_period</w:t>
            </w:r>
            <w:proofErr w:type="spellEnd"/>
            <w:r w:rsidRPr="00A817A4">
              <w:rPr>
                <w:rFonts w:asciiTheme="minorHAnsi" w:hAnsiTheme="minorHAnsi" w:cstheme="minorHAnsi"/>
              </w:rPr>
              <w:t xml:space="preserve"> }}</w:t>
            </w:r>
          </w:p>
        </w:tc>
      </w:tr>
    </w:tbl>
    <w:p w14:paraId="643FE518" w14:textId="77777777" w:rsidR="00895D7E" w:rsidRDefault="00895D7E">
      <w:pPr>
        <w:pStyle w:val="BodyText"/>
        <w:rPr>
          <w:b/>
          <w:sz w:val="20"/>
        </w:rPr>
      </w:pPr>
    </w:p>
    <w:p w14:paraId="0244C1FC" w14:textId="77777777" w:rsidR="00895D7E" w:rsidRDefault="00895D7E">
      <w:pPr>
        <w:pStyle w:val="BodyText"/>
        <w:rPr>
          <w:b/>
          <w:sz w:val="20"/>
        </w:rPr>
      </w:pPr>
    </w:p>
    <w:p w14:paraId="22D2821E" w14:textId="77777777" w:rsidR="00895D7E" w:rsidRDefault="00895D7E">
      <w:pPr>
        <w:pStyle w:val="BodyText"/>
        <w:rPr>
          <w:b/>
          <w:sz w:val="20"/>
        </w:rPr>
      </w:pPr>
    </w:p>
    <w:p w14:paraId="617FE693" w14:textId="77777777" w:rsidR="00895D7E" w:rsidRDefault="00895D7E">
      <w:pPr>
        <w:pStyle w:val="BodyText"/>
        <w:rPr>
          <w:b/>
          <w:sz w:val="20"/>
        </w:rPr>
      </w:pPr>
    </w:p>
    <w:p w14:paraId="02BD8965" w14:textId="77777777" w:rsidR="00895D7E" w:rsidRDefault="00895D7E">
      <w:pPr>
        <w:pStyle w:val="BodyText"/>
        <w:rPr>
          <w:b/>
          <w:sz w:val="20"/>
        </w:rPr>
      </w:pPr>
    </w:p>
    <w:p w14:paraId="3C4CA210" w14:textId="77777777" w:rsidR="00895D7E" w:rsidRDefault="00895D7E">
      <w:pPr>
        <w:pStyle w:val="BodyText"/>
        <w:rPr>
          <w:b/>
          <w:sz w:val="20"/>
        </w:rPr>
      </w:pPr>
    </w:p>
    <w:p w14:paraId="62F20665" w14:textId="77777777" w:rsidR="00895D7E" w:rsidRDefault="00895D7E">
      <w:pPr>
        <w:pStyle w:val="BodyText"/>
        <w:rPr>
          <w:b/>
          <w:sz w:val="20"/>
        </w:rPr>
      </w:pPr>
    </w:p>
    <w:p w14:paraId="79EC4594" w14:textId="3731AC7A" w:rsidR="00895D7E" w:rsidRDefault="00895D7E">
      <w:pPr>
        <w:pStyle w:val="BodyText"/>
        <w:rPr>
          <w:b/>
          <w:sz w:val="20"/>
        </w:rPr>
      </w:pPr>
    </w:p>
    <w:p w14:paraId="7D1E4C80" w14:textId="02556C2E" w:rsidR="001B6F8D" w:rsidRDefault="001B6F8D">
      <w:pPr>
        <w:rPr>
          <w:b/>
          <w:noProof/>
          <w:sz w:val="20"/>
          <w:szCs w:val="18"/>
        </w:rPr>
      </w:pPr>
      <w:r>
        <w:rPr>
          <w:b/>
          <w:noProof/>
          <w:sz w:val="20"/>
        </w:rPr>
        <w:br w:type="page"/>
      </w:r>
    </w:p>
    <w:p w14:paraId="2223D5FD" w14:textId="77777777" w:rsidR="00757633" w:rsidRDefault="00757633">
      <w:pPr>
        <w:pStyle w:val="BodyText"/>
        <w:spacing w:before="145"/>
        <w:rPr>
          <w:b/>
          <w:sz w:val="20"/>
        </w:rPr>
      </w:pPr>
    </w:p>
    <w:p w14:paraId="29722545" w14:textId="6621D020" w:rsidR="00895D7E" w:rsidRDefault="00895D7E" w:rsidP="00757633">
      <w:pPr>
        <w:pStyle w:val="BodyText"/>
        <w:spacing w:before="145"/>
        <w:rPr>
          <w:b/>
          <w:sz w:val="20"/>
        </w:rPr>
      </w:pPr>
    </w:p>
    <w:p w14:paraId="489F9DEF" w14:textId="500543A1" w:rsidR="00895D7E" w:rsidRDefault="00AC0027" w:rsidP="00EF3CFE">
      <w:pPr>
        <w:ind w:right="373"/>
        <w:jc w:val="center"/>
        <w:rPr>
          <w:b/>
          <w:sz w:val="36"/>
        </w:rPr>
      </w:pPr>
      <w:r>
        <w:rPr>
          <w:b/>
          <w:color w:val="4F81BA"/>
          <w:sz w:val="36"/>
        </w:rPr>
        <w:t>DOCUMENT</w:t>
      </w:r>
      <w:r>
        <w:rPr>
          <w:b/>
          <w:color w:val="4F81BA"/>
          <w:spacing w:val="-5"/>
          <w:sz w:val="36"/>
        </w:rPr>
        <w:t xml:space="preserve"> </w:t>
      </w:r>
      <w:r>
        <w:rPr>
          <w:b/>
          <w:color w:val="4F81BA"/>
          <w:spacing w:val="-2"/>
          <w:sz w:val="36"/>
        </w:rPr>
        <w:t>CONTROL</w:t>
      </w:r>
    </w:p>
    <w:p w14:paraId="2E7AAA4C" w14:textId="77777777" w:rsidR="00895D7E" w:rsidRDefault="00AC0027">
      <w:pPr>
        <w:spacing w:before="211"/>
        <w:ind w:left="916"/>
        <w:rPr>
          <w:b/>
          <w:sz w:val="26"/>
        </w:rPr>
      </w:pPr>
      <w:r>
        <w:rPr>
          <w:b/>
          <w:color w:val="4F81BA"/>
          <w:sz w:val="26"/>
        </w:rPr>
        <w:t>Document</w:t>
      </w:r>
      <w:r>
        <w:rPr>
          <w:b/>
          <w:color w:val="4F81BA"/>
          <w:spacing w:val="-14"/>
          <w:sz w:val="26"/>
        </w:rPr>
        <w:t xml:space="preserve"> </w:t>
      </w:r>
      <w:r>
        <w:rPr>
          <w:b/>
          <w:color w:val="4F81BA"/>
          <w:spacing w:val="-2"/>
          <w:sz w:val="26"/>
        </w:rPr>
        <w:t>Control</w:t>
      </w:r>
    </w:p>
    <w:p w14:paraId="32E40299" w14:textId="77777777" w:rsidR="00895D7E" w:rsidRDefault="00895D7E">
      <w:pPr>
        <w:pStyle w:val="BodyText"/>
        <w:spacing w:before="4"/>
        <w:rPr>
          <w:b/>
          <w:sz w:val="7"/>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4320"/>
      </w:tblGrid>
      <w:tr w:rsidR="00895D7E" w14:paraId="6E81396F" w14:textId="77777777" w:rsidTr="00A817A4">
        <w:trPr>
          <w:trHeight w:val="256"/>
          <w:jc w:val="center"/>
        </w:trPr>
        <w:tc>
          <w:tcPr>
            <w:tcW w:w="4320" w:type="dxa"/>
            <w:vAlign w:val="center"/>
          </w:tcPr>
          <w:p w14:paraId="70446B04"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5"/>
              </w:rPr>
              <w:t xml:space="preserve"> </w:t>
            </w:r>
            <w:r w:rsidRPr="00A817A4">
              <w:rPr>
                <w:rFonts w:asciiTheme="minorHAnsi" w:hAnsiTheme="minorHAnsi" w:cstheme="minorHAnsi"/>
                <w:b/>
                <w:spacing w:val="-2"/>
              </w:rPr>
              <w:t>Title</w:t>
            </w:r>
          </w:p>
        </w:tc>
        <w:tc>
          <w:tcPr>
            <w:tcW w:w="4320" w:type="dxa"/>
            <w:vAlign w:val="center"/>
          </w:tcPr>
          <w:p w14:paraId="0BCA6494" w14:textId="2FB8B5FA" w:rsidR="00895D7E" w:rsidRPr="00A817A4" w:rsidRDefault="00DD4568">
            <w:pPr>
              <w:pStyle w:val="TableParagraph"/>
              <w:spacing w:line="236" w:lineRule="exact"/>
              <w:ind w:left="117"/>
              <w:rPr>
                <w:rFonts w:asciiTheme="minorHAnsi" w:hAnsiTheme="minorHAnsi" w:cstheme="minorHAnsi"/>
              </w:rPr>
            </w:pPr>
            <w:r>
              <w:rPr>
                <w:rFonts w:asciiTheme="minorHAnsi" w:hAnsiTheme="minorHAnsi" w:cstheme="minorHAnsi"/>
              </w:rPr>
              <w:t>O365 ADMIN CONSOLE</w:t>
            </w:r>
            <w:r w:rsidR="00924982" w:rsidRPr="00924982">
              <w:rPr>
                <w:rFonts w:asciiTheme="minorHAnsi" w:hAnsiTheme="minorHAnsi" w:cstheme="minorHAnsi"/>
              </w:rPr>
              <w:t xml:space="preserve"> R</w:t>
            </w:r>
            <w:r>
              <w:rPr>
                <w:rFonts w:asciiTheme="minorHAnsi" w:hAnsiTheme="minorHAnsi" w:cstheme="minorHAnsi"/>
              </w:rPr>
              <w:t xml:space="preserve">EVIEW </w:t>
            </w:r>
            <w:r w:rsidR="00924982" w:rsidRPr="00924982">
              <w:rPr>
                <w:rFonts w:asciiTheme="minorHAnsi" w:hAnsiTheme="minorHAnsi" w:cstheme="minorHAnsi"/>
              </w:rPr>
              <w:t> </w:t>
            </w:r>
          </w:p>
        </w:tc>
      </w:tr>
      <w:tr w:rsidR="00895D7E" w14:paraId="731D00FB" w14:textId="77777777" w:rsidTr="00A817A4">
        <w:trPr>
          <w:trHeight w:val="258"/>
          <w:jc w:val="center"/>
        </w:trPr>
        <w:tc>
          <w:tcPr>
            <w:tcW w:w="4320" w:type="dxa"/>
            <w:vAlign w:val="center"/>
          </w:tcPr>
          <w:p w14:paraId="6E8555F3" w14:textId="77777777" w:rsidR="00895D7E" w:rsidRPr="00A817A4" w:rsidRDefault="00AC0027">
            <w:pPr>
              <w:pStyle w:val="TableParagraph"/>
              <w:spacing w:line="239"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5"/>
              </w:rPr>
              <w:t>ID</w:t>
            </w:r>
          </w:p>
        </w:tc>
        <w:tc>
          <w:tcPr>
            <w:tcW w:w="4320" w:type="dxa"/>
            <w:vAlign w:val="center"/>
          </w:tcPr>
          <w:p w14:paraId="0C3F4A96" w14:textId="3D4169A1" w:rsidR="00895D7E" w:rsidRPr="00A817A4" w:rsidRDefault="00895D7E">
            <w:pPr>
              <w:pStyle w:val="TableParagraph"/>
              <w:spacing w:line="239" w:lineRule="exact"/>
              <w:ind w:left="105"/>
              <w:rPr>
                <w:rFonts w:asciiTheme="minorHAnsi" w:hAnsiTheme="minorHAnsi" w:cstheme="minorHAnsi"/>
              </w:rPr>
            </w:pPr>
          </w:p>
        </w:tc>
      </w:tr>
      <w:tr w:rsidR="00895D7E" w14:paraId="000762A3" w14:textId="77777777" w:rsidTr="00A817A4">
        <w:trPr>
          <w:trHeight w:val="256"/>
          <w:jc w:val="center"/>
        </w:trPr>
        <w:tc>
          <w:tcPr>
            <w:tcW w:w="4320" w:type="dxa"/>
            <w:vAlign w:val="center"/>
          </w:tcPr>
          <w:p w14:paraId="3ABB88A2"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Document</w:t>
            </w:r>
            <w:r w:rsidRPr="00A817A4">
              <w:rPr>
                <w:rFonts w:asciiTheme="minorHAnsi" w:hAnsiTheme="minorHAnsi" w:cstheme="minorHAnsi"/>
                <w:b/>
                <w:spacing w:val="-3"/>
              </w:rPr>
              <w:t xml:space="preserve"> </w:t>
            </w:r>
            <w:r w:rsidRPr="00A817A4">
              <w:rPr>
                <w:rFonts w:asciiTheme="minorHAnsi" w:hAnsiTheme="minorHAnsi" w:cstheme="minorHAnsi"/>
                <w:b/>
                <w:spacing w:val="-2"/>
              </w:rPr>
              <w:t>Version</w:t>
            </w:r>
          </w:p>
        </w:tc>
        <w:tc>
          <w:tcPr>
            <w:tcW w:w="4320" w:type="dxa"/>
            <w:vAlign w:val="center"/>
          </w:tcPr>
          <w:p w14:paraId="4775749C" w14:textId="117E1CC8" w:rsidR="00895D7E" w:rsidRPr="00A817A4" w:rsidRDefault="00895D7E">
            <w:pPr>
              <w:pStyle w:val="TableParagraph"/>
              <w:spacing w:line="236" w:lineRule="exact"/>
              <w:ind w:left="117"/>
              <w:rPr>
                <w:rFonts w:asciiTheme="minorHAnsi" w:hAnsiTheme="minorHAnsi" w:cstheme="minorHAnsi"/>
              </w:rPr>
            </w:pPr>
          </w:p>
        </w:tc>
      </w:tr>
      <w:tr w:rsidR="00895D7E" w14:paraId="5786B4F2" w14:textId="77777777" w:rsidTr="00A817A4">
        <w:trPr>
          <w:trHeight w:val="256"/>
          <w:jc w:val="center"/>
        </w:trPr>
        <w:tc>
          <w:tcPr>
            <w:tcW w:w="4320" w:type="dxa"/>
            <w:vAlign w:val="center"/>
          </w:tcPr>
          <w:p w14:paraId="365FB226"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Prepared</w:t>
            </w:r>
            <w:r w:rsidRPr="00A817A4">
              <w:rPr>
                <w:rFonts w:asciiTheme="minorHAnsi" w:hAnsiTheme="minorHAnsi" w:cstheme="minorHAnsi"/>
                <w:b/>
                <w:spacing w:val="-5"/>
              </w:rPr>
              <w:t xml:space="preserve"> by</w:t>
            </w:r>
          </w:p>
        </w:tc>
        <w:tc>
          <w:tcPr>
            <w:tcW w:w="4320" w:type="dxa"/>
            <w:vAlign w:val="center"/>
          </w:tcPr>
          <w:p w14:paraId="104238B8" w14:textId="2E22EF96" w:rsidR="00895D7E" w:rsidRPr="00A817A4" w:rsidRDefault="00895D7E">
            <w:pPr>
              <w:pStyle w:val="TableParagraph"/>
              <w:spacing w:line="236" w:lineRule="exact"/>
              <w:ind w:left="117"/>
              <w:rPr>
                <w:rFonts w:asciiTheme="minorHAnsi" w:hAnsiTheme="minorHAnsi" w:cstheme="minorHAnsi"/>
              </w:rPr>
            </w:pPr>
          </w:p>
        </w:tc>
      </w:tr>
      <w:tr w:rsidR="00895D7E" w14:paraId="711B006F" w14:textId="77777777" w:rsidTr="00A817A4">
        <w:trPr>
          <w:trHeight w:val="256"/>
          <w:jc w:val="center"/>
        </w:trPr>
        <w:tc>
          <w:tcPr>
            <w:tcW w:w="4320" w:type="dxa"/>
            <w:vAlign w:val="center"/>
          </w:tcPr>
          <w:p w14:paraId="65D89A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Reviewed</w:t>
            </w:r>
            <w:r w:rsidRPr="00A817A4">
              <w:rPr>
                <w:rFonts w:asciiTheme="minorHAnsi" w:hAnsiTheme="minorHAnsi" w:cstheme="minorHAnsi"/>
                <w:b/>
                <w:spacing w:val="-6"/>
              </w:rPr>
              <w:t xml:space="preserve"> </w:t>
            </w:r>
            <w:r w:rsidRPr="00A817A4">
              <w:rPr>
                <w:rFonts w:asciiTheme="minorHAnsi" w:hAnsiTheme="minorHAnsi" w:cstheme="minorHAnsi"/>
                <w:b/>
                <w:spacing w:val="-5"/>
              </w:rPr>
              <w:t>by</w:t>
            </w:r>
          </w:p>
        </w:tc>
        <w:tc>
          <w:tcPr>
            <w:tcW w:w="4320" w:type="dxa"/>
            <w:vAlign w:val="center"/>
          </w:tcPr>
          <w:p w14:paraId="41A8503D" w14:textId="0D4E198C" w:rsidR="00895D7E" w:rsidRPr="00A817A4" w:rsidRDefault="00895D7E">
            <w:pPr>
              <w:pStyle w:val="TableParagraph"/>
              <w:spacing w:line="236" w:lineRule="exact"/>
              <w:ind w:left="117"/>
              <w:rPr>
                <w:rFonts w:asciiTheme="minorHAnsi" w:hAnsiTheme="minorHAnsi" w:cstheme="minorHAnsi"/>
              </w:rPr>
            </w:pPr>
          </w:p>
        </w:tc>
      </w:tr>
      <w:tr w:rsidR="00895D7E" w14:paraId="63B2ACC5" w14:textId="77777777" w:rsidTr="00A817A4">
        <w:trPr>
          <w:trHeight w:val="256"/>
          <w:jc w:val="center"/>
        </w:trPr>
        <w:tc>
          <w:tcPr>
            <w:tcW w:w="4320" w:type="dxa"/>
            <w:vAlign w:val="center"/>
          </w:tcPr>
          <w:p w14:paraId="33EC9F15"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Approved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179FACBE" w14:textId="0836D15A" w:rsidR="00895D7E" w:rsidRPr="00A817A4" w:rsidRDefault="00895D7E">
            <w:pPr>
              <w:pStyle w:val="TableParagraph"/>
              <w:spacing w:line="236" w:lineRule="exact"/>
              <w:ind w:left="117"/>
              <w:rPr>
                <w:rFonts w:asciiTheme="minorHAnsi" w:hAnsiTheme="minorHAnsi" w:cstheme="minorHAnsi"/>
              </w:rPr>
            </w:pPr>
          </w:p>
        </w:tc>
      </w:tr>
      <w:tr w:rsidR="00895D7E" w14:paraId="79CC61A8" w14:textId="77777777" w:rsidTr="00A817A4">
        <w:trPr>
          <w:trHeight w:val="285"/>
          <w:jc w:val="center"/>
        </w:trPr>
        <w:tc>
          <w:tcPr>
            <w:tcW w:w="4320" w:type="dxa"/>
            <w:vAlign w:val="center"/>
          </w:tcPr>
          <w:p w14:paraId="589AE0CD" w14:textId="77777777" w:rsidR="00895D7E" w:rsidRPr="00A817A4" w:rsidRDefault="00AC0027">
            <w:pPr>
              <w:pStyle w:val="TableParagraph"/>
              <w:spacing w:line="238" w:lineRule="exact"/>
              <w:ind w:left="117"/>
              <w:rPr>
                <w:rFonts w:asciiTheme="minorHAnsi" w:hAnsiTheme="minorHAnsi" w:cstheme="minorHAnsi"/>
                <w:b/>
              </w:rPr>
            </w:pPr>
            <w:r w:rsidRPr="00A817A4">
              <w:rPr>
                <w:rFonts w:asciiTheme="minorHAnsi" w:hAnsiTheme="minorHAnsi" w:cstheme="minorHAnsi"/>
                <w:b/>
              </w:rPr>
              <w:t>Released</w:t>
            </w:r>
            <w:r w:rsidRPr="00A817A4">
              <w:rPr>
                <w:rFonts w:asciiTheme="minorHAnsi" w:hAnsiTheme="minorHAnsi" w:cstheme="minorHAnsi"/>
                <w:b/>
                <w:spacing w:val="-4"/>
              </w:rPr>
              <w:t xml:space="preserve"> </w:t>
            </w:r>
            <w:r w:rsidRPr="00A817A4">
              <w:rPr>
                <w:rFonts w:asciiTheme="minorHAnsi" w:hAnsiTheme="minorHAnsi" w:cstheme="minorHAnsi"/>
                <w:b/>
                <w:spacing w:val="-5"/>
              </w:rPr>
              <w:t>by</w:t>
            </w:r>
          </w:p>
        </w:tc>
        <w:tc>
          <w:tcPr>
            <w:tcW w:w="4320" w:type="dxa"/>
            <w:vAlign w:val="center"/>
          </w:tcPr>
          <w:p w14:paraId="48AEED24" w14:textId="3A0A13BB" w:rsidR="00895D7E" w:rsidRPr="00A817A4" w:rsidRDefault="00895D7E">
            <w:pPr>
              <w:pStyle w:val="TableParagraph"/>
              <w:spacing w:line="238" w:lineRule="exact"/>
              <w:ind w:left="117"/>
              <w:rPr>
                <w:rFonts w:asciiTheme="minorHAnsi" w:hAnsiTheme="minorHAnsi" w:cstheme="minorHAnsi"/>
              </w:rPr>
            </w:pPr>
          </w:p>
        </w:tc>
      </w:tr>
    </w:tbl>
    <w:p w14:paraId="30CB533B" w14:textId="77777777" w:rsidR="00895D7E" w:rsidRDefault="00895D7E">
      <w:pPr>
        <w:pStyle w:val="BodyText"/>
        <w:rPr>
          <w:b/>
          <w:sz w:val="26"/>
        </w:rPr>
      </w:pPr>
    </w:p>
    <w:p w14:paraId="0344D92D" w14:textId="77777777" w:rsidR="00895D7E" w:rsidRDefault="00895D7E">
      <w:pPr>
        <w:pStyle w:val="BodyText"/>
        <w:spacing w:before="36"/>
        <w:rPr>
          <w:b/>
          <w:sz w:val="26"/>
        </w:rPr>
      </w:pPr>
    </w:p>
    <w:p w14:paraId="034C458E" w14:textId="77777777" w:rsidR="00895D7E" w:rsidRDefault="00AC0027">
      <w:pPr>
        <w:ind w:left="930"/>
        <w:rPr>
          <w:b/>
          <w:sz w:val="26"/>
        </w:rPr>
      </w:pPr>
      <w:r>
        <w:rPr>
          <w:b/>
          <w:color w:val="4F81BA"/>
          <w:sz w:val="26"/>
        </w:rPr>
        <w:t>Document</w:t>
      </w:r>
      <w:r>
        <w:rPr>
          <w:b/>
          <w:color w:val="4F81BA"/>
          <w:spacing w:val="-11"/>
          <w:sz w:val="26"/>
        </w:rPr>
        <w:t xml:space="preserve"> </w:t>
      </w:r>
      <w:r>
        <w:rPr>
          <w:b/>
          <w:color w:val="4F81BA"/>
          <w:sz w:val="26"/>
        </w:rPr>
        <w:t>Change</w:t>
      </w:r>
      <w:r>
        <w:rPr>
          <w:b/>
          <w:color w:val="4F81BA"/>
          <w:spacing w:val="-10"/>
          <w:sz w:val="26"/>
        </w:rPr>
        <w:t xml:space="preserve"> </w:t>
      </w:r>
      <w:r>
        <w:rPr>
          <w:b/>
          <w:color w:val="4F81BA"/>
          <w:spacing w:val="-2"/>
          <w:sz w:val="26"/>
        </w:rPr>
        <w:t>History</w:t>
      </w:r>
    </w:p>
    <w:p w14:paraId="20150087" w14:textId="77777777" w:rsidR="00895D7E" w:rsidRDefault="00895D7E">
      <w:pPr>
        <w:pStyle w:val="BodyText"/>
        <w:spacing w:before="6"/>
        <w:rPr>
          <w:b/>
          <w:sz w:val="8"/>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977"/>
        <w:gridCol w:w="3402"/>
      </w:tblGrid>
      <w:tr w:rsidR="00895D7E" w:rsidRPr="00A817A4" w14:paraId="4E3E3E51" w14:textId="77777777" w:rsidTr="005E0DF5">
        <w:trPr>
          <w:trHeight w:val="472"/>
        </w:trPr>
        <w:tc>
          <w:tcPr>
            <w:tcW w:w="2268" w:type="dxa"/>
          </w:tcPr>
          <w:p w14:paraId="60C1FE6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2"/>
              </w:rPr>
              <w:t>Version</w:t>
            </w:r>
          </w:p>
        </w:tc>
        <w:tc>
          <w:tcPr>
            <w:tcW w:w="2977" w:type="dxa"/>
          </w:tcPr>
          <w:p w14:paraId="0D496C92"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spacing w:val="-4"/>
              </w:rPr>
              <w:t>Date</w:t>
            </w:r>
          </w:p>
        </w:tc>
        <w:tc>
          <w:tcPr>
            <w:tcW w:w="3402" w:type="dxa"/>
          </w:tcPr>
          <w:p w14:paraId="54D6C486" w14:textId="77777777" w:rsidR="00895D7E" w:rsidRPr="00A817A4" w:rsidRDefault="00AC0027">
            <w:pPr>
              <w:pStyle w:val="TableParagraph"/>
              <w:spacing w:line="255" w:lineRule="exact"/>
              <w:ind w:left="117"/>
              <w:rPr>
                <w:rFonts w:asciiTheme="minorHAnsi" w:hAnsiTheme="minorHAnsi" w:cstheme="minorHAnsi"/>
                <w:b/>
              </w:rPr>
            </w:pPr>
            <w:r w:rsidRPr="00A817A4">
              <w:rPr>
                <w:rFonts w:asciiTheme="minorHAnsi" w:hAnsiTheme="minorHAnsi" w:cstheme="minorHAnsi"/>
                <w:b/>
              </w:rPr>
              <w:t>Remarks</w:t>
            </w:r>
            <w:r w:rsidRPr="00A817A4">
              <w:rPr>
                <w:rFonts w:asciiTheme="minorHAnsi" w:hAnsiTheme="minorHAnsi" w:cstheme="minorHAnsi"/>
                <w:b/>
                <w:spacing w:val="-5"/>
              </w:rPr>
              <w:t xml:space="preserve"> </w:t>
            </w:r>
            <w:r w:rsidRPr="00A817A4">
              <w:rPr>
                <w:rFonts w:asciiTheme="minorHAnsi" w:hAnsiTheme="minorHAnsi" w:cstheme="minorHAnsi"/>
                <w:b/>
              </w:rPr>
              <w:t>/</w:t>
            </w:r>
            <w:r w:rsidRPr="00A817A4">
              <w:rPr>
                <w:rFonts w:asciiTheme="minorHAnsi" w:hAnsiTheme="minorHAnsi" w:cstheme="minorHAnsi"/>
                <w:b/>
                <w:spacing w:val="-3"/>
              </w:rPr>
              <w:t xml:space="preserve"> </w:t>
            </w:r>
            <w:r w:rsidRPr="00A817A4">
              <w:rPr>
                <w:rFonts w:asciiTheme="minorHAnsi" w:hAnsiTheme="minorHAnsi" w:cstheme="minorHAnsi"/>
                <w:b/>
              </w:rPr>
              <w:t>Reason</w:t>
            </w:r>
            <w:r w:rsidRPr="00A817A4">
              <w:rPr>
                <w:rFonts w:asciiTheme="minorHAnsi" w:hAnsiTheme="minorHAnsi" w:cstheme="minorHAnsi"/>
                <w:b/>
                <w:spacing w:val="-4"/>
              </w:rPr>
              <w:t xml:space="preserve"> </w:t>
            </w:r>
            <w:r w:rsidRPr="00A817A4">
              <w:rPr>
                <w:rFonts w:asciiTheme="minorHAnsi" w:hAnsiTheme="minorHAnsi" w:cstheme="minorHAnsi"/>
                <w:b/>
              </w:rPr>
              <w:t>of</w:t>
            </w:r>
            <w:r w:rsidRPr="00A817A4">
              <w:rPr>
                <w:rFonts w:asciiTheme="minorHAnsi" w:hAnsiTheme="minorHAnsi" w:cstheme="minorHAnsi"/>
                <w:b/>
                <w:spacing w:val="-3"/>
              </w:rPr>
              <w:t xml:space="preserve"> </w:t>
            </w:r>
            <w:r w:rsidRPr="00A817A4">
              <w:rPr>
                <w:rFonts w:asciiTheme="minorHAnsi" w:hAnsiTheme="minorHAnsi" w:cstheme="minorHAnsi"/>
                <w:b/>
                <w:spacing w:val="-2"/>
              </w:rPr>
              <w:t>Change</w:t>
            </w:r>
          </w:p>
        </w:tc>
      </w:tr>
      <w:tr w:rsidR="00895D7E" w:rsidRPr="00A817A4" w14:paraId="272A1E2E" w14:textId="77777777" w:rsidTr="005E0DF5">
        <w:trPr>
          <w:trHeight w:val="256"/>
        </w:trPr>
        <w:tc>
          <w:tcPr>
            <w:tcW w:w="2268" w:type="dxa"/>
          </w:tcPr>
          <w:p w14:paraId="44E98A02"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spacing w:val="-5"/>
              </w:rPr>
              <w:t>V1</w:t>
            </w:r>
          </w:p>
        </w:tc>
        <w:tc>
          <w:tcPr>
            <w:tcW w:w="2977" w:type="dxa"/>
          </w:tcPr>
          <w:p w14:paraId="4E604DBC" w14:textId="10EF437C" w:rsidR="00895D7E" w:rsidRPr="00A817A4" w:rsidRDefault="00AD634A">
            <w:pPr>
              <w:pStyle w:val="TableParagraph"/>
              <w:spacing w:line="236" w:lineRule="exact"/>
              <w:ind w:left="117"/>
              <w:rPr>
                <w:rFonts w:asciiTheme="minorHAnsi" w:hAnsiTheme="minorHAnsi" w:cstheme="minorHAnsi"/>
              </w:rPr>
            </w:pPr>
            <w:proofErr w:type="gramStart"/>
            <w:r w:rsidRPr="00A817A4">
              <w:rPr>
                <w:rFonts w:asciiTheme="minorHAnsi" w:hAnsiTheme="minorHAnsi" w:cstheme="minorHAnsi"/>
              </w:rPr>
              <w:t xml:space="preserve">{{ </w:t>
            </w:r>
            <w:proofErr w:type="spellStart"/>
            <w:r w:rsidRPr="00A817A4">
              <w:rPr>
                <w:rFonts w:asciiTheme="minorHAnsi" w:hAnsiTheme="minorHAnsi" w:cstheme="minorHAnsi"/>
              </w:rPr>
              <w:t>report</w:t>
            </w:r>
            <w:proofErr w:type="gramEnd"/>
            <w:r w:rsidRPr="00A817A4">
              <w:rPr>
                <w:rFonts w:asciiTheme="minorHAnsi" w:hAnsiTheme="minorHAnsi" w:cstheme="minorHAnsi"/>
              </w:rPr>
              <w:t>_release_date</w:t>
            </w:r>
            <w:proofErr w:type="spellEnd"/>
            <w:r w:rsidRPr="00A817A4">
              <w:rPr>
                <w:rFonts w:asciiTheme="minorHAnsi" w:hAnsiTheme="minorHAnsi" w:cstheme="minorHAnsi"/>
              </w:rPr>
              <w:t xml:space="preserve"> }}</w:t>
            </w:r>
          </w:p>
        </w:tc>
        <w:tc>
          <w:tcPr>
            <w:tcW w:w="3402" w:type="dxa"/>
          </w:tcPr>
          <w:p w14:paraId="5F930B6C" w14:textId="77777777" w:rsidR="00895D7E" w:rsidRPr="00A817A4" w:rsidRDefault="00AC0027">
            <w:pPr>
              <w:pStyle w:val="TableParagraph"/>
              <w:spacing w:line="236" w:lineRule="exact"/>
              <w:ind w:left="117"/>
              <w:rPr>
                <w:rFonts w:asciiTheme="minorHAnsi" w:hAnsiTheme="minorHAnsi" w:cstheme="minorHAnsi"/>
              </w:rPr>
            </w:pPr>
            <w:r w:rsidRPr="00A817A4">
              <w:rPr>
                <w:rFonts w:asciiTheme="minorHAnsi" w:hAnsiTheme="minorHAnsi" w:cstheme="minorHAnsi"/>
              </w:rPr>
              <w:t>Final</w:t>
            </w:r>
            <w:r w:rsidRPr="00A817A4">
              <w:rPr>
                <w:rFonts w:asciiTheme="minorHAnsi" w:hAnsiTheme="minorHAnsi" w:cstheme="minorHAnsi"/>
                <w:spacing w:val="-2"/>
              </w:rPr>
              <w:t xml:space="preserve"> Draft</w:t>
            </w:r>
          </w:p>
        </w:tc>
      </w:tr>
    </w:tbl>
    <w:p w14:paraId="15D48C6D" w14:textId="77777777" w:rsidR="00895D7E" w:rsidRPr="00A817A4" w:rsidRDefault="00895D7E">
      <w:pPr>
        <w:pStyle w:val="BodyText"/>
        <w:rPr>
          <w:rFonts w:asciiTheme="minorHAnsi" w:hAnsiTheme="minorHAnsi" w:cstheme="minorHAnsi"/>
          <w:b/>
          <w:sz w:val="26"/>
        </w:rPr>
      </w:pPr>
    </w:p>
    <w:p w14:paraId="161BF08A" w14:textId="77777777" w:rsidR="00895D7E" w:rsidRDefault="00895D7E">
      <w:pPr>
        <w:pStyle w:val="BodyText"/>
        <w:rPr>
          <w:b/>
          <w:sz w:val="26"/>
        </w:rPr>
      </w:pPr>
    </w:p>
    <w:p w14:paraId="48E7A7C9" w14:textId="77777777" w:rsidR="00895D7E" w:rsidRDefault="00895D7E">
      <w:pPr>
        <w:pStyle w:val="BodyText"/>
        <w:rPr>
          <w:b/>
          <w:sz w:val="26"/>
        </w:rPr>
      </w:pPr>
    </w:p>
    <w:p w14:paraId="7A1CB90F" w14:textId="77777777" w:rsidR="00895D7E" w:rsidRDefault="00895D7E">
      <w:pPr>
        <w:pStyle w:val="BodyText"/>
        <w:spacing w:before="50"/>
        <w:rPr>
          <w:b/>
          <w:sz w:val="26"/>
        </w:rPr>
      </w:pPr>
    </w:p>
    <w:p w14:paraId="3AF47BFF" w14:textId="77777777" w:rsidR="00895D7E" w:rsidRDefault="00AC0027">
      <w:pPr>
        <w:spacing w:before="1"/>
        <w:ind w:left="916"/>
        <w:rPr>
          <w:b/>
          <w:sz w:val="26"/>
        </w:rPr>
      </w:pPr>
      <w:r>
        <w:rPr>
          <w:b/>
          <w:color w:val="4F81BA"/>
          <w:sz w:val="26"/>
        </w:rPr>
        <w:t>Document</w:t>
      </w:r>
      <w:r>
        <w:rPr>
          <w:b/>
          <w:color w:val="4F81BA"/>
          <w:spacing w:val="-14"/>
          <w:sz w:val="26"/>
        </w:rPr>
        <w:t xml:space="preserve"> </w:t>
      </w:r>
      <w:r>
        <w:rPr>
          <w:b/>
          <w:color w:val="4F81BA"/>
          <w:sz w:val="26"/>
        </w:rPr>
        <w:t>Distribution</w:t>
      </w:r>
      <w:r>
        <w:rPr>
          <w:b/>
          <w:color w:val="4F81BA"/>
          <w:spacing w:val="-15"/>
          <w:sz w:val="26"/>
        </w:rPr>
        <w:t xml:space="preserve"> </w:t>
      </w:r>
      <w:r>
        <w:rPr>
          <w:b/>
          <w:color w:val="4F81BA"/>
          <w:spacing w:val="-4"/>
          <w:sz w:val="26"/>
        </w:rPr>
        <w:t>List</w:t>
      </w:r>
    </w:p>
    <w:p w14:paraId="5045AFBD" w14:textId="77777777" w:rsidR="00895D7E" w:rsidRDefault="00895D7E">
      <w:pPr>
        <w:pStyle w:val="BodyText"/>
        <w:spacing w:before="9"/>
        <w:rPr>
          <w:b/>
          <w:sz w:val="11"/>
        </w:rPr>
      </w:pPr>
    </w:p>
    <w:tbl>
      <w:tblPr>
        <w:tblW w:w="0" w:type="auto"/>
        <w:tblInd w:w="1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761"/>
        <w:gridCol w:w="1560"/>
        <w:gridCol w:w="2403"/>
      </w:tblGrid>
      <w:tr w:rsidR="00895D7E" w14:paraId="2194EE99" w14:textId="77777777" w:rsidTr="005E0DF5">
        <w:trPr>
          <w:trHeight w:val="256"/>
        </w:trPr>
        <w:tc>
          <w:tcPr>
            <w:tcW w:w="1923" w:type="dxa"/>
          </w:tcPr>
          <w:p w14:paraId="1C73D82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4"/>
              </w:rPr>
              <w:t>Name</w:t>
            </w:r>
          </w:p>
        </w:tc>
        <w:tc>
          <w:tcPr>
            <w:tcW w:w="2761" w:type="dxa"/>
          </w:tcPr>
          <w:p w14:paraId="233818A0" w14:textId="77777777" w:rsidR="00895D7E" w:rsidRPr="00A817A4" w:rsidRDefault="00AC0027">
            <w:pPr>
              <w:pStyle w:val="TableParagraph"/>
              <w:spacing w:line="236" w:lineRule="exact"/>
              <w:ind w:left="148"/>
              <w:rPr>
                <w:rFonts w:asciiTheme="minorHAnsi" w:hAnsiTheme="minorHAnsi" w:cstheme="minorHAnsi"/>
                <w:b/>
              </w:rPr>
            </w:pPr>
            <w:r w:rsidRPr="00A817A4">
              <w:rPr>
                <w:rFonts w:asciiTheme="minorHAnsi" w:hAnsiTheme="minorHAnsi" w:cstheme="minorHAnsi"/>
                <w:b/>
                <w:spacing w:val="-2"/>
              </w:rPr>
              <w:t>Organization</w:t>
            </w:r>
          </w:p>
        </w:tc>
        <w:tc>
          <w:tcPr>
            <w:tcW w:w="1560" w:type="dxa"/>
          </w:tcPr>
          <w:p w14:paraId="3A157E67"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spacing w:val="-2"/>
              </w:rPr>
              <w:t>Designation</w:t>
            </w:r>
          </w:p>
        </w:tc>
        <w:tc>
          <w:tcPr>
            <w:tcW w:w="2403" w:type="dxa"/>
          </w:tcPr>
          <w:p w14:paraId="659F0BCF" w14:textId="77777777" w:rsidR="00895D7E" w:rsidRPr="00A817A4" w:rsidRDefault="00AC0027">
            <w:pPr>
              <w:pStyle w:val="TableParagraph"/>
              <w:spacing w:line="236" w:lineRule="exact"/>
              <w:ind w:left="117"/>
              <w:rPr>
                <w:rFonts w:asciiTheme="minorHAnsi" w:hAnsiTheme="minorHAnsi" w:cstheme="minorHAnsi"/>
                <w:b/>
              </w:rPr>
            </w:pPr>
            <w:r w:rsidRPr="00A817A4">
              <w:rPr>
                <w:rFonts w:asciiTheme="minorHAnsi" w:hAnsiTheme="minorHAnsi" w:cstheme="minorHAnsi"/>
                <w:b/>
              </w:rPr>
              <w:t>Email</w:t>
            </w:r>
            <w:r w:rsidRPr="00A817A4">
              <w:rPr>
                <w:rFonts w:asciiTheme="minorHAnsi" w:hAnsiTheme="minorHAnsi" w:cstheme="minorHAnsi"/>
                <w:b/>
                <w:spacing w:val="-4"/>
              </w:rPr>
              <w:t xml:space="preserve"> </w:t>
            </w:r>
            <w:r w:rsidRPr="00A817A4">
              <w:rPr>
                <w:rFonts w:asciiTheme="minorHAnsi" w:hAnsiTheme="minorHAnsi" w:cstheme="minorHAnsi"/>
                <w:b/>
                <w:spacing w:val="-5"/>
              </w:rPr>
              <w:t>ID</w:t>
            </w:r>
          </w:p>
        </w:tc>
      </w:tr>
      <w:tr w:rsidR="00895D7E" w14:paraId="3C509E96" w14:textId="77777777" w:rsidTr="005E0DF5">
        <w:trPr>
          <w:trHeight w:val="537"/>
        </w:trPr>
        <w:tc>
          <w:tcPr>
            <w:tcW w:w="1923" w:type="dxa"/>
          </w:tcPr>
          <w:p w14:paraId="69923AB9" w14:textId="2FBD8CAA" w:rsidR="00895D7E" w:rsidRPr="00A817A4" w:rsidRDefault="00895D7E">
            <w:pPr>
              <w:pStyle w:val="TableParagraph"/>
              <w:spacing w:before="104"/>
              <w:ind w:left="104"/>
              <w:rPr>
                <w:rFonts w:asciiTheme="minorHAnsi" w:hAnsiTheme="minorHAnsi" w:cstheme="minorHAnsi"/>
              </w:rPr>
            </w:pPr>
          </w:p>
        </w:tc>
        <w:tc>
          <w:tcPr>
            <w:tcW w:w="2761" w:type="dxa"/>
          </w:tcPr>
          <w:p w14:paraId="29E3AE90" w14:textId="2303E6CF" w:rsidR="00895D7E" w:rsidRPr="00A817A4" w:rsidRDefault="00895D7E">
            <w:pPr>
              <w:pStyle w:val="TableParagraph"/>
              <w:spacing w:before="100"/>
              <w:ind w:left="134"/>
              <w:rPr>
                <w:rFonts w:asciiTheme="minorHAnsi" w:hAnsiTheme="minorHAnsi" w:cstheme="minorHAnsi"/>
              </w:rPr>
            </w:pPr>
          </w:p>
        </w:tc>
        <w:tc>
          <w:tcPr>
            <w:tcW w:w="1560" w:type="dxa"/>
          </w:tcPr>
          <w:p w14:paraId="1EAC9E9C" w14:textId="088552C6" w:rsidR="00895D7E" w:rsidRPr="00A817A4" w:rsidRDefault="00895D7E">
            <w:pPr>
              <w:pStyle w:val="TableParagraph"/>
              <w:spacing w:before="122"/>
              <w:ind w:left="229"/>
              <w:rPr>
                <w:rFonts w:asciiTheme="minorHAnsi" w:hAnsiTheme="minorHAnsi" w:cstheme="minorHAnsi"/>
              </w:rPr>
            </w:pPr>
          </w:p>
        </w:tc>
        <w:tc>
          <w:tcPr>
            <w:tcW w:w="2403" w:type="dxa"/>
          </w:tcPr>
          <w:p w14:paraId="5F4D8769" w14:textId="15CA2F4D" w:rsidR="00895D7E" w:rsidRPr="00A817A4" w:rsidRDefault="00895D7E">
            <w:pPr>
              <w:pStyle w:val="TableParagraph"/>
              <w:spacing w:before="135"/>
              <w:ind w:left="110"/>
              <w:rPr>
                <w:rFonts w:asciiTheme="minorHAnsi" w:hAnsiTheme="minorHAnsi" w:cstheme="minorHAnsi"/>
              </w:rPr>
            </w:pPr>
          </w:p>
        </w:tc>
      </w:tr>
    </w:tbl>
    <w:p w14:paraId="1721BC45" w14:textId="77777777" w:rsidR="00895D7E" w:rsidRDefault="00895D7E">
      <w:pPr>
        <w:pStyle w:val="TableParagraph"/>
        <w:rPr>
          <w:rFonts w:ascii="Cambria"/>
        </w:rPr>
      </w:pPr>
    </w:p>
    <w:p w14:paraId="35F83511" w14:textId="77777777" w:rsidR="00757633" w:rsidRPr="00757633" w:rsidRDefault="00757633" w:rsidP="00757633"/>
    <w:p w14:paraId="60CDDD0B" w14:textId="77777777" w:rsidR="00757633" w:rsidRPr="00757633" w:rsidRDefault="00757633" w:rsidP="00757633"/>
    <w:p w14:paraId="76E2CDBD" w14:textId="77777777" w:rsidR="00757633" w:rsidRPr="00757633" w:rsidRDefault="00757633" w:rsidP="00757633"/>
    <w:p w14:paraId="5755B434" w14:textId="77777777" w:rsidR="00757633" w:rsidRPr="00757633" w:rsidRDefault="00757633" w:rsidP="00757633"/>
    <w:p w14:paraId="28E0A092" w14:textId="77777777" w:rsidR="00757633" w:rsidRPr="00757633" w:rsidRDefault="00757633" w:rsidP="00757633"/>
    <w:p w14:paraId="6856AFEA" w14:textId="77777777" w:rsidR="00757633" w:rsidRPr="00757633" w:rsidRDefault="00757633" w:rsidP="00757633"/>
    <w:p w14:paraId="180917AD" w14:textId="77777777" w:rsidR="00757633" w:rsidRPr="00757633" w:rsidRDefault="00757633" w:rsidP="00757633"/>
    <w:p w14:paraId="716FB74A" w14:textId="77777777" w:rsidR="00757633" w:rsidRPr="00757633" w:rsidRDefault="00757633" w:rsidP="00757633"/>
    <w:p w14:paraId="165D5229" w14:textId="77777777" w:rsidR="00757633" w:rsidRPr="00757633" w:rsidRDefault="00757633" w:rsidP="00757633"/>
    <w:p w14:paraId="6225ED69" w14:textId="77777777" w:rsidR="00757633" w:rsidRPr="00757633" w:rsidRDefault="00757633" w:rsidP="00757633"/>
    <w:p w14:paraId="19C5796E" w14:textId="77777777" w:rsidR="00757633" w:rsidRPr="00757633" w:rsidRDefault="00757633" w:rsidP="00757633"/>
    <w:p w14:paraId="1AB32497" w14:textId="77777777" w:rsidR="00757633" w:rsidRPr="00757633" w:rsidRDefault="00757633" w:rsidP="00757633"/>
    <w:p w14:paraId="4B4EA348" w14:textId="77777777" w:rsidR="00757633" w:rsidRPr="00757633" w:rsidRDefault="00757633" w:rsidP="00757633"/>
    <w:p w14:paraId="40F65B79" w14:textId="77777777" w:rsidR="00757633" w:rsidRPr="00757633" w:rsidRDefault="00757633" w:rsidP="00757633"/>
    <w:p w14:paraId="5608E8C1" w14:textId="77777777" w:rsidR="00757633" w:rsidRPr="00757633" w:rsidRDefault="00757633" w:rsidP="00757633"/>
    <w:p w14:paraId="67859CEB" w14:textId="77777777" w:rsidR="00757633" w:rsidRPr="00757633" w:rsidRDefault="00757633" w:rsidP="00757633"/>
    <w:p w14:paraId="726BC103" w14:textId="77777777" w:rsidR="00757633" w:rsidRPr="00757633" w:rsidRDefault="00757633" w:rsidP="00757633"/>
    <w:p w14:paraId="517D7B0F" w14:textId="77777777" w:rsidR="00757633" w:rsidRPr="00757633" w:rsidRDefault="00757633" w:rsidP="00757633"/>
    <w:p w14:paraId="11BE2F23" w14:textId="77777777" w:rsidR="00757633" w:rsidRPr="00757633" w:rsidRDefault="00757633" w:rsidP="00757633"/>
    <w:p w14:paraId="016E6748" w14:textId="77777777" w:rsidR="00757633" w:rsidRPr="00757633" w:rsidRDefault="00757633" w:rsidP="00757633"/>
    <w:p w14:paraId="7BE0B95B" w14:textId="77777777" w:rsidR="00757633" w:rsidRPr="00757633" w:rsidRDefault="00757633" w:rsidP="00757633">
      <w:pPr>
        <w:sectPr w:rsidR="00757633" w:rsidRPr="00757633" w:rsidSect="00EF3CFE">
          <w:footerReference w:type="default" r:id="rId10"/>
          <w:pgSz w:w="11930" w:h="16860"/>
          <w:pgMar w:top="1702" w:right="425" w:bottom="568" w:left="566" w:header="0" w:footer="989" w:gutter="0"/>
          <w:pgBorders w:offsetFrom="page">
            <w:top w:val="single" w:sz="4" w:space="24" w:color="000000"/>
            <w:left w:val="single" w:sz="4" w:space="24" w:color="000000"/>
            <w:bottom w:val="single" w:sz="4" w:space="24" w:color="000000"/>
            <w:right w:val="single" w:sz="4" w:space="24" w:color="000000"/>
          </w:pgBorders>
          <w:pgNumType w:start="0"/>
          <w:cols w:space="720"/>
          <w:titlePg/>
          <w:docGrid w:linePitch="299"/>
        </w:sectPr>
      </w:pPr>
    </w:p>
    <w:p w14:paraId="4C53E164" w14:textId="77777777" w:rsidR="005E0DF5" w:rsidRDefault="005E0DF5" w:rsidP="00DD4568">
      <w:pPr>
        <w:ind w:left="874"/>
        <w:rPr>
          <w:b/>
          <w:color w:val="4F81BA"/>
          <w:spacing w:val="-2"/>
          <w:sz w:val="36"/>
        </w:rPr>
      </w:pPr>
    </w:p>
    <w:p w14:paraId="7F4C011A" w14:textId="48FAA0BB" w:rsidR="00DD4568" w:rsidRPr="00DD4568" w:rsidRDefault="00AC0027" w:rsidP="00DD4568">
      <w:pPr>
        <w:ind w:left="874"/>
        <w:rPr>
          <w:b/>
          <w:sz w:val="36"/>
        </w:rPr>
      </w:pPr>
      <w:r>
        <w:rPr>
          <w:b/>
          <w:color w:val="4F81BA"/>
          <w:spacing w:val="-2"/>
          <w:sz w:val="36"/>
        </w:rPr>
        <w:t>Contents</w:t>
      </w:r>
    </w:p>
    <w:p w14:paraId="21D33B62" w14:textId="77777777" w:rsidR="00DD4568" w:rsidRPr="00DD4568" w:rsidRDefault="00DD4568" w:rsidP="00DD4568">
      <w:pPr>
        <w:pStyle w:val="TOC1"/>
        <w:tabs>
          <w:tab w:val="right" w:leader="dot" w:pos="9896"/>
        </w:tabs>
        <w:ind w:left="874"/>
        <w:rPr>
          <w:lang w:val="en-IN"/>
        </w:rPr>
      </w:pPr>
      <w:r w:rsidRPr="00DD4568">
        <w:rPr>
          <w:lang w:val="en-IN"/>
        </w:rPr>
        <w:t>Introduction............................................................................................................. I</w:t>
      </w:r>
    </w:p>
    <w:p w14:paraId="3F99D8AC" w14:textId="77777777" w:rsidR="00DD4568" w:rsidRPr="00DD4568" w:rsidRDefault="00DD4568" w:rsidP="00DD4568">
      <w:pPr>
        <w:pStyle w:val="TOC1"/>
        <w:tabs>
          <w:tab w:val="right" w:leader="dot" w:pos="9896"/>
        </w:tabs>
        <w:ind w:left="874"/>
        <w:rPr>
          <w:lang w:val="en-IN"/>
        </w:rPr>
      </w:pPr>
      <w:r w:rsidRPr="00DD4568">
        <w:rPr>
          <w:lang w:val="en-IN"/>
        </w:rPr>
        <w:t>Engagement Scope....................................................................................................II</w:t>
      </w:r>
    </w:p>
    <w:p w14:paraId="0C1A0F8F" w14:textId="77777777" w:rsidR="00DD4568" w:rsidRPr="00DD4568" w:rsidRDefault="00DD4568" w:rsidP="00DD4568">
      <w:pPr>
        <w:pStyle w:val="TOC1"/>
        <w:tabs>
          <w:tab w:val="right" w:leader="dot" w:pos="9896"/>
        </w:tabs>
        <w:ind w:left="874"/>
        <w:rPr>
          <w:lang w:val="en-IN"/>
        </w:rPr>
      </w:pPr>
      <w:r w:rsidRPr="00DD4568">
        <w:rPr>
          <w:lang w:val="en-IN"/>
        </w:rPr>
        <w:t>Audit Methodology and Criteria / Standard referred for audit...................................III</w:t>
      </w:r>
    </w:p>
    <w:p w14:paraId="5ED3A8F4" w14:textId="153EC36A" w:rsidR="00DD4568" w:rsidRPr="00DD4568" w:rsidRDefault="00DD4568" w:rsidP="00DD4568">
      <w:pPr>
        <w:pStyle w:val="TOC1"/>
        <w:tabs>
          <w:tab w:val="right" w:leader="dot" w:pos="9896"/>
        </w:tabs>
        <w:ind w:left="874"/>
        <w:rPr>
          <w:lang w:val="en-IN"/>
        </w:rPr>
      </w:pPr>
      <w:r w:rsidRPr="00DD4568">
        <w:rPr>
          <w:lang w:val="en-IN"/>
        </w:rPr>
        <w:t>Executive Summary...................................................................................................</w:t>
      </w:r>
      <w:r>
        <w:rPr>
          <w:lang w:val="en-IN"/>
        </w:rPr>
        <w:t>I</w:t>
      </w:r>
      <w:r w:rsidRPr="00DD4568">
        <w:rPr>
          <w:lang w:val="en-IN"/>
        </w:rPr>
        <w:t>V</w:t>
      </w:r>
    </w:p>
    <w:p w14:paraId="790587D5" w14:textId="41DB64D7" w:rsidR="00DD4568" w:rsidRPr="00DD4568" w:rsidRDefault="00DD4568" w:rsidP="00DD4568">
      <w:pPr>
        <w:pStyle w:val="TOC1"/>
        <w:tabs>
          <w:tab w:val="right" w:leader="dot" w:pos="9896"/>
        </w:tabs>
        <w:ind w:left="874"/>
        <w:rPr>
          <w:lang w:val="en-IN"/>
        </w:rPr>
      </w:pPr>
      <w:r w:rsidRPr="00DD4568">
        <w:rPr>
          <w:lang w:val="en-IN"/>
        </w:rPr>
        <w:t>Detailed Observations ..............................................................................................</w:t>
      </w:r>
      <w:r>
        <w:rPr>
          <w:lang w:val="en-IN"/>
        </w:rPr>
        <w:t>.</w:t>
      </w:r>
      <w:r w:rsidRPr="00DD4568">
        <w:rPr>
          <w:lang w:val="en-IN"/>
        </w:rPr>
        <w:t>V</w:t>
      </w:r>
    </w:p>
    <w:p w14:paraId="47F77457" w14:textId="18CCD8A4" w:rsidR="00895D7E" w:rsidRDefault="00895D7E" w:rsidP="00EF3CFE">
      <w:pPr>
        <w:pStyle w:val="TOC1"/>
        <w:tabs>
          <w:tab w:val="right" w:leader="dot" w:pos="9896"/>
        </w:tabs>
        <w:sectPr w:rsidR="00895D7E" w:rsidSect="00EF3CFE">
          <w:pgSz w:w="11930" w:h="16860"/>
          <w:pgMar w:top="1702"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7B3711C8" w14:textId="5CD5DADD" w:rsidR="00895D7E" w:rsidRPr="003F003D" w:rsidRDefault="00AC0027" w:rsidP="00EF3CFE">
      <w:pPr>
        <w:pStyle w:val="Heading1"/>
        <w:ind w:left="0"/>
        <w:rPr>
          <w:sz w:val="36"/>
          <w:szCs w:val="36"/>
        </w:rPr>
      </w:pPr>
      <w:r w:rsidRPr="003F003D">
        <w:rPr>
          <w:color w:val="446FC4"/>
          <w:spacing w:val="-2"/>
          <w:sz w:val="36"/>
          <w:szCs w:val="36"/>
        </w:rPr>
        <w:lastRenderedPageBreak/>
        <w:t>Introduction</w:t>
      </w:r>
    </w:p>
    <w:p w14:paraId="0AB2203E" w14:textId="77777777" w:rsidR="00895D7E" w:rsidRDefault="00895D7E">
      <w:pPr>
        <w:pStyle w:val="BodyText"/>
        <w:rPr>
          <w:b/>
          <w:sz w:val="26"/>
        </w:rPr>
      </w:pPr>
    </w:p>
    <w:p w14:paraId="6E8BA44A" w14:textId="77777777" w:rsidR="00895D7E" w:rsidRDefault="00895D7E" w:rsidP="007B3E47">
      <w:pPr>
        <w:pStyle w:val="BodyText"/>
        <w:spacing w:before="45"/>
        <w:jc w:val="both"/>
        <w:rPr>
          <w:b/>
          <w:sz w:val="26"/>
        </w:rPr>
      </w:pPr>
    </w:p>
    <w:p w14:paraId="7E2AACCE" w14:textId="77777777" w:rsidR="00895D7E" w:rsidRDefault="00AC0027" w:rsidP="007B3E47">
      <w:pPr>
        <w:ind w:left="1030"/>
        <w:jc w:val="both"/>
        <w:rPr>
          <w:b/>
          <w:sz w:val="26"/>
        </w:rPr>
      </w:pPr>
      <w:bookmarkStart w:id="1" w:name="The_audit_engagement_was_conducted_to_as"/>
      <w:bookmarkEnd w:id="1"/>
      <w:r>
        <w:rPr>
          <w:b/>
          <w:color w:val="4F81BA"/>
          <w:sz w:val="26"/>
        </w:rPr>
        <w:t>Brief</w:t>
      </w:r>
      <w:r>
        <w:rPr>
          <w:b/>
          <w:color w:val="4F81BA"/>
          <w:spacing w:val="-10"/>
          <w:sz w:val="26"/>
        </w:rPr>
        <w:t xml:space="preserve"> </w:t>
      </w:r>
      <w:r>
        <w:rPr>
          <w:b/>
          <w:color w:val="4F81BA"/>
          <w:sz w:val="26"/>
        </w:rPr>
        <w:t>Introduction</w:t>
      </w:r>
      <w:r>
        <w:rPr>
          <w:b/>
          <w:color w:val="4F81BA"/>
          <w:spacing w:val="-7"/>
          <w:sz w:val="26"/>
        </w:rPr>
        <w:t xml:space="preserve"> </w:t>
      </w:r>
      <w:r>
        <w:rPr>
          <w:b/>
          <w:color w:val="4F81BA"/>
          <w:sz w:val="26"/>
        </w:rPr>
        <w:t>about</w:t>
      </w:r>
      <w:r>
        <w:rPr>
          <w:b/>
          <w:color w:val="4F81BA"/>
          <w:spacing w:val="-8"/>
          <w:sz w:val="26"/>
        </w:rPr>
        <w:t xml:space="preserve"> </w:t>
      </w:r>
      <w:r>
        <w:rPr>
          <w:b/>
          <w:color w:val="4F81BA"/>
          <w:sz w:val="26"/>
        </w:rPr>
        <w:t>the</w:t>
      </w:r>
      <w:r>
        <w:rPr>
          <w:b/>
          <w:color w:val="4F81BA"/>
          <w:spacing w:val="-7"/>
          <w:sz w:val="26"/>
        </w:rPr>
        <w:t xml:space="preserve"> </w:t>
      </w:r>
      <w:r>
        <w:rPr>
          <w:b/>
          <w:color w:val="4F81BA"/>
          <w:sz w:val="26"/>
        </w:rPr>
        <w:t>Audit</w:t>
      </w:r>
      <w:r>
        <w:rPr>
          <w:b/>
          <w:color w:val="4F81BA"/>
          <w:spacing w:val="-8"/>
          <w:sz w:val="26"/>
        </w:rPr>
        <w:t xml:space="preserve"> </w:t>
      </w:r>
      <w:r>
        <w:rPr>
          <w:b/>
          <w:color w:val="4F81BA"/>
          <w:sz w:val="26"/>
        </w:rPr>
        <w:t>engagement</w:t>
      </w:r>
      <w:r>
        <w:rPr>
          <w:b/>
          <w:color w:val="4F81BA"/>
          <w:spacing w:val="-8"/>
          <w:sz w:val="26"/>
        </w:rPr>
        <w:t xml:space="preserve"> </w:t>
      </w:r>
      <w:r>
        <w:rPr>
          <w:b/>
          <w:color w:val="4F81BA"/>
          <w:sz w:val="26"/>
        </w:rPr>
        <w:t>along</w:t>
      </w:r>
      <w:r>
        <w:rPr>
          <w:b/>
          <w:color w:val="4F81BA"/>
          <w:spacing w:val="-10"/>
          <w:sz w:val="26"/>
        </w:rPr>
        <w:t xml:space="preserve"> </w:t>
      </w:r>
      <w:r>
        <w:rPr>
          <w:b/>
          <w:color w:val="4F81BA"/>
          <w:sz w:val="26"/>
        </w:rPr>
        <w:t>with</w:t>
      </w:r>
      <w:r>
        <w:rPr>
          <w:b/>
          <w:color w:val="4F81BA"/>
          <w:spacing w:val="-7"/>
          <w:sz w:val="26"/>
        </w:rPr>
        <w:t xml:space="preserve"> </w:t>
      </w:r>
      <w:r>
        <w:rPr>
          <w:b/>
          <w:color w:val="4F81BA"/>
          <w:sz w:val="26"/>
        </w:rPr>
        <w:t>below</w:t>
      </w:r>
      <w:r>
        <w:rPr>
          <w:b/>
          <w:color w:val="4F81BA"/>
          <w:spacing w:val="-6"/>
          <w:sz w:val="26"/>
        </w:rPr>
        <w:t xml:space="preserve"> </w:t>
      </w:r>
      <w:r>
        <w:rPr>
          <w:b/>
          <w:color w:val="4F81BA"/>
          <w:spacing w:val="-2"/>
          <w:sz w:val="26"/>
        </w:rPr>
        <w:t>details:</w:t>
      </w:r>
    </w:p>
    <w:p w14:paraId="0CFED0D2" w14:textId="77777777" w:rsidR="00924982" w:rsidRDefault="00924982" w:rsidP="00924982">
      <w:pPr>
        <w:pStyle w:val="paragraph"/>
        <w:spacing w:before="0" w:beforeAutospacing="0" w:after="0" w:afterAutospacing="0"/>
        <w:ind w:left="993"/>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1C8F835C" w14:textId="77777777" w:rsidR="00DD4568" w:rsidRDefault="00924982" w:rsidP="00924982">
      <w:pPr>
        <w:pStyle w:val="paragraph"/>
        <w:spacing w:before="0" w:beforeAutospacing="0" w:after="0" w:afterAutospacing="0"/>
        <w:ind w:left="993" w:right="1016"/>
        <w:jc w:val="both"/>
        <w:textAlignment w:val="baseline"/>
        <w:rPr>
          <w:rFonts w:ascii="Calibri" w:hAnsi="Calibri" w:cs="Calibri"/>
          <w:sz w:val="22"/>
          <w:szCs w:val="22"/>
          <w:lang w:val="en-US"/>
        </w:rPr>
      </w:pPr>
      <w:r>
        <w:rPr>
          <w:rStyle w:val="normaltextrun"/>
          <w:rFonts w:ascii="Calibri" w:hAnsi="Calibri" w:cs="Calibri"/>
          <w:sz w:val="22"/>
          <w:szCs w:val="22"/>
        </w:rPr>
        <w:t xml:space="preserve">The audit engagement was conducted to assess the security posture of the organization's </w:t>
      </w:r>
      <w:r w:rsidR="00DD4568">
        <w:rPr>
          <w:rStyle w:val="normaltextrun"/>
          <w:rFonts w:ascii="Calibri" w:hAnsi="Calibri" w:cs="Calibri"/>
          <w:sz w:val="22"/>
          <w:szCs w:val="22"/>
        </w:rPr>
        <w:t xml:space="preserve">Microsoft Office 365 environment, identify potential misconfigurations or </w:t>
      </w:r>
      <w:r>
        <w:rPr>
          <w:rStyle w:val="normaltextrun"/>
          <w:rFonts w:ascii="Calibri" w:hAnsi="Calibri" w:cs="Calibri"/>
          <w:sz w:val="22"/>
          <w:szCs w:val="22"/>
        </w:rPr>
        <w:t xml:space="preserve">vulnerabilities, and ensure </w:t>
      </w:r>
      <w:r w:rsidR="00DD4568">
        <w:rPr>
          <w:rStyle w:val="normaltextrun"/>
          <w:rFonts w:ascii="Calibri" w:hAnsi="Calibri" w:cs="Calibri"/>
          <w:sz w:val="22"/>
          <w:szCs w:val="22"/>
        </w:rPr>
        <w:t>alignment</w:t>
      </w:r>
      <w:r>
        <w:rPr>
          <w:rStyle w:val="normaltextrun"/>
          <w:rFonts w:ascii="Calibri" w:hAnsi="Calibri" w:cs="Calibri"/>
          <w:sz w:val="22"/>
          <w:szCs w:val="22"/>
        </w:rPr>
        <w:t xml:space="preserve"> with industry best practices and </w:t>
      </w:r>
      <w:r w:rsidR="00DD4568">
        <w:rPr>
          <w:rStyle w:val="normaltextrun"/>
          <w:rFonts w:ascii="Calibri" w:hAnsi="Calibri" w:cs="Calibri"/>
          <w:sz w:val="22"/>
          <w:szCs w:val="22"/>
        </w:rPr>
        <w:t>compliance requirements</w:t>
      </w:r>
      <w:r>
        <w:rPr>
          <w:rStyle w:val="normaltextrun"/>
          <w:rFonts w:ascii="Calibri" w:hAnsi="Calibri" w:cs="Calibri"/>
          <w:sz w:val="22"/>
          <w:szCs w:val="22"/>
        </w:rPr>
        <w:t xml:space="preserve">. </w:t>
      </w:r>
      <w:r w:rsidR="00DD4568" w:rsidRPr="00DD4568">
        <w:rPr>
          <w:rFonts w:ascii="Calibri" w:hAnsi="Calibri" w:cs="Calibri"/>
          <w:sz w:val="22"/>
          <w:szCs w:val="22"/>
          <w:lang w:val="en-US"/>
        </w:rPr>
        <w:t xml:space="preserve">The objective of this engagement was to evaluate the effectiveness of security controls within the O365 console, identify potential risks, and recommend appropriate mitigations to strengthen the overall cloud security framework. </w:t>
      </w:r>
    </w:p>
    <w:p w14:paraId="0AAC71BA" w14:textId="153B3C93" w:rsidR="00924982" w:rsidRDefault="00924982" w:rsidP="00924982">
      <w:pPr>
        <w:pStyle w:val="paragraph"/>
        <w:spacing w:before="0" w:beforeAutospacing="0" w:after="0" w:afterAutospacing="0"/>
        <w:ind w:left="993" w:right="1016"/>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9CCA030" w14:textId="44FA7A92" w:rsidR="00924982" w:rsidRDefault="00DD4568" w:rsidP="00924982">
      <w:pPr>
        <w:pStyle w:val="paragraph"/>
        <w:spacing w:before="0" w:beforeAutospacing="0" w:after="0" w:afterAutospacing="0"/>
        <w:ind w:left="993" w:right="1016"/>
        <w:jc w:val="both"/>
        <w:textAlignment w:val="baseline"/>
        <w:rPr>
          <w:rFonts w:ascii="Segoe UI" w:hAnsi="Segoe UI" w:cs="Segoe UI"/>
          <w:sz w:val="18"/>
          <w:szCs w:val="18"/>
        </w:rPr>
      </w:pPr>
      <w:r w:rsidRPr="00DD4568">
        <w:rPr>
          <w:rFonts w:ascii="Calibri" w:hAnsi="Calibri" w:cs="Calibri"/>
          <w:sz w:val="22"/>
          <w:szCs w:val="22"/>
          <w:lang w:val="en-US"/>
        </w:rPr>
        <w:t>The assessment focused on key areas including user account and access management, multi-factor authentication (MFA) enforcement, email security configurations, data loss prevention (DLP) policies, audit logging, SharePoint and OneDrive permissions, and Exchange Online protection settings. The scope of the audit included reviewing configurations across core O365 services such as Azure Active Directory, Exchange Online, Teams, SharePoint, and OneDrive</w:t>
      </w:r>
      <w:r w:rsidR="00924982">
        <w:rPr>
          <w:rStyle w:val="normaltextrun"/>
          <w:rFonts w:ascii="Calibri" w:hAnsi="Calibri" w:cs="Calibri"/>
          <w:sz w:val="22"/>
          <w:szCs w:val="22"/>
        </w:rPr>
        <w:t>.</w:t>
      </w:r>
      <w:r w:rsidR="00924982">
        <w:rPr>
          <w:rStyle w:val="eop"/>
          <w:rFonts w:ascii="Calibri" w:hAnsi="Calibri" w:cs="Calibri"/>
          <w:sz w:val="22"/>
          <w:szCs w:val="22"/>
        </w:rPr>
        <w:t> </w:t>
      </w:r>
    </w:p>
    <w:p w14:paraId="7D5BCA71" w14:textId="77777777" w:rsidR="00924982" w:rsidRDefault="00924982" w:rsidP="00DD4568">
      <w:pPr>
        <w:pStyle w:val="paragraph"/>
        <w:spacing w:before="0" w:beforeAutospacing="0" w:after="0" w:afterAutospacing="0"/>
        <w:ind w:left="993" w:right="1725"/>
        <w:jc w:val="both"/>
        <w:textAlignment w:val="baseline"/>
        <w:rPr>
          <w:rStyle w:val="contentcontrolboundarysink"/>
          <w:rFonts w:ascii="Calibri" w:hAnsi="Calibri" w:cs="Calibri"/>
          <w:sz w:val="22"/>
          <w:szCs w:val="22"/>
        </w:rPr>
      </w:pPr>
      <w:r>
        <w:rPr>
          <w:rStyle w:val="contentcontrolboundarysink"/>
          <w:rFonts w:ascii="Calibri" w:hAnsi="Calibri" w:cs="Calibri"/>
          <w:sz w:val="22"/>
          <w:szCs w:val="22"/>
        </w:rPr>
        <w:t>​</w:t>
      </w:r>
    </w:p>
    <w:p w14:paraId="57123971" w14:textId="00427111" w:rsidR="00895D7E" w:rsidRDefault="00DD4568" w:rsidP="00DD4568">
      <w:pPr>
        <w:pStyle w:val="Heading6"/>
        <w:spacing w:line="259" w:lineRule="auto"/>
        <w:ind w:left="993" w:right="1016" w:firstLine="0"/>
        <w:jc w:val="both"/>
        <w:sectPr w:rsidR="00895D7E" w:rsidSect="00EF3CFE">
          <w:pgSz w:w="11930" w:h="16860"/>
          <w:pgMar w:top="1701" w:right="425" w:bottom="122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r w:rsidRPr="00DD4568">
        <w:rPr>
          <w:rFonts w:eastAsia="Times New Roman"/>
          <w:lang w:val="en-IN" w:eastAsia="en-IN"/>
        </w:rPr>
        <w:t xml:space="preserve">The audit process involved a combination of manual configuration review, policy evaluation, and security best practice alignment checks using available tools and administrative interfaces. It also included a review of compliance </w:t>
      </w:r>
      <w:proofErr w:type="spellStart"/>
      <w:r w:rsidRPr="00DD4568">
        <w:rPr>
          <w:rFonts w:eastAsia="Times New Roman"/>
          <w:lang w:val="en-IN" w:eastAsia="en-IN"/>
        </w:rPr>
        <w:t>center</w:t>
      </w:r>
      <w:proofErr w:type="spellEnd"/>
      <w:r w:rsidRPr="00DD4568">
        <w:rPr>
          <w:rFonts w:eastAsia="Times New Roman"/>
          <w:lang w:val="en-IN" w:eastAsia="en-IN"/>
        </w:rPr>
        <w:t xml:space="preserve"> settings, alert policies, and user activity monitoring mechanisms to ensure appropriate visibility and control over sensitive data and user </w:t>
      </w:r>
      <w:proofErr w:type="spellStart"/>
      <w:r w:rsidRPr="00DD4568">
        <w:rPr>
          <w:rFonts w:eastAsia="Times New Roman"/>
          <w:lang w:val="en-IN" w:eastAsia="en-IN"/>
        </w:rPr>
        <w:t>behavior</w:t>
      </w:r>
      <w:proofErr w:type="spellEnd"/>
      <w:r>
        <w:rPr>
          <w:rFonts w:eastAsia="Times New Roman"/>
          <w:lang w:val="en-IN" w:eastAsia="en-IN"/>
        </w:rPr>
        <w:t>.</w:t>
      </w:r>
    </w:p>
    <w:p w14:paraId="71328228" w14:textId="3DE4680F" w:rsidR="00895D7E" w:rsidRDefault="00895D7E">
      <w:pPr>
        <w:pStyle w:val="BodyText"/>
        <w:ind w:left="8982"/>
        <w:rPr>
          <w:sz w:val="20"/>
        </w:rPr>
      </w:pPr>
    </w:p>
    <w:p w14:paraId="39B83E21" w14:textId="77777777" w:rsidR="00895D7E" w:rsidRDefault="00895D7E">
      <w:pPr>
        <w:pStyle w:val="BodyText"/>
        <w:rPr>
          <w:sz w:val="26"/>
        </w:rPr>
      </w:pPr>
    </w:p>
    <w:p w14:paraId="6C344CBB" w14:textId="77777777" w:rsidR="00895D7E" w:rsidRDefault="00895D7E">
      <w:pPr>
        <w:pStyle w:val="BodyText"/>
        <w:spacing w:before="8"/>
        <w:rPr>
          <w:sz w:val="26"/>
        </w:rPr>
      </w:pPr>
    </w:p>
    <w:p w14:paraId="2D708C7C" w14:textId="77777777" w:rsidR="00895D7E" w:rsidRPr="003F003D" w:rsidRDefault="00AC0027">
      <w:pPr>
        <w:pStyle w:val="Heading4"/>
        <w:ind w:left="563"/>
        <w:rPr>
          <w:sz w:val="36"/>
          <w:szCs w:val="36"/>
        </w:rPr>
      </w:pPr>
      <w:bookmarkStart w:id="2" w:name="_bookmark2"/>
      <w:bookmarkEnd w:id="2"/>
      <w:r w:rsidRPr="003F003D">
        <w:rPr>
          <w:color w:val="4F81BA"/>
          <w:spacing w:val="-2"/>
          <w:sz w:val="36"/>
          <w:szCs w:val="36"/>
        </w:rPr>
        <w:t>Engagement</w:t>
      </w:r>
      <w:r w:rsidRPr="003F003D">
        <w:rPr>
          <w:color w:val="4F81BA"/>
          <w:spacing w:val="4"/>
          <w:sz w:val="36"/>
          <w:szCs w:val="36"/>
        </w:rPr>
        <w:t xml:space="preserve"> </w:t>
      </w:r>
      <w:r w:rsidRPr="003F003D">
        <w:rPr>
          <w:color w:val="4F81BA"/>
          <w:spacing w:val="-2"/>
          <w:sz w:val="36"/>
          <w:szCs w:val="36"/>
        </w:rPr>
        <w:t>Scope</w:t>
      </w:r>
    </w:p>
    <w:p w14:paraId="51CA2FE9" w14:textId="77777777" w:rsidR="00895D7E" w:rsidRDefault="00895D7E">
      <w:pPr>
        <w:pStyle w:val="BodyText"/>
        <w:spacing w:before="223"/>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2613"/>
        <w:gridCol w:w="2556"/>
      </w:tblGrid>
      <w:tr w:rsidR="00DD4568" w14:paraId="1CD9F4F2" w14:textId="77777777" w:rsidTr="007B3E47">
        <w:trPr>
          <w:trHeight w:val="1314"/>
          <w:jc w:val="center"/>
        </w:trPr>
        <w:tc>
          <w:tcPr>
            <w:tcW w:w="1133" w:type="dxa"/>
            <w:tcBorders>
              <w:left w:val="single" w:sz="8" w:space="0" w:color="000000"/>
              <w:right w:val="single" w:sz="8" w:space="0" w:color="000000"/>
            </w:tcBorders>
            <w:vAlign w:val="center"/>
          </w:tcPr>
          <w:p w14:paraId="336A410A" w14:textId="77777777" w:rsidR="00DD4568" w:rsidRPr="003F29B4" w:rsidRDefault="00DD4568" w:rsidP="007B3E47">
            <w:pPr>
              <w:pStyle w:val="TableParagraph"/>
              <w:ind w:left="-15"/>
              <w:jc w:val="center"/>
              <w:rPr>
                <w:rFonts w:asciiTheme="minorHAnsi" w:hAnsiTheme="minorHAnsi" w:cstheme="minorHAnsi"/>
                <w:b/>
                <w:bCs/>
              </w:rPr>
            </w:pPr>
            <w:r w:rsidRPr="003F29B4">
              <w:rPr>
                <w:rFonts w:asciiTheme="minorHAnsi" w:hAnsiTheme="minorHAnsi" w:cstheme="minorHAnsi"/>
                <w:b/>
                <w:bCs/>
              </w:rPr>
              <w:t>S.</w:t>
            </w:r>
            <w:r w:rsidRPr="003F29B4">
              <w:rPr>
                <w:rFonts w:asciiTheme="minorHAnsi" w:hAnsiTheme="minorHAnsi" w:cstheme="minorHAnsi"/>
                <w:b/>
                <w:bCs/>
                <w:spacing w:val="-1"/>
              </w:rPr>
              <w:t xml:space="preserve"> </w:t>
            </w:r>
            <w:r w:rsidRPr="003F29B4">
              <w:rPr>
                <w:rFonts w:asciiTheme="minorHAnsi" w:hAnsiTheme="minorHAnsi" w:cstheme="minorHAnsi"/>
                <w:b/>
                <w:bCs/>
                <w:spacing w:val="-7"/>
              </w:rPr>
              <w:t>No</w:t>
            </w:r>
          </w:p>
        </w:tc>
        <w:tc>
          <w:tcPr>
            <w:tcW w:w="2613" w:type="dxa"/>
            <w:tcBorders>
              <w:left w:val="single" w:sz="8" w:space="0" w:color="000000"/>
              <w:right w:val="single" w:sz="8" w:space="0" w:color="000000"/>
            </w:tcBorders>
            <w:vAlign w:val="center"/>
          </w:tcPr>
          <w:p w14:paraId="3C2D90CF" w14:textId="6F60240F" w:rsidR="00DD4568" w:rsidRPr="003F29B4" w:rsidRDefault="00DD4568" w:rsidP="007B3E47">
            <w:pPr>
              <w:pStyle w:val="TableParagraph"/>
              <w:jc w:val="center"/>
              <w:rPr>
                <w:rFonts w:asciiTheme="minorHAnsi" w:hAnsiTheme="minorHAnsi" w:cstheme="minorHAnsi"/>
                <w:b/>
                <w:bCs/>
              </w:rPr>
            </w:pPr>
            <w:r w:rsidRPr="003F29B4">
              <w:rPr>
                <w:rFonts w:asciiTheme="minorHAnsi" w:hAnsiTheme="minorHAnsi" w:cstheme="minorHAnsi"/>
                <w:b/>
                <w:bCs/>
              </w:rPr>
              <w:t>Asset</w:t>
            </w:r>
            <w:r w:rsidRPr="003F29B4">
              <w:rPr>
                <w:rFonts w:asciiTheme="minorHAnsi" w:hAnsiTheme="minorHAnsi" w:cstheme="minorHAnsi"/>
                <w:b/>
                <w:bCs/>
                <w:spacing w:val="-3"/>
              </w:rPr>
              <w:t xml:space="preserve"> </w:t>
            </w:r>
            <w:r w:rsidRPr="003F29B4">
              <w:rPr>
                <w:rFonts w:asciiTheme="minorHAnsi" w:hAnsiTheme="minorHAnsi" w:cstheme="minorHAnsi"/>
                <w:b/>
                <w:bCs/>
                <w:spacing w:val="-2"/>
              </w:rPr>
              <w:t>Description</w:t>
            </w:r>
          </w:p>
        </w:tc>
        <w:tc>
          <w:tcPr>
            <w:tcW w:w="2556" w:type="dxa"/>
            <w:tcBorders>
              <w:left w:val="single" w:sz="8" w:space="0" w:color="000000"/>
              <w:right w:val="single" w:sz="2" w:space="0" w:color="000000"/>
            </w:tcBorders>
            <w:vAlign w:val="center"/>
          </w:tcPr>
          <w:p w14:paraId="094450BC" w14:textId="783134FD" w:rsidR="00DD4568" w:rsidRPr="003F29B4" w:rsidRDefault="00DD4568" w:rsidP="007B3E47">
            <w:pPr>
              <w:pStyle w:val="TableParagraph"/>
              <w:spacing w:before="2" w:line="247" w:lineRule="auto"/>
              <w:ind w:right="58"/>
              <w:jc w:val="center"/>
              <w:rPr>
                <w:rFonts w:asciiTheme="minorHAnsi" w:hAnsiTheme="minorHAnsi" w:cstheme="minorHAnsi"/>
                <w:b/>
                <w:bCs/>
              </w:rPr>
            </w:pPr>
            <w:r w:rsidRPr="003F29B4">
              <w:rPr>
                <w:rFonts w:asciiTheme="minorHAnsi" w:hAnsiTheme="minorHAnsi" w:cstheme="minorHAnsi"/>
                <w:b/>
                <w:bCs/>
              </w:rPr>
              <w:t>Other details such as make</w:t>
            </w:r>
            <w:r w:rsidRPr="003F29B4">
              <w:rPr>
                <w:rFonts w:asciiTheme="minorHAnsi" w:hAnsiTheme="minorHAnsi" w:cstheme="minorHAnsi"/>
                <w:b/>
                <w:bCs/>
                <w:spacing w:val="-9"/>
              </w:rPr>
              <w:t xml:space="preserve"> </w:t>
            </w:r>
            <w:r w:rsidRPr="003F29B4">
              <w:rPr>
                <w:rFonts w:asciiTheme="minorHAnsi" w:hAnsiTheme="minorHAnsi" w:cstheme="minorHAnsi"/>
                <w:b/>
                <w:bCs/>
              </w:rPr>
              <w:t>and</w:t>
            </w:r>
            <w:r w:rsidRPr="003F29B4">
              <w:rPr>
                <w:rFonts w:asciiTheme="minorHAnsi" w:hAnsiTheme="minorHAnsi" w:cstheme="minorHAnsi"/>
                <w:b/>
                <w:bCs/>
                <w:spacing w:val="-10"/>
              </w:rPr>
              <w:t xml:space="preserve"> </w:t>
            </w:r>
            <w:r w:rsidRPr="003F29B4">
              <w:rPr>
                <w:rFonts w:asciiTheme="minorHAnsi" w:hAnsiTheme="minorHAnsi" w:cstheme="minorHAnsi"/>
                <w:b/>
                <w:bCs/>
              </w:rPr>
              <w:t>model</w:t>
            </w:r>
            <w:r w:rsidRPr="003F29B4">
              <w:rPr>
                <w:rFonts w:asciiTheme="minorHAnsi" w:hAnsiTheme="minorHAnsi" w:cstheme="minorHAnsi"/>
                <w:b/>
                <w:bCs/>
                <w:spacing w:val="-9"/>
              </w:rPr>
              <w:t xml:space="preserve"> </w:t>
            </w:r>
            <w:r w:rsidRPr="003F29B4">
              <w:rPr>
                <w:rFonts w:asciiTheme="minorHAnsi" w:hAnsiTheme="minorHAnsi" w:cstheme="minorHAnsi"/>
                <w:b/>
                <w:bCs/>
              </w:rPr>
              <w:t>in</w:t>
            </w:r>
            <w:r w:rsidRPr="003F29B4">
              <w:rPr>
                <w:rFonts w:asciiTheme="minorHAnsi" w:hAnsiTheme="minorHAnsi" w:cstheme="minorHAnsi"/>
                <w:b/>
                <w:bCs/>
                <w:spacing w:val="-9"/>
              </w:rPr>
              <w:t xml:space="preserve"> </w:t>
            </w:r>
            <w:r w:rsidRPr="003F29B4">
              <w:rPr>
                <w:rFonts w:asciiTheme="minorHAnsi" w:hAnsiTheme="minorHAnsi" w:cstheme="minorHAnsi"/>
                <w:b/>
                <w:bCs/>
              </w:rPr>
              <w:t xml:space="preserve">case of network devices or </w:t>
            </w:r>
            <w:r w:rsidRPr="003F29B4">
              <w:rPr>
                <w:rFonts w:asciiTheme="minorHAnsi" w:hAnsiTheme="minorHAnsi" w:cstheme="minorHAnsi"/>
                <w:b/>
                <w:bCs/>
                <w:spacing w:val="-2"/>
              </w:rPr>
              <w:t>security devices.</w:t>
            </w:r>
          </w:p>
        </w:tc>
      </w:tr>
      <w:tr w:rsidR="00DD4568" w14:paraId="2FF27235" w14:textId="77777777" w:rsidTr="007B3E47">
        <w:trPr>
          <w:trHeight w:val="1317"/>
          <w:jc w:val="center"/>
        </w:trPr>
        <w:tc>
          <w:tcPr>
            <w:tcW w:w="1133" w:type="dxa"/>
            <w:tcBorders>
              <w:left w:val="single" w:sz="8" w:space="0" w:color="000000"/>
              <w:right w:val="single" w:sz="8" w:space="0" w:color="000000"/>
            </w:tcBorders>
            <w:vAlign w:val="center"/>
          </w:tcPr>
          <w:p w14:paraId="5EAB87CA" w14:textId="77777777" w:rsidR="00DD4568" w:rsidRPr="00C45C02" w:rsidRDefault="00DD4568" w:rsidP="007B3E47">
            <w:pPr>
              <w:pStyle w:val="TableParagraph"/>
              <w:ind w:right="91"/>
              <w:jc w:val="center"/>
              <w:rPr>
                <w:rFonts w:asciiTheme="minorHAnsi" w:hAnsiTheme="minorHAnsi" w:cstheme="minorHAnsi"/>
              </w:rPr>
            </w:pPr>
            <w:r w:rsidRPr="00C45C02">
              <w:rPr>
                <w:rFonts w:asciiTheme="minorHAnsi" w:hAnsiTheme="minorHAnsi" w:cstheme="minorHAnsi"/>
                <w:spacing w:val="-10"/>
              </w:rPr>
              <w:t>1</w:t>
            </w:r>
          </w:p>
        </w:tc>
        <w:tc>
          <w:tcPr>
            <w:tcW w:w="2613" w:type="dxa"/>
            <w:tcBorders>
              <w:left w:val="single" w:sz="8" w:space="0" w:color="000000"/>
              <w:right w:val="single" w:sz="8" w:space="0" w:color="000000"/>
            </w:tcBorders>
            <w:vAlign w:val="center"/>
          </w:tcPr>
          <w:p w14:paraId="3DE533C9" w14:textId="6567853A" w:rsidR="00DD4568" w:rsidRPr="00C45C02" w:rsidRDefault="00B633B2" w:rsidP="007B3E47">
            <w:pPr>
              <w:pStyle w:val="TableParagraph"/>
              <w:spacing w:line="317" w:lineRule="exact"/>
              <w:jc w:val="center"/>
              <w:rPr>
                <w:rFonts w:asciiTheme="minorHAnsi" w:hAnsiTheme="minorHAnsi" w:cstheme="minorHAnsi"/>
              </w:rPr>
            </w:pPr>
            <w:r w:rsidRPr="00C45C02">
              <w:rPr>
                <w:rFonts w:asciiTheme="minorHAnsi" w:hAnsiTheme="minorHAnsi" w:cstheme="minorHAnsi"/>
              </w:rPr>
              <w:t>O365 Admin Console</w:t>
            </w:r>
          </w:p>
        </w:tc>
        <w:tc>
          <w:tcPr>
            <w:tcW w:w="2556" w:type="dxa"/>
            <w:tcBorders>
              <w:left w:val="single" w:sz="8" w:space="0" w:color="000000"/>
              <w:right w:val="single" w:sz="2" w:space="0" w:color="000000"/>
            </w:tcBorders>
            <w:vAlign w:val="center"/>
          </w:tcPr>
          <w:p w14:paraId="10914435" w14:textId="77777777" w:rsidR="00DD4568" w:rsidRPr="00A817A4" w:rsidRDefault="00DD4568" w:rsidP="007B3E47">
            <w:pPr>
              <w:pStyle w:val="TableParagraph"/>
              <w:ind w:right="110"/>
              <w:jc w:val="center"/>
              <w:rPr>
                <w:rFonts w:asciiTheme="minorHAnsi" w:hAnsiTheme="minorHAnsi" w:cstheme="minorHAnsi"/>
              </w:rPr>
            </w:pPr>
            <w:r w:rsidRPr="00A817A4">
              <w:rPr>
                <w:rFonts w:asciiTheme="minorHAnsi" w:hAnsiTheme="minorHAnsi" w:cstheme="minorHAnsi"/>
                <w:spacing w:val="-5"/>
              </w:rPr>
              <w:t>N/A</w:t>
            </w:r>
          </w:p>
        </w:tc>
      </w:tr>
    </w:tbl>
    <w:p w14:paraId="2E4519D3" w14:textId="77777777" w:rsidR="00895D7E" w:rsidRDefault="00895D7E">
      <w:pPr>
        <w:pStyle w:val="TableParagraph"/>
        <w:jc w:val="center"/>
        <w:rPr>
          <w:rFonts w:ascii="Cambria"/>
        </w:rPr>
        <w:sectPr w:rsidR="00895D7E" w:rsidSect="00EF3CFE">
          <w:pgSz w:w="11930" w:h="16860"/>
          <w:pgMar w:top="1701" w:right="425" w:bottom="124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2BFC76DD" w14:textId="77777777" w:rsidR="00895D7E" w:rsidRDefault="00895D7E">
      <w:pPr>
        <w:pStyle w:val="BodyText"/>
        <w:rPr>
          <w:b/>
          <w:sz w:val="26"/>
        </w:rPr>
      </w:pPr>
    </w:p>
    <w:p w14:paraId="22817C5D" w14:textId="77777777" w:rsidR="00895D7E" w:rsidRDefault="00895D7E" w:rsidP="00272123">
      <w:pPr>
        <w:pStyle w:val="BodyText"/>
        <w:spacing w:before="225"/>
        <w:rPr>
          <w:rFonts w:ascii="Arial"/>
          <w:b/>
          <w:sz w:val="26"/>
        </w:rPr>
      </w:pPr>
      <w:bookmarkStart w:id="3" w:name="_bookmark3"/>
      <w:bookmarkEnd w:id="3"/>
    </w:p>
    <w:p w14:paraId="64CAACD5" w14:textId="77777777" w:rsidR="00924982" w:rsidRDefault="00924982">
      <w:pPr>
        <w:pStyle w:val="BodyText"/>
        <w:spacing w:before="225"/>
        <w:rPr>
          <w:rFonts w:ascii="Arial"/>
          <w:b/>
          <w:sz w:val="26"/>
        </w:rPr>
      </w:pPr>
    </w:p>
    <w:p w14:paraId="37D091B9" w14:textId="77777777" w:rsidR="00924982" w:rsidRDefault="00924982">
      <w:pPr>
        <w:pStyle w:val="BodyText"/>
        <w:spacing w:before="225"/>
        <w:rPr>
          <w:rFonts w:ascii="Arial"/>
          <w:b/>
          <w:sz w:val="26"/>
        </w:rPr>
      </w:pPr>
    </w:p>
    <w:p w14:paraId="7AEE63B8" w14:textId="77777777" w:rsidR="00924982" w:rsidRDefault="00924982">
      <w:pPr>
        <w:pStyle w:val="BodyText"/>
        <w:spacing w:before="225"/>
        <w:rPr>
          <w:rFonts w:ascii="Arial"/>
          <w:b/>
          <w:sz w:val="26"/>
        </w:rPr>
      </w:pPr>
    </w:p>
    <w:p w14:paraId="5E3D12FC" w14:textId="77777777" w:rsidR="00924982" w:rsidRDefault="00924982">
      <w:pPr>
        <w:pStyle w:val="BodyText"/>
        <w:spacing w:before="225"/>
        <w:rPr>
          <w:rFonts w:ascii="Arial"/>
          <w:b/>
          <w:sz w:val="26"/>
        </w:rPr>
      </w:pPr>
    </w:p>
    <w:p w14:paraId="06F1FA20" w14:textId="77777777" w:rsidR="00924982" w:rsidRDefault="00924982">
      <w:pPr>
        <w:pStyle w:val="BodyText"/>
        <w:spacing w:before="225"/>
        <w:rPr>
          <w:rFonts w:ascii="Arial"/>
          <w:b/>
          <w:sz w:val="26"/>
        </w:rPr>
      </w:pPr>
    </w:p>
    <w:p w14:paraId="29174125" w14:textId="77777777" w:rsidR="00924982" w:rsidRDefault="00924982">
      <w:pPr>
        <w:pStyle w:val="BodyText"/>
        <w:spacing w:before="225"/>
        <w:rPr>
          <w:rFonts w:ascii="Arial"/>
          <w:b/>
          <w:sz w:val="26"/>
        </w:rPr>
      </w:pPr>
    </w:p>
    <w:p w14:paraId="163D55C6" w14:textId="77777777" w:rsidR="00924982" w:rsidRDefault="00924982">
      <w:pPr>
        <w:pStyle w:val="BodyText"/>
        <w:spacing w:before="225"/>
        <w:rPr>
          <w:rFonts w:ascii="Arial"/>
          <w:b/>
          <w:sz w:val="26"/>
        </w:rPr>
      </w:pPr>
    </w:p>
    <w:p w14:paraId="6F8604CB" w14:textId="77777777" w:rsidR="00924982" w:rsidRDefault="00924982">
      <w:pPr>
        <w:pStyle w:val="BodyText"/>
        <w:spacing w:before="225"/>
        <w:rPr>
          <w:rFonts w:ascii="Arial"/>
          <w:b/>
          <w:sz w:val="26"/>
        </w:rPr>
      </w:pPr>
    </w:p>
    <w:p w14:paraId="646BB40C" w14:textId="77777777" w:rsidR="00924982" w:rsidRDefault="00924982">
      <w:pPr>
        <w:pStyle w:val="BodyText"/>
        <w:spacing w:before="225"/>
        <w:rPr>
          <w:rFonts w:ascii="Arial"/>
          <w:b/>
          <w:sz w:val="26"/>
        </w:rPr>
      </w:pPr>
    </w:p>
    <w:p w14:paraId="45B86A1A" w14:textId="77777777" w:rsidR="00924982" w:rsidRDefault="00924982">
      <w:pPr>
        <w:pStyle w:val="BodyText"/>
        <w:spacing w:before="225"/>
        <w:rPr>
          <w:rFonts w:ascii="Arial"/>
          <w:b/>
          <w:sz w:val="26"/>
        </w:rPr>
      </w:pPr>
    </w:p>
    <w:p w14:paraId="682F6CB2" w14:textId="05AC3955" w:rsidR="00DD4568" w:rsidRDefault="00DD4568">
      <w:pPr>
        <w:pStyle w:val="BodyText"/>
        <w:spacing w:before="225"/>
        <w:rPr>
          <w:rFonts w:ascii="Arial"/>
          <w:b/>
          <w:sz w:val="26"/>
        </w:rPr>
      </w:pPr>
    </w:p>
    <w:p w14:paraId="3B2037B6" w14:textId="77777777" w:rsidR="00DD4568" w:rsidRDefault="00DD4568">
      <w:pPr>
        <w:rPr>
          <w:rFonts w:ascii="Arial"/>
          <w:b/>
          <w:sz w:val="26"/>
          <w:szCs w:val="18"/>
        </w:rPr>
      </w:pPr>
      <w:r>
        <w:rPr>
          <w:rFonts w:ascii="Arial"/>
          <w:b/>
          <w:sz w:val="26"/>
        </w:rPr>
        <w:br w:type="page"/>
      </w:r>
    </w:p>
    <w:p w14:paraId="477383F9" w14:textId="2754009B" w:rsidR="00DD4568" w:rsidRDefault="00DD4568" w:rsidP="00596EA2">
      <w:pPr>
        <w:pStyle w:val="BodyText"/>
        <w:spacing w:before="225"/>
        <w:ind w:left="851" w:right="874"/>
        <w:rPr>
          <w:rFonts w:ascii="Arial"/>
          <w:b/>
          <w:sz w:val="26"/>
        </w:rPr>
      </w:pPr>
      <w:r>
        <w:rPr>
          <w:b/>
          <w:bCs/>
          <w:color w:val="4F81B9"/>
          <w:sz w:val="26"/>
          <w:szCs w:val="26"/>
        </w:rPr>
        <w:lastRenderedPageBreak/>
        <w:t>Audit Methodology and Criteria /Standard Referred for Audit:</w:t>
      </w:r>
    </w:p>
    <w:p w14:paraId="1BDEF316" w14:textId="77777777" w:rsidR="008D54A0" w:rsidRDefault="008D54A0" w:rsidP="008D54A0">
      <w:pPr>
        <w:ind w:left="851" w:right="874"/>
        <w:rPr>
          <w:rFonts w:ascii="Arial"/>
          <w:b/>
          <w:sz w:val="26"/>
          <w:szCs w:val="18"/>
        </w:rPr>
      </w:pPr>
    </w:p>
    <w:p w14:paraId="0A97FD46" w14:textId="262B71D6" w:rsidR="008D54A0" w:rsidRDefault="008D54A0" w:rsidP="0013114F">
      <w:pPr>
        <w:ind w:left="851" w:right="874"/>
        <w:jc w:val="both"/>
        <w:rPr>
          <w:rFonts w:ascii="Arial"/>
          <w:b/>
          <w:sz w:val="26"/>
          <w:szCs w:val="18"/>
        </w:rPr>
      </w:pPr>
      <w:r>
        <w:t>The audit was conducted following a structured methodology aligned with CERT-In (Indian Computer Emergency Response Team) guidelines, ensuring compliance with national cybersecurity standards. The assessment focused on identifying security weaknesses, evaluating risks, and providing actionable recommendations to enhance the organization's security posture.</w:t>
      </w:r>
    </w:p>
    <w:p w14:paraId="79927AD7" w14:textId="77777777" w:rsidR="008D54A0" w:rsidRDefault="008D54A0" w:rsidP="0013114F">
      <w:pPr>
        <w:ind w:left="851" w:right="874"/>
        <w:jc w:val="both"/>
        <w:rPr>
          <w:rFonts w:ascii="Arial"/>
          <w:b/>
          <w:sz w:val="26"/>
          <w:szCs w:val="18"/>
        </w:rPr>
      </w:pPr>
    </w:p>
    <w:p w14:paraId="511E4531" w14:textId="77777777" w:rsidR="008D54A0" w:rsidRDefault="008D54A0" w:rsidP="0013114F">
      <w:pPr>
        <w:pStyle w:val="Default"/>
        <w:ind w:left="851" w:right="591"/>
        <w:jc w:val="both"/>
        <w:rPr>
          <w:sz w:val="22"/>
          <w:szCs w:val="22"/>
        </w:rPr>
      </w:pPr>
      <w:r>
        <w:rPr>
          <w:sz w:val="22"/>
          <w:szCs w:val="22"/>
        </w:rPr>
        <w:t xml:space="preserve">Audit Methodology </w:t>
      </w:r>
    </w:p>
    <w:p w14:paraId="1151409F" w14:textId="57BE6C11" w:rsidR="008D54A0" w:rsidRDefault="008D54A0" w:rsidP="0013114F">
      <w:pPr>
        <w:pStyle w:val="Default"/>
        <w:numPr>
          <w:ilvl w:val="0"/>
          <w:numId w:val="2"/>
        </w:numPr>
        <w:ind w:left="1276" w:right="591" w:hanging="424"/>
        <w:jc w:val="both"/>
        <w:rPr>
          <w:sz w:val="22"/>
          <w:szCs w:val="22"/>
        </w:rPr>
      </w:pPr>
      <w:r>
        <w:rPr>
          <w:sz w:val="22"/>
          <w:szCs w:val="22"/>
        </w:rPr>
        <w:t>Information Gathering &amp; Scope Definition</w:t>
      </w:r>
    </w:p>
    <w:p w14:paraId="7528C2BD" w14:textId="77777777" w:rsidR="008D54A0" w:rsidRDefault="008D54A0" w:rsidP="0013114F">
      <w:pPr>
        <w:pStyle w:val="Default"/>
        <w:ind w:left="1276" w:right="591"/>
        <w:jc w:val="both"/>
        <w:rPr>
          <w:sz w:val="22"/>
          <w:szCs w:val="22"/>
        </w:rPr>
      </w:pPr>
      <w:r>
        <w:rPr>
          <w:sz w:val="22"/>
          <w:szCs w:val="22"/>
        </w:rPr>
        <w:t xml:space="preserve">Access was obtained via the Office 365 Admin Console and Microsoft Entra (formerly Azure AD) with global admin or delegated read-only roles. </w:t>
      </w:r>
    </w:p>
    <w:p w14:paraId="5C53B4C8" w14:textId="77777777" w:rsidR="008D54A0" w:rsidRDefault="008D54A0" w:rsidP="0013114F">
      <w:pPr>
        <w:pStyle w:val="Default"/>
        <w:ind w:left="1276" w:right="591"/>
        <w:jc w:val="both"/>
        <w:rPr>
          <w:sz w:val="22"/>
          <w:szCs w:val="22"/>
        </w:rPr>
      </w:pPr>
    </w:p>
    <w:p w14:paraId="37C3C898" w14:textId="77777777" w:rsidR="008D54A0" w:rsidRDefault="008D54A0" w:rsidP="0013114F">
      <w:pPr>
        <w:pStyle w:val="Default"/>
        <w:ind w:left="1276" w:right="591"/>
        <w:jc w:val="both"/>
        <w:rPr>
          <w:sz w:val="22"/>
          <w:szCs w:val="22"/>
        </w:rPr>
      </w:pPr>
      <w:r>
        <w:rPr>
          <w:sz w:val="22"/>
          <w:szCs w:val="22"/>
        </w:rPr>
        <w:t xml:space="preserve">Identification of the active O365 services in use: Exchange Online, SharePoint, OneDrive, Teams, and Microsoft Entra ID. </w:t>
      </w:r>
    </w:p>
    <w:p w14:paraId="6D5376D4" w14:textId="77777777" w:rsidR="008D54A0" w:rsidRDefault="008D54A0" w:rsidP="0013114F">
      <w:pPr>
        <w:pStyle w:val="Default"/>
        <w:ind w:left="1276" w:right="591"/>
        <w:jc w:val="both"/>
        <w:rPr>
          <w:sz w:val="22"/>
          <w:szCs w:val="22"/>
        </w:rPr>
      </w:pPr>
    </w:p>
    <w:p w14:paraId="6CF3337A" w14:textId="77777777" w:rsidR="008D54A0" w:rsidRDefault="008D54A0" w:rsidP="0013114F">
      <w:pPr>
        <w:pStyle w:val="Default"/>
        <w:ind w:left="1276" w:right="591"/>
        <w:jc w:val="both"/>
        <w:rPr>
          <w:sz w:val="22"/>
          <w:szCs w:val="22"/>
        </w:rPr>
      </w:pPr>
      <w:r>
        <w:rPr>
          <w:sz w:val="22"/>
          <w:szCs w:val="22"/>
        </w:rPr>
        <w:t xml:space="preserve">Collection and review of tenant settings, roles, permissions, and compliance features. Defining the scope based on licensed services, number of users, sensitivity of data, and business-critical workloads. </w:t>
      </w:r>
    </w:p>
    <w:p w14:paraId="1BE967CA" w14:textId="77777777" w:rsidR="008D54A0" w:rsidRDefault="008D54A0" w:rsidP="0013114F">
      <w:pPr>
        <w:pStyle w:val="Default"/>
        <w:ind w:left="1276" w:right="591"/>
        <w:jc w:val="both"/>
        <w:rPr>
          <w:sz w:val="22"/>
          <w:szCs w:val="22"/>
        </w:rPr>
      </w:pPr>
    </w:p>
    <w:p w14:paraId="490ABB5E" w14:textId="55B3BA17" w:rsidR="008D54A0" w:rsidRDefault="008D54A0" w:rsidP="0013114F">
      <w:pPr>
        <w:pStyle w:val="Default"/>
        <w:numPr>
          <w:ilvl w:val="0"/>
          <w:numId w:val="2"/>
        </w:numPr>
        <w:ind w:right="591"/>
        <w:jc w:val="both"/>
        <w:rPr>
          <w:sz w:val="22"/>
          <w:szCs w:val="22"/>
        </w:rPr>
      </w:pPr>
      <w:r>
        <w:rPr>
          <w:sz w:val="22"/>
          <w:szCs w:val="22"/>
        </w:rPr>
        <w:t>Configuration &amp; Compliance Review</w:t>
      </w:r>
    </w:p>
    <w:p w14:paraId="703151B8" w14:textId="77777777" w:rsidR="008D54A0" w:rsidRDefault="008D54A0" w:rsidP="0013114F">
      <w:pPr>
        <w:pStyle w:val="Default"/>
        <w:ind w:left="851" w:right="591"/>
        <w:jc w:val="both"/>
        <w:rPr>
          <w:sz w:val="22"/>
          <w:szCs w:val="22"/>
        </w:rPr>
      </w:pPr>
    </w:p>
    <w:p w14:paraId="3BC2DC4A" w14:textId="77777777" w:rsidR="008D54A0" w:rsidRDefault="008D54A0" w:rsidP="0013114F">
      <w:pPr>
        <w:pStyle w:val="Default"/>
        <w:ind w:left="1276" w:right="591"/>
        <w:jc w:val="both"/>
        <w:rPr>
          <w:sz w:val="22"/>
          <w:szCs w:val="22"/>
        </w:rPr>
      </w:pPr>
      <w:r>
        <w:rPr>
          <w:sz w:val="22"/>
          <w:szCs w:val="22"/>
        </w:rPr>
        <w:t xml:space="preserve">Review of authentication mechanisms, including Multi-Factor Authentication (MFA) enforcement across users and roles. </w:t>
      </w:r>
    </w:p>
    <w:p w14:paraId="3A005619" w14:textId="77777777" w:rsidR="008D54A0" w:rsidRDefault="008D54A0" w:rsidP="0013114F">
      <w:pPr>
        <w:pStyle w:val="Default"/>
        <w:ind w:left="1276" w:right="591"/>
        <w:jc w:val="both"/>
        <w:rPr>
          <w:sz w:val="22"/>
          <w:szCs w:val="22"/>
        </w:rPr>
      </w:pPr>
    </w:p>
    <w:p w14:paraId="3D89E63D" w14:textId="77777777" w:rsidR="008D54A0" w:rsidRDefault="008D54A0" w:rsidP="0013114F">
      <w:pPr>
        <w:pStyle w:val="Default"/>
        <w:ind w:left="1276" w:right="591"/>
        <w:jc w:val="both"/>
        <w:rPr>
          <w:sz w:val="22"/>
          <w:szCs w:val="22"/>
        </w:rPr>
      </w:pPr>
      <w:r>
        <w:rPr>
          <w:sz w:val="22"/>
          <w:szCs w:val="22"/>
        </w:rPr>
        <w:t xml:space="preserve">Evaluation of user roles and privileges, with a focus on privileged accounts (Global Admin, Exchange Admin, etc.). </w:t>
      </w:r>
    </w:p>
    <w:p w14:paraId="5A666EF5" w14:textId="77777777" w:rsidR="008D54A0" w:rsidRDefault="008D54A0" w:rsidP="0013114F">
      <w:pPr>
        <w:pStyle w:val="Default"/>
        <w:ind w:left="1276" w:right="591"/>
        <w:jc w:val="both"/>
        <w:rPr>
          <w:sz w:val="22"/>
          <w:szCs w:val="22"/>
        </w:rPr>
      </w:pPr>
    </w:p>
    <w:p w14:paraId="6E528674" w14:textId="77777777" w:rsidR="008D54A0" w:rsidRDefault="008D54A0" w:rsidP="0013114F">
      <w:pPr>
        <w:pStyle w:val="Default"/>
        <w:ind w:left="1276" w:right="591"/>
        <w:jc w:val="both"/>
        <w:rPr>
          <w:sz w:val="22"/>
          <w:szCs w:val="22"/>
        </w:rPr>
      </w:pPr>
      <w:r>
        <w:rPr>
          <w:sz w:val="22"/>
          <w:szCs w:val="22"/>
        </w:rPr>
        <w:t xml:space="preserve">Review of conditional access policies, identity protection settings, and sign-in risk policies. </w:t>
      </w:r>
    </w:p>
    <w:p w14:paraId="04C90BC8" w14:textId="77777777" w:rsidR="008D54A0" w:rsidRDefault="008D54A0" w:rsidP="0013114F">
      <w:pPr>
        <w:pStyle w:val="Default"/>
        <w:ind w:left="1276" w:right="591"/>
        <w:jc w:val="both"/>
        <w:rPr>
          <w:sz w:val="22"/>
          <w:szCs w:val="22"/>
        </w:rPr>
      </w:pPr>
    </w:p>
    <w:p w14:paraId="6EFCF73D" w14:textId="77777777" w:rsidR="008D54A0" w:rsidRDefault="008D54A0" w:rsidP="0013114F">
      <w:pPr>
        <w:pStyle w:val="Default"/>
        <w:ind w:left="1276" w:right="591"/>
        <w:jc w:val="both"/>
        <w:rPr>
          <w:sz w:val="22"/>
          <w:szCs w:val="22"/>
        </w:rPr>
      </w:pPr>
      <w:r>
        <w:rPr>
          <w:sz w:val="22"/>
          <w:szCs w:val="22"/>
        </w:rPr>
        <w:t xml:space="preserve">Assessment of email security settings, such as anti-spam/anti-phishing policies, safe links, and safe attachments. </w:t>
      </w:r>
    </w:p>
    <w:p w14:paraId="318C1A9D" w14:textId="77777777" w:rsidR="008D54A0" w:rsidRDefault="008D54A0" w:rsidP="0013114F">
      <w:pPr>
        <w:pStyle w:val="Default"/>
        <w:ind w:left="1276" w:right="591"/>
        <w:jc w:val="both"/>
        <w:rPr>
          <w:sz w:val="22"/>
          <w:szCs w:val="22"/>
        </w:rPr>
      </w:pPr>
    </w:p>
    <w:p w14:paraId="178787B1" w14:textId="77777777" w:rsidR="008D54A0" w:rsidRDefault="008D54A0" w:rsidP="0013114F">
      <w:pPr>
        <w:pStyle w:val="Default"/>
        <w:ind w:left="1276" w:right="591"/>
        <w:jc w:val="both"/>
        <w:rPr>
          <w:sz w:val="22"/>
          <w:szCs w:val="22"/>
        </w:rPr>
      </w:pPr>
      <w:r>
        <w:rPr>
          <w:sz w:val="22"/>
          <w:szCs w:val="22"/>
        </w:rPr>
        <w:t xml:space="preserve">Verification of Data Loss Prevention (DLP) configurations and sensitive data </w:t>
      </w:r>
      <w:proofErr w:type="spellStart"/>
      <w:r>
        <w:rPr>
          <w:sz w:val="22"/>
          <w:szCs w:val="22"/>
        </w:rPr>
        <w:t>labeling</w:t>
      </w:r>
      <w:proofErr w:type="spellEnd"/>
      <w:r>
        <w:rPr>
          <w:sz w:val="22"/>
          <w:szCs w:val="22"/>
        </w:rPr>
        <w:t xml:space="preserve">. Review of audit log availability, alert policies, and monitoring settings via the Microsoft 365 Security &amp; Compliance </w:t>
      </w:r>
      <w:proofErr w:type="spellStart"/>
      <w:r>
        <w:rPr>
          <w:sz w:val="22"/>
          <w:szCs w:val="22"/>
        </w:rPr>
        <w:t>Center</w:t>
      </w:r>
      <w:proofErr w:type="spellEnd"/>
      <w:r>
        <w:rPr>
          <w:sz w:val="22"/>
          <w:szCs w:val="22"/>
        </w:rPr>
        <w:t>.</w:t>
      </w:r>
    </w:p>
    <w:p w14:paraId="79A5DCF6" w14:textId="66E5C370" w:rsidR="008D54A0" w:rsidRDefault="008D54A0" w:rsidP="0013114F">
      <w:pPr>
        <w:pStyle w:val="Default"/>
        <w:ind w:left="1276" w:right="591"/>
        <w:jc w:val="both"/>
        <w:rPr>
          <w:sz w:val="22"/>
          <w:szCs w:val="22"/>
        </w:rPr>
      </w:pPr>
      <w:r>
        <w:rPr>
          <w:sz w:val="22"/>
          <w:szCs w:val="22"/>
        </w:rPr>
        <w:t xml:space="preserve"> </w:t>
      </w:r>
    </w:p>
    <w:p w14:paraId="6B1AC8AB" w14:textId="0E02EE7A" w:rsidR="008D54A0" w:rsidRDefault="008D54A0" w:rsidP="0013114F">
      <w:pPr>
        <w:pStyle w:val="Default"/>
        <w:numPr>
          <w:ilvl w:val="0"/>
          <w:numId w:val="2"/>
        </w:numPr>
        <w:ind w:right="591"/>
        <w:jc w:val="both"/>
        <w:rPr>
          <w:sz w:val="22"/>
          <w:szCs w:val="22"/>
        </w:rPr>
      </w:pPr>
      <w:r>
        <w:rPr>
          <w:sz w:val="22"/>
          <w:szCs w:val="22"/>
        </w:rPr>
        <w:t>Risk Assessment &amp; Impact Analysis</w:t>
      </w:r>
    </w:p>
    <w:p w14:paraId="0CA0D035" w14:textId="77777777" w:rsidR="008D54A0" w:rsidRDefault="008D54A0" w:rsidP="0013114F">
      <w:pPr>
        <w:pStyle w:val="Default"/>
        <w:ind w:left="851" w:right="591"/>
        <w:jc w:val="both"/>
        <w:rPr>
          <w:sz w:val="22"/>
          <w:szCs w:val="22"/>
        </w:rPr>
      </w:pPr>
    </w:p>
    <w:p w14:paraId="7D913956" w14:textId="77777777" w:rsidR="008D54A0" w:rsidRDefault="008D54A0" w:rsidP="0013114F">
      <w:pPr>
        <w:pStyle w:val="Default"/>
        <w:ind w:left="1276" w:right="591"/>
        <w:jc w:val="both"/>
        <w:rPr>
          <w:sz w:val="22"/>
          <w:szCs w:val="22"/>
        </w:rPr>
      </w:pPr>
      <w:r>
        <w:rPr>
          <w:sz w:val="22"/>
          <w:szCs w:val="22"/>
        </w:rPr>
        <w:t xml:space="preserve">Classification of misconfigurations by severity: Critical, High, Medium, or Low. </w:t>
      </w:r>
    </w:p>
    <w:p w14:paraId="751A1F08" w14:textId="77777777" w:rsidR="008D54A0" w:rsidRDefault="008D54A0" w:rsidP="0013114F">
      <w:pPr>
        <w:pStyle w:val="Default"/>
        <w:ind w:left="1276" w:right="591"/>
        <w:jc w:val="both"/>
        <w:rPr>
          <w:sz w:val="22"/>
          <w:szCs w:val="22"/>
        </w:rPr>
      </w:pPr>
    </w:p>
    <w:p w14:paraId="66E5F9D8" w14:textId="36F0C72A" w:rsidR="008D54A0" w:rsidRDefault="008D54A0" w:rsidP="0013114F">
      <w:pPr>
        <w:pStyle w:val="Default"/>
        <w:ind w:left="1276" w:right="591"/>
        <w:jc w:val="both"/>
        <w:rPr>
          <w:sz w:val="22"/>
          <w:szCs w:val="22"/>
        </w:rPr>
      </w:pPr>
      <w:r>
        <w:rPr>
          <w:sz w:val="22"/>
          <w:szCs w:val="22"/>
        </w:rPr>
        <w:t xml:space="preserve">Analysis of business impact based on data exposure risk, user access levels, and threat surface area. </w:t>
      </w:r>
    </w:p>
    <w:p w14:paraId="1D38C2DB" w14:textId="77777777" w:rsidR="008D54A0" w:rsidRDefault="008D54A0" w:rsidP="0013114F">
      <w:pPr>
        <w:pStyle w:val="Default"/>
        <w:ind w:left="1276" w:right="591"/>
        <w:jc w:val="both"/>
        <w:rPr>
          <w:sz w:val="22"/>
          <w:szCs w:val="22"/>
        </w:rPr>
      </w:pPr>
      <w:r>
        <w:rPr>
          <w:sz w:val="22"/>
          <w:szCs w:val="22"/>
        </w:rPr>
        <w:t xml:space="preserve">Consideration of regulatory impact in relation to data residency, auditability, and security controls. </w:t>
      </w:r>
    </w:p>
    <w:p w14:paraId="0E96FAB5" w14:textId="77777777" w:rsidR="008D54A0" w:rsidRDefault="008D54A0" w:rsidP="0013114F">
      <w:pPr>
        <w:pStyle w:val="Default"/>
        <w:ind w:left="1276" w:right="591"/>
        <w:jc w:val="both"/>
        <w:rPr>
          <w:sz w:val="22"/>
          <w:szCs w:val="22"/>
        </w:rPr>
      </w:pPr>
    </w:p>
    <w:p w14:paraId="25981E6E" w14:textId="39C903BC" w:rsidR="008D54A0" w:rsidRDefault="008D54A0" w:rsidP="0013114F">
      <w:pPr>
        <w:pStyle w:val="Default"/>
        <w:numPr>
          <w:ilvl w:val="0"/>
          <w:numId w:val="2"/>
        </w:numPr>
        <w:ind w:right="591"/>
        <w:jc w:val="both"/>
        <w:rPr>
          <w:sz w:val="22"/>
          <w:szCs w:val="22"/>
        </w:rPr>
      </w:pPr>
      <w:r>
        <w:rPr>
          <w:sz w:val="22"/>
          <w:szCs w:val="22"/>
        </w:rPr>
        <w:t>Reporting &amp; Recommendations</w:t>
      </w:r>
    </w:p>
    <w:p w14:paraId="523B02C5" w14:textId="77777777" w:rsidR="008D54A0" w:rsidRDefault="008D54A0" w:rsidP="0013114F">
      <w:pPr>
        <w:pStyle w:val="Default"/>
        <w:ind w:left="851" w:right="591"/>
        <w:jc w:val="both"/>
        <w:rPr>
          <w:sz w:val="22"/>
          <w:szCs w:val="22"/>
        </w:rPr>
      </w:pPr>
    </w:p>
    <w:p w14:paraId="57D437C1" w14:textId="5BD0F3E6" w:rsidR="008D54A0" w:rsidRDefault="008D54A0" w:rsidP="0013114F">
      <w:pPr>
        <w:pStyle w:val="Default"/>
        <w:ind w:left="1276" w:right="591"/>
        <w:jc w:val="both"/>
        <w:rPr>
          <w:sz w:val="22"/>
          <w:szCs w:val="22"/>
        </w:rPr>
      </w:pPr>
      <w:r>
        <w:rPr>
          <w:sz w:val="22"/>
          <w:szCs w:val="22"/>
        </w:rPr>
        <w:t>Detailed documentation of findings with severity ratings and potential business implications.</w:t>
      </w:r>
    </w:p>
    <w:p w14:paraId="328835B1" w14:textId="77777777" w:rsidR="00BC1BB7" w:rsidRDefault="00BC1BB7" w:rsidP="0013114F">
      <w:pPr>
        <w:pStyle w:val="Default"/>
        <w:ind w:left="1276" w:right="591"/>
        <w:jc w:val="both"/>
        <w:rPr>
          <w:sz w:val="22"/>
          <w:szCs w:val="22"/>
        </w:rPr>
      </w:pPr>
    </w:p>
    <w:p w14:paraId="6976E42E" w14:textId="111C9CAB" w:rsidR="00BC1BB7" w:rsidRDefault="008D54A0" w:rsidP="0013114F">
      <w:pPr>
        <w:pStyle w:val="Default"/>
        <w:ind w:left="1276" w:right="591"/>
        <w:jc w:val="both"/>
        <w:rPr>
          <w:sz w:val="22"/>
          <w:szCs w:val="22"/>
        </w:rPr>
      </w:pPr>
      <w:r>
        <w:rPr>
          <w:sz w:val="22"/>
          <w:szCs w:val="22"/>
        </w:rPr>
        <w:t xml:space="preserve">Remediation guidance aligned with CERT-In, Microsoft Security Best Practices, and applicable compliance frameworks. </w:t>
      </w:r>
    </w:p>
    <w:p w14:paraId="02E01FD8" w14:textId="598D88D2" w:rsidR="008D54A0" w:rsidRPr="009C5BB6" w:rsidRDefault="008D54A0" w:rsidP="0013114F">
      <w:pPr>
        <w:pStyle w:val="Default"/>
        <w:ind w:left="1276" w:right="591"/>
        <w:jc w:val="both"/>
        <w:rPr>
          <w:sz w:val="22"/>
          <w:szCs w:val="22"/>
        </w:rPr>
      </w:pPr>
      <w:r>
        <w:rPr>
          <w:sz w:val="22"/>
          <w:szCs w:val="22"/>
        </w:rPr>
        <w:t>Recommendations to strengthen identity and access controls, enforce policy baselines, and improve security visibility.</w:t>
      </w:r>
    </w:p>
    <w:p w14:paraId="05957238" w14:textId="77777777" w:rsidR="008D54A0" w:rsidRDefault="008D54A0">
      <w:pPr>
        <w:rPr>
          <w:rFonts w:ascii="Arial"/>
          <w:b/>
          <w:sz w:val="26"/>
          <w:szCs w:val="18"/>
        </w:rPr>
      </w:pPr>
    </w:p>
    <w:p w14:paraId="5C8CB0C2" w14:textId="1443B33C" w:rsidR="00895D7E" w:rsidRPr="003F003D" w:rsidRDefault="00AC0027" w:rsidP="00EF3CFE">
      <w:pPr>
        <w:pStyle w:val="Heading4"/>
        <w:ind w:left="426"/>
        <w:rPr>
          <w:color w:val="4F81BA"/>
          <w:spacing w:val="-2"/>
          <w:sz w:val="36"/>
          <w:szCs w:val="36"/>
        </w:rPr>
      </w:pPr>
      <w:r w:rsidRPr="003F003D">
        <w:rPr>
          <w:color w:val="4F81BA"/>
          <w:spacing w:val="-2"/>
          <w:sz w:val="36"/>
          <w:szCs w:val="36"/>
        </w:rPr>
        <w:lastRenderedPageBreak/>
        <w:t>Executive Summary</w:t>
      </w:r>
    </w:p>
    <w:p w14:paraId="4D523E14" w14:textId="77777777" w:rsidR="00924982" w:rsidRDefault="00924982" w:rsidP="007B3E47">
      <w:pPr>
        <w:pStyle w:val="Heading3"/>
        <w:rPr>
          <w:color w:val="446FC4"/>
          <w:spacing w:val="-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268"/>
        <w:gridCol w:w="2126"/>
        <w:gridCol w:w="1701"/>
        <w:gridCol w:w="1701"/>
        <w:gridCol w:w="998"/>
      </w:tblGrid>
      <w:tr w:rsidR="009C5BB6" w:rsidRPr="004261FF" w14:paraId="36A60525" w14:textId="77777777" w:rsidTr="00E041F7">
        <w:trPr>
          <w:trHeight w:val="1802"/>
          <w:jc w:val="center"/>
        </w:trPr>
        <w:tc>
          <w:tcPr>
            <w:tcW w:w="704" w:type="dxa"/>
            <w:vAlign w:val="center"/>
          </w:tcPr>
          <w:p w14:paraId="767B58BC" w14:textId="77777777" w:rsidR="009C5BB6" w:rsidRPr="004261FF" w:rsidRDefault="009C5BB6" w:rsidP="004D5BAE">
            <w:pPr>
              <w:pStyle w:val="TableParagraph"/>
              <w:spacing w:before="1"/>
              <w:ind w:right="20"/>
              <w:jc w:val="center"/>
              <w:rPr>
                <w:rFonts w:ascii="Cambria"/>
                <w:b/>
                <w:spacing w:val="-4"/>
              </w:rPr>
            </w:pPr>
            <w:proofErr w:type="spellStart"/>
            <w:proofErr w:type="gramStart"/>
            <w:r>
              <w:rPr>
                <w:rFonts w:ascii="Cambria"/>
                <w:b/>
                <w:spacing w:val="-4"/>
              </w:rPr>
              <w:t>S.No</w:t>
            </w:r>
            <w:proofErr w:type="spellEnd"/>
            <w:proofErr w:type="gramEnd"/>
          </w:p>
        </w:tc>
        <w:tc>
          <w:tcPr>
            <w:tcW w:w="2268" w:type="dxa"/>
            <w:vAlign w:val="center"/>
          </w:tcPr>
          <w:p w14:paraId="75080E2B" w14:textId="77777777" w:rsidR="009C5BB6" w:rsidRDefault="009C5BB6" w:rsidP="004D5BAE">
            <w:pPr>
              <w:pStyle w:val="TableParagraph"/>
              <w:jc w:val="center"/>
              <w:rPr>
                <w:rFonts w:ascii="Cambria"/>
                <w:b/>
              </w:rPr>
            </w:pPr>
            <w:r>
              <w:rPr>
                <w:rFonts w:ascii="Cambria"/>
                <w:b/>
              </w:rPr>
              <w:t>Affected</w:t>
            </w:r>
            <w:r>
              <w:rPr>
                <w:rFonts w:ascii="Cambria"/>
                <w:b/>
                <w:spacing w:val="-4"/>
              </w:rPr>
              <w:t xml:space="preserve"> </w:t>
            </w:r>
            <w:r>
              <w:rPr>
                <w:rFonts w:ascii="Cambria"/>
                <w:b/>
                <w:spacing w:val="-2"/>
              </w:rPr>
              <w:t>Asset</w:t>
            </w:r>
          </w:p>
        </w:tc>
        <w:tc>
          <w:tcPr>
            <w:tcW w:w="2126" w:type="dxa"/>
            <w:vAlign w:val="center"/>
          </w:tcPr>
          <w:p w14:paraId="51147AC9" w14:textId="77777777" w:rsidR="009C5BB6" w:rsidRPr="007B3E47" w:rsidRDefault="009C5BB6" w:rsidP="004D5BAE">
            <w:pPr>
              <w:pStyle w:val="TableParagraph"/>
              <w:ind w:right="57"/>
              <w:jc w:val="center"/>
              <w:rPr>
                <w:rFonts w:ascii="Cambria"/>
                <w:b/>
                <w:spacing w:val="-2"/>
              </w:rPr>
            </w:pPr>
            <w:r>
              <w:rPr>
                <w:rFonts w:ascii="Cambria"/>
                <w:b/>
                <w:spacing w:val="-2"/>
              </w:rPr>
              <w:t>Observation/ Vuln</w:t>
            </w:r>
            <w:r>
              <w:rPr>
                <w:rFonts w:ascii="Cambria"/>
                <w:b/>
              </w:rPr>
              <w:t>erability title</w:t>
            </w:r>
          </w:p>
        </w:tc>
        <w:tc>
          <w:tcPr>
            <w:tcW w:w="1701" w:type="dxa"/>
            <w:vAlign w:val="center"/>
          </w:tcPr>
          <w:p w14:paraId="19B751E8" w14:textId="77777777" w:rsidR="009C5BB6" w:rsidRDefault="009C5BB6" w:rsidP="004D5BAE">
            <w:pPr>
              <w:pStyle w:val="TableParagraph"/>
              <w:ind w:right="61"/>
              <w:jc w:val="center"/>
              <w:rPr>
                <w:rFonts w:ascii="Cambria"/>
                <w:b/>
              </w:rPr>
            </w:pPr>
            <w:r>
              <w:rPr>
                <w:rFonts w:ascii="Cambria"/>
                <w:b/>
                <w:spacing w:val="-2"/>
              </w:rPr>
              <w:t>CVE/CWE</w:t>
            </w:r>
          </w:p>
        </w:tc>
        <w:tc>
          <w:tcPr>
            <w:tcW w:w="1701" w:type="dxa"/>
            <w:vAlign w:val="center"/>
          </w:tcPr>
          <w:p w14:paraId="7D01A154" w14:textId="77777777" w:rsidR="009C5BB6" w:rsidRDefault="009C5BB6" w:rsidP="004D5BAE">
            <w:pPr>
              <w:pStyle w:val="TableParagraph"/>
              <w:jc w:val="center"/>
              <w:rPr>
                <w:rFonts w:ascii="Cambria"/>
                <w:b/>
              </w:rPr>
            </w:pPr>
            <w:r>
              <w:rPr>
                <w:rFonts w:ascii="Cambria"/>
                <w:b/>
                <w:spacing w:val="-2"/>
              </w:rPr>
              <w:t>Reference</w:t>
            </w:r>
          </w:p>
        </w:tc>
        <w:tc>
          <w:tcPr>
            <w:tcW w:w="998" w:type="dxa"/>
            <w:vAlign w:val="center"/>
          </w:tcPr>
          <w:p w14:paraId="429704F5" w14:textId="77777777" w:rsidR="009C5BB6" w:rsidRPr="004261FF" w:rsidRDefault="009C5BB6" w:rsidP="004D5BAE">
            <w:pPr>
              <w:pStyle w:val="TableParagraph"/>
              <w:spacing w:line="247" w:lineRule="auto"/>
              <w:jc w:val="center"/>
              <w:rPr>
                <w:rFonts w:ascii="Cambria"/>
                <w:b/>
                <w:spacing w:val="-2"/>
              </w:rPr>
            </w:pPr>
            <w:r>
              <w:rPr>
                <w:rFonts w:ascii="Cambria"/>
                <w:b/>
              </w:rPr>
              <w:t xml:space="preserve">New or </w:t>
            </w:r>
            <w:r>
              <w:rPr>
                <w:rFonts w:ascii="Cambria"/>
                <w:b/>
                <w:spacing w:val="-2"/>
              </w:rPr>
              <w:t>Repeat observation</w:t>
            </w:r>
          </w:p>
        </w:tc>
      </w:tr>
      <w:tr w:rsidR="009C5BB6" w:rsidRPr="00A817A4" w14:paraId="75A27B63" w14:textId="77777777" w:rsidTr="009D4244">
        <w:trPr>
          <w:trHeight w:val="2043"/>
          <w:jc w:val="center"/>
        </w:trPr>
        <w:tc>
          <w:tcPr>
            <w:tcW w:w="704" w:type="dxa"/>
            <w:vAlign w:val="center"/>
          </w:tcPr>
          <w:p w14:paraId="1A2023A0" w14:textId="77777777" w:rsidR="009C5BB6" w:rsidRPr="00A817A4" w:rsidRDefault="009C5BB6" w:rsidP="004D5BAE">
            <w:pPr>
              <w:pStyle w:val="TableParagraph"/>
              <w:jc w:val="center"/>
            </w:pPr>
            <w:r>
              <w:t xml:space="preserve">{% for v in </w:t>
            </w:r>
            <w:proofErr w:type="spellStart"/>
            <w:r>
              <w:t>vulnerabilities_summary</w:t>
            </w:r>
            <w:proofErr w:type="spellEnd"/>
            <w:r>
              <w:t xml:space="preserve"> </w:t>
            </w:r>
            <w:proofErr w:type="gramStart"/>
            <w:r>
              <w:t xml:space="preserve">%}{{ </w:t>
            </w:r>
            <w:proofErr w:type="spellStart"/>
            <w:r>
              <w:t>v.sno</w:t>
            </w:r>
            <w:proofErr w:type="spellEnd"/>
            <w:proofErr w:type="gramEnd"/>
            <w:r>
              <w:t xml:space="preserve"> }}</w:t>
            </w:r>
          </w:p>
        </w:tc>
        <w:tc>
          <w:tcPr>
            <w:tcW w:w="2268" w:type="dxa"/>
            <w:vAlign w:val="center"/>
          </w:tcPr>
          <w:p w14:paraId="5E037A07" w14:textId="77777777" w:rsidR="009C5BB6" w:rsidRDefault="009C5BB6" w:rsidP="004D5BAE">
            <w:pPr>
              <w:pStyle w:val="TableParagraph"/>
              <w:jc w:val="center"/>
              <w:rPr>
                <w:b/>
              </w:rPr>
            </w:pPr>
            <w:proofErr w:type="gramStart"/>
            <w:r>
              <w:t xml:space="preserve">{{ </w:t>
            </w:r>
            <w:proofErr w:type="spellStart"/>
            <w:r>
              <w:t>v</w:t>
            </w:r>
            <w:proofErr w:type="gramEnd"/>
            <w:r>
              <w:t>.asset</w:t>
            </w:r>
            <w:proofErr w:type="spellEnd"/>
            <w:r>
              <w:t xml:space="preserve"> }}</w:t>
            </w:r>
          </w:p>
        </w:tc>
        <w:tc>
          <w:tcPr>
            <w:tcW w:w="2126" w:type="dxa"/>
            <w:vAlign w:val="center"/>
          </w:tcPr>
          <w:p w14:paraId="466D54A1" w14:textId="77777777" w:rsidR="009C5BB6" w:rsidRDefault="009C5BB6" w:rsidP="004D5BAE">
            <w:pPr>
              <w:pStyle w:val="TableParagraph"/>
              <w:jc w:val="center"/>
              <w:rPr>
                <w:b/>
              </w:rPr>
            </w:pPr>
            <w:proofErr w:type="gramStart"/>
            <w:r>
              <w:t xml:space="preserve">{{ </w:t>
            </w:r>
            <w:proofErr w:type="spellStart"/>
            <w:r>
              <w:t>v</w:t>
            </w:r>
            <w:proofErr w:type="gramEnd"/>
            <w:r>
              <w:t>.title</w:t>
            </w:r>
            <w:proofErr w:type="spellEnd"/>
            <w:r>
              <w:t xml:space="preserve"> }}</w:t>
            </w:r>
          </w:p>
        </w:tc>
        <w:tc>
          <w:tcPr>
            <w:tcW w:w="1701" w:type="dxa"/>
            <w:vAlign w:val="center"/>
          </w:tcPr>
          <w:p w14:paraId="6B548884" w14:textId="77777777" w:rsidR="009C5BB6" w:rsidRDefault="009C5BB6" w:rsidP="004D5BAE">
            <w:pPr>
              <w:pStyle w:val="TableParagraph"/>
              <w:jc w:val="center"/>
              <w:rPr>
                <w:b/>
              </w:rPr>
            </w:pPr>
            <w:proofErr w:type="gramStart"/>
            <w:r>
              <w:t xml:space="preserve">{{ </w:t>
            </w:r>
            <w:proofErr w:type="spellStart"/>
            <w:r>
              <w:t>v.cve</w:t>
            </w:r>
            <w:proofErr w:type="spellEnd"/>
            <w:proofErr w:type="gramEnd"/>
            <w:r>
              <w:t xml:space="preserve"> }}</w:t>
            </w:r>
          </w:p>
        </w:tc>
        <w:tc>
          <w:tcPr>
            <w:tcW w:w="1701" w:type="dxa"/>
            <w:vAlign w:val="center"/>
          </w:tcPr>
          <w:p w14:paraId="7684021B" w14:textId="77777777" w:rsidR="009C5BB6" w:rsidRDefault="009C5BB6" w:rsidP="004D5BAE">
            <w:pPr>
              <w:pStyle w:val="TableParagraph"/>
              <w:jc w:val="center"/>
              <w:rPr>
                <w:b/>
              </w:rPr>
            </w:pPr>
            <w:proofErr w:type="gramStart"/>
            <w:r>
              <w:t xml:space="preserve">{{ </w:t>
            </w:r>
            <w:proofErr w:type="spellStart"/>
            <w:r>
              <w:t>v</w:t>
            </w:r>
            <w:proofErr w:type="gramEnd"/>
            <w:r>
              <w:t>.reference</w:t>
            </w:r>
            <w:proofErr w:type="spellEnd"/>
            <w:r>
              <w:t xml:space="preserve"> }}</w:t>
            </w:r>
          </w:p>
        </w:tc>
        <w:tc>
          <w:tcPr>
            <w:tcW w:w="998" w:type="dxa"/>
            <w:vAlign w:val="center"/>
          </w:tcPr>
          <w:p w14:paraId="4151AE8F" w14:textId="77777777" w:rsidR="009C5BB6" w:rsidRPr="00A817A4" w:rsidRDefault="009C5BB6" w:rsidP="004D5BAE">
            <w:pPr>
              <w:pStyle w:val="TableParagraph"/>
              <w:jc w:val="center"/>
            </w:pPr>
            <w:proofErr w:type="gramStart"/>
            <w:r>
              <w:t xml:space="preserve">{{ </w:t>
            </w:r>
            <w:proofErr w:type="spellStart"/>
            <w:r>
              <w:t>v.new</w:t>
            </w:r>
            <w:proofErr w:type="gramEnd"/>
            <w:r>
              <w:t>_or_repeat</w:t>
            </w:r>
            <w:proofErr w:type="spellEnd"/>
            <w:r>
              <w:t xml:space="preserve"> }}</w:t>
            </w:r>
          </w:p>
        </w:tc>
      </w:tr>
      <w:tr w:rsidR="009C5BB6" w14:paraId="678B5A25" w14:textId="77777777" w:rsidTr="00E041F7">
        <w:trPr>
          <w:trHeight w:val="1802"/>
          <w:jc w:val="center"/>
        </w:trPr>
        <w:tc>
          <w:tcPr>
            <w:tcW w:w="704" w:type="dxa"/>
            <w:vAlign w:val="center"/>
          </w:tcPr>
          <w:p w14:paraId="75648431" w14:textId="77777777" w:rsidR="009C5BB6" w:rsidRDefault="009C5BB6" w:rsidP="004D5BAE">
            <w:pPr>
              <w:pStyle w:val="TableParagraph"/>
              <w:jc w:val="center"/>
            </w:pPr>
            <w:r>
              <w:t>{% endfor %}</w:t>
            </w:r>
          </w:p>
        </w:tc>
        <w:tc>
          <w:tcPr>
            <w:tcW w:w="2268" w:type="dxa"/>
            <w:vAlign w:val="center"/>
          </w:tcPr>
          <w:p w14:paraId="2C303620" w14:textId="77777777" w:rsidR="009C5BB6" w:rsidRDefault="009C5BB6" w:rsidP="004D5BAE">
            <w:pPr>
              <w:pStyle w:val="TableParagraph"/>
              <w:jc w:val="center"/>
            </w:pPr>
          </w:p>
        </w:tc>
        <w:tc>
          <w:tcPr>
            <w:tcW w:w="2126" w:type="dxa"/>
            <w:vAlign w:val="center"/>
          </w:tcPr>
          <w:p w14:paraId="509939DF" w14:textId="77777777" w:rsidR="009C5BB6" w:rsidRDefault="009C5BB6" w:rsidP="004D5BAE">
            <w:pPr>
              <w:pStyle w:val="TableParagraph"/>
              <w:jc w:val="center"/>
            </w:pPr>
          </w:p>
        </w:tc>
        <w:tc>
          <w:tcPr>
            <w:tcW w:w="1701" w:type="dxa"/>
            <w:vAlign w:val="center"/>
          </w:tcPr>
          <w:p w14:paraId="214E0E75" w14:textId="77777777" w:rsidR="009C5BB6" w:rsidRDefault="009C5BB6" w:rsidP="004D5BAE">
            <w:pPr>
              <w:pStyle w:val="TableParagraph"/>
              <w:jc w:val="center"/>
            </w:pPr>
          </w:p>
        </w:tc>
        <w:tc>
          <w:tcPr>
            <w:tcW w:w="1701" w:type="dxa"/>
            <w:vAlign w:val="center"/>
          </w:tcPr>
          <w:p w14:paraId="2ECD6AF9" w14:textId="77777777" w:rsidR="009C5BB6" w:rsidRDefault="009C5BB6" w:rsidP="004D5BAE">
            <w:pPr>
              <w:pStyle w:val="TableParagraph"/>
              <w:jc w:val="center"/>
            </w:pPr>
          </w:p>
        </w:tc>
        <w:tc>
          <w:tcPr>
            <w:tcW w:w="998" w:type="dxa"/>
            <w:vAlign w:val="center"/>
          </w:tcPr>
          <w:p w14:paraId="198D949F" w14:textId="77777777" w:rsidR="009C5BB6" w:rsidRDefault="009C5BB6" w:rsidP="004D5BAE">
            <w:pPr>
              <w:pStyle w:val="TableParagraph"/>
              <w:jc w:val="center"/>
            </w:pPr>
          </w:p>
        </w:tc>
      </w:tr>
    </w:tbl>
    <w:p w14:paraId="087B1FB0" w14:textId="77777777" w:rsidR="00924982" w:rsidRPr="007B3E47" w:rsidRDefault="00924982" w:rsidP="007B3E47">
      <w:pPr>
        <w:pStyle w:val="Heading3"/>
        <w:rPr>
          <w:color w:val="446FC4"/>
          <w:spacing w:val="-2"/>
        </w:rPr>
      </w:pPr>
    </w:p>
    <w:p w14:paraId="1C65F7EE" w14:textId="1F52D686" w:rsidR="00895D7E" w:rsidRPr="00A97D38" w:rsidRDefault="00895D7E" w:rsidP="00A97D38"/>
    <w:p w14:paraId="6C1C0B71" w14:textId="77777777" w:rsidR="00895D7E" w:rsidRDefault="00895D7E" w:rsidP="007D7607">
      <w:pPr>
        <w:sectPr w:rsidR="00895D7E" w:rsidSect="009D4244">
          <w:headerReference w:type="default" r:id="rId11"/>
          <w:type w:val="continuous"/>
          <w:pgSz w:w="11930" w:h="16860"/>
          <w:pgMar w:top="1702" w:right="425" w:bottom="567"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37C572B5" w14:textId="7C886FC8" w:rsidR="007D7607" w:rsidRPr="007D7607" w:rsidRDefault="007D7607" w:rsidP="007D7607">
      <w:pPr>
        <w:sectPr w:rsidR="007D7607" w:rsidRPr="007D7607">
          <w:type w:val="continuous"/>
          <w:pgSz w:w="11930" w:h="16860"/>
          <w:pgMar w:top="560" w:right="425" w:bottom="120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pPr>
    </w:p>
    <w:p w14:paraId="00A81ED0" w14:textId="65DE2805" w:rsidR="00895D7E" w:rsidRPr="003F003D" w:rsidRDefault="00AC0027" w:rsidP="000077A9">
      <w:pPr>
        <w:pStyle w:val="Heading4"/>
        <w:ind w:left="563"/>
        <w:rPr>
          <w:color w:val="4F81BA"/>
          <w:spacing w:val="-2"/>
          <w:sz w:val="36"/>
          <w:szCs w:val="36"/>
        </w:rPr>
      </w:pPr>
      <w:r w:rsidRPr="003F003D">
        <w:rPr>
          <w:color w:val="4F81BA"/>
          <w:spacing w:val="-2"/>
          <w:sz w:val="36"/>
          <w:szCs w:val="36"/>
        </w:rPr>
        <w:lastRenderedPageBreak/>
        <w:t>Detailed Observations</w:t>
      </w:r>
    </w:p>
    <w:p w14:paraId="4CB2B813" w14:textId="75672204" w:rsidR="00895D7E" w:rsidRPr="002C4C85" w:rsidRDefault="002C4C85" w:rsidP="002C4C85">
      <w:r>
        <w:t xml:space="preserve">{% for v in </w:t>
      </w:r>
      <w:proofErr w:type="spellStart"/>
      <w:r>
        <w:t>vulnerabilities_</w:t>
      </w:r>
      <w:proofErr w:type="gramStart"/>
      <w:r>
        <w:t>details</w:t>
      </w:r>
      <w:proofErr w:type="spellEnd"/>
      <w:r>
        <w:t xml:space="preserve"> %}</w:t>
      </w:r>
      <w:proofErr w:type="gramEnd"/>
    </w:p>
    <w:p w14:paraId="0EEBA063" w14:textId="77777777" w:rsidR="00895D7E" w:rsidRDefault="00895D7E">
      <w:pPr>
        <w:pStyle w:val="BodyText"/>
        <w:spacing w:before="135"/>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6"/>
        <w:gridCol w:w="6667"/>
      </w:tblGrid>
      <w:tr w:rsidR="00895D7E" w14:paraId="491199A7" w14:textId="77777777" w:rsidTr="00C85398">
        <w:trPr>
          <w:trHeight w:val="650"/>
          <w:jc w:val="center"/>
        </w:trPr>
        <w:tc>
          <w:tcPr>
            <w:tcW w:w="2706" w:type="dxa"/>
            <w:vAlign w:val="center"/>
          </w:tcPr>
          <w:p w14:paraId="0074B9DB" w14:textId="77777777" w:rsidR="00895D7E" w:rsidRDefault="00AC0027">
            <w:pPr>
              <w:pStyle w:val="TableParagraph"/>
              <w:spacing w:before="3" w:line="237" w:lineRule="auto"/>
              <w:ind w:left="117" w:right="568"/>
              <w:rPr>
                <w:b/>
              </w:rPr>
            </w:pPr>
            <w:r>
              <w:rPr>
                <w:b/>
              </w:rPr>
              <w:t>OBSERVATION / VULNERABILITY</w:t>
            </w:r>
            <w:r>
              <w:rPr>
                <w:b/>
                <w:spacing w:val="-13"/>
              </w:rPr>
              <w:t xml:space="preserve"> </w:t>
            </w:r>
            <w:r>
              <w:rPr>
                <w:b/>
              </w:rPr>
              <w:t>TITLE</w:t>
            </w:r>
          </w:p>
        </w:tc>
        <w:tc>
          <w:tcPr>
            <w:tcW w:w="6667" w:type="dxa"/>
            <w:vAlign w:val="center"/>
          </w:tcPr>
          <w:p w14:paraId="190AA967" w14:textId="4406B378" w:rsidR="00895D7E" w:rsidRPr="00364675" w:rsidRDefault="002C4C85" w:rsidP="00364675">
            <w:pPr>
              <w:pStyle w:val="Heading2"/>
              <w:ind w:left="171"/>
              <w:jc w:val="left"/>
              <w:rPr>
                <w:b w:val="0"/>
                <w:bCs w:val="0"/>
                <w:sz w:val="22"/>
                <w:szCs w:val="22"/>
              </w:rPr>
            </w:pPr>
            <w:proofErr w:type="gramStart"/>
            <w:r w:rsidRPr="002C4C85">
              <w:rPr>
                <w:b w:val="0"/>
                <w:bCs w:val="0"/>
                <w:sz w:val="22"/>
                <w:szCs w:val="22"/>
              </w:rPr>
              <w:t xml:space="preserve">{{ </w:t>
            </w:r>
            <w:proofErr w:type="spellStart"/>
            <w:r w:rsidRPr="002C4C85">
              <w:rPr>
                <w:b w:val="0"/>
                <w:bCs w:val="0"/>
                <w:sz w:val="22"/>
                <w:szCs w:val="22"/>
              </w:rPr>
              <w:t>v</w:t>
            </w:r>
            <w:proofErr w:type="gramEnd"/>
            <w:r w:rsidRPr="002C4C85">
              <w:rPr>
                <w:b w:val="0"/>
                <w:bCs w:val="0"/>
                <w:sz w:val="22"/>
                <w:szCs w:val="22"/>
              </w:rPr>
              <w:t>.title</w:t>
            </w:r>
            <w:proofErr w:type="spellEnd"/>
            <w:r w:rsidRPr="002C4C85">
              <w:rPr>
                <w:b w:val="0"/>
                <w:bCs w:val="0"/>
                <w:sz w:val="22"/>
                <w:szCs w:val="22"/>
              </w:rPr>
              <w:t xml:space="preserve"> }}</w:t>
            </w:r>
          </w:p>
        </w:tc>
      </w:tr>
      <w:tr w:rsidR="00895D7E" w14:paraId="604EF947" w14:textId="77777777" w:rsidTr="00D45884">
        <w:trPr>
          <w:trHeight w:val="472"/>
          <w:jc w:val="center"/>
        </w:trPr>
        <w:tc>
          <w:tcPr>
            <w:tcW w:w="2706" w:type="dxa"/>
            <w:vAlign w:val="center"/>
          </w:tcPr>
          <w:p w14:paraId="43407AB7" w14:textId="77777777" w:rsidR="00895D7E" w:rsidRDefault="00AC0027">
            <w:pPr>
              <w:pStyle w:val="TableParagraph"/>
              <w:spacing w:line="253" w:lineRule="exact"/>
              <w:ind w:left="117"/>
              <w:rPr>
                <w:b/>
              </w:rPr>
            </w:pPr>
            <w:r>
              <w:rPr>
                <w:b/>
              </w:rPr>
              <w:t>AFFECTED</w:t>
            </w:r>
            <w:r>
              <w:rPr>
                <w:b/>
                <w:spacing w:val="-5"/>
              </w:rPr>
              <w:t xml:space="preserve"> </w:t>
            </w:r>
            <w:r>
              <w:rPr>
                <w:b/>
                <w:spacing w:val="-2"/>
              </w:rPr>
              <w:t>ASSETS</w:t>
            </w:r>
          </w:p>
        </w:tc>
        <w:tc>
          <w:tcPr>
            <w:tcW w:w="6667" w:type="dxa"/>
            <w:vAlign w:val="center"/>
          </w:tcPr>
          <w:p w14:paraId="1BB094F3" w14:textId="686E79FE" w:rsidR="00895D7E" w:rsidRDefault="002C4C85" w:rsidP="00364675">
            <w:pPr>
              <w:pStyle w:val="TableParagraph"/>
              <w:spacing w:line="253" w:lineRule="exact"/>
              <w:ind w:left="171"/>
            </w:pPr>
            <w:proofErr w:type="gramStart"/>
            <w:r>
              <w:t xml:space="preserve">{{ </w:t>
            </w:r>
            <w:proofErr w:type="spellStart"/>
            <w:r>
              <w:t>v</w:t>
            </w:r>
            <w:proofErr w:type="gramEnd"/>
            <w:r>
              <w:t>.affected_assets</w:t>
            </w:r>
            <w:proofErr w:type="spellEnd"/>
            <w:r>
              <w:t xml:space="preserve"> }}</w:t>
            </w:r>
          </w:p>
        </w:tc>
      </w:tr>
      <w:tr w:rsidR="00895D7E" w14:paraId="33C8C14E" w14:textId="77777777" w:rsidTr="00C85398">
        <w:trPr>
          <w:trHeight w:val="780"/>
          <w:jc w:val="center"/>
        </w:trPr>
        <w:tc>
          <w:tcPr>
            <w:tcW w:w="2706" w:type="dxa"/>
            <w:vAlign w:val="center"/>
          </w:tcPr>
          <w:p w14:paraId="50BE122D" w14:textId="77777777" w:rsidR="00895D7E" w:rsidRDefault="00AC0027">
            <w:pPr>
              <w:pStyle w:val="TableParagraph"/>
              <w:spacing w:before="6" w:line="266" w:lineRule="exact"/>
              <w:ind w:left="117"/>
              <w:rPr>
                <w:b/>
              </w:rPr>
            </w:pPr>
            <w:r>
              <w:rPr>
                <w:b/>
              </w:rPr>
              <w:t>DETAILED</w:t>
            </w:r>
            <w:r>
              <w:rPr>
                <w:b/>
                <w:spacing w:val="-4"/>
              </w:rPr>
              <w:t xml:space="preserve"> </w:t>
            </w:r>
            <w:r>
              <w:rPr>
                <w:b/>
                <w:spacing w:val="-2"/>
              </w:rPr>
              <w:t>OBSERVATION</w:t>
            </w:r>
          </w:p>
          <w:p w14:paraId="26CC2C14" w14:textId="77777777" w:rsidR="00895D7E" w:rsidRDefault="00AC0027">
            <w:pPr>
              <w:pStyle w:val="TableParagraph"/>
              <w:spacing w:line="266" w:lineRule="exact"/>
              <w:ind w:left="117"/>
              <w:rPr>
                <w:b/>
              </w:rPr>
            </w:pPr>
            <w:r>
              <w:rPr>
                <w:b/>
              </w:rPr>
              <w:t>/VULNERABLE</w:t>
            </w:r>
            <w:r>
              <w:rPr>
                <w:b/>
                <w:spacing w:val="-9"/>
              </w:rPr>
              <w:t xml:space="preserve"> </w:t>
            </w:r>
            <w:r>
              <w:rPr>
                <w:b/>
                <w:spacing w:val="-4"/>
              </w:rPr>
              <w:t>POINT</w:t>
            </w:r>
          </w:p>
        </w:tc>
        <w:tc>
          <w:tcPr>
            <w:tcW w:w="6667" w:type="dxa"/>
            <w:vAlign w:val="center"/>
          </w:tcPr>
          <w:p w14:paraId="4F776E21" w14:textId="178044B5" w:rsidR="00895D7E" w:rsidRDefault="002C4C85" w:rsidP="00364675">
            <w:pPr>
              <w:ind w:left="171"/>
            </w:pPr>
            <w:proofErr w:type="gramStart"/>
            <w:r>
              <w:t xml:space="preserve">{{ </w:t>
            </w:r>
            <w:proofErr w:type="spellStart"/>
            <w:r>
              <w:t>v</w:t>
            </w:r>
            <w:proofErr w:type="gramEnd"/>
            <w:r>
              <w:t>.description</w:t>
            </w:r>
            <w:proofErr w:type="spellEnd"/>
            <w:r>
              <w:t xml:space="preserve"> }}</w:t>
            </w:r>
          </w:p>
        </w:tc>
      </w:tr>
      <w:tr w:rsidR="00895D7E" w14:paraId="77D52370" w14:textId="77777777" w:rsidTr="001E2E41">
        <w:trPr>
          <w:trHeight w:val="393"/>
          <w:jc w:val="center"/>
        </w:trPr>
        <w:tc>
          <w:tcPr>
            <w:tcW w:w="2706" w:type="dxa"/>
            <w:vAlign w:val="center"/>
          </w:tcPr>
          <w:p w14:paraId="37ACAB99" w14:textId="77777777" w:rsidR="00895D7E" w:rsidRDefault="00AC0027">
            <w:pPr>
              <w:pStyle w:val="TableParagraph"/>
              <w:spacing w:line="260" w:lineRule="exact"/>
              <w:ind w:left="117"/>
              <w:rPr>
                <w:b/>
              </w:rPr>
            </w:pPr>
            <w:r>
              <w:rPr>
                <w:b/>
                <w:spacing w:val="-2"/>
              </w:rPr>
              <w:t>CVE/CWE</w:t>
            </w:r>
          </w:p>
        </w:tc>
        <w:tc>
          <w:tcPr>
            <w:tcW w:w="6667" w:type="dxa"/>
            <w:vAlign w:val="center"/>
          </w:tcPr>
          <w:p w14:paraId="099D6FC2" w14:textId="3D8603D2" w:rsidR="00895D7E" w:rsidRDefault="002C4C85" w:rsidP="00364675">
            <w:pPr>
              <w:pStyle w:val="TableParagraph"/>
              <w:spacing w:line="251" w:lineRule="exact"/>
              <w:ind w:left="171"/>
            </w:pPr>
            <w:proofErr w:type="gramStart"/>
            <w:r>
              <w:t xml:space="preserve">{{ </w:t>
            </w:r>
            <w:proofErr w:type="spellStart"/>
            <w:r>
              <w:t>v.cve</w:t>
            </w:r>
            <w:proofErr w:type="spellEnd"/>
            <w:proofErr w:type="gramEnd"/>
            <w:r>
              <w:t xml:space="preserve"> }}</w:t>
            </w:r>
          </w:p>
        </w:tc>
      </w:tr>
      <w:tr w:rsidR="00895D7E" w14:paraId="275A757E" w14:textId="77777777" w:rsidTr="00C85398">
        <w:trPr>
          <w:trHeight w:val="514"/>
          <w:jc w:val="center"/>
        </w:trPr>
        <w:tc>
          <w:tcPr>
            <w:tcW w:w="2706" w:type="dxa"/>
            <w:vAlign w:val="center"/>
          </w:tcPr>
          <w:p w14:paraId="46BD8835" w14:textId="77777777" w:rsidR="00895D7E" w:rsidRDefault="00AC0027">
            <w:pPr>
              <w:pStyle w:val="TableParagraph"/>
              <w:spacing w:before="4"/>
              <w:ind w:left="117"/>
              <w:rPr>
                <w:b/>
              </w:rPr>
            </w:pPr>
            <w:r>
              <w:rPr>
                <w:b/>
                <w:spacing w:val="-2"/>
              </w:rPr>
              <w:t>RECOMMENDATION</w:t>
            </w:r>
          </w:p>
        </w:tc>
        <w:tc>
          <w:tcPr>
            <w:tcW w:w="6667" w:type="dxa"/>
            <w:vAlign w:val="center"/>
          </w:tcPr>
          <w:p w14:paraId="77B2F47E" w14:textId="38FC873C" w:rsidR="00895D7E" w:rsidRDefault="002C4C85" w:rsidP="00364675">
            <w:pPr>
              <w:pStyle w:val="TableParagraph"/>
              <w:spacing w:line="270" w:lineRule="atLeast"/>
              <w:ind w:left="171"/>
            </w:pPr>
            <w:proofErr w:type="gramStart"/>
            <w:r>
              <w:t xml:space="preserve">{{ </w:t>
            </w:r>
            <w:proofErr w:type="spellStart"/>
            <w:r>
              <w:t>v</w:t>
            </w:r>
            <w:proofErr w:type="gramEnd"/>
            <w:r>
              <w:t>.recommendation</w:t>
            </w:r>
            <w:proofErr w:type="spellEnd"/>
            <w:r>
              <w:t xml:space="preserve"> }}</w:t>
            </w:r>
          </w:p>
        </w:tc>
      </w:tr>
      <w:tr w:rsidR="00895D7E" w14:paraId="115CA6C5" w14:textId="77777777" w:rsidTr="00C85398">
        <w:trPr>
          <w:trHeight w:val="408"/>
          <w:jc w:val="center"/>
        </w:trPr>
        <w:tc>
          <w:tcPr>
            <w:tcW w:w="2706" w:type="dxa"/>
            <w:vAlign w:val="center"/>
          </w:tcPr>
          <w:p w14:paraId="545A3605" w14:textId="77777777" w:rsidR="00895D7E" w:rsidRDefault="00AC0027">
            <w:pPr>
              <w:pStyle w:val="TableParagraph"/>
              <w:spacing w:line="246" w:lineRule="exact"/>
              <w:ind w:left="117"/>
              <w:rPr>
                <w:b/>
              </w:rPr>
            </w:pPr>
            <w:r>
              <w:rPr>
                <w:b/>
                <w:spacing w:val="-2"/>
              </w:rPr>
              <w:t>REFERENCE</w:t>
            </w:r>
          </w:p>
        </w:tc>
        <w:tc>
          <w:tcPr>
            <w:tcW w:w="6667" w:type="dxa"/>
            <w:vAlign w:val="center"/>
          </w:tcPr>
          <w:p w14:paraId="23D73017" w14:textId="2ED89338" w:rsidR="00895D7E" w:rsidRDefault="002C4C85" w:rsidP="00364675">
            <w:pPr>
              <w:ind w:left="171"/>
            </w:pPr>
            <w:proofErr w:type="gramStart"/>
            <w:r>
              <w:t xml:space="preserve">{{ </w:t>
            </w:r>
            <w:proofErr w:type="spellStart"/>
            <w:r>
              <w:t>v</w:t>
            </w:r>
            <w:proofErr w:type="gramEnd"/>
            <w:r>
              <w:t>.reference</w:t>
            </w:r>
            <w:proofErr w:type="spellEnd"/>
            <w:r>
              <w:t xml:space="preserve"> }}</w:t>
            </w:r>
          </w:p>
        </w:tc>
      </w:tr>
      <w:tr w:rsidR="00895D7E" w14:paraId="65F85E95" w14:textId="77777777" w:rsidTr="00E041F7">
        <w:trPr>
          <w:trHeight w:val="626"/>
          <w:jc w:val="center"/>
        </w:trPr>
        <w:tc>
          <w:tcPr>
            <w:tcW w:w="2706" w:type="dxa"/>
            <w:vAlign w:val="center"/>
          </w:tcPr>
          <w:p w14:paraId="2A7680D3" w14:textId="77777777" w:rsidR="00895D7E" w:rsidRDefault="00AC0027">
            <w:pPr>
              <w:pStyle w:val="TableParagraph"/>
              <w:spacing w:line="262" w:lineRule="exact"/>
              <w:ind w:left="117" w:right="568"/>
              <w:rPr>
                <w:b/>
              </w:rPr>
            </w:pPr>
            <w:r>
              <w:rPr>
                <w:b/>
              </w:rPr>
              <w:t>NEW</w:t>
            </w:r>
            <w:r>
              <w:rPr>
                <w:b/>
                <w:spacing w:val="-13"/>
              </w:rPr>
              <w:t xml:space="preserve"> </w:t>
            </w:r>
            <w:r>
              <w:rPr>
                <w:b/>
              </w:rPr>
              <w:t>OR</w:t>
            </w:r>
            <w:r>
              <w:rPr>
                <w:b/>
                <w:spacing w:val="-12"/>
              </w:rPr>
              <w:t xml:space="preserve"> </w:t>
            </w:r>
            <w:r>
              <w:rPr>
                <w:b/>
              </w:rPr>
              <w:t xml:space="preserve">REPEAT </w:t>
            </w:r>
            <w:r>
              <w:rPr>
                <w:b/>
                <w:spacing w:val="-2"/>
              </w:rPr>
              <w:t>OBSERVATION</w:t>
            </w:r>
          </w:p>
        </w:tc>
        <w:tc>
          <w:tcPr>
            <w:tcW w:w="6667" w:type="dxa"/>
            <w:vAlign w:val="center"/>
          </w:tcPr>
          <w:p w14:paraId="1F38ED68" w14:textId="45949F6A" w:rsidR="00895D7E" w:rsidRDefault="002C4C85" w:rsidP="00364675">
            <w:pPr>
              <w:ind w:left="171"/>
            </w:pPr>
            <w:proofErr w:type="gramStart"/>
            <w:r>
              <w:t xml:space="preserve">{{ </w:t>
            </w:r>
            <w:proofErr w:type="spellStart"/>
            <w:r>
              <w:t>v</w:t>
            </w:r>
            <w:proofErr w:type="gramEnd"/>
            <w:r>
              <w:t>.status</w:t>
            </w:r>
            <w:proofErr w:type="spellEnd"/>
            <w:r>
              <w:t xml:space="preserve"> }}</w:t>
            </w:r>
          </w:p>
        </w:tc>
      </w:tr>
      <w:tr w:rsidR="00895D7E" w14:paraId="5BC095B0" w14:textId="77777777" w:rsidTr="007A71CC">
        <w:trPr>
          <w:trHeight w:val="2073"/>
          <w:jc w:val="center"/>
        </w:trPr>
        <w:tc>
          <w:tcPr>
            <w:tcW w:w="9373" w:type="dxa"/>
            <w:gridSpan w:val="2"/>
          </w:tcPr>
          <w:p w14:paraId="68FBCE78" w14:textId="77777777" w:rsidR="002C4C85" w:rsidRDefault="002C4C85" w:rsidP="00D45884">
            <w:pPr>
              <w:pStyle w:val="TableParagraph"/>
              <w:spacing w:before="6"/>
              <w:rPr>
                <w:b/>
              </w:rPr>
            </w:pPr>
          </w:p>
          <w:p w14:paraId="024427D1" w14:textId="42797F70" w:rsidR="00834431" w:rsidRPr="009673EB" w:rsidRDefault="00AC0027" w:rsidP="009673EB">
            <w:pPr>
              <w:pStyle w:val="TableParagraph"/>
              <w:spacing w:before="6"/>
              <w:ind w:left="117"/>
              <w:rPr>
                <w:b/>
                <w:spacing w:val="-2"/>
              </w:rPr>
            </w:pPr>
            <w:r>
              <w:rPr>
                <w:b/>
              </w:rPr>
              <w:t>PROOF</w:t>
            </w:r>
            <w:r>
              <w:rPr>
                <w:b/>
                <w:spacing w:val="-2"/>
              </w:rPr>
              <w:t xml:space="preserve"> </w:t>
            </w:r>
            <w:r>
              <w:rPr>
                <w:b/>
              </w:rPr>
              <w:t>OF</w:t>
            </w:r>
            <w:r>
              <w:rPr>
                <w:b/>
                <w:spacing w:val="-1"/>
              </w:rPr>
              <w:t xml:space="preserve"> </w:t>
            </w:r>
            <w:r>
              <w:rPr>
                <w:b/>
                <w:spacing w:val="-2"/>
              </w:rPr>
              <w:t>CONCEPT:</w:t>
            </w:r>
          </w:p>
          <w:p w14:paraId="01E768E6" w14:textId="77777777" w:rsidR="009673EB" w:rsidRDefault="00E95735" w:rsidP="00E95735">
            <w:pPr>
              <w:pStyle w:val="TableParagraph"/>
              <w:ind w:left="284"/>
              <w:rPr>
                <w:sz w:val="20"/>
              </w:rPr>
            </w:pPr>
            <w:r w:rsidRPr="00E95735">
              <w:rPr>
                <w:sz w:val="20"/>
              </w:rPr>
              <w:t xml:space="preserve">{% for ss in </w:t>
            </w:r>
            <w:proofErr w:type="spellStart"/>
            <w:proofErr w:type="gramStart"/>
            <w:r>
              <w:rPr>
                <w:sz w:val="20"/>
              </w:rPr>
              <w:t>v.</w:t>
            </w:r>
            <w:r w:rsidRPr="00E95735">
              <w:rPr>
                <w:sz w:val="20"/>
              </w:rPr>
              <w:t>screenshots</w:t>
            </w:r>
            <w:proofErr w:type="spellEnd"/>
            <w:proofErr w:type="gramEnd"/>
            <w:r w:rsidRPr="00E95735">
              <w:rPr>
                <w:sz w:val="20"/>
              </w:rPr>
              <w:t xml:space="preserve"> %}</w:t>
            </w:r>
          </w:p>
          <w:p w14:paraId="7CE74970" w14:textId="4A1AD19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label</w:t>
            </w:r>
            <w:proofErr w:type="spellEnd"/>
            <w:r w:rsidRPr="00E95735">
              <w:rPr>
                <w:sz w:val="20"/>
              </w:rPr>
              <w:t xml:space="preserve"> }</w:t>
            </w:r>
            <w:proofErr w:type="gramEnd"/>
            <w:r w:rsidRPr="00E95735">
              <w:rPr>
                <w:sz w:val="20"/>
              </w:rPr>
              <w:t>}</w:t>
            </w:r>
          </w:p>
          <w:p w14:paraId="332282DF" w14:textId="77777777" w:rsidR="007A71CC" w:rsidRPr="00E95735" w:rsidRDefault="007A71CC" w:rsidP="00E95735">
            <w:pPr>
              <w:pStyle w:val="TableParagraph"/>
              <w:ind w:left="284"/>
              <w:rPr>
                <w:sz w:val="20"/>
              </w:rPr>
            </w:pPr>
          </w:p>
          <w:p w14:paraId="4FF94AF8" w14:textId="77777777" w:rsidR="00E95735" w:rsidRDefault="00E95735" w:rsidP="00E95735">
            <w:pPr>
              <w:pStyle w:val="TableParagraph"/>
              <w:ind w:left="284"/>
              <w:rPr>
                <w:sz w:val="20"/>
              </w:rPr>
            </w:pPr>
            <w:proofErr w:type="gramStart"/>
            <w:r w:rsidRPr="00E95735">
              <w:rPr>
                <w:sz w:val="20"/>
              </w:rPr>
              <w:t xml:space="preserve">{{ </w:t>
            </w:r>
            <w:proofErr w:type="spellStart"/>
            <w:r w:rsidRPr="00E95735">
              <w:rPr>
                <w:sz w:val="20"/>
              </w:rPr>
              <w:t>ss</w:t>
            </w:r>
            <w:proofErr w:type="gramEnd"/>
            <w:r w:rsidRPr="00E95735">
              <w:rPr>
                <w:sz w:val="20"/>
              </w:rPr>
              <w:t>.</w:t>
            </w:r>
            <w:proofErr w:type="gramStart"/>
            <w:r w:rsidRPr="00E95735">
              <w:rPr>
                <w:sz w:val="20"/>
              </w:rPr>
              <w:t>image</w:t>
            </w:r>
            <w:proofErr w:type="spellEnd"/>
            <w:r w:rsidRPr="00E95735">
              <w:rPr>
                <w:sz w:val="20"/>
              </w:rPr>
              <w:t xml:space="preserve"> }</w:t>
            </w:r>
            <w:proofErr w:type="gramEnd"/>
            <w:r w:rsidRPr="00E95735">
              <w:rPr>
                <w:sz w:val="20"/>
              </w:rPr>
              <w:t>}</w:t>
            </w:r>
          </w:p>
          <w:p w14:paraId="0875542D" w14:textId="77777777" w:rsidR="007A71CC" w:rsidRPr="00E95735" w:rsidRDefault="007A71CC" w:rsidP="00E95735">
            <w:pPr>
              <w:pStyle w:val="TableParagraph"/>
              <w:ind w:left="284"/>
              <w:rPr>
                <w:sz w:val="20"/>
              </w:rPr>
            </w:pPr>
          </w:p>
          <w:p w14:paraId="1717F531" w14:textId="77777777" w:rsidR="00895D7E" w:rsidRDefault="00E95735" w:rsidP="00E95735">
            <w:pPr>
              <w:pStyle w:val="TableParagraph"/>
              <w:ind w:left="284"/>
              <w:rPr>
                <w:sz w:val="20"/>
              </w:rPr>
            </w:pPr>
            <w:r w:rsidRPr="00E95735">
              <w:rPr>
                <w:sz w:val="20"/>
              </w:rPr>
              <w:t xml:space="preserve">{% </w:t>
            </w:r>
            <w:proofErr w:type="spellStart"/>
            <w:r w:rsidRPr="00E95735">
              <w:rPr>
                <w:sz w:val="20"/>
              </w:rPr>
              <w:t>endfor</w:t>
            </w:r>
            <w:proofErr w:type="spellEnd"/>
            <w:r w:rsidRPr="00E95735">
              <w:rPr>
                <w:sz w:val="20"/>
              </w:rPr>
              <w:t xml:space="preserve"> %}</w:t>
            </w:r>
          </w:p>
          <w:p w14:paraId="241BDB80" w14:textId="29BDDA8C" w:rsidR="007A71CC" w:rsidRDefault="007A71CC" w:rsidP="00E95735">
            <w:pPr>
              <w:pStyle w:val="TableParagraph"/>
              <w:ind w:left="284"/>
              <w:rPr>
                <w:sz w:val="20"/>
              </w:rPr>
            </w:pPr>
          </w:p>
        </w:tc>
      </w:tr>
    </w:tbl>
    <w:p w14:paraId="60813FD8" w14:textId="77777777" w:rsidR="001E2E41" w:rsidRDefault="001E2E41" w:rsidP="00D0056F"/>
    <w:p w14:paraId="65B91601" w14:textId="77777777" w:rsidR="001E2E41" w:rsidRDefault="001E2E41">
      <w:r>
        <w:br w:type="page"/>
      </w:r>
    </w:p>
    <w:p w14:paraId="09DF7902" w14:textId="2C2DA6B0" w:rsidR="00924982" w:rsidRPr="00EF3CFE" w:rsidRDefault="002C4C85" w:rsidP="00EF3CFE">
      <w:pPr>
        <w:rPr>
          <w:sz w:val="20"/>
        </w:rPr>
      </w:pPr>
      <w:r>
        <w:lastRenderedPageBreak/>
        <w:t xml:space="preserve">{% </w:t>
      </w:r>
      <w:proofErr w:type="spellStart"/>
      <w:r>
        <w:t>end</w:t>
      </w:r>
      <w:bookmarkStart w:id="4" w:name="_TOC_250000"/>
      <w:bookmarkEnd w:id="4"/>
      <w:r>
        <w:t>for</w:t>
      </w:r>
      <w:proofErr w:type="spellEnd"/>
      <w:r>
        <w:t xml:space="preserve"> %</w:t>
      </w:r>
      <w:r w:rsidR="00D0056F">
        <w:t>}</w:t>
      </w:r>
    </w:p>
    <w:p w14:paraId="34D00C8D" w14:textId="11E7EF99" w:rsidR="00895D7E" w:rsidRDefault="00AC0027">
      <w:pPr>
        <w:spacing w:before="283"/>
        <w:ind w:left="227" w:right="304"/>
        <w:jc w:val="center"/>
        <w:rPr>
          <w:b/>
          <w:color w:val="4470C4"/>
          <w:spacing w:val="-2"/>
          <w:w w:val="110"/>
          <w:sz w:val="36"/>
        </w:rPr>
      </w:pPr>
      <w:r>
        <w:rPr>
          <w:b/>
          <w:color w:val="4470C4"/>
          <w:w w:val="110"/>
          <w:sz w:val="36"/>
        </w:rPr>
        <w:t>Contact</w:t>
      </w:r>
      <w:r>
        <w:rPr>
          <w:b/>
          <w:color w:val="4470C4"/>
          <w:spacing w:val="-7"/>
          <w:w w:val="110"/>
          <w:sz w:val="36"/>
        </w:rPr>
        <w:t xml:space="preserve"> </w:t>
      </w:r>
      <w:r>
        <w:rPr>
          <w:b/>
          <w:color w:val="4470C4"/>
          <w:spacing w:val="-2"/>
          <w:w w:val="110"/>
          <w:sz w:val="36"/>
        </w:rPr>
        <w:t>Details</w:t>
      </w:r>
    </w:p>
    <w:p w14:paraId="1D83C8DC" w14:textId="77777777" w:rsidR="008B3C77" w:rsidRDefault="008B3C77">
      <w:pPr>
        <w:spacing w:before="283"/>
        <w:ind w:left="227" w:right="304"/>
        <w:jc w:val="center"/>
        <w:rPr>
          <w:b/>
          <w:sz w:val="36"/>
        </w:rPr>
      </w:pPr>
    </w:p>
    <w:p w14:paraId="6000903A" w14:textId="5895A6E1" w:rsidR="00703BA1" w:rsidRPr="004C33C6" w:rsidRDefault="00703BA1" w:rsidP="004C33C6">
      <w:pPr>
        <w:pStyle w:val="Heading5"/>
        <w:spacing w:line="360" w:lineRule="auto"/>
        <w:ind w:right="297"/>
        <w:jc w:val="both"/>
      </w:pPr>
      <w:bookmarkStart w:id="5" w:name="support@necurity.com"/>
      <w:bookmarkEnd w:id="5"/>
    </w:p>
    <w:sectPr w:rsidR="00703BA1" w:rsidRPr="004C33C6" w:rsidSect="00F82F34">
      <w:pgSz w:w="11930" w:h="16860"/>
      <w:pgMar w:top="1985" w:right="425" w:bottom="1180" w:left="566" w:header="0" w:footer="9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644B6" w14:textId="77777777" w:rsidR="00F24711" w:rsidRDefault="00F24711">
      <w:r>
        <w:separator/>
      </w:r>
    </w:p>
  </w:endnote>
  <w:endnote w:type="continuationSeparator" w:id="0">
    <w:p w14:paraId="0E83B982" w14:textId="77777777" w:rsidR="00F24711" w:rsidRDefault="00F24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527347"/>
      <w:docPartObj>
        <w:docPartGallery w:val="Page Numbers (Bottom of Page)"/>
        <w:docPartUnique/>
      </w:docPartObj>
    </w:sdtPr>
    <w:sdtContent>
      <w:sdt>
        <w:sdtPr>
          <w:id w:val="-1705238520"/>
          <w:docPartObj>
            <w:docPartGallery w:val="Page Numbers (Top of Page)"/>
            <w:docPartUnique/>
          </w:docPartObj>
        </w:sdtPr>
        <w:sdtContent>
          <w:p w14:paraId="7D52A68F" w14:textId="2F6702AB" w:rsidR="00AD634A" w:rsidRDefault="00000000">
            <w:pPr>
              <w:pStyle w:val="Footer"/>
            </w:pPr>
          </w:p>
        </w:sdtContent>
      </w:sdt>
    </w:sdtContent>
  </w:sdt>
  <w:p w14:paraId="4DDC5E47" w14:textId="4D128E44" w:rsidR="00895D7E" w:rsidRDefault="00895D7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3E5C" w14:textId="77777777" w:rsidR="00F24711" w:rsidRDefault="00F24711">
      <w:r>
        <w:separator/>
      </w:r>
    </w:p>
  </w:footnote>
  <w:footnote w:type="continuationSeparator" w:id="0">
    <w:p w14:paraId="1E4DD3A3" w14:textId="77777777" w:rsidR="00F24711" w:rsidRDefault="00F24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1D8A" w14:textId="0B1C5280" w:rsidR="00F82F34" w:rsidRDefault="00F82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009F9"/>
    <w:multiLevelType w:val="hybridMultilevel"/>
    <w:tmpl w:val="915018AC"/>
    <w:lvl w:ilvl="0" w:tplc="BD4CA5E0">
      <w:start w:val="1"/>
      <w:numFmt w:val="decimal"/>
      <w:lvlText w:val="%1."/>
      <w:lvlJc w:val="left"/>
      <w:pPr>
        <w:ind w:left="1593" w:hanging="363"/>
      </w:pPr>
      <w:rPr>
        <w:rFonts w:ascii="Calibri" w:eastAsia="Calibri" w:hAnsi="Calibri" w:cs="Calibri" w:hint="default"/>
        <w:b w:val="0"/>
        <w:bCs w:val="0"/>
        <w:i w:val="0"/>
        <w:iCs w:val="0"/>
        <w:spacing w:val="0"/>
        <w:w w:val="100"/>
        <w:sz w:val="22"/>
        <w:szCs w:val="22"/>
        <w:lang w:val="en-US" w:eastAsia="en-US" w:bidi="ar-SA"/>
      </w:rPr>
    </w:lvl>
    <w:lvl w:ilvl="1" w:tplc="2D42A706">
      <w:numFmt w:val="bullet"/>
      <w:lvlText w:val="o"/>
      <w:lvlJc w:val="left"/>
      <w:pPr>
        <w:ind w:left="2311" w:hanging="358"/>
      </w:pPr>
      <w:rPr>
        <w:rFonts w:ascii="Courier New" w:eastAsia="Courier New" w:hAnsi="Courier New" w:cs="Courier New" w:hint="default"/>
        <w:b w:val="0"/>
        <w:bCs w:val="0"/>
        <w:i w:val="0"/>
        <w:iCs w:val="0"/>
        <w:spacing w:val="0"/>
        <w:w w:val="95"/>
        <w:sz w:val="20"/>
        <w:szCs w:val="20"/>
        <w:lang w:val="en-US" w:eastAsia="en-US" w:bidi="ar-SA"/>
      </w:rPr>
    </w:lvl>
    <w:lvl w:ilvl="2" w:tplc="4530CFCE">
      <w:numFmt w:val="bullet"/>
      <w:lvlText w:val="•"/>
      <w:lvlJc w:val="left"/>
      <w:pPr>
        <w:ind w:left="3276" w:hanging="358"/>
      </w:pPr>
      <w:rPr>
        <w:rFonts w:hint="default"/>
        <w:lang w:val="en-US" w:eastAsia="en-US" w:bidi="ar-SA"/>
      </w:rPr>
    </w:lvl>
    <w:lvl w:ilvl="3" w:tplc="C54CAB36">
      <w:numFmt w:val="bullet"/>
      <w:lvlText w:val="•"/>
      <w:lvlJc w:val="left"/>
      <w:pPr>
        <w:ind w:left="4233" w:hanging="358"/>
      </w:pPr>
      <w:rPr>
        <w:rFonts w:hint="default"/>
        <w:lang w:val="en-US" w:eastAsia="en-US" w:bidi="ar-SA"/>
      </w:rPr>
    </w:lvl>
    <w:lvl w:ilvl="4" w:tplc="CEA0654E">
      <w:numFmt w:val="bullet"/>
      <w:lvlText w:val="•"/>
      <w:lvlJc w:val="left"/>
      <w:pPr>
        <w:ind w:left="5189" w:hanging="358"/>
      </w:pPr>
      <w:rPr>
        <w:rFonts w:hint="default"/>
        <w:lang w:val="en-US" w:eastAsia="en-US" w:bidi="ar-SA"/>
      </w:rPr>
    </w:lvl>
    <w:lvl w:ilvl="5" w:tplc="DE725D1A">
      <w:numFmt w:val="bullet"/>
      <w:lvlText w:val="•"/>
      <w:lvlJc w:val="left"/>
      <w:pPr>
        <w:ind w:left="6146" w:hanging="358"/>
      </w:pPr>
      <w:rPr>
        <w:rFonts w:hint="default"/>
        <w:lang w:val="en-US" w:eastAsia="en-US" w:bidi="ar-SA"/>
      </w:rPr>
    </w:lvl>
    <w:lvl w:ilvl="6" w:tplc="30F806DA">
      <w:numFmt w:val="bullet"/>
      <w:lvlText w:val="•"/>
      <w:lvlJc w:val="left"/>
      <w:pPr>
        <w:ind w:left="7103" w:hanging="358"/>
      </w:pPr>
      <w:rPr>
        <w:rFonts w:hint="default"/>
        <w:lang w:val="en-US" w:eastAsia="en-US" w:bidi="ar-SA"/>
      </w:rPr>
    </w:lvl>
    <w:lvl w:ilvl="7" w:tplc="44C6E090">
      <w:numFmt w:val="bullet"/>
      <w:lvlText w:val="•"/>
      <w:lvlJc w:val="left"/>
      <w:pPr>
        <w:ind w:left="8059" w:hanging="358"/>
      </w:pPr>
      <w:rPr>
        <w:rFonts w:hint="default"/>
        <w:lang w:val="en-US" w:eastAsia="en-US" w:bidi="ar-SA"/>
      </w:rPr>
    </w:lvl>
    <w:lvl w:ilvl="8" w:tplc="8A2C3066">
      <w:numFmt w:val="bullet"/>
      <w:lvlText w:val="•"/>
      <w:lvlJc w:val="left"/>
      <w:pPr>
        <w:ind w:left="9016" w:hanging="358"/>
      </w:pPr>
      <w:rPr>
        <w:rFonts w:hint="default"/>
        <w:lang w:val="en-US" w:eastAsia="en-US" w:bidi="ar-SA"/>
      </w:rPr>
    </w:lvl>
  </w:abstractNum>
  <w:abstractNum w:abstractNumId="1" w15:restartNumberingAfterBreak="0">
    <w:nsid w:val="29821919"/>
    <w:multiLevelType w:val="hybridMultilevel"/>
    <w:tmpl w:val="1B364312"/>
    <w:lvl w:ilvl="0" w:tplc="40090001">
      <w:start w:val="1"/>
      <w:numFmt w:val="bullet"/>
      <w:lvlText w:val=""/>
      <w:lvlJc w:val="left"/>
      <w:pPr>
        <w:ind w:left="1212" w:hanging="360"/>
      </w:pPr>
      <w:rPr>
        <w:rFonts w:ascii="Symbol" w:hAnsi="Symbol" w:hint="default"/>
      </w:rPr>
    </w:lvl>
    <w:lvl w:ilvl="1" w:tplc="40090003" w:tentative="1">
      <w:start w:val="1"/>
      <w:numFmt w:val="bullet"/>
      <w:lvlText w:val="o"/>
      <w:lvlJc w:val="left"/>
      <w:pPr>
        <w:ind w:left="1932" w:hanging="360"/>
      </w:pPr>
      <w:rPr>
        <w:rFonts w:ascii="Courier New" w:hAnsi="Courier New" w:cs="Courier New" w:hint="default"/>
      </w:rPr>
    </w:lvl>
    <w:lvl w:ilvl="2" w:tplc="40090005" w:tentative="1">
      <w:start w:val="1"/>
      <w:numFmt w:val="bullet"/>
      <w:lvlText w:val=""/>
      <w:lvlJc w:val="left"/>
      <w:pPr>
        <w:ind w:left="2652" w:hanging="360"/>
      </w:pPr>
      <w:rPr>
        <w:rFonts w:ascii="Wingdings" w:hAnsi="Wingdings" w:hint="default"/>
      </w:rPr>
    </w:lvl>
    <w:lvl w:ilvl="3" w:tplc="40090001" w:tentative="1">
      <w:start w:val="1"/>
      <w:numFmt w:val="bullet"/>
      <w:lvlText w:val=""/>
      <w:lvlJc w:val="left"/>
      <w:pPr>
        <w:ind w:left="3372" w:hanging="360"/>
      </w:pPr>
      <w:rPr>
        <w:rFonts w:ascii="Symbol" w:hAnsi="Symbol" w:hint="default"/>
      </w:rPr>
    </w:lvl>
    <w:lvl w:ilvl="4" w:tplc="40090003" w:tentative="1">
      <w:start w:val="1"/>
      <w:numFmt w:val="bullet"/>
      <w:lvlText w:val="o"/>
      <w:lvlJc w:val="left"/>
      <w:pPr>
        <w:ind w:left="4092" w:hanging="360"/>
      </w:pPr>
      <w:rPr>
        <w:rFonts w:ascii="Courier New" w:hAnsi="Courier New" w:cs="Courier New" w:hint="default"/>
      </w:rPr>
    </w:lvl>
    <w:lvl w:ilvl="5" w:tplc="40090005" w:tentative="1">
      <w:start w:val="1"/>
      <w:numFmt w:val="bullet"/>
      <w:lvlText w:val=""/>
      <w:lvlJc w:val="left"/>
      <w:pPr>
        <w:ind w:left="4812" w:hanging="360"/>
      </w:pPr>
      <w:rPr>
        <w:rFonts w:ascii="Wingdings" w:hAnsi="Wingdings" w:hint="default"/>
      </w:rPr>
    </w:lvl>
    <w:lvl w:ilvl="6" w:tplc="40090001" w:tentative="1">
      <w:start w:val="1"/>
      <w:numFmt w:val="bullet"/>
      <w:lvlText w:val=""/>
      <w:lvlJc w:val="left"/>
      <w:pPr>
        <w:ind w:left="5532" w:hanging="360"/>
      </w:pPr>
      <w:rPr>
        <w:rFonts w:ascii="Symbol" w:hAnsi="Symbol" w:hint="default"/>
      </w:rPr>
    </w:lvl>
    <w:lvl w:ilvl="7" w:tplc="40090003" w:tentative="1">
      <w:start w:val="1"/>
      <w:numFmt w:val="bullet"/>
      <w:lvlText w:val="o"/>
      <w:lvlJc w:val="left"/>
      <w:pPr>
        <w:ind w:left="6252" w:hanging="360"/>
      </w:pPr>
      <w:rPr>
        <w:rFonts w:ascii="Courier New" w:hAnsi="Courier New" w:cs="Courier New" w:hint="default"/>
      </w:rPr>
    </w:lvl>
    <w:lvl w:ilvl="8" w:tplc="40090005" w:tentative="1">
      <w:start w:val="1"/>
      <w:numFmt w:val="bullet"/>
      <w:lvlText w:val=""/>
      <w:lvlJc w:val="left"/>
      <w:pPr>
        <w:ind w:left="6972" w:hanging="360"/>
      </w:pPr>
      <w:rPr>
        <w:rFonts w:ascii="Wingdings" w:hAnsi="Wingdings" w:hint="default"/>
      </w:rPr>
    </w:lvl>
  </w:abstractNum>
  <w:num w:numId="1" w16cid:durableId="1734739082">
    <w:abstractNumId w:val="0"/>
  </w:num>
  <w:num w:numId="2" w16cid:durableId="104937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D7E"/>
    <w:rsid w:val="000077A9"/>
    <w:rsid w:val="00027406"/>
    <w:rsid w:val="00037ADD"/>
    <w:rsid w:val="000472C8"/>
    <w:rsid w:val="000636B4"/>
    <w:rsid w:val="00067698"/>
    <w:rsid w:val="0007099D"/>
    <w:rsid w:val="00081061"/>
    <w:rsid w:val="00086B37"/>
    <w:rsid w:val="000A6E1B"/>
    <w:rsid w:val="000C7021"/>
    <w:rsid w:val="000D3C7E"/>
    <w:rsid w:val="000D3EBC"/>
    <w:rsid w:val="000D7147"/>
    <w:rsid w:val="000F2675"/>
    <w:rsid w:val="000F3091"/>
    <w:rsid w:val="001062ED"/>
    <w:rsid w:val="00110D23"/>
    <w:rsid w:val="001130BF"/>
    <w:rsid w:val="0013114F"/>
    <w:rsid w:val="00134BDE"/>
    <w:rsid w:val="00146672"/>
    <w:rsid w:val="001473D8"/>
    <w:rsid w:val="001512B2"/>
    <w:rsid w:val="0016264F"/>
    <w:rsid w:val="001B123C"/>
    <w:rsid w:val="001B500A"/>
    <w:rsid w:val="001B6F8D"/>
    <w:rsid w:val="001C23E6"/>
    <w:rsid w:val="001E2E41"/>
    <w:rsid w:val="001F5BC2"/>
    <w:rsid w:val="002135B8"/>
    <w:rsid w:val="00215E0C"/>
    <w:rsid w:val="00225DE3"/>
    <w:rsid w:val="00237732"/>
    <w:rsid w:val="00243C39"/>
    <w:rsid w:val="002514FA"/>
    <w:rsid w:val="002528F5"/>
    <w:rsid w:val="00253E1F"/>
    <w:rsid w:val="00271344"/>
    <w:rsid w:val="00272123"/>
    <w:rsid w:val="0027496E"/>
    <w:rsid w:val="0028110C"/>
    <w:rsid w:val="0029765C"/>
    <w:rsid w:val="002A1C0C"/>
    <w:rsid w:val="002B71DE"/>
    <w:rsid w:val="002C4C85"/>
    <w:rsid w:val="002E2157"/>
    <w:rsid w:val="003059E6"/>
    <w:rsid w:val="00306C4C"/>
    <w:rsid w:val="00311509"/>
    <w:rsid w:val="00333034"/>
    <w:rsid w:val="00336C26"/>
    <w:rsid w:val="00343134"/>
    <w:rsid w:val="0034404C"/>
    <w:rsid w:val="00364675"/>
    <w:rsid w:val="00384BA1"/>
    <w:rsid w:val="00395EC3"/>
    <w:rsid w:val="003A1466"/>
    <w:rsid w:val="003C61B4"/>
    <w:rsid w:val="003E3F11"/>
    <w:rsid w:val="003E6B4F"/>
    <w:rsid w:val="003F003D"/>
    <w:rsid w:val="003F29B4"/>
    <w:rsid w:val="00404353"/>
    <w:rsid w:val="00421A94"/>
    <w:rsid w:val="00422D2F"/>
    <w:rsid w:val="00424D12"/>
    <w:rsid w:val="004261FF"/>
    <w:rsid w:val="00443C9C"/>
    <w:rsid w:val="004746DB"/>
    <w:rsid w:val="00476856"/>
    <w:rsid w:val="004C33C6"/>
    <w:rsid w:val="004C5DED"/>
    <w:rsid w:val="004C7E9A"/>
    <w:rsid w:val="004E13D7"/>
    <w:rsid w:val="004E27E3"/>
    <w:rsid w:val="00535667"/>
    <w:rsid w:val="00546966"/>
    <w:rsid w:val="00556911"/>
    <w:rsid w:val="0056072C"/>
    <w:rsid w:val="0057330A"/>
    <w:rsid w:val="00575900"/>
    <w:rsid w:val="005813D0"/>
    <w:rsid w:val="005838F4"/>
    <w:rsid w:val="00596EA2"/>
    <w:rsid w:val="005A4813"/>
    <w:rsid w:val="005D786D"/>
    <w:rsid w:val="005E0DF5"/>
    <w:rsid w:val="005E72A6"/>
    <w:rsid w:val="005F56B5"/>
    <w:rsid w:val="005F606A"/>
    <w:rsid w:val="00604031"/>
    <w:rsid w:val="006174C8"/>
    <w:rsid w:val="00620681"/>
    <w:rsid w:val="00622638"/>
    <w:rsid w:val="006242FD"/>
    <w:rsid w:val="00631590"/>
    <w:rsid w:val="0063578B"/>
    <w:rsid w:val="00654D0D"/>
    <w:rsid w:val="00661AA9"/>
    <w:rsid w:val="00670089"/>
    <w:rsid w:val="006750A2"/>
    <w:rsid w:val="00682014"/>
    <w:rsid w:val="006A1C0D"/>
    <w:rsid w:val="006A6E43"/>
    <w:rsid w:val="006C3070"/>
    <w:rsid w:val="006E12E9"/>
    <w:rsid w:val="00703BA1"/>
    <w:rsid w:val="00734B54"/>
    <w:rsid w:val="007421E2"/>
    <w:rsid w:val="007558DE"/>
    <w:rsid w:val="00757633"/>
    <w:rsid w:val="00765D1E"/>
    <w:rsid w:val="0078168D"/>
    <w:rsid w:val="007917AC"/>
    <w:rsid w:val="007A2369"/>
    <w:rsid w:val="007A61CF"/>
    <w:rsid w:val="007A71CC"/>
    <w:rsid w:val="007A7455"/>
    <w:rsid w:val="007B3E47"/>
    <w:rsid w:val="007B7C1C"/>
    <w:rsid w:val="007D689D"/>
    <w:rsid w:val="007D7607"/>
    <w:rsid w:val="0080258D"/>
    <w:rsid w:val="0081332F"/>
    <w:rsid w:val="00822396"/>
    <w:rsid w:val="0082790E"/>
    <w:rsid w:val="00834431"/>
    <w:rsid w:val="00846C12"/>
    <w:rsid w:val="008501FE"/>
    <w:rsid w:val="008505C4"/>
    <w:rsid w:val="00866455"/>
    <w:rsid w:val="00870AB1"/>
    <w:rsid w:val="0087672C"/>
    <w:rsid w:val="0089013E"/>
    <w:rsid w:val="00895D7E"/>
    <w:rsid w:val="008A0354"/>
    <w:rsid w:val="008B3C77"/>
    <w:rsid w:val="008D186B"/>
    <w:rsid w:val="008D54A0"/>
    <w:rsid w:val="0090143B"/>
    <w:rsid w:val="009100F5"/>
    <w:rsid w:val="00920C07"/>
    <w:rsid w:val="00923038"/>
    <w:rsid w:val="00924982"/>
    <w:rsid w:val="009278EC"/>
    <w:rsid w:val="00933DD6"/>
    <w:rsid w:val="00936D64"/>
    <w:rsid w:val="00941564"/>
    <w:rsid w:val="009510CF"/>
    <w:rsid w:val="00952C67"/>
    <w:rsid w:val="00961404"/>
    <w:rsid w:val="00966075"/>
    <w:rsid w:val="009673EB"/>
    <w:rsid w:val="00975AE0"/>
    <w:rsid w:val="009A031F"/>
    <w:rsid w:val="009A63E3"/>
    <w:rsid w:val="009B657A"/>
    <w:rsid w:val="009C17AC"/>
    <w:rsid w:val="009C5BB6"/>
    <w:rsid w:val="009D05A5"/>
    <w:rsid w:val="009D4244"/>
    <w:rsid w:val="00A047AF"/>
    <w:rsid w:val="00A1700F"/>
    <w:rsid w:val="00A22EE8"/>
    <w:rsid w:val="00A24EA6"/>
    <w:rsid w:val="00A339F4"/>
    <w:rsid w:val="00A33A95"/>
    <w:rsid w:val="00A4212A"/>
    <w:rsid w:val="00A622AC"/>
    <w:rsid w:val="00A817A4"/>
    <w:rsid w:val="00A97D38"/>
    <w:rsid w:val="00AA194A"/>
    <w:rsid w:val="00AC0027"/>
    <w:rsid w:val="00AC51C4"/>
    <w:rsid w:val="00AD634A"/>
    <w:rsid w:val="00AF5D5F"/>
    <w:rsid w:val="00AF5F72"/>
    <w:rsid w:val="00B00B91"/>
    <w:rsid w:val="00B07652"/>
    <w:rsid w:val="00B22D90"/>
    <w:rsid w:val="00B402B1"/>
    <w:rsid w:val="00B407E4"/>
    <w:rsid w:val="00B57048"/>
    <w:rsid w:val="00B609B6"/>
    <w:rsid w:val="00B633B2"/>
    <w:rsid w:val="00B751CF"/>
    <w:rsid w:val="00B879F9"/>
    <w:rsid w:val="00B959AF"/>
    <w:rsid w:val="00BB07B8"/>
    <w:rsid w:val="00BC1BB7"/>
    <w:rsid w:val="00BF1D19"/>
    <w:rsid w:val="00C14AAE"/>
    <w:rsid w:val="00C210CA"/>
    <w:rsid w:val="00C34D71"/>
    <w:rsid w:val="00C45C02"/>
    <w:rsid w:val="00C85398"/>
    <w:rsid w:val="00C90646"/>
    <w:rsid w:val="00CA4DFE"/>
    <w:rsid w:val="00CA7C31"/>
    <w:rsid w:val="00CB04D4"/>
    <w:rsid w:val="00CB1742"/>
    <w:rsid w:val="00D0056F"/>
    <w:rsid w:val="00D0260B"/>
    <w:rsid w:val="00D20066"/>
    <w:rsid w:val="00D2060E"/>
    <w:rsid w:val="00D45884"/>
    <w:rsid w:val="00D4696B"/>
    <w:rsid w:val="00D57C05"/>
    <w:rsid w:val="00D6194A"/>
    <w:rsid w:val="00D65650"/>
    <w:rsid w:val="00D6586F"/>
    <w:rsid w:val="00D65D96"/>
    <w:rsid w:val="00D755C8"/>
    <w:rsid w:val="00D952BF"/>
    <w:rsid w:val="00DA0C44"/>
    <w:rsid w:val="00DB0C92"/>
    <w:rsid w:val="00DC19D3"/>
    <w:rsid w:val="00DD06BF"/>
    <w:rsid w:val="00DD4568"/>
    <w:rsid w:val="00E041F7"/>
    <w:rsid w:val="00E10FF6"/>
    <w:rsid w:val="00E2051C"/>
    <w:rsid w:val="00E2072B"/>
    <w:rsid w:val="00E22234"/>
    <w:rsid w:val="00E479F3"/>
    <w:rsid w:val="00E54656"/>
    <w:rsid w:val="00E576DE"/>
    <w:rsid w:val="00E73569"/>
    <w:rsid w:val="00E74983"/>
    <w:rsid w:val="00E7653C"/>
    <w:rsid w:val="00E76A06"/>
    <w:rsid w:val="00E87748"/>
    <w:rsid w:val="00E95735"/>
    <w:rsid w:val="00EE6BD0"/>
    <w:rsid w:val="00EF2129"/>
    <w:rsid w:val="00EF3CFE"/>
    <w:rsid w:val="00F20ACC"/>
    <w:rsid w:val="00F24711"/>
    <w:rsid w:val="00F27C73"/>
    <w:rsid w:val="00F36B8B"/>
    <w:rsid w:val="00F370B5"/>
    <w:rsid w:val="00F44327"/>
    <w:rsid w:val="00F444C5"/>
    <w:rsid w:val="00F56806"/>
    <w:rsid w:val="00F6001C"/>
    <w:rsid w:val="00F7113A"/>
    <w:rsid w:val="00F74ABB"/>
    <w:rsid w:val="00F7743B"/>
    <w:rsid w:val="00F82F34"/>
    <w:rsid w:val="00F87FD7"/>
    <w:rsid w:val="00FB0E11"/>
    <w:rsid w:val="00FB6464"/>
    <w:rsid w:val="00FC3A16"/>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7341"/>
  <w15:docId w15:val="{71B30A29-F21F-407B-8F7C-36DA3582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709"/>
      <w:ind w:left="163"/>
      <w:jc w:val="center"/>
      <w:outlineLvl w:val="0"/>
    </w:pPr>
    <w:rPr>
      <w:b/>
      <w:bCs/>
      <w:sz w:val="30"/>
      <w:szCs w:val="30"/>
    </w:rPr>
  </w:style>
  <w:style w:type="paragraph" w:styleId="Heading2">
    <w:name w:val="heading 2"/>
    <w:basedOn w:val="Normal"/>
    <w:uiPriority w:val="9"/>
    <w:unhideWhenUsed/>
    <w:qFormat/>
    <w:pPr>
      <w:spacing w:before="6"/>
      <w:ind w:left="163" w:right="87"/>
      <w:jc w:val="center"/>
      <w:outlineLvl w:val="1"/>
    </w:pPr>
    <w:rPr>
      <w:b/>
      <w:bCs/>
      <w:sz w:val="28"/>
      <w:szCs w:val="28"/>
    </w:rPr>
  </w:style>
  <w:style w:type="paragraph" w:styleId="Heading3">
    <w:name w:val="heading 3"/>
    <w:basedOn w:val="Normal"/>
    <w:uiPriority w:val="9"/>
    <w:unhideWhenUsed/>
    <w:qFormat/>
    <w:pPr>
      <w:spacing w:before="58"/>
      <w:ind w:left="748"/>
      <w:outlineLvl w:val="2"/>
    </w:pPr>
    <w:rPr>
      <w:rFonts w:ascii="Arial" w:eastAsia="Arial" w:hAnsi="Arial" w:cs="Arial"/>
      <w:b/>
      <w:bCs/>
      <w:sz w:val="27"/>
      <w:szCs w:val="27"/>
    </w:rPr>
  </w:style>
  <w:style w:type="paragraph" w:styleId="Heading4">
    <w:name w:val="heading 4"/>
    <w:basedOn w:val="Normal"/>
    <w:uiPriority w:val="9"/>
    <w:unhideWhenUsed/>
    <w:qFormat/>
    <w:pPr>
      <w:ind w:left="705"/>
      <w:outlineLvl w:val="3"/>
    </w:pPr>
    <w:rPr>
      <w:b/>
      <w:bCs/>
      <w:sz w:val="26"/>
      <w:szCs w:val="26"/>
    </w:rPr>
  </w:style>
  <w:style w:type="paragraph" w:styleId="Heading5">
    <w:name w:val="heading 5"/>
    <w:basedOn w:val="Normal"/>
    <w:uiPriority w:val="9"/>
    <w:unhideWhenUsed/>
    <w:qFormat/>
    <w:pPr>
      <w:ind w:left="168"/>
      <w:outlineLvl w:val="4"/>
    </w:pPr>
    <w:rPr>
      <w:b/>
      <w:bCs/>
    </w:rPr>
  </w:style>
  <w:style w:type="paragraph" w:styleId="Heading6">
    <w:name w:val="heading 6"/>
    <w:basedOn w:val="Normal"/>
    <w:uiPriority w:val="9"/>
    <w:unhideWhenUsed/>
    <w:qFormat/>
    <w:pPr>
      <w:spacing w:before="177"/>
      <w:ind w:left="2310" w:hanging="35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4"/>
      <w:ind w:left="870"/>
    </w:pPr>
    <w:rPr>
      <w:b/>
      <w:bCs/>
      <w:sz w:val="26"/>
      <w:szCs w:val="26"/>
    </w:rPr>
  </w:style>
  <w:style w:type="paragraph" w:styleId="TOC2">
    <w:name w:val="toc 2"/>
    <w:basedOn w:val="Normal"/>
    <w:uiPriority w:val="1"/>
    <w:qFormat/>
    <w:pPr>
      <w:spacing w:before="184"/>
      <w:ind w:left="870"/>
    </w:pPr>
    <w:rPr>
      <w:b/>
      <w:bCs/>
      <w:sz w:val="26"/>
      <w:szCs w:val="26"/>
    </w:rPr>
  </w:style>
  <w:style w:type="paragraph" w:styleId="TOC3">
    <w:name w:val="toc 3"/>
    <w:basedOn w:val="Normal"/>
    <w:uiPriority w:val="1"/>
    <w:qFormat/>
    <w:pPr>
      <w:spacing w:before="184"/>
      <w:ind w:left="870"/>
    </w:pPr>
    <w:rPr>
      <w:b/>
      <w:bCs/>
      <w:sz w:val="26"/>
      <w:szCs w:val="26"/>
    </w:rPr>
  </w:style>
  <w:style w:type="paragraph" w:styleId="TOC4">
    <w:name w:val="toc 4"/>
    <w:basedOn w:val="Normal"/>
    <w:uiPriority w:val="1"/>
    <w:qFormat/>
    <w:pPr>
      <w:spacing w:before="184"/>
      <w:ind w:left="870"/>
    </w:pPr>
    <w:rPr>
      <w:b/>
      <w:bCs/>
      <w:sz w:val="26"/>
      <w:szCs w:val="26"/>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199"/>
      <w:ind w:left="373" w:right="146"/>
      <w:jc w:val="center"/>
    </w:pPr>
    <w:rPr>
      <w:b/>
      <w:bCs/>
      <w:sz w:val="56"/>
      <w:szCs w:val="56"/>
    </w:rPr>
  </w:style>
  <w:style w:type="paragraph" w:styleId="ListParagraph">
    <w:name w:val="List Paragraph"/>
    <w:basedOn w:val="Normal"/>
    <w:uiPriority w:val="1"/>
    <w:qFormat/>
    <w:pPr>
      <w:spacing w:before="177"/>
      <w:ind w:left="2310" w:hanging="35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4983"/>
    <w:pPr>
      <w:tabs>
        <w:tab w:val="center" w:pos="4513"/>
        <w:tab w:val="right" w:pos="9026"/>
      </w:tabs>
    </w:pPr>
  </w:style>
  <w:style w:type="character" w:customStyle="1" w:styleId="HeaderChar">
    <w:name w:val="Header Char"/>
    <w:basedOn w:val="DefaultParagraphFont"/>
    <w:link w:val="Header"/>
    <w:uiPriority w:val="99"/>
    <w:rsid w:val="00E74983"/>
    <w:rPr>
      <w:rFonts w:ascii="Calibri" w:eastAsia="Calibri" w:hAnsi="Calibri" w:cs="Calibri"/>
    </w:rPr>
  </w:style>
  <w:style w:type="paragraph" w:styleId="Footer">
    <w:name w:val="footer"/>
    <w:basedOn w:val="Normal"/>
    <w:link w:val="FooterChar"/>
    <w:uiPriority w:val="99"/>
    <w:unhideWhenUsed/>
    <w:rsid w:val="00E74983"/>
    <w:pPr>
      <w:tabs>
        <w:tab w:val="center" w:pos="4513"/>
        <w:tab w:val="right" w:pos="9026"/>
      </w:tabs>
    </w:pPr>
  </w:style>
  <w:style w:type="character" w:customStyle="1" w:styleId="FooterChar">
    <w:name w:val="Footer Char"/>
    <w:basedOn w:val="DefaultParagraphFont"/>
    <w:link w:val="Footer"/>
    <w:uiPriority w:val="99"/>
    <w:rsid w:val="00E74983"/>
    <w:rPr>
      <w:rFonts w:ascii="Calibri" w:eastAsia="Calibri" w:hAnsi="Calibri" w:cs="Calibri"/>
    </w:rPr>
  </w:style>
  <w:style w:type="character" w:styleId="Hyperlink">
    <w:name w:val="Hyperlink"/>
    <w:basedOn w:val="DefaultParagraphFont"/>
    <w:uiPriority w:val="99"/>
    <w:unhideWhenUsed/>
    <w:rsid w:val="00661AA9"/>
    <w:rPr>
      <w:color w:val="0000FF" w:themeColor="hyperlink"/>
      <w:u w:val="single"/>
    </w:rPr>
  </w:style>
  <w:style w:type="character" w:styleId="UnresolvedMention">
    <w:name w:val="Unresolved Mention"/>
    <w:basedOn w:val="DefaultParagraphFont"/>
    <w:uiPriority w:val="99"/>
    <w:semiHidden/>
    <w:unhideWhenUsed/>
    <w:rsid w:val="00661AA9"/>
    <w:rPr>
      <w:color w:val="605E5C"/>
      <w:shd w:val="clear" w:color="auto" w:fill="E1DFDD"/>
    </w:rPr>
  </w:style>
  <w:style w:type="paragraph" w:customStyle="1" w:styleId="paragraph">
    <w:name w:val="paragraph"/>
    <w:basedOn w:val="Normal"/>
    <w:rsid w:val="0092498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ontentcontrolboundarysink">
    <w:name w:val="contentcontrolboundarysink"/>
    <w:basedOn w:val="DefaultParagraphFont"/>
    <w:rsid w:val="00924982"/>
  </w:style>
  <w:style w:type="character" w:customStyle="1" w:styleId="normaltextrun">
    <w:name w:val="normaltextrun"/>
    <w:basedOn w:val="DefaultParagraphFont"/>
    <w:rsid w:val="00924982"/>
  </w:style>
  <w:style w:type="character" w:customStyle="1" w:styleId="eop">
    <w:name w:val="eop"/>
    <w:basedOn w:val="DefaultParagraphFont"/>
    <w:rsid w:val="00924982"/>
  </w:style>
  <w:style w:type="paragraph" w:customStyle="1" w:styleId="Default">
    <w:name w:val="Default"/>
    <w:rsid w:val="008D54A0"/>
    <w:pPr>
      <w:widowControl/>
      <w:adjustRightInd w:val="0"/>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354">
      <w:bodyDiv w:val="1"/>
      <w:marLeft w:val="0"/>
      <w:marRight w:val="0"/>
      <w:marTop w:val="0"/>
      <w:marBottom w:val="0"/>
      <w:divBdr>
        <w:top w:val="none" w:sz="0" w:space="0" w:color="auto"/>
        <w:left w:val="none" w:sz="0" w:space="0" w:color="auto"/>
        <w:bottom w:val="none" w:sz="0" w:space="0" w:color="auto"/>
        <w:right w:val="none" w:sz="0" w:space="0" w:color="auto"/>
      </w:divBdr>
    </w:div>
    <w:div w:id="408961533">
      <w:bodyDiv w:val="1"/>
      <w:marLeft w:val="0"/>
      <w:marRight w:val="0"/>
      <w:marTop w:val="0"/>
      <w:marBottom w:val="0"/>
      <w:divBdr>
        <w:top w:val="none" w:sz="0" w:space="0" w:color="auto"/>
        <w:left w:val="none" w:sz="0" w:space="0" w:color="auto"/>
        <w:bottom w:val="none" w:sz="0" w:space="0" w:color="auto"/>
        <w:right w:val="none" w:sz="0" w:space="0" w:color="auto"/>
      </w:divBdr>
      <w:divsChild>
        <w:div w:id="1878658760">
          <w:marLeft w:val="0"/>
          <w:marRight w:val="0"/>
          <w:marTop w:val="0"/>
          <w:marBottom w:val="0"/>
          <w:divBdr>
            <w:top w:val="none" w:sz="0" w:space="0" w:color="auto"/>
            <w:left w:val="none" w:sz="0" w:space="0" w:color="auto"/>
            <w:bottom w:val="none" w:sz="0" w:space="0" w:color="auto"/>
            <w:right w:val="none" w:sz="0" w:space="0" w:color="auto"/>
          </w:divBdr>
        </w:div>
      </w:divsChild>
    </w:div>
    <w:div w:id="569539737">
      <w:bodyDiv w:val="1"/>
      <w:marLeft w:val="0"/>
      <w:marRight w:val="0"/>
      <w:marTop w:val="0"/>
      <w:marBottom w:val="0"/>
      <w:divBdr>
        <w:top w:val="none" w:sz="0" w:space="0" w:color="auto"/>
        <w:left w:val="none" w:sz="0" w:space="0" w:color="auto"/>
        <w:bottom w:val="none" w:sz="0" w:space="0" w:color="auto"/>
        <w:right w:val="none" w:sz="0" w:space="0" w:color="auto"/>
      </w:divBdr>
      <w:divsChild>
        <w:div w:id="323048273">
          <w:marLeft w:val="0"/>
          <w:marRight w:val="0"/>
          <w:marTop w:val="0"/>
          <w:marBottom w:val="0"/>
          <w:divBdr>
            <w:top w:val="none" w:sz="0" w:space="0" w:color="auto"/>
            <w:left w:val="none" w:sz="0" w:space="0" w:color="auto"/>
            <w:bottom w:val="none" w:sz="0" w:space="0" w:color="auto"/>
            <w:right w:val="none" w:sz="0" w:space="0" w:color="auto"/>
          </w:divBdr>
        </w:div>
        <w:div w:id="1972469323">
          <w:marLeft w:val="0"/>
          <w:marRight w:val="0"/>
          <w:marTop w:val="0"/>
          <w:marBottom w:val="0"/>
          <w:divBdr>
            <w:top w:val="none" w:sz="0" w:space="0" w:color="auto"/>
            <w:left w:val="none" w:sz="0" w:space="0" w:color="auto"/>
            <w:bottom w:val="none" w:sz="0" w:space="0" w:color="auto"/>
            <w:right w:val="none" w:sz="0" w:space="0" w:color="auto"/>
          </w:divBdr>
        </w:div>
        <w:div w:id="642125235">
          <w:marLeft w:val="0"/>
          <w:marRight w:val="0"/>
          <w:marTop w:val="0"/>
          <w:marBottom w:val="0"/>
          <w:divBdr>
            <w:top w:val="none" w:sz="0" w:space="0" w:color="auto"/>
            <w:left w:val="none" w:sz="0" w:space="0" w:color="auto"/>
            <w:bottom w:val="none" w:sz="0" w:space="0" w:color="auto"/>
            <w:right w:val="none" w:sz="0" w:space="0" w:color="auto"/>
          </w:divBdr>
        </w:div>
      </w:divsChild>
    </w:div>
    <w:div w:id="698238921">
      <w:bodyDiv w:val="1"/>
      <w:marLeft w:val="0"/>
      <w:marRight w:val="0"/>
      <w:marTop w:val="0"/>
      <w:marBottom w:val="0"/>
      <w:divBdr>
        <w:top w:val="none" w:sz="0" w:space="0" w:color="auto"/>
        <w:left w:val="none" w:sz="0" w:space="0" w:color="auto"/>
        <w:bottom w:val="none" w:sz="0" w:space="0" w:color="auto"/>
        <w:right w:val="none" w:sz="0" w:space="0" w:color="auto"/>
      </w:divBdr>
      <w:divsChild>
        <w:div w:id="756757302">
          <w:marLeft w:val="0"/>
          <w:marRight w:val="0"/>
          <w:marTop w:val="0"/>
          <w:marBottom w:val="0"/>
          <w:divBdr>
            <w:top w:val="none" w:sz="0" w:space="0" w:color="auto"/>
            <w:left w:val="none" w:sz="0" w:space="0" w:color="auto"/>
            <w:bottom w:val="none" w:sz="0" w:space="0" w:color="auto"/>
            <w:right w:val="none" w:sz="0" w:space="0" w:color="auto"/>
          </w:divBdr>
        </w:div>
        <w:div w:id="915170943">
          <w:marLeft w:val="0"/>
          <w:marRight w:val="0"/>
          <w:marTop w:val="0"/>
          <w:marBottom w:val="0"/>
          <w:divBdr>
            <w:top w:val="none" w:sz="0" w:space="0" w:color="auto"/>
            <w:left w:val="none" w:sz="0" w:space="0" w:color="auto"/>
            <w:bottom w:val="none" w:sz="0" w:space="0" w:color="auto"/>
            <w:right w:val="none" w:sz="0" w:space="0" w:color="auto"/>
          </w:divBdr>
        </w:div>
        <w:div w:id="1167674291">
          <w:marLeft w:val="0"/>
          <w:marRight w:val="0"/>
          <w:marTop w:val="0"/>
          <w:marBottom w:val="0"/>
          <w:divBdr>
            <w:top w:val="none" w:sz="0" w:space="0" w:color="auto"/>
            <w:left w:val="none" w:sz="0" w:space="0" w:color="auto"/>
            <w:bottom w:val="none" w:sz="0" w:space="0" w:color="auto"/>
            <w:right w:val="none" w:sz="0" w:space="0" w:color="auto"/>
          </w:divBdr>
        </w:div>
      </w:divsChild>
    </w:div>
    <w:div w:id="755132730">
      <w:bodyDiv w:val="1"/>
      <w:marLeft w:val="0"/>
      <w:marRight w:val="0"/>
      <w:marTop w:val="0"/>
      <w:marBottom w:val="0"/>
      <w:divBdr>
        <w:top w:val="none" w:sz="0" w:space="0" w:color="auto"/>
        <w:left w:val="none" w:sz="0" w:space="0" w:color="auto"/>
        <w:bottom w:val="none" w:sz="0" w:space="0" w:color="auto"/>
        <w:right w:val="none" w:sz="0" w:space="0" w:color="auto"/>
      </w:divBdr>
      <w:divsChild>
        <w:div w:id="1198858611">
          <w:marLeft w:val="0"/>
          <w:marRight w:val="0"/>
          <w:marTop w:val="0"/>
          <w:marBottom w:val="0"/>
          <w:divBdr>
            <w:top w:val="none" w:sz="0" w:space="0" w:color="auto"/>
            <w:left w:val="none" w:sz="0" w:space="0" w:color="auto"/>
            <w:bottom w:val="none" w:sz="0" w:space="0" w:color="auto"/>
            <w:right w:val="none" w:sz="0" w:space="0" w:color="auto"/>
          </w:divBdr>
        </w:div>
        <w:div w:id="1316834676">
          <w:marLeft w:val="0"/>
          <w:marRight w:val="0"/>
          <w:marTop w:val="0"/>
          <w:marBottom w:val="0"/>
          <w:divBdr>
            <w:top w:val="none" w:sz="0" w:space="0" w:color="auto"/>
            <w:left w:val="none" w:sz="0" w:space="0" w:color="auto"/>
            <w:bottom w:val="none" w:sz="0" w:space="0" w:color="auto"/>
            <w:right w:val="none" w:sz="0" w:space="0" w:color="auto"/>
          </w:divBdr>
        </w:div>
        <w:div w:id="2104566838">
          <w:marLeft w:val="0"/>
          <w:marRight w:val="0"/>
          <w:marTop w:val="0"/>
          <w:marBottom w:val="0"/>
          <w:divBdr>
            <w:top w:val="none" w:sz="0" w:space="0" w:color="auto"/>
            <w:left w:val="none" w:sz="0" w:space="0" w:color="auto"/>
            <w:bottom w:val="none" w:sz="0" w:space="0" w:color="auto"/>
            <w:right w:val="none" w:sz="0" w:space="0" w:color="auto"/>
          </w:divBdr>
        </w:div>
      </w:divsChild>
    </w:div>
    <w:div w:id="881016976">
      <w:bodyDiv w:val="1"/>
      <w:marLeft w:val="0"/>
      <w:marRight w:val="0"/>
      <w:marTop w:val="0"/>
      <w:marBottom w:val="0"/>
      <w:divBdr>
        <w:top w:val="none" w:sz="0" w:space="0" w:color="auto"/>
        <w:left w:val="none" w:sz="0" w:space="0" w:color="auto"/>
        <w:bottom w:val="none" w:sz="0" w:space="0" w:color="auto"/>
        <w:right w:val="none" w:sz="0" w:space="0" w:color="auto"/>
      </w:divBdr>
      <w:divsChild>
        <w:div w:id="1024088111">
          <w:marLeft w:val="0"/>
          <w:marRight w:val="0"/>
          <w:marTop w:val="0"/>
          <w:marBottom w:val="0"/>
          <w:divBdr>
            <w:top w:val="none" w:sz="0" w:space="0" w:color="auto"/>
            <w:left w:val="none" w:sz="0" w:space="0" w:color="auto"/>
            <w:bottom w:val="none" w:sz="0" w:space="0" w:color="auto"/>
            <w:right w:val="none" w:sz="0" w:space="0" w:color="auto"/>
          </w:divBdr>
        </w:div>
      </w:divsChild>
    </w:div>
    <w:div w:id="993680570">
      <w:bodyDiv w:val="1"/>
      <w:marLeft w:val="0"/>
      <w:marRight w:val="0"/>
      <w:marTop w:val="0"/>
      <w:marBottom w:val="0"/>
      <w:divBdr>
        <w:top w:val="none" w:sz="0" w:space="0" w:color="auto"/>
        <w:left w:val="none" w:sz="0" w:space="0" w:color="auto"/>
        <w:bottom w:val="none" w:sz="0" w:space="0" w:color="auto"/>
        <w:right w:val="none" w:sz="0" w:space="0" w:color="auto"/>
      </w:divBdr>
      <w:divsChild>
        <w:div w:id="2106807610">
          <w:marLeft w:val="0"/>
          <w:marRight w:val="0"/>
          <w:marTop w:val="0"/>
          <w:marBottom w:val="0"/>
          <w:divBdr>
            <w:top w:val="none" w:sz="0" w:space="0" w:color="auto"/>
            <w:left w:val="none" w:sz="0" w:space="0" w:color="auto"/>
            <w:bottom w:val="none" w:sz="0" w:space="0" w:color="auto"/>
            <w:right w:val="none" w:sz="0" w:space="0" w:color="auto"/>
          </w:divBdr>
        </w:div>
      </w:divsChild>
    </w:div>
    <w:div w:id="1186674131">
      <w:bodyDiv w:val="1"/>
      <w:marLeft w:val="0"/>
      <w:marRight w:val="0"/>
      <w:marTop w:val="0"/>
      <w:marBottom w:val="0"/>
      <w:divBdr>
        <w:top w:val="none" w:sz="0" w:space="0" w:color="auto"/>
        <w:left w:val="none" w:sz="0" w:space="0" w:color="auto"/>
        <w:bottom w:val="none" w:sz="0" w:space="0" w:color="auto"/>
        <w:right w:val="none" w:sz="0" w:space="0" w:color="auto"/>
      </w:divBdr>
      <w:divsChild>
        <w:div w:id="1908107270">
          <w:marLeft w:val="0"/>
          <w:marRight w:val="0"/>
          <w:marTop w:val="0"/>
          <w:marBottom w:val="0"/>
          <w:divBdr>
            <w:top w:val="none" w:sz="0" w:space="0" w:color="auto"/>
            <w:left w:val="none" w:sz="0" w:space="0" w:color="auto"/>
            <w:bottom w:val="none" w:sz="0" w:space="0" w:color="auto"/>
            <w:right w:val="none" w:sz="0" w:space="0" w:color="auto"/>
          </w:divBdr>
        </w:div>
      </w:divsChild>
    </w:div>
    <w:div w:id="1351905822">
      <w:bodyDiv w:val="1"/>
      <w:marLeft w:val="0"/>
      <w:marRight w:val="0"/>
      <w:marTop w:val="0"/>
      <w:marBottom w:val="0"/>
      <w:divBdr>
        <w:top w:val="none" w:sz="0" w:space="0" w:color="auto"/>
        <w:left w:val="none" w:sz="0" w:space="0" w:color="auto"/>
        <w:bottom w:val="none" w:sz="0" w:space="0" w:color="auto"/>
        <w:right w:val="none" w:sz="0" w:space="0" w:color="auto"/>
      </w:divBdr>
      <w:divsChild>
        <w:div w:id="1650013798">
          <w:marLeft w:val="0"/>
          <w:marRight w:val="0"/>
          <w:marTop w:val="0"/>
          <w:marBottom w:val="0"/>
          <w:divBdr>
            <w:top w:val="none" w:sz="0" w:space="0" w:color="auto"/>
            <w:left w:val="none" w:sz="0" w:space="0" w:color="auto"/>
            <w:bottom w:val="none" w:sz="0" w:space="0" w:color="auto"/>
            <w:right w:val="none" w:sz="0" w:space="0" w:color="auto"/>
          </w:divBdr>
        </w:div>
        <w:div w:id="2101640808">
          <w:marLeft w:val="0"/>
          <w:marRight w:val="0"/>
          <w:marTop w:val="0"/>
          <w:marBottom w:val="0"/>
          <w:divBdr>
            <w:top w:val="none" w:sz="0" w:space="0" w:color="auto"/>
            <w:left w:val="none" w:sz="0" w:space="0" w:color="auto"/>
            <w:bottom w:val="none" w:sz="0" w:space="0" w:color="auto"/>
            <w:right w:val="none" w:sz="0" w:space="0" w:color="auto"/>
          </w:divBdr>
        </w:div>
        <w:div w:id="2111000340">
          <w:marLeft w:val="0"/>
          <w:marRight w:val="0"/>
          <w:marTop w:val="0"/>
          <w:marBottom w:val="0"/>
          <w:divBdr>
            <w:top w:val="none" w:sz="0" w:space="0" w:color="auto"/>
            <w:left w:val="none" w:sz="0" w:space="0" w:color="auto"/>
            <w:bottom w:val="none" w:sz="0" w:space="0" w:color="auto"/>
            <w:right w:val="none" w:sz="0" w:space="0" w:color="auto"/>
          </w:divBdr>
        </w:div>
      </w:divsChild>
    </w:div>
    <w:div w:id="1439325074">
      <w:bodyDiv w:val="1"/>
      <w:marLeft w:val="0"/>
      <w:marRight w:val="0"/>
      <w:marTop w:val="0"/>
      <w:marBottom w:val="0"/>
      <w:divBdr>
        <w:top w:val="none" w:sz="0" w:space="0" w:color="auto"/>
        <w:left w:val="none" w:sz="0" w:space="0" w:color="auto"/>
        <w:bottom w:val="none" w:sz="0" w:space="0" w:color="auto"/>
        <w:right w:val="none" w:sz="0" w:space="0" w:color="auto"/>
      </w:divBdr>
      <w:divsChild>
        <w:div w:id="1387559586">
          <w:marLeft w:val="0"/>
          <w:marRight w:val="0"/>
          <w:marTop w:val="0"/>
          <w:marBottom w:val="0"/>
          <w:divBdr>
            <w:top w:val="none" w:sz="0" w:space="0" w:color="auto"/>
            <w:left w:val="none" w:sz="0" w:space="0" w:color="auto"/>
            <w:bottom w:val="none" w:sz="0" w:space="0" w:color="auto"/>
            <w:right w:val="none" w:sz="0" w:space="0" w:color="auto"/>
          </w:divBdr>
        </w:div>
        <w:div w:id="938560874">
          <w:marLeft w:val="0"/>
          <w:marRight w:val="0"/>
          <w:marTop w:val="0"/>
          <w:marBottom w:val="0"/>
          <w:divBdr>
            <w:top w:val="none" w:sz="0" w:space="0" w:color="auto"/>
            <w:left w:val="none" w:sz="0" w:space="0" w:color="auto"/>
            <w:bottom w:val="none" w:sz="0" w:space="0" w:color="auto"/>
            <w:right w:val="none" w:sz="0" w:space="0" w:color="auto"/>
          </w:divBdr>
        </w:div>
        <w:div w:id="2083868963">
          <w:marLeft w:val="0"/>
          <w:marRight w:val="0"/>
          <w:marTop w:val="0"/>
          <w:marBottom w:val="0"/>
          <w:divBdr>
            <w:top w:val="none" w:sz="0" w:space="0" w:color="auto"/>
            <w:left w:val="none" w:sz="0" w:space="0" w:color="auto"/>
            <w:bottom w:val="none" w:sz="0" w:space="0" w:color="auto"/>
            <w:right w:val="none" w:sz="0" w:space="0" w:color="auto"/>
          </w:divBdr>
        </w:div>
      </w:divsChild>
    </w:div>
    <w:div w:id="1538665434">
      <w:bodyDiv w:val="1"/>
      <w:marLeft w:val="0"/>
      <w:marRight w:val="0"/>
      <w:marTop w:val="0"/>
      <w:marBottom w:val="0"/>
      <w:divBdr>
        <w:top w:val="none" w:sz="0" w:space="0" w:color="auto"/>
        <w:left w:val="none" w:sz="0" w:space="0" w:color="auto"/>
        <w:bottom w:val="none" w:sz="0" w:space="0" w:color="auto"/>
        <w:right w:val="none" w:sz="0" w:space="0" w:color="auto"/>
      </w:divBdr>
      <w:divsChild>
        <w:div w:id="877006498">
          <w:marLeft w:val="0"/>
          <w:marRight w:val="0"/>
          <w:marTop w:val="0"/>
          <w:marBottom w:val="0"/>
          <w:divBdr>
            <w:top w:val="none" w:sz="0" w:space="0" w:color="auto"/>
            <w:left w:val="none" w:sz="0" w:space="0" w:color="auto"/>
            <w:bottom w:val="none" w:sz="0" w:space="0" w:color="auto"/>
            <w:right w:val="none" w:sz="0" w:space="0" w:color="auto"/>
          </w:divBdr>
        </w:div>
      </w:divsChild>
    </w:div>
    <w:div w:id="2143108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25552-52FE-4A2F-8EFA-57E308969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9</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MOBILE APPLICATION VAPT REPORT</vt:lpstr>
    </vt:vector>
  </TitlesOfParts>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VAPT REPORT</dc:title>
  <dc:creator>sarath kumar</dc:creator>
  <cp:lastModifiedBy>Sakthivel.S</cp:lastModifiedBy>
  <cp:revision>29</cp:revision>
  <cp:lastPrinted>2025-06-03T07:11:00Z</cp:lastPrinted>
  <dcterms:created xsi:type="dcterms:W3CDTF">2025-07-03T08:32:00Z</dcterms:created>
  <dcterms:modified xsi:type="dcterms:W3CDTF">2026-02-25T06:09:00Z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Acrobat PDFMaker 19 for Word</vt:lpwstr>
  </property>
  <property fmtid="{D5CDD505-2E9C-101B-9397-08002B2CF9AE}" pid="4" name="LastSaved">
    <vt:filetime>2025-06-02T00:00:00Z</vt:filetime>
  </property>
  <property fmtid="{D5CDD505-2E9C-101B-9397-08002B2CF9AE}" pid="5" name="Producer">
    <vt:lpwstr>Adobe PDF Library 19.21.79</vt:lpwstr>
  </property>
  <property fmtid="{D5CDD505-2E9C-101B-9397-08002B2CF9AE}" pid="6" name="SourceModified">
    <vt:lpwstr>D:20250521115608</vt:lpwstr>
  </property>
</Properties>
</file>