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77777777" w:rsidR="00895D7E" w:rsidRDefault="00895D7E">
      <w:pPr>
        <w:pStyle w:val="BodyText"/>
        <w:rPr>
          <w:rFonts w:ascii="Times New Roman"/>
          <w:sz w:val="20"/>
        </w:rPr>
      </w:pPr>
    </w:p>
    <w:p w14:paraId="5B60B2BD" w14:textId="0A99BB39" w:rsidR="00394B49" w:rsidRPr="00394B49" w:rsidRDefault="00394B49" w:rsidP="00394B49">
      <w:pPr>
        <w:pStyle w:val="BodyText"/>
        <w:spacing w:before="156"/>
        <w:rPr>
          <w:rFonts w:ascii="Times New Roman"/>
          <w:sz w:val="20"/>
          <w:lang w:val="en-IN"/>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566461B7" w:rsidR="00895D7E" w:rsidRDefault="00B445DA">
      <w:pPr>
        <w:pStyle w:val="Title"/>
      </w:pPr>
      <w:bookmarkStart w:id="0" w:name="_bookmark0"/>
      <w:bookmarkEnd w:id="0"/>
      <w:r>
        <w:rPr>
          <w:color w:val="446FC4"/>
          <w:w w:val="80"/>
        </w:rPr>
        <w:t>WEB APPLICATION VAPT</w:t>
      </w:r>
      <w:r w:rsidR="00361ED0">
        <w:rPr>
          <w:color w:val="446FC4"/>
          <w:w w:val="80"/>
        </w:rPr>
        <w:t xml:space="preserve"> </w:t>
      </w:r>
      <w:r w:rsidR="008930A9" w:rsidRPr="008930A9">
        <w:rPr>
          <w:color w:val="446FC4"/>
          <w:w w:val="80"/>
        </w:rPr>
        <w:t>REPORT</w:t>
      </w:r>
      <w:r w:rsidR="00AC0027">
        <w:rPr>
          <w:color w:val="446FC4"/>
          <w:spacing w:val="52"/>
        </w:rPr>
        <w:t xml:space="preserve"> </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A817A4">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vAlign w:val="center"/>
          </w:tcPr>
          <w:p w14:paraId="5E51BEA7" w14:textId="12CBB682"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r>
      <w:tr w:rsidR="00895D7E" w14:paraId="1E554DDF" w14:textId="77777777" w:rsidTr="00A817A4">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34CCA0F9" w:rsidR="00895D7E" w:rsidRPr="00A817A4" w:rsidRDefault="00924982" w:rsidP="00AD634A">
            <w:pPr>
              <w:pStyle w:val="TableParagraph"/>
              <w:spacing w:line="236" w:lineRule="exact"/>
              <w:ind w:left="117"/>
              <w:jc w:val="both"/>
              <w:rPr>
                <w:rFonts w:asciiTheme="minorHAnsi" w:hAnsiTheme="minorHAnsi" w:cstheme="minorHAnsi"/>
              </w:rPr>
            </w:pPr>
            <w:r w:rsidRPr="00924982">
              <w:rPr>
                <w:rFonts w:asciiTheme="minorHAnsi" w:hAnsiTheme="minorHAnsi" w:cstheme="minorHAnsi"/>
              </w:rPr>
              <w:t>​</w:t>
            </w:r>
            <w:r w:rsidR="002C00F5">
              <w:rPr>
                <w:rFonts w:asciiTheme="minorHAnsi" w:hAnsiTheme="minorHAnsi" w:cstheme="minorHAnsi"/>
              </w:rPr>
              <w:t>WEB APPLICATION</w:t>
            </w:r>
            <w:r w:rsidR="006A024A">
              <w:rPr>
                <w:rFonts w:asciiTheme="minorHAnsi" w:hAnsiTheme="minorHAnsi" w:cstheme="minorHAnsi"/>
              </w:rPr>
              <w:t xml:space="preserve"> </w:t>
            </w:r>
            <w:r w:rsidR="002C00F5">
              <w:rPr>
                <w:rFonts w:asciiTheme="minorHAnsi" w:hAnsiTheme="minorHAnsi" w:cstheme="minorHAnsi"/>
              </w:rPr>
              <w:t>VAPT</w:t>
            </w:r>
          </w:p>
        </w:tc>
      </w:tr>
      <w:tr w:rsidR="00895D7E" w14:paraId="2F88128D" w14:textId="77777777" w:rsidTr="00A817A4">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413D6DBF" w:rsidR="00895D7E" w:rsidRPr="00A817A4" w:rsidRDefault="00AC0027" w:rsidP="00AD634A">
            <w:pPr>
              <w:pStyle w:val="TableParagraph"/>
              <w:spacing w:line="236" w:lineRule="exact"/>
              <w:ind w:left="117"/>
              <w:jc w:val="both"/>
              <w:rPr>
                <w:rFonts w:asciiTheme="minorHAnsi" w:hAnsiTheme="minorHAnsi" w:cstheme="minorHAnsi"/>
              </w:rPr>
            </w:pPr>
            <w:r w:rsidRPr="00A817A4">
              <w:rPr>
                <w:rFonts w:asciiTheme="minorHAnsi" w:hAnsiTheme="minorHAnsi" w:cstheme="minorHAnsi"/>
              </w:rPr>
              <w:t>AUDIT</w:t>
            </w:r>
            <w:r w:rsidRPr="00AD634A">
              <w:rPr>
                <w:rFonts w:asciiTheme="minorHAnsi" w:hAnsiTheme="minorHAnsi" w:cstheme="minorHAnsi"/>
              </w:rPr>
              <w:t xml:space="preserve"> REPORT</w:t>
            </w:r>
          </w:p>
        </w:tc>
      </w:tr>
      <w:tr w:rsidR="00895D7E" w14:paraId="531192F7" w14:textId="77777777" w:rsidTr="00A817A4">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vAlign w:val="center"/>
          </w:tcPr>
          <w:p w14:paraId="35E95293" w14:textId="3437C4FB" w:rsidR="00895D7E" w:rsidRPr="00A817A4" w:rsidRDefault="002C4C85" w:rsidP="00AD634A">
            <w:pPr>
              <w:pStyle w:val="TableParagraph"/>
              <w:spacing w:line="236" w:lineRule="exact"/>
              <w:ind w:left="117"/>
              <w:jc w:val="both"/>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_period</w:t>
            </w:r>
            <w:proofErr w:type="spellEnd"/>
            <w:r w:rsidRPr="00A817A4">
              <w:rPr>
                <w:rFonts w:asciiTheme="minorHAnsi" w:hAnsiTheme="minorHAnsi" w:cstheme="minorHAnsi"/>
              </w:rPr>
              <w:t xml:space="preserve"> }}</w:t>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77777777" w:rsidR="00895D7E" w:rsidRDefault="00895D7E">
      <w:pPr>
        <w:pStyle w:val="BodyText"/>
        <w:rPr>
          <w:b/>
          <w:sz w:val="20"/>
        </w:rPr>
      </w:pPr>
    </w:p>
    <w:p w14:paraId="617FE693" w14:textId="77777777" w:rsidR="00895D7E" w:rsidRDefault="00895D7E">
      <w:pPr>
        <w:pStyle w:val="BodyText"/>
        <w:rPr>
          <w:b/>
          <w:sz w:val="20"/>
        </w:rPr>
      </w:pPr>
    </w:p>
    <w:p w14:paraId="02BD8965" w14:textId="77777777" w:rsidR="00895D7E" w:rsidRDefault="00895D7E">
      <w:pPr>
        <w:pStyle w:val="BodyText"/>
        <w:rPr>
          <w:b/>
          <w:sz w:val="20"/>
        </w:rPr>
      </w:pPr>
    </w:p>
    <w:p w14:paraId="3C4CA210" w14:textId="77777777" w:rsidR="00895D7E" w:rsidRDefault="00895D7E">
      <w:pPr>
        <w:pStyle w:val="BodyText"/>
        <w:rPr>
          <w:b/>
          <w:sz w:val="20"/>
        </w:rPr>
      </w:pPr>
    </w:p>
    <w:p w14:paraId="1138B492" w14:textId="77777777" w:rsidR="00394B49" w:rsidRDefault="00394B49">
      <w:pPr>
        <w:pStyle w:val="BodyText"/>
        <w:rPr>
          <w:b/>
          <w:sz w:val="20"/>
        </w:rPr>
      </w:pPr>
    </w:p>
    <w:p w14:paraId="6F919613" w14:textId="2C277CF9" w:rsidR="00895D7E" w:rsidRDefault="00895D7E">
      <w:pPr>
        <w:pStyle w:val="BodyText"/>
        <w:rPr>
          <w:b/>
          <w:sz w:val="36"/>
        </w:rPr>
      </w:pPr>
    </w:p>
    <w:p w14:paraId="0E9DD507" w14:textId="116813D0" w:rsidR="00394B49" w:rsidRDefault="00394B49">
      <w:pPr>
        <w:pStyle w:val="BodyText"/>
        <w:rPr>
          <w:b/>
          <w:sz w:val="36"/>
        </w:rPr>
      </w:pPr>
    </w:p>
    <w:p w14:paraId="3F375408" w14:textId="597F4042" w:rsidR="00895D7E" w:rsidRDefault="00895D7E">
      <w:pPr>
        <w:pStyle w:val="BodyText"/>
        <w:spacing w:before="39"/>
        <w:rPr>
          <w:b/>
          <w:sz w:val="36"/>
        </w:rPr>
      </w:pPr>
    </w:p>
    <w:p w14:paraId="390006F7" w14:textId="223499BF" w:rsidR="00877334" w:rsidRDefault="00877334" w:rsidP="008A14CB">
      <w:pPr>
        <w:ind w:left="227" w:right="373"/>
        <w:rPr>
          <w:b/>
          <w:color w:val="4F81BA"/>
          <w:sz w:val="36"/>
        </w:rPr>
      </w:pPr>
    </w:p>
    <w:p w14:paraId="4828420D" w14:textId="75BAE994" w:rsidR="008A14CB" w:rsidRDefault="008A14CB" w:rsidP="008A14CB">
      <w:pPr>
        <w:ind w:left="227" w:right="373"/>
        <w:rPr>
          <w:b/>
          <w:color w:val="4F81BA"/>
          <w:sz w:val="36"/>
        </w:rPr>
      </w:pPr>
    </w:p>
    <w:p w14:paraId="270367B7" w14:textId="77777777" w:rsidR="00D103AC" w:rsidRDefault="00D103AC" w:rsidP="008B3C77">
      <w:pPr>
        <w:ind w:left="227" w:right="373"/>
        <w:jc w:val="center"/>
        <w:rPr>
          <w:b/>
          <w:color w:val="4F81BA"/>
          <w:sz w:val="36"/>
        </w:rPr>
      </w:pPr>
    </w:p>
    <w:p w14:paraId="6DA50D30" w14:textId="77777777" w:rsidR="00D103AC" w:rsidRDefault="00D103AC" w:rsidP="008B3C77">
      <w:pPr>
        <w:ind w:left="227" w:right="373"/>
        <w:jc w:val="center"/>
        <w:rPr>
          <w:b/>
          <w:color w:val="4F81BA"/>
          <w:sz w:val="36"/>
        </w:rPr>
      </w:pPr>
    </w:p>
    <w:p w14:paraId="120BC8B2" w14:textId="77777777" w:rsidR="00D103AC" w:rsidRDefault="00D103AC" w:rsidP="008B3C77">
      <w:pPr>
        <w:ind w:left="227" w:right="373"/>
        <w:jc w:val="center"/>
        <w:rPr>
          <w:b/>
          <w:color w:val="4F81BA"/>
          <w:sz w:val="36"/>
        </w:rPr>
      </w:pPr>
    </w:p>
    <w:p w14:paraId="489F9DEF" w14:textId="6FF7D74E" w:rsidR="00895D7E" w:rsidRDefault="00AC0027" w:rsidP="008B3C77">
      <w:pPr>
        <w:ind w:left="227"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77777777"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548540B9" w:rsidR="00895D7E" w:rsidRPr="00A817A4" w:rsidRDefault="00924982">
            <w:pPr>
              <w:pStyle w:val="TableParagraph"/>
              <w:spacing w:line="236" w:lineRule="exact"/>
              <w:ind w:left="117"/>
              <w:rPr>
                <w:rFonts w:asciiTheme="minorHAnsi" w:hAnsiTheme="minorHAnsi" w:cstheme="minorHAnsi"/>
              </w:rPr>
            </w:pPr>
            <w:r w:rsidRPr="00924982">
              <w:rPr>
                <w:rFonts w:asciiTheme="minorHAnsi" w:hAnsiTheme="minorHAnsi" w:cstheme="minorHAnsi"/>
              </w:rPr>
              <w:t>​</w:t>
            </w:r>
            <w:r w:rsidR="002C00F5">
              <w:rPr>
                <w:rFonts w:asciiTheme="minorHAnsi" w:hAnsiTheme="minorHAnsi" w:cstheme="minorHAnsi"/>
              </w:rPr>
              <w:t>WEB APPLICATION VAPT</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38CCCD00" w:rsidR="00895D7E" w:rsidRPr="00A817A4" w:rsidRDefault="00895D7E">
            <w:pPr>
              <w:pStyle w:val="TableParagraph"/>
              <w:spacing w:line="239" w:lineRule="exact"/>
              <w:ind w:left="105"/>
              <w:rPr>
                <w:rFonts w:asciiTheme="minorHAnsi" w:hAnsiTheme="minorHAnsi" w:cstheme="minorHAnsi"/>
              </w:rPr>
            </w:pP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23E15AB5" w:rsidR="00895D7E" w:rsidRPr="00A817A4" w:rsidRDefault="00895D7E">
            <w:pPr>
              <w:pStyle w:val="TableParagraph"/>
              <w:spacing w:line="236" w:lineRule="exact"/>
              <w:ind w:left="117"/>
              <w:rPr>
                <w:rFonts w:asciiTheme="minorHAnsi" w:hAnsiTheme="minorHAnsi" w:cstheme="minorHAnsi"/>
              </w:rPr>
            </w:pP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1761A633" w:rsidR="00895D7E" w:rsidRPr="00A817A4" w:rsidRDefault="00895D7E">
            <w:pPr>
              <w:pStyle w:val="TableParagraph"/>
              <w:spacing w:line="236" w:lineRule="exact"/>
              <w:ind w:left="117"/>
              <w:rPr>
                <w:rFonts w:asciiTheme="minorHAnsi" w:hAnsiTheme="minorHAnsi" w:cstheme="minorHAnsi"/>
              </w:rPr>
            </w:pP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1831C134" w:rsidR="00895D7E" w:rsidRPr="00A817A4" w:rsidRDefault="00895D7E">
            <w:pPr>
              <w:pStyle w:val="TableParagraph"/>
              <w:spacing w:line="236" w:lineRule="exact"/>
              <w:ind w:left="117"/>
              <w:rPr>
                <w:rFonts w:asciiTheme="minorHAnsi" w:hAnsiTheme="minorHAnsi" w:cstheme="minorHAnsi"/>
              </w:rPr>
            </w:pP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47CDB717" w:rsidR="00895D7E" w:rsidRPr="00A817A4" w:rsidRDefault="00895D7E">
            <w:pPr>
              <w:pStyle w:val="TableParagraph"/>
              <w:spacing w:line="236" w:lineRule="exact"/>
              <w:ind w:left="117"/>
              <w:rPr>
                <w:rFonts w:asciiTheme="minorHAnsi" w:hAnsiTheme="minorHAnsi" w:cstheme="minorHAnsi"/>
              </w:rPr>
            </w:pPr>
          </w:p>
        </w:tc>
      </w:tr>
      <w:tr w:rsidR="00895D7E" w14:paraId="79CC61A8" w14:textId="77777777" w:rsidTr="00A817A4">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39F5C6F8" w:rsidR="00895D7E" w:rsidRPr="00A817A4" w:rsidRDefault="00895D7E">
            <w:pPr>
              <w:pStyle w:val="TableParagraph"/>
              <w:spacing w:line="238" w:lineRule="exact"/>
              <w:ind w:left="117"/>
              <w:rPr>
                <w:rFonts w:asciiTheme="minorHAnsi" w:hAnsiTheme="minorHAnsi" w:cstheme="minorHAnsi"/>
              </w:rPr>
            </w:pPr>
          </w:p>
        </w:tc>
      </w:tr>
    </w:tbl>
    <w:p w14:paraId="30CB533B" w14:textId="77777777"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77777777"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A817A4" w14:paraId="4E3E3E51" w14:textId="77777777" w:rsidTr="00DB637B">
        <w:trPr>
          <w:trHeight w:val="472"/>
        </w:trPr>
        <w:tc>
          <w:tcPr>
            <w:tcW w:w="2913" w:type="dxa"/>
          </w:tcPr>
          <w:p w14:paraId="60C1FE6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3149" w:type="dxa"/>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2585" w:type="dxa"/>
          </w:tcPr>
          <w:p w14:paraId="54D6C48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DB637B">
        <w:trPr>
          <w:trHeight w:val="256"/>
        </w:trPr>
        <w:tc>
          <w:tcPr>
            <w:tcW w:w="2913" w:type="dxa"/>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3149" w:type="dxa"/>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c>
          <w:tcPr>
            <w:tcW w:w="2585" w:type="dxa"/>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7A1CB90F" w14:textId="77777777" w:rsidR="00895D7E" w:rsidRDefault="00895D7E">
      <w:pPr>
        <w:pStyle w:val="BodyText"/>
        <w:spacing w:before="50"/>
        <w:rPr>
          <w:b/>
          <w:sz w:val="26"/>
        </w:rPr>
      </w:pPr>
    </w:p>
    <w:p w14:paraId="3AF47BFF" w14:textId="052535FD"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77777777"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DB637B">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DB637B">
        <w:trPr>
          <w:trHeight w:val="537"/>
        </w:trPr>
        <w:tc>
          <w:tcPr>
            <w:tcW w:w="1923"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C1F229E" w14:textId="77777777" w:rsidR="008A14CB" w:rsidRDefault="008A14CB" w:rsidP="008A14CB">
      <w:pPr>
        <w:rPr>
          <w:b/>
          <w:color w:val="4F81BA"/>
          <w:spacing w:val="-2"/>
          <w:sz w:val="36"/>
        </w:rPr>
      </w:pPr>
    </w:p>
    <w:p w14:paraId="4C679297" w14:textId="77777777" w:rsidR="008A14CB" w:rsidRDefault="008A14CB">
      <w:pPr>
        <w:rPr>
          <w:b/>
          <w:color w:val="4F81BA"/>
          <w:spacing w:val="-2"/>
          <w:sz w:val="36"/>
        </w:rPr>
      </w:pPr>
      <w:r>
        <w:rPr>
          <w:b/>
          <w:color w:val="4F81BA"/>
          <w:spacing w:val="-2"/>
          <w:sz w:val="36"/>
        </w:rPr>
        <w:br w:type="page"/>
      </w:r>
    </w:p>
    <w:p w14:paraId="59969BA8" w14:textId="77777777" w:rsidR="00D103AC" w:rsidRDefault="00D103AC" w:rsidP="009D3936">
      <w:pPr>
        <w:ind w:left="426"/>
        <w:rPr>
          <w:b/>
          <w:color w:val="4F81BA"/>
          <w:spacing w:val="-2"/>
          <w:sz w:val="36"/>
        </w:rPr>
      </w:pPr>
    </w:p>
    <w:p w14:paraId="490723E4" w14:textId="77777777" w:rsidR="00D103AC" w:rsidRDefault="00D103AC" w:rsidP="009D3936">
      <w:pPr>
        <w:ind w:left="426"/>
        <w:rPr>
          <w:b/>
          <w:color w:val="4F81BA"/>
          <w:spacing w:val="-2"/>
          <w:sz w:val="36"/>
        </w:rPr>
      </w:pPr>
    </w:p>
    <w:p w14:paraId="17AF3A1C" w14:textId="01DE5247" w:rsidR="00895D7E" w:rsidRDefault="00AC0027" w:rsidP="009D3936">
      <w:pPr>
        <w:ind w:left="426"/>
        <w:rPr>
          <w:b/>
          <w:sz w:val="36"/>
        </w:rPr>
      </w:pPr>
      <w:r>
        <w:rPr>
          <w:b/>
          <w:color w:val="4F81BA"/>
          <w:spacing w:val="-2"/>
          <w:sz w:val="36"/>
        </w:rPr>
        <w:t>Contents</w:t>
      </w:r>
    </w:p>
    <w:p w14:paraId="68E0199B" w14:textId="34FC2250" w:rsidR="00733EE1" w:rsidRPr="005B369C" w:rsidRDefault="00733EE1" w:rsidP="00733EE1">
      <w:pPr>
        <w:widowControl/>
        <w:kinsoku w:val="0"/>
        <w:overflowPunct w:val="0"/>
        <w:adjustRightInd w:val="0"/>
        <w:spacing w:before="183"/>
        <w:ind w:left="426" w:firstLine="447"/>
        <w:rPr>
          <w:rFonts w:eastAsiaTheme="minorHAnsi"/>
          <w:b/>
          <w:bCs/>
          <w:sz w:val="26"/>
          <w:szCs w:val="26"/>
          <w:lang w:val="en-IN"/>
        </w:rPr>
      </w:pPr>
      <w:r w:rsidRPr="005B369C">
        <w:rPr>
          <w:rFonts w:eastAsiaTheme="minorHAnsi"/>
          <w:b/>
          <w:bCs/>
          <w:sz w:val="26"/>
          <w:szCs w:val="26"/>
          <w:lang w:val="en-IN"/>
        </w:rPr>
        <w:t>Introduction……………………………………………………………………………………………………………..I</w:t>
      </w:r>
    </w:p>
    <w:p w14:paraId="78435042" w14:textId="77777777" w:rsidR="00733EE1" w:rsidRPr="005B369C" w:rsidRDefault="00733EE1" w:rsidP="00733EE1">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Engagement Scope....................................................................................................II</w:t>
      </w:r>
    </w:p>
    <w:p w14:paraId="496AE4F8" w14:textId="0C03A3EB" w:rsidR="00733EE1" w:rsidRPr="005B369C" w:rsidRDefault="00733EE1" w:rsidP="00733EE1">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Details of the Auditing</w:t>
      </w:r>
      <w:r w:rsidRPr="005B369C">
        <w:rPr>
          <w:rFonts w:eastAsiaTheme="minorHAnsi"/>
          <w:b/>
          <w:bCs/>
          <w:spacing w:val="-2"/>
          <w:sz w:val="26"/>
          <w:szCs w:val="26"/>
          <w:lang w:val="en-IN"/>
        </w:rPr>
        <w:t xml:space="preserve"> </w:t>
      </w:r>
      <w:r w:rsidRPr="005B369C">
        <w:rPr>
          <w:rFonts w:eastAsiaTheme="minorHAnsi"/>
          <w:b/>
          <w:bCs/>
          <w:sz w:val="26"/>
          <w:szCs w:val="26"/>
          <w:lang w:val="en-IN"/>
        </w:rPr>
        <w:t>Team…………………………………………………………………………….</w:t>
      </w:r>
      <w:r w:rsidR="009B1CBA">
        <w:rPr>
          <w:rFonts w:eastAsiaTheme="minorHAnsi"/>
          <w:b/>
          <w:bCs/>
          <w:sz w:val="26"/>
          <w:szCs w:val="26"/>
          <w:lang w:val="en-IN"/>
        </w:rPr>
        <w:t>.</w:t>
      </w:r>
      <w:r w:rsidRPr="005B369C">
        <w:rPr>
          <w:rFonts w:eastAsiaTheme="minorHAnsi"/>
          <w:b/>
          <w:bCs/>
          <w:sz w:val="26"/>
          <w:szCs w:val="26"/>
          <w:lang w:val="en-IN"/>
        </w:rPr>
        <w:t>.…..III</w:t>
      </w:r>
    </w:p>
    <w:p w14:paraId="24DED4A3" w14:textId="2F14C61E" w:rsidR="00733EE1" w:rsidRPr="005B369C" w:rsidRDefault="00733EE1" w:rsidP="00733EE1">
      <w:pPr>
        <w:widowControl/>
        <w:kinsoku w:val="0"/>
        <w:overflowPunct w:val="0"/>
        <w:adjustRightInd w:val="0"/>
        <w:spacing w:before="182"/>
        <w:ind w:left="426" w:firstLine="447"/>
        <w:rPr>
          <w:rFonts w:eastAsiaTheme="minorHAnsi"/>
          <w:b/>
          <w:bCs/>
          <w:sz w:val="26"/>
          <w:szCs w:val="26"/>
          <w:lang w:val="en-IN"/>
        </w:rPr>
      </w:pPr>
      <w:r w:rsidRPr="005B369C">
        <w:rPr>
          <w:rFonts w:eastAsiaTheme="minorHAnsi"/>
          <w:b/>
          <w:bCs/>
          <w:sz w:val="26"/>
          <w:szCs w:val="26"/>
          <w:lang w:val="en-IN"/>
        </w:rPr>
        <w:t>Audit Activities and</w:t>
      </w:r>
      <w:r w:rsidRPr="005B369C">
        <w:rPr>
          <w:rFonts w:eastAsiaTheme="minorHAnsi"/>
          <w:b/>
          <w:bCs/>
          <w:spacing w:val="-1"/>
          <w:sz w:val="26"/>
          <w:szCs w:val="26"/>
          <w:lang w:val="en-IN"/>
        </w:rPr>
        <w:t xml:space="preserve"> </w:t>
      </w:r>
      <w:r w:rsidRPr="005B369C">
        <w:rPr>
          <w:rFonts w:eastAsiaTheme="minorHAnsi"/>
          <w:b/>
          <w:bCs/>
          <w:sz w:val="26"/>
          <w:szCs w:val="26"/>
          <w:lang w:val="en-IN"/>
        </w:rPr>
        <w:t>Timelines…………………………………………………………………………</w:t>
      </w:r>
      <w:r w:rsidR="009B1CBA">
        <w:rPr>
          <w:rFonts w:eastAsiaTheme="minorHAnsi"/>
          <w:b/>
          <w:bCs/>
          <w:sz w:val="26"/>
          <w:szCs w:val="26"/>
          <w:lang w:val="en-IN"/>
        </w:rPr>
        <w:t>…</w:t>
      </w:r>
      <w:r w:rsidRPr="005B369C">
        <w:rPr>
          <w:rFonts w:eastAsiaTheme="minorHAnsi"/>
          <w:b/>
          <w:bCs/>
          <w:sz w:val="26"/>
          <w:szCs w:val="26"/>
          <w:lang w:val="en-IN"/>
        </w:rPr>
        <w:t>……IV</w:t>
      </w:r>
    </w:p>
    <w:p w14:paraId="13904330" w14:textId="4B013D5F" w:rsidR="00733EE1" w:rsidRPr="005B369C" w:rsidRDefault="00733EE1" w:rsidP="00733EE1">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Audit Methodology and Criteria / Standard referred for</w:t>
      </w:r>
      <w:r w:rsidRPr="005B369C">
        <w:rPr>
          <w:rFonts w:eastAsiaTheme="minorHAnsi"/>
          <w:b/>
          <w:bCs/>
          <w:spacing w:val="-1"/>
          <w:sz w:val="26"/>
          <w:szCs w:val="26"/>
          <w:lang w:val="en-IN"/>
        </w:rPr>
        <w:t xml:space="preserve"> </w:t>
      </w:r>
      <w:r w:rsidRPr="005B369C">
        <w:rPr>
          <w:rFonts w:eastAsiaTheme="minorHAnsi"/>
          <w:b/>
          <w:bCs/>
          <w:sz w:val="26"/>
          <w:szCs w:val="26"/>
          <w:lang w:val="en-IN"/>
        </w:rPr>
        <w:t>audit.............................</w:t>
      </w:r>
      <w:r w:rsidR="009B1CBA">
        <w:rPr>
          <w:rFonts w:eastAsiaTheme="minorHAnsi"/>
          <w:b/>
          <w:bCs/>
          <w:sz w:val="26"/>
          <w:szCs w:val="26"/>
          <w:lang w:val="en-IN"/>
        </w:rPr>
        <w:t>.</w:t>
      </w:r>
      <w:r w:rsidRPr="005B369C">
        <w:rPr>
          <w:rFonts w:eastAsiaTheme="minorHAnsi"/>
          <w:b/>
          <w:bCs/>
          <w:sz w:val="26"/>
          <w:szCs w:val="26"/>
          <w:lang w:val="en-IN"/>
        </w:rPr>
        <w:t>.....V</w:t>
      </w:r>
    </w:p>
    <w:p w14:paraId="206E5757" w14:textId="099C4280" w:rsidR="00733EE1" w:rsidRPr="005B369C" w:rsidRDefault="00733EE1" w:rsidP="00733EE1">
      <w:pPr>
        <w:widowControl/>
        <w:kinsoku w:val="0"/>
        <w:overflowPunct w:val="0"/>
        <w:adjustRightInd w:val="0"/>
        <w:spacing w:before="185"/>
        <w:ind w:left="426" w:firstLine="447"/>
        <w:rPr>
          <w:rFonts w:eastAsiaTheme="minorHAnsi"/>
          <w:b/>
          <w:bCs/>
          <w:sz w:val="26"/>
          <w:szCs w:val="26"/>
          <w:lang w:val="en-IN"/>
        </w:rPr>
      </w:pPr>
      <w:r w:rsidRPr="005B369C">
        <w:rPr>
          <w:rFonts w:eastAsiaTheme="minorHAnsi"/>
          <w:b/>
          <w:bCs/>
          <w:sz w:val="26"/>
          <w:szCs w:val="26"/>
          <w:lang w:val="en-IN"/>
        </w:rPr>
        <w:t>Tools/ Software</w:t>
      </w:r>
      <w:r w:rsidRPr="005B369C">
        <w:rPr>
          <w:rFonts w:eastAsiaTheme="minorHAnsi"/>
          <w:b/>
          <w:bCs/>
          <w:spacing w:val="-6"/>
          <w:sz w:val="26"/>
          <w:szCs w:val="26"/>
          <w:lang w:val="en-IN"/>
        </w:rPr>
        <w:t xml:space="preserve"> </w:t>
      </w:r>
      <w:r w:rsidRPr="005B369C">
        <w:rPr>
          <w:rFonts w:eastAsiaTheme="minorHAnsi"/>
          <w:b/>
          <w:bCs/>
          <w:sz w:val="26"/>
          <w:szCs w:val="26"/>
          <w:lang w:val="en-IN"/>
        </w:rPr>
        <w:t>used............................................................................................</w:t>
      </w:r>
      <w:r w:rsidR="009B1CBA">
        <w:rPr>
          <w:rFonts w:eastAsiaTheme="minorHAnsi"/>
          <w:b/>
          <w:bCs/>
          <w:sz w:val="26"/>
          <w:szCs w:val="26"/>
          <w:lang w:val="en-IN"/>
        </w:rPr>
        <w:t>.</w:t>
      </w:r>
      <w:r w:rsidRPr="005B369C">
        <w:rPr>
          <w:rFonts w:eastAsiaTheme="minorHAnsi"/>
          <w:b/>
          <w:bCs/>
          <w:sz w:val="26"/>
          <w:szCs w:val="26"/>
          <w:lang w:val="en-IN"/>
        </w:rPr>
        <w:t>...VI</w:t>
      </w:r>
    </w:p>
    <w:p w14:paraId="44196259" w14:textId="4AAFEBEF" w:rsidR="00733EE1" w:rsidRPr="005B369C" w:rsidRDefault="00733EE1" w:rsidP="00733EE1">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Executive</w:t>
      </w:r>
      <w:r w:rsidRPr="005B369C">
        <w:rPr>
          <w:rFonts w:eastAsiaTheme="minorHAnsi"/>
          <w:b/>
          <w:bCs/>
          <w:spacing w:val="-3"/>
          <w:sz w:val="26"/>
          <w:szCs w:val="26"/>
          <w:lang w:val="en-IN"/>
        </w:rPr>
        <w:t xml:space="preserve"> </w:t>
      </w:r>
      <w:r w:rsidRPr="005B369C">
        <w:rPr>
          <w:rFonts w:eastAsiaTheme="minorHAnsi"/>
          <w:b/>
          <w:bCs/>
          <w:sz w:val="26"/>
          <w:szCs w:val="26"/>
          <w:lang w:val="en-IN"/>
        </w:rPr>
        <w:t>Summary...............................................................................................</w:t>
      </w:r>
      <w:r w:rsidR="009B1CBA">
        <w:rPr>
          <w:rFonts w:eastAsiaTheme="minorHAnsi"/>
          <w:b/>
          <w:bCs/>
          <w:sz w:val="26"/>
          <w:szCs w:val="26"/>
          <w:lang w:val="en-IN"/>
        </w:rPr>
        <w:t>.</w:t>
      </w:r>
      <w:r w:rsidRPr="005B369C">
        <w:rPr>
          <w:rFonts w:eastAsiaTheme="minorHAnsi"/>
          <w:b/>
          <w:bCs/>
          <w:sz w:val="26"/>
          <w:szCs w:val="26"/>
          <w:lang w:val="en-IN"/>
        </w:rPr>
        <w:t>..VII</w:t>
      </w:r>
    </w:p>
    <w:p w14:paraId="1CDEBD96" w14:textId="59FB1BF2" w:rsidR="00733EE1" w:rsidRPr="005B369C" w:rsidRDefault="00733EE1" w:rsidP="00733EE1">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Detailed</w:t>
      </w:r>
      <w:r w:rsidRPr="005B369C">
        <w:rPr>
          <w:rFonts w:eastAsiaTheme="minorHAnsi"/>
          <w:b/>
          <w:bCs/>
          <w:spacing w:val="1"/>
          <w:sz w:val="26"/>
          <w:szCs w:val="26"/>
          <w:lang w:val="en-IN"/>
        </w:rPr>
        <w:t xml:space="preserve"> </w:t>
      </w:r>
      <w:r w:rsidRPr="005B369C">
        <w:rPr>
          <w:rFonts w:eastAsiaTheme="minorHAnsi"/>
          <w:b/>
          <w:bCs/>
          <w:sz w:val="26"/>
          <w:szCs w:val="26"/>
          <w:lang w:val="en-IN"/>
        </w:rPr>
        <w:t>Observations………………………………………………………………………………………...</w:t>
      </w:r>
      <w:r w:rsidR="009B1CBA">
        <w:rPr>
          <w:rFonts w:eastAsiaTheme="minorHAnsi"/>
          <w:b/>
          <w:bCs/>
          <w:sz w:val="26"/>
          <w:szCs w:val="26"/>
          <w:lang w:val="en-IN"/>
        </w:rPr>
        <w:t>.</w:t>
      </w:r>
      <w:r w:rsidRPr="005B369C">
        <w:rPr>
          <w:rFonts w:eastAsiaTheme="minorHAnsi"/>
          <w:b/>
          <w:bCs/>
          <w:sz w:val="26"/>
          <w:szCs w:val="26"/>
          <w:lang w:val="en-IN"/>
        </w:rPr>
        <w:t>.VIII</w:t>
      </w:r>
    </w:p>
    <w:p w14:paraId="281BE162" w14:textId="74C770A8" w:rsidR="00733EE1" w:rsidRPr="005B369C" w:rsidRDefault="00733EE1" w:rsidP="00733EE1">
      <w:pPr>
        <w:widowControl/>
        <w:kinsoku w:val="0"/>
        <w:overflowPunct w:val="0"/>
        <w:adjustRightInd w:val="0"/>
        <w:spacing w:before="184"/>
        <w:ind w:left="426" w:firstLine="447"/>
        <w:rPr>
          <w:rFonts w:eastAsiaTheme="minorHAnsi"/>
          <w:b/>
          <w:bCs/>
          <w:sz w:val="26"/>
          <w:szCs w:val="26"/>
          <w:lang w:val="en-IN"/>
        </w:rPr>
      </w:pPr>
      <w:r w:rsidRPr="005B369C">
        <w:rPr>
          <w:rFonts w:eastAsiaTheme="minorHAnsi"/>
          <w:b/>
          <w:bCs/>
          <w:sz w:val="26"/>
          <w:szCs w:val="26"/>
          <w:lang w:val="en-IN"/>
        </w:rPr>
        <w:t>Appendices……………………………………………………………………………………………………...…….IX</w:t>
      </w:r>
    </w:p>
    <w:p w14:paraId="50A247CA" w14:textId="77777777" w:rsidR="00733EE1" w:rsidRDefault="00733EE1" w:rsidP="00733EE1">
      <w:pPr>
        <w:ind w:left="426"/>
        <w:rPr>
          <w:b/>
          <w:color w:val="4F81BA"/>
          <w:spacing w:val="-2"/>
          <w:sz w:val="36"/>
        </w:rPr>
      </w:pPr>
    </w:p>
    <w:p w14:paraId="6C2D9807" w14:textId="3DEE18F7" w:rsidR="006D2D06" w:rsidRPr="006D2D06" w:rsidRDefault="006D2D06" w:rsidP="006D2D06">
      <w:pPr>
        <w:pStyle w:val="TOC1"/>
        <w:tabs>
          <w:tab w:val="right" w:leader="dot" w:pos="9896"/>
        </w:tabs>
        <w:ind w:left="874"/>
      </w:pPr>
    </w:p>
    <w:p w14:paraId="47F77457" w14:textId="2C2E3383" w:rsidR="006D2D06" w:rsidRPr="006D2D06" w:rsidRDefault="006D2D06" w:rsidP="006D2D06">
      <w:pPr>
        <w:tabs>
          <w:tab w:val="left" w:pos="1529"/>
        </w:tabs>
        <w:sectPr w:rsidR="006D2D06" w:rsidRPr="006D2D06" w:rsidSect="00D103AC">
          <w:footerReference w:type="default" r:id="rId10"/>
          <w:pgSz w:w="11930" w:h="16860"/>
          <w:pgMar w:top="1418"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r>
        <w:tab/>
      </w:r>
    </w:p>
    <w:p w14:paraId="133A2CD3" w14:textId="77777777" w:rsidR="007B3E47" w:rsidRDefault="007B3E47" w:rsidP="00AD634A">
      <w:pPr>
        <w:pStyle w:val="Heading1"/>
        <w:jc w:val="right"/>
        <w:rPr>
          <w:color w:val="446FC4"/>
          <w:spacing w:val="-2"/>
        </w:rPr>
      </w:pPr>
    </w:p>
    <w:p w14:paraId="7B3711C8" w14:textId="5CD5DADD" w:rsidR="00895D7E" w:rsidRPr="003F003D" w:rsidRDefault="00AC0027" w:rsidP="007B3E47">
      <w:pPr>
        <w:pStyle w:val="Heading1"/>
        <w:rPr>
          <w:sz w:val="36"/>
          <w:szCs w:val="36"/>
        </w:rPr>
      </w:pPr>
      <w:r w:rsidRPr="003F003D">
        <w:rPr>
          <w:color w:val="446FC4"/>
          <w:spacing w:val="-2"/>
          <w:sz w:val="36"/>
          <w:szCs w:val="36"/>
        </w:rPr>
        <w:t>Introduction</w:t>
      </w:r>
    </w:p>
    <w:p w14:paraId="0AB2203E" w14:textId="77777777" w:rsidR="00895D7E" w:rsidRDefault="00895D7E">
      <w:pPr>
        <w:pStyle w:val="BodyText"/>
        <w:rPr>
          <w:b/>
          <w:sz w:val="26"/>
        </w:rPr>
      </w:pPr>
    </w:p>
    <w:p w14:paraId="6E8BA44A" w14:textId="77777777" w:rsidR="00895D7E" w:rsidRDefault="00895D7E" w:rsidP="007B3E47">
      <w:pPr>
        <w:pStyle w:val="BodyText"/>
        <w:spacing w:before="45"/>
        <w:jc w:val="both"/>
        <w:rPr>
          <w:b/>
          <w:sz w:val="26"/>
        </w:rPr>
      </w:pPr>
    </w:p>
    <w:p w14:paraId="7E2AACCE" w14:textId="77777777" w:rsidR="00895D7E" w:rsidRDefault="00AC0027" w:rsidP="007B3E47">
      <w:pPr>
        <w:ind w:left="1030"/>
        <w:jc w:val="both"/>
        <w:rPr>
          <w:b/>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0CFED0D2" w14:textId="77777777" w:rsidR="00924982" w:rsidRDefault="00924982" w:rsidP="00924982">
      <w:pPr>
        <w:pStyle w:val="paragraph"/>
        <w:spacing w:before="0" w:beforeAutospacing="0" w:after="0" w:afterAutospacing="0"/>
        <w:ind w:left="993"/>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24F9C064" w14:textId="77777777" w:rsidR="00050F7F" w:rsidRDefault="00050F7F" w:rsidP="00924982">
      <w:pPr>
        <w:pStyle w:val="paragraph"/>
        <w:spacing w:before="0" w:beforeAutospacing="0" w:after="0" w:afterAutospacing="0"/>
        <w:ind w:left="993" w:right="1016"/>
        <w:jc w:val="both"/>
        <w:textAlignment w:val="baseline"/>
        <w:rPr>
          <w:rFonts w:ascii="Calibri" w:hAnsi="Calibri" w:cs="Calibri"/>
          <w:sz w:val="22"/>
          <w:szCs w:val="22"/>
          <w:lang w:val="en-US"/>
        </w:rPr>
      </w:pPr>
      <w:r w:rsidRPr="00050F7F">
        <w:rPr>
          <w:rFonts w:ascii="Calibri" w:hAnsi="Calibri" w:cs="Calibri"/>
          <w:sz w:val="22"/>
          <w:szCs w:val="22"/>
          <w:lang w:val="en-US"/>
        </w:rPr>
        <w:t xml:space="preserve">The audit engagement was conducted to assess the security posture of the organization's web applications, identify vulnerabilities, and ensure compliance with industry best practices and regulatory standards. The engagement aimed to evaluate the effectiveness of application-layer security controls, uncover potential threats, and recommend appropriate mitigations to strengthen the overall security framework of the web environment. </w:t>
      </w:r>
    </w:p>
    <w:p w14:paraId="0AAC71BA" w14:textId="5BC4B8FE" w:rsidR="00924982" w:rsidRDefault="00924982" w:rsidP="00924982">
      <w:pPr>
        <w:pStyle w:val="paragraph"/>
        <w:spacing w:before="0" w:beforeAutospacing="0" w:after="0" w:afterAutospacing="0"/>
        <w:ind w:left="993" w:right="1016"/>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7CE4470E" w14:textId="77777777" w:rsidR="00050F7F" w:rsidRDefault="00050F7F" w:rsidP="00924982">
      <w:pPr>
        <w:pStyle w:val="paragraph"/>
        <w:spacing w:before="0" w:beforeAutospacing="0" w:after="0" w:afterAutospacing="0"/>
        <w:ind w:left="993" w:right="1016"/>
        <w:jc w:val="both"/>
        <w:textAlignment w:val="baseline"/>
        <w:rPr>
          <w:rFonts w:ascii="Calibri" w:hAnsi="Calibri" w:cs="Calibri"/>
          <w:sz w:val="22"/>
          <w:szCs w:val="22"/>
          <w:lang w:val="en-US"/>
        </w:rPr>
      </w:pPr>
      <w:r w:rsidRPr="00050F7F">
        <w:rPr>
          <w:rFonts w:ascii="Calibri" w:hAnsi="Calibri" w:cs="Calibri"/>
          <w:sz w:val="22"/>
          <w:szCs w:val="22"/>
          <w:lang w:val="en-US"/>
        </w:rPr>
        <w:t xml:space="preserve">The assessment focused on key areas including input validation, authentication and session management, access controls, secure data handling, error handling, and application logic. The scope of the audit covered critical web-facing components such as the application front-end, backend services, APIs, third-party integrations, and associated data storage systems, to identify security flaws that could lead to unauthorized access, data leakage, or application compromise. </w:t>
      </w:r>
    </w:p>
    <w:p w14:paraId="7D5BCA71" w14:textId="5D6EC0B8" w:rsidR="00924982" w:rsidRDefault="00924982" w:rsidP="00924982">
      <w:pPr>
        <w:pStyle w:val="paragraph"/>
        <w:spacing w:before="0" w:beforeAutospacing="0" w:after="0" w:afterAutospacing="0"/>
        <w:ind w:left="993" w:right="1016"/>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57123971" w14:textId="0BF8C58B" w:rsidR="00895D7E" w:rsidRDefault="00050F7F" w:rsidP="00050F7F">
      <w:pPr>
        <w:pStyle w:val="Heading6"/>
        <w:spacing w:line="259" w:lineRule="auto"/>
        <w:ind w:left="993" w:right="1016" w:firstLine="0"/>
        <w:jc w:val="both"/>
        <w:sectPr w:rsidR="00895D7E">
          <w:pgSz w:w="11930" w:h="16860"/>
          <w:pgMar w:top="560"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050F7F">
        <w:rPr>
          <w:rFonts w:eastAsia="Times New Roman"/>
          <w:lang w:val="en-IN" w:eastAsia="en-IN"/>
        </w:rPr>
        <w:t>The audit process involved automated vulnerability scanning, manual testing, source code review (where applicable), and exploitation attempts to validate identified risks. The assessment also included a review of secure development practices, configuration management, and logging mechanisms to determine adherence to secure coding standards and web application security best practice</w:t>
      </w:r>
    </w:p>
    <w:p w14:paraId="2F192E3A" w14:textId="77777777" w:rsidR="00D103AC" w:rsidRDefault="00D103AC">
      <w:pPr>
        <w:pStyle w:val="Heading4"/>
        <w:ind w:left="563"/>
        <w:rPr>
          <w:color w:val="4F81BA"/>
          <w:spacing w:val="-2"/>
          <w:sz w:val="28"/>
          <w:szCs w:val="28"/>
        </w:rPr>
      </w:pPr>
      <w:bookmarkStart w:id="2" w:name="_bookmark2"/>
      <w:bookmarkEnd w:id="2"/>
    </w:p>
    <w:p w14:paraId="2D708C7C" w14:textId="31F8C137" w:rsidR="00895D7E" w:rsidRPr="00CA7459" w:rsidRDefault="00AC0027">
      <w:pPr>
        <w:pStyle w:val="Heading4"/>
        <w:ind w:left="563"/>
        <w:rPr>
          <w:sz w:val="28"/>
          <w:szCs w:val="28"/>
        </w:rPr>
      </w:pPr>
      <w:r w:rsidRPr="00CA7459">
        <w:rPr>
          <w:color w:val="4F81BA"/>
          <w:spacing w:val="-2"/>
          <w:sz w:val="28"/>
          <w:szCs w:val="28"/>
        </w:rPr>
        <w:t>Engagement</w:t>
      </w:r>
      <w:r w:rsidRPr="00CA7459">
        <w:rPr>
          <w:color w:val="4F81BA"/>
          <w:spacing w:val="4"/>
          <w:sz w:val="28"/>
          <w:szCs w:val="28"/>
        </w:rPr>
        <w:t xml:space="preserve"> </w:t>
      </w:r>
      <w:r w:rsidRPr="00CA7459">
        <w:rPr>
          <w:color w:val="4F81BA"/>
          <w:spacing w:val="-2"/>
          <w:sz w:val="28"/>
          <w:szCs w:val="28"/>
        </w:rPr>
        <w:t>Scope</w:t>
      </w:r>
    </w:p>
    <w:p w14:paraId="51CA2FE9" w14:textId="77777777" w:rsidR="00895D7E" w:rsidRDefault="00895D7E">
      <w:pPr>
        <w:pStyle w:val="BodyText"/>
        <w:spacing w:before="223"/>
        <w:rPr>
          <w:b/>
          <w:sz w:val="20"/>
        </w:rPr>
      </w:pPr>
    </w:p>
    <w:p w14:paraId="03F6796E" w14:textId="77777777" w:rsidR="008E5CEC" w:rsidRPr="008E5CEC" w:rsidRDefault="008E5CEC" w:rsidP="008E5CEC">
      <w:pPr>
        <w:pStyle w:val="TableParagraph"/>
        <w:jc w:val="center"/>
        <w:rPr>
          <w:rFonts w:ascii="Cambria"/>
          <w:lang w:val="en-IN"/>
        </w:rPr>
      </w:pPr>
    </w:p>
    <w:tbl>
      <w:tblPr>
        <w:tblW w:w="0" w:type="auto"/>
        <w:jc w:val="center"/>
        <w:tblLayout w:type="fixed"/>
        <w:tblCellMar>
          <w:left w:w="0" w:type="dxa"/>
          <w:right w:w="0" w:type="dxa"/>
        </w:tblCellMar>
        <w:tblLook w:val="0000" w:firstRow="0" w:lastRow="0" w:firstColumn="0" w:lastColumn="0" w:noHBand="0" w:noVBand="0"/>
      </w:tblPr>
      <w:tblGrid>
        <w:gridCol w:w="557"/>
        <w:gridCol w:w="1312"/>
        <w:gridCol w:w="992"/>
        <w:gridCol w:w="992"/>
        <w:gridCol w:w="1276"/>
        <w:gridCol w:w="1074"/>
        <w:gridCol w:w="1260"/>
        <w:gridCol w:w="1259"/>
        <w:gridCol w:w="1799"/>
      </w:tblGrid>
      <w:tr w:rsidR="008E5CEC" w:rsidRPr="008E5CEC" w14:paraId="365EEA7A" w14:textId="77777777" w:rsidTr="00AD3E82">
        <w:trPr>
          <w:trHeight w:val="1381"/>
          <w:jc w:val="center"/>
        </w:trPr>
        <w:tc>
          <w:tcPr>
            <w:tcW w:w="557" w:type="dxa"/>
            <w:tcBorders>
              <w:top w:val="single" w:sz="4" w:space="0" w:color="000000"/>
              <w:left w:val="single" w:sz="8" w:space="0" w:color="000000"/>
              <w:bottom w:val="single" w:sz="4" w:space="0" w:color="000000"/>
              <w:right w:val="single" w:sz="8" w:space="0" w:color="000000"/>
            </w:tcBorders>
            <w:vAlign w:val="center"/>
          </w:tcPr>
          <w:p w14:paraId="22C2A2ED" w14:textId="77777777" w:rsidR="008E5CEC" w:rsidRPr="00B55A1E" w:rsidRDefault="008E5CEC" w:rsidP="00A20881">
            <w:pPr>
              <w:pStyle w:val="TableParagraph"/>
              <w:jc w:val="center"/>
              <w:rPr>
                <w:b/>
                <w:bCs/>
                <w:lang w:val="en-IN"/>
              </w:rPr>
            </w:pPr>
            <w:bookmarkStart w:id="3" w:name="Engagement_Scope"/>
            <w:bookmarkEnd w:id="3"/>
            <w:r w:rsidRPr="00B55A1E">
              <w:rPr>
                <w:b/>
                <w:bCs/>
                <w:lang w:val="en-IN"/>
              </w:rPr>
              <w:t>S. No</w:t>
            </w:r>
          </w:p>
        </w:tc>
        <w:tc>
          <w:tcPr>
            <w:tcW w:w="1312" w:type="dxa"/>
            <w:tcBorders>
              <w:top w:val="single" w:sz="4" w:space="0" w:color="000000"/>
              <w:left w:val="single" w:sz="8" w:space="0" w:color="000000"/>
              <w:bottom w:val="single" w:sz="4" w:space="0" w:color="000000"/>
              <w:right w:val="single" w:sz="8" w:space="0" w:color="000000"/>
            </w:tcBorders>
            <w:vAlign w:val="center"/>
          </w:tcPr>
          <w:p w14:paraId="7EA0A18B" w14:textId="77777777" w:rsidR="008E5CEC" w:rsidRPr="00B55A1E" w:rsidRDefault="008E5CEC" w:rsidP="00A20881">
            <w:pPr>
              <w:pStyle w:val="TableParagraph"/>
              <w:jc w:val="center"/>
              <w:rPr>
                <w:b/>
                <w:bCs/>
                <w:lang w:val="en-IN"/>
              </w:rPr>
            </w:pPr>
            <w:r w:rsidRPr="00B55A1E">
              <w:rPr>
                <w:b/>
                <w:bCs/>
                <w:lang w:val="en-IN"/>
              </w:rPr>
              <w:t>Asset Description</w:t>
            </w:r>
          </w:p>
        </w:tc>
        <w:tc>
          <w:tcPr>
            <w:tcW w:w="992" w:type="dxa"/>
            <w:tcBorders>
              <w:top w:val="single" w:sz="4" w:space="0" w:color="000000"/>
              <w:left w:val="single" w:sz="8" w:space="0" w:color="000000"/>
              <w:bottom w:val="single" w:sz="4" w:space="0" w:color="000000"/>
              <w:right w:val="single" w:sz="8" w:space="0" w:color="000000"/>
            </w:tcBorders>
            <w:vAlign w:val="center"/>
          </w:tcPr>
          <w:p w14:paraId="1F356292" w14:textId="77777777" w:rsidR="008E5CEC" w:rsidRPr="00B55A1E" w:rsidRDefault="008E5CEC" w:rsidP="00A20881">
            <w:pPr>
              <w:pStyle w:val="TableParagraph"/>
              <w:jc w:val="center"/>
              <w:rPr>
                <w:b/>
                <w:bCs/>
                <w:lang w:val="en-IN"/>
              </w:rPr>
            </w:pPr>
            <w:r w:rsidRPr="00B55A1E">
              <w:rPr>
                <w:b/>
                <w:bCs/>
                <w:lang w:val="en-IN"/>
              </w:rPr>
              <w:t>Criticality of Asset</w:t>
            </w:r>
          </w:p>
        </w:tc>
        <w:tc>
          <w:tcPr>
            <w:tcW w:w="992" w:type="dxa"/>
            <w:tcBorders>
              <w:top w:val="single" w:sz="4" w:space="0" w:color="000000"/>
              <w:left w:val="single" w:sz="8" w:space="0" w:color="000000"/>
              <w:bottom w:val="single" w:sz="4" w:space="0" w:color="000000"/>
              <w:right w:val="single" w:sz="8" w:space="0" w:color="000000"/>
            </w:tcBorders>
            <w:vAlign w:val="center"/>
          </w:tcPr>
          <w:p w14:paraId="235933B1" w14:textId="77777777" w:rsidR="008E5CEC" w:rsidRPr="00B55A1E" w:rsidRDefault="008E5CEC" w:rsidP="00A20881">
            <w:pPr>
              <w:pStyle w:val="TableParagraph"/>
              <w:jc w:val="center"/>
              <w:rPr>
                <w:b/>
                <w:bCs/>
                <w:lang w:val="en-IN"/>
              </w:rPr>
            </w:pPr>
            <w:r w:rsidRPr="00B55A1E">
              <w:rPr>
                <w:b/>
                <w:bCs/>
                <w:lang w:val="en-IN"/>
              </w:rPr>
              <w:t>Internal IP</w:t>
            </w:r>
          </w:p>
          <w:p w14:paraId="3020DEE6" w14:textId="77777777" w:rsidR="008E5CEC" w:rsidRPr="00B55A1E" w:rsidRDefault="008E5CEC" w:rsidP="00A20881">
            <w:pPr>
              <w:pStyle w:val="TableParagraph"/>
              <w:ind w:left="5"/>
              <w:jc w:val="center"/>
              <w:rPr>
                <w:b/>
                <w:bCs/>
                <w:lang w:val="en-IN"/>
              </w:rPr>
            </w:pPr>
            <w:r w:rsidRPr="00B55A1E">
              <w:rPr>
                <w:b/>
                <w:bCs/>
                <w:lang w:val="en-IN"/>
              </w:rPr>
              <w:t>Address</w:t>
            </w:r>
          </w:p>
        </w:tc>
        <w:tc>
          <w:tcPr>
            <w:tcW w:w="1276" w:type="dxa"/>
            <w:tcBorders>
              <w:top w:val="single" w:sz="4" w:space="0" w:color="000000"/>
              <w:left w:val="single" w:sz="8" w:space="0" w:color="000000"/>
              <w:bottom w:val="single" w:sz="4" w:space="0" w:color="000000"/>
              <w:right w:val="single" w:sz="8" w:space="0" w:color="000000"/>
            </w:tcBorders>
            <w:vAlign w:val="center"/>
          </w:tcPr>
          <w:p w14:paraId="2FEA1C2B" w14:textId="77777777" w:rsidR="008E5CEC" w:rsidRPr="00B55A1E" w:rsidRDefault="008E5CEC" w:rsidP="00A20881">
            <w:pPr>
              <w:pStyle w:val="TableParagraph"/>
              <w:jc w:val="center"/>
              <w:rPr>
                <w:b/>
                <w:bCs/>
                <w:lang w:val="en-IN"/>
              </w:rPr>
            </w:pPr>
            <w:r w:rsidRPr="00B55A1E">
              <w:rPr>
                <w:b/>
                <w:bCs/>
                <w:lang w:val="en-IN"/>
              </w:rPr>
              <w:t>URL</w:t>
            </w:r>
          </w:p>
        </w:tc>
        <w:tc>
          <w:tcPr>
            <w:tcW w:w="1074" w:type="dxa"/>
            <w:tcBorders>
              <w:top w:val="single" w:sz="4" w:space="0" w:color="000000"/>
              <w:left w:val="single" w:sz="8" w:space="0" w:color="000000"/>
              <w:bottom w:val="single" w:sz="4" w:space="0" w:color="000000"/>
              <w:right w:val="single" w:sz="8" w:space="0" w:color="000000"/>
            </w:tcBorders>
            <w:vAlign w:val="center"/>
          </w:tcPr>
          <w:p w14:paraId="2596D45F" w14:textId="77777777" w:rsidR="008E5CEC" w:rsidRPr="00B55A1E" w:rsidRDefault="008E5CEC" w:rsidP="00A20881">
            <w:pPr>
              <w:pStyle w:val="TableParagraph"/>
              <w:jc w:val="center"/>
              <w:rPr>
                <w:b/>
                <w:bCs/>
                <w:lang w:val="en-IN"/>
              </w:rPr>
            </w:pPr>
            <w:r w:rsidRPr="00B55A1E">
              <w:rPr>
                <w:b/>
                <w:bCs/>
                <w:lang w:val="en-IN"/>
              </w:rPr>
              <w:t>Public IP Address</w:t>
            </w:r>
          </w:p>
        </w:tc>
        <w:tc>
          <w:tcPr>
            <w:tcW w:w="1260" w:type="dxa"/>
            <w:tcBorders>
              <w:top w:val="single" w:sz="4" w:space="0" w:color="000000"/>
              <w:left w:val="single" w:sz="8" w:space="0" w:color="000000"/>
              <w:bottom w:val="single" w:sz="4" w:space="0" w:color="000000"/>
              <w:right w:val="single" w:sz="8" w:space="0" w:color="000000"/>
            </w:tcBorders>
            <w:vAlign w:val="center"/>
          </w:tcPr>
          <w:p w14:paraId="00EC99FA" w14:textId="77777777" w:rsidR="008E5CEC" w:rsidRPr="00B55A1E" w:rsidRDefault="008E5CEC" w:rsidP="00A20881">
            <w:pPr>
              <w:pStyle w:val="TableParagraph"/>
              <w:jc w:val="center"/>
              <w:rPr>
                <w:b/>
                <w:bCs/>
                <w:lang w:val="en-IN"/>
              </w:rPr>
            </w:pPr>
            <w:r w:rsidRPr="00B55A1E">
              <w:rPr>
                <w:b/>
                <w:bCs/>
                <w:lang w:val="en-IN"/>
              </w:rPr>
              <w:t>Hash Value (in case of applications)</w:t>
            </w:r>
          </w:p>
        </w:tc>
        <w:tc>
          <w:tcPr>
            <w:tcW w:w="1259" w:type="dxa"/>
            <w:tcBorders>
              <w:top w:val="single" w:sz="4" w:space="0" w:color="000000"/>
              <w:left w:val="single" w:sz="8" w:space="0" w:color="000000"/>
              <w:bottom w:val="single" w:sz="4" w:space="0" w:color="000000"/>
              <w:right w:val="single" w:sz="8" w:space="0" w:color="000000"/>
            </w:tcBorders>
            <w:vAlign w:val="center"/>
          </w:tcPr>
          <w:p w14:paraId="7DC20735" w14:textId="77777777" w:rsidR="008E5CEC" w:rsidRPr="00B55A1E" w:rsidRDefault="008E5CEC" w:rsidP="00A20881">
            <w:pPr>
              <w:pStyle w:val="TableParagraph"/>
              <w:jc w:val="center"/>
              <w:rPr>
                <w:b/>
                <w:bCs/>
                <w:lang w:val="en-IN"/>
              </w:rPr>
            </w:pPr>
            <w:r w:rsidRPr="00B55A1E">
              <w:rPr>
                <w:b/>
                <w:bCs/>
                <w:lang w:val="en-IN"/>
              </w:rPr>
              <w:t>Version (in case of applications)</w:t>
            </w:r>
          </w:p>
        </w:tc>
        <w:tc>
          <w:tcPr>
            <w:tcW w:w="1799" w:type="dxa"/>
            <w:tcBorders>
              <w:top w:val="single" w:sz="4" w:space="0" w:color="000000"/>
              <w:left w:val="single" w:sz="8" w:space="0" w:color="000000"/>
              <w:bottom w:val="single" w:sz="4" w:space="0" w:color="000000"/>
              <w:right w:val="single" w:sz="8" w:space="0" w:color="000000"/>
            </w:tcBorders>
            <w:vAlign w:val="center"/>
          </w:tcPr>
          <w:p w14:paraId="43A1EF1C" w14:textId="61EFD2BB" w:rsidR="008E5CEC" w:rsidRPr="00B55A1E" w:rsidRDefault="008E5CEC" w:rsidP="00A20881">
            <w:pPr>
              <w:pStyle w:val="TableParagraph"/>
              <w:jc w:val="center"/>
              <w:rPr>
                <w:b/>
                <w:bCs/>
                <w:lang w:val="en-IN"/>
              </w:rPr>
            </w:pPr>
            <w:r w:rsidRPr="00B55A1E">
              <w:rPr>
                <w:b/>
                <w:bCs/>
                <w:lang w:val="en-IN"/>
              </w:rPr>
              <w:t>Other details such as make and model in case of network devices or</w:t>
            </w:r>
            <w:r w:rsidR="005430F6" w:rsidRPr="00B55A1E">
              <w:rPr>
                <w:b/>
                <w:bCs/>
                <w:lang w:val="en-IN"/>
              </w:rPr>
              <w:t xml:space="preserve"> </w:t>
            </w:r>
            <w:r w:rsidRPr="00B55A1E">
              <w:rPr>
                <w:b/>
                <w:bCs/>
                <w:lang w:val="en-IN"/>
              </w:rPr>
              <w:t>security devices</w:t>
            </w:r>
          </w:p>
        </w:tc>
      </w:tr>
      <w:tr w:rsidR="008E5CEC" w:rsidRPr="008E5CEC" w14:paraId="1292F4BB" w14:textId="77777777" w:rsidTr="00AD3E82">
        <w:trPr>
          <w:trHeight w:val="1320"/>
          <w:jc w:val="center"/>
        </w:trPr>
        <w:tc>
          <w:tcPr>
            <w:tcW w:w="557" w:type="dxa"/>
            <w:tcBorders>
              <w:top w:val="single" w:sz="4" w:space="0" w:color="000000"/>
              <w:left w:val="single" w:sz="8" w:space="0" w:color="000000"/>
              <w:bottom w:val="single" w:sz="4" w:space="0" w:color="000000"/>
              <w:right w:val="single" w:sz="8" w:space="0" w:color="000000"/>
            </w:tcBorders>
            <w:vAlign w:val="center"/>
          </w:tcPr>
          <w:p w14:paraId="6B492680" w14:textId="6C72642A" w:rsidR="008E5CEC" w:rsidRPr="008E5CEC" w:rsidRDefault="008E5CEC" w:rsidP="00A20881">
            <w:pPr>
              <w:pStyle w:val="TableParagraph"/>
              <w:jc w:val="center"/>
              <w:rPr>
                <w:rFonts w:ascii="Cambria"/>
                <w:lang w:val="en-IN"/>
              </w:rPr>
            </w:pPr>
            <w:r w:rsidRPr="008E5CEC">
              <w:rPr>
                <w:rFonts w:ascii="Cambria"/>
                <w:lang w:val="en-IN"/>
              </w:rPr>
              <w:t>1</w:t>
            </w:r>
          </w:p>
        </w:tc>
        <w:tc>
          <w:tcPr>
            <w:tcW w:w="1312" w:type="dxa"/>
            <w:tcBorders>
              <w:top w:val="single" w:sz="4" w:space="0" w:color="000000"/>
              <w:left w:val="single" w:sz="8" w:space="0" w:color="000000"/>
              <w:bottom w:val="single" w:sz="4" w:space="0" w:color="000000"/>
              <w:right w:val="single" w:sz="8" w:space="0" w:color="000000"/>
            </w:tcBorders>
            <w:vAlign w:val="center"/>
          </w:tcPr>
          <w:p w14:paraId="7056DDD4" w14:textId="77777777" w:rsidR="008E5CEC" w:rsidRPr="008E5CEC" w:rsidRDefault="008E5CEC" w:rsidP="00A20881">
            <w:pPr>
              <w:pStyle w:val="TableParagraph"/>
              <w:jc w:val="center"/>
              <w:rPr>
                <w:rFonts w:ascii="Cambria"/>
                <w:lang w:val="en-IN"/>
              </w:rPr>
            </w:pPr>
          </w:p>
          <w:p w14:paraId="4F890C6B" w14:textId="6825A822" w:rsidR="008E5CEC" w:rsidRPr="008E5CEC" w:rsidRDefault="008E5CEC" w:rsidP="00A20881">
            <w:pPr>
              <w:pStyle w:val="TableParagraph"/>
              <w:jc w:val="center"/>
              <w:rPr>
                <w:rFonts w:ascii="Cambria"/>
                <w:lang w:val="en-IN"/>
              </w:rPr>
            </w:pPr>
          </w:p>
        </w:tc>
        <w:tc>
          <w:tcPr>
            <w:tcW w:w="992" w:type="dxa"/>
            <w:tcBorders>
              <w:top w:val="single" w:sz="4" w:space="0" w:color="000000"/>
              <w:left w:val="single" w:sz="8" w:space="0" w:color="000000"/>
              <w:bottom w:val="single" w:sz="4" w:space="0" w:color="000000"/>
              <w:right w:val="single" w:sz="8" w:space="0" w:color="000000"/>
            </w:tcBorders>
            <w:vAlign w:val="center"/>
          </w:tcPr>
          <w:p w14:paraId="55210156" w14:textId="69119A14" w:rsidR="008E5CEC" w:rsidRPr="008E5CEC" w:rsidRDefault="008E5CEC" w:rsidP="00A20881">
            <w:pPr>
              <w:pStyle w:val="TableParagraph"/>
              <w:jc w:val="center"/>
              <w:rPr>
                <w:rFonts w:ascii="Cambria"/>
                <w:lang w:val="en-IN"/>
              </w:rPr>
            </w:pPr>
          </w:p>
        </w:tc>
        <w:tc>
          <w:tcPr>
            <w:tcW w:w="992" w:type="dxa"/>
            <w:tcBorders>
              <w:top w:val="single" w:sz="4" w:space="0" w:color="000000"/>
              <w:left w:val="single" w:sz="8" w:space="0" w:color="000000"/>
              <w:bottom w:val="single" w:sz="4" w:space="0" w:color="000000"/>
              <w:right w:val="single" w:sz="8" w:space="0" w:color="000000"/>
            </w:tcBorders>
            <w:vAlign w:val="center"/>
          </w:tcPr>
          <w:p w14:paraId="3B2991C4" w14:textId="5A9A35DF" w:rsidR="008E5CEC" w:rsidRPr="008E5CEC" w:rsidRDefault="008E5CEC" w:rsidP="00A20881">
            <w:pPr>
              <w:pStyle w:val="TableParagraph"/>
              <w:jc w:val="center"/>
              <w:rPr>
                <w:rFonts w:ascii="Cambria"/>
                <w:lang w:val="en-IN"/>
              </w:rPr>
            </w:pPr>
          </w:p>
        </w:tc>
        <w:tc>
          <w:tcPr>
            <w:tcW w:w="1276" w:type="dxa"/>
            <w:tcBorders>
              <w:top w:val="single" w:sz="4" w:space="0" w:color="000000"/>
              <w:left w:val="single" w:sz="8" w:space="0" w:color="000000"/>
              <w:bottom w:val="single" w:sz="4" w:space="0" w:color="000000"/>
              <w:right w:val="single" w:sz="8" w:space="0" w:color="000000"/>
            </w:tcBorders>
            <w:vAlign w:val="center"/>
          </w:tcPr>
          <w:p w14:paraId="0D4F2AEB" w14:textId="64DBAD74" w:rsidR="008E5CEC" w:rsidRPr="008E5CEC" w:rsidRDefault="008E5CEC" w:rsidP="00A20881">
            <w:pPr>
              <w:pStyle w:val="TableParagraph"/>
              <w:jc w:val="center"/>
              <w:rPr>
                <w:rFonts w:ascii="Cambria"/>
                <w:lang w:val="en-IN"/>
              </w:rPr>
            </w:pPr>
          </w:p>
        </w:tc>
        <w:tc>
          <w:tcPr>
            <w:tcW w:w="1074" w:type="dxa"/>
            <w:tcBorders>
              <w:top w:val="single" w:sz="4" w:space="0" w:color="000000"/>
              <w:left w:val="single" w:sz="8" w:space="0" w:color="000000"/>
              <w:bottom w:val="single" w:sz="4" w:space="0" w:color="000000"/>
              <w:right w:val="single" w:sz="8" w:space="0" w:color="000000"/>
            </w:tcBorders>
            <w:vAlign w:val="center"/>
          </w:tcPr>
          <w:p w14:paraId="530E176B" w14:textId="5963CDD1" w:rsidR="008E5CEC" w:rsidRPr="008E5CEC" w:rsidRDefault="008E5CEC" w:rsidP="00A20881">
            <w:pPr>
              <w:pStyle w:val="TableParagraph"/>
              <w:jc w:val="center"/>
              <w:rPr>
                <w:rFonts w:ascii="Cambria"/>
                <w:lang w:val="en-IN"/>
              </w:rPr>
            </w:pPr>
          </w:p>
        </w:tc>
        <w:tc>
          <w:tcPr>
            <w:tcW w:w="1260" w:type="dxa"/>
            <w:tcBorders>
              <w:top w:val="single" w:sz="4" w:space="0" w:color="000000"/>
              <w:left w:val="single" w:sz="8" w:space="0" w:color="000000"/>
              <w:bottom w:val="single" w:sz="4" w:space="0" w:color="000000"/>
              <w:right w:val="single" w:sz="8" w:space="0" w:color="000000"/>
            </w:tcBorders>
            <w:vAlign w:val="center"/>
          </w:tcPr>
          <w:p w14:paraId="04A4BC23" w14:textId="7B43215C" w:rsidR="008E5CEC" w:rsidRPr="008E5CEC" w:rsidRDefault="008E5CEC" w:rsidP="00A20881">
            <w:pPr>
              <w:pStyle w:val="TableParagraph"/>
              <w:jc w:val="center"/>
              <w:rPr>
                <w:rFonts w:ascii="Cambria"/>
                <w:lang w:val="en-IN"/>
              </w:rPr>
            </w:pPr>
          </w:p>
        </w:tc>
        <w:tc>
          <w:tcPr>
            <w:tcW w:w="1259" w:type="dxa"/>
            <w:tcBorders>
              <w:top w:val="single" w:sz="4" w:space="0" w:color="000000"/>
              <w:left w:val="single" w:sz="8" w:space="0" w:color="000000"/>
              <w:bottom w:val="single" w:sz="4" w:space="0" w:color="000000"/>
              <w:right w:val="single" w:sz="8" w:space="0" w:color="000000"/>
            </w:tcBorders>
            <w:vAlign w:val="center"/>
          </w:tcPr>
          <w:p w14:paraId="235AE775" w14:textId="670D109C" w:rsidR="008E5CEC" w:rsidRPr="008E5CEC" w:rsidRDefault="008E5CEC" w:rsidP="00A20881">
            <w:pPr>
              <w:pStyle w:val="TableParagraph"/>
              <w:jc w:val="center"/>
              <w:rPr>
                <w:rFonts w:ascii="Cambria"/>
                <w:lang w:val="en-IN"/>
              </w:rPr>
            </w:pPr>
          </w:p>
        </w:tc>
        <w:tc>
          <w:tcPr>
            <w:tcW w:w="1799" w:type="dxa"/>
            <w:tcBorders>
              <w:top w:val="single" w:sz="4" w:space="0" w:color="000000"/>
              <w:left w:val="single" w:sz="8" w:space="0" w:color="000000"/>
              <w:bottom w:val="single" w:sz="4" w:space="0" w:color="000000"/>
              <w:right w:val="single" w:sz="8" w:space="0" w:color="000000"/>
            </w:tcBorders>
            <w:vAlign w:val="center"/>
          </w:tcPr>
          <w:p w14:paraId="2BBD2721" w14:textId="4B751E02" w:rsidR="008E5CEC" w:rsidRPr="008E5CEC" w:rsidRDefault="008E5CEC" w:rsidP="00A20881">
            <w:pPr>
              <w:pStyle w:val="TableParagraph"/>
              <w:jc w:val="center"/>
              <w:rPr>
                <w:rFonts w:ascii="Cambria"/>
                <w:lang w:val="en-IN"/>
              </w:rPr>
            </w:pPr>
          </w:p>
        </w:tc>
      </w:tr>
    </w:tbl>
    <w:p w14:paraId="2E4519D3" w14:textId="77777777" w:rsidR="00895D7E" w:rsidRDefault="00895D7E">
      <w:pPr>
        <w:pStyle w:val="TableParagraph"/>
        <w:jc w:val="center"/>
        <w:rPr>
          <w:rFonts w:ascii="Cambria"/>
        </w:rPr>
        <w:sectPr w:rsidR="00895D7E" w:rsidSect="008A14CB">
          <w:pgSz w:w="11930" w:h="16860"/>
          <w:pgMar w:top="1560"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599815FB" w14:textId="3C0AF8D5" w:rsidR="00CA64F4" w:rsidRDefault="00CA64F4">
      <w:pPr>
        <w:rPr>
          <w:rFonts w:ascii="Arial"/>
          <w:b/>
          <w:sz w:val="26"/>
        </w:rPr>
      </w:pPr>
      <w:bookmarkStart w:id="4" w:name="_bookmark3"/>
      <w:bookmarkEnd w:id="4"/>
      <w:r>
        <w:rPr>
          <w:rFonts w:ascii="Arial"/>
          <w:b/>
          <w:sz w:val="26"/>
        </w:rPr>
        <w:br w:type="page"/>
      </w:r>
    </w:p>
    <w:p w14:paraId="7922B5F2" w14:textId="4175793A" w:rsidR="00CA64F4" w:rsidRDefault="00CA64F4" w:rsidP="00CA7459">
      <w:pPr>
        <w:ind w:left="426"/>
        <w:rPr>
          <w:b/>
          <w:bCs/>
          <w:color w:val="4F81BC"/>
          <w:sz w:val="26"/>
          <w:szCs w:val="26"/>
        </w:rPr>
      </w:pPr>
      <w:r>
        <w:rPr>
          <w:b/>
          <w:bCs/>
          <w:color w:val="4F81BC"/>
          <w:sz w:val="26"/>
          <w:szCs w:val="26"/>
        </w:rPr>
        <w:lastRenderedPageBreak/>
        <w:t>Details of the Auditing Team</w:t>
      </w:r>
    </w:p>
    <w:p w14:paraId="2DE6B4DA" w14:textId="77777777" w:rsidR="00CA64F4" w:rsidRDefault="00CA64F4">
      <w:pPr>
        <w:rPr>
          <w:rFonts w:ascii="Arial"/>
          <w:b/>
          <w:sz w:val="26"/>
        </w:rPr>
      </w:pPr>
      <w:r>
        <w:rPr>
          <w:b/>
          <w:bCs/>
          <w:color w:val="4F81BC"/>
          <w:sz w:val="26"/>
          <w:szCs w:val="26"/>
        </w:rPr>
        <w:t xml:space="preserve"> </w:t>
      </w:r>
    </w:p>
    <w:tbl>
      <w:tblPr>
        <w:tblStyle w:val="TableGrid"/>
        <w:tblW w:w="0" w:type="auto"/>
        <w:tblInd w:w="421" w:type="dxa"/>
        <w:tblLook w:val="04A0" w:firstRow="1" w:lastRow="0" w:firstColumn="1" w:lastColumn="0" w:noHBand="0" w:noVBand="1"/>
      </w:tblPr>
      <w:tblGrid>
        <w:gridCol w:w="642"/>
        <w:gridCol w:w="1701"/>
        <w:gridCol w:w="2126"/>
        <w:gridCol w:w="3402"/>
        <w:gridCol w:w="2193"/>
      </w:tblGrid>
      <w:tr w:rsidR="00B445DA" w:rsidRPr="00CA64F4" w14:paraId="2CC85F83" w14:textId="77777777" w:rsidTr="00C33B57">
        <w:tc>
          <w:tcPr>
            <w:tcW w:w="642" w:type="dxa"/>
            <w:vAlign w:val="center"/>
          </w:tcPr>
          <w:p w14:paraId="41E5859E" w14:textId="1074FB66" w:rsidR="00CA64F4" w:rsidRPr="00CA64F4" w:rsidRDefault="00CA64F4" w:rsidP="00C33B57">
            <w:pPr>
              <w:jc w:val="center"/>
              <w:rPr>
                <w:rFonts w:asciiTheme="minorHAnsi" w:hAnsiTheme="minorHAnsi" w:cstheme="minorHAnsi"/>
                <w:b/>
                <w:bCs/>
              </w:rPr>
            </w:pPr>
            <w:proofErr w:type="spellStart"/>
            <w:r w:rsidRPr="00CA64F4">
              <w:rPr>
                <w:rFonts w:asciiTheme="minorHAnsi" w:hAnsiTheme="minorHAnsi" w:cstheme="minorHAnsi"/>
                <w:b/>
                <w:bCs/>
                <w:lang w:val="en-IN"/>
              </w:rPr>
              <w:t>S.No</w:t>
            </w:r>
            <w:proofErr w:type="spellEnd"/>
          </w:p>
        </w:tc>
        <w:tc>
          <w:tcPr>
            <w:tcW w:w="1701" w:type="dxa"/>
            <w:vAlign w:val="center"/>
          </w:tcPr>
          <w:p w14:paraId="1D43D9AA" w14:textId="455CDD41" w:rsidR="00CA64F4" w:rsidRPr="00CA64F4" w:rsidRDefault="00CA64F4" w:rsidP="00C33B57">
            <w:pPr>
              <w:jc w:val="center"/>
              <w:rPr>
                <w:rFonts w:asciiTheme="minorHAnsi" w:hAnsiTheme="minorHAnsi" w:cstheme="minorHAnsi"/>
                <w:b/>
                <w:bCs/>
              </w:rPr>
            </w:pPr>
            <w:r w:rsidRPr="00CA64F4">
              <w:rPr>
                <w:rFonts w:asciiTheme="minorHAnsi" w:hAnsiTheme="minorHAnsi" w:cstheme="minorHAnsi"/>
                <w:b/>
                <w:bCs/>
                <w:lang w:val="en-IN"/>
              </w:rPr>
              <w:t>Name</w:t>
            </w:r>
          </w:p>
        </w:tc>
        <w:tc>
          <w:tcPr>
            <w:tcW w:w="2126" w:type="dxa"/>
            <w:vAlign w:val="center"/>
          </w:tcPr>
          <w:p w14:paraId="4F020B60" w14:textId="35E25284" w:rsidR="00CA64F4" w:rsidRPr="00CA64F4" w:rsidRDefault="00CA64F4" w:rsidP="00C33B57">
            <w:pPr>
              <w:jc w:val="center"/>
              <w:rPr>
                <w:rFonts w:asciiTheme="minorHAnsi" w:hAnsiTheme="minorHAnsi" w:cstheme="minorHAnsi"/>
                <w:b/>
                <w:bCs/>
              </w:rPr>
            </w:pPr>
            <w:r w:rsidRPr="00CA64F4">
              <w:rPr>
                <w:rFonts w:asciiTheme="minorHAnsi" w:hAnsiTheme="minorHAnsi" w:cstheme="minorHAnsi"/>
                <w:b/>
                <w:bCs/>
                <w:lang w:val="en-IN"/>
              </w:rPr>
              <w:t>Designation</w:t>
            </w:r>
          </w:p>
        </w:tc>
        <w:tc>
          <w:tcPr>
            <w:tcW w:w="3402" w:type="dxa"/>
            <w:vAlign w:val="center"/>
          </w:tcPr>
          <w:p w14:paraId="1C7B39B2" w14:textId="6D6DC496" w:rsidR="00CA64F4" w:rsidRPr="00CA64F4" w:rsidRDefault="00CA64F4" w:rsidP="00C33B57">
            <w:pPr>
              <w:jc w:val="center"/>
              <w:rPr>
                <w:rFonts w:asciiTheme="minorHAnsi" w:hAnsiTheme="minorHAnsi" w:cstheme="minorHAnsi"/>
                <w:b/>
                <w:bCs/>
              </w:rPr>
            </w:pPr>
            <w:r w:rsidRPr="00CA64F4">
              <w:rPr>
                <w:rFonts w:asciiTheme="minorHAnsi" w:hAnsiTheme="minorHAnsi" w:cstheme="minorHAnsi"/>
                <w:b/>
                <w:bCs/>
                <w:lang w:val="en-IN"/>
              </w:rPr>
              <w:t>Email ID</w:t>
            </w:r>
          </w:p>
        </w:tc>
        <w:tc>
          <w:tcPr>
            <w:tcW w:w="2193" w:type="dxa"/>
            <w:vAlign w:val="center"/>
          </w:tcPr>
          <w:p w14:paraId="3E6110A5" w14:textId="2362705B" w:rsidR="00CA64F4" w:rsidRPr="00CA64F4" w:rsidRDefault="00CA64F4" w:rsidP="00C33B57">
            <w:pPr>
              <w:jc w:val="center"/>
              <w:rPr>
                <w:rFonts w:asciiTheme="minorHAnsi" w:hAnsiTheme="minorHAnsi" w:cstheme="minorHAnsi"/>
                <w:b/>
                <w:bCs/>
              </w:rPr>
            </w:pPr>
            <w:r w:rsidRPr="00CA64F4">
              <w:rPr>
                <w:rFonts w:asciiTheme="minorHAnsi" w:hAnsiTheme="minorHAnsi" w:cstheme="minorHAnsi"/>
                <w:b/>
                <w:bCs/>
                <w:lang w:val="en-IN"/>
              </w:rPr>
              <w:t>Certifications</w:t>
            </w:r>
          </w:p>
        </w:tc>
      </w:tr>
      <w:tr w:rsidR="00B445DA" w14:paraId="2BC07E0D" w14:textId="77777777" w:rsidTr="00C33B57">
        <w:trPr>
          <w:trHeight w:val="652"/>
        </w:trPr>
        <w:tc>
          <w:tcPr>
            <w:tcW w:w="642" w:type="dxa"/>
            <w:vAlign w:val="center"/>
          </w:tcPr>
          <w:p w14:paraId="1E04E8B4" w14:textId="45C1C1AC" w:rsidR="00CA64F4" w:rsidRPr="00CA64F4" w:rsidRDefault="00CA64F4" w:rsidP="00C33B57">
            <w:pPr>
              <w:jc w:val="center"/>
              <w:rPr>
                <w:rFonts w:asciiTheme="minorHAnsi" w:hAnsiTheme="minorHAnsi" w:cstheme="minorHAnsi"/>
                <w:bCs/>
              </w:rPr>
            </w:pPr>
          </w:p>
        </w:tc>
        <w:tc>
          <w:tcPr>
            <w:tcW w:w="1701" w:type="dxa"/>
            <w:vAlign w:val="center"/>
          </w:tcPr>
          <w:p w14:paraId="3D5FF923" w14:textId="0B07CFF6" w:rsidR="00CA64F4" w:rsidRPr="00B445DA" w:rsidRDefault="00CA64F4" w:rsidP="00C33B57">
            <w:pPr>
              <w:jc w:val="center"/>
              <w:rPr>
                <w:rFonts w:asciiTheme="minorHAnsi" w:hAnsiTheme="minorHAnsi" w:cstheme="minorHAnsi"/>
                <w:bCs/>
              </w:rPr>
            </w:pPr>
          </w:p>
        </w:tc>
        <w:tc>
          <w:tcPr>
            <w:tcW w:w="2126" w:type="dxa"/>
            <w:vAlign w:val="center"/>
          </w:tcPr>
          <w:p w14:paraId="25E592F3" w14:textId="591EBB64" w:rsidR="00CA64F4" w:rsidRPr="00B445DA" w:rsidRDefault="00CA64F4" w:rsidP="00C33B57">
            <w:pPr>
              <w:jc w:val="center"/>
              <w:rPr>
                <w:bCs/>
              </w:rPr>
            </w:pPr>
          </w:p>
        </w:tc>
        <w:tc>
          <w:tcPr>
            <w:tcW w:w="3402" w:type="dxa"/>
            <w:vAlign w:val="center"/>
          </w:tcPr>
          <w:p w14:paraId="734348F2" w14:textId="5FE7C288" w:rsidR="00CA64F4" w:rsidRPr="00B445DA" w:rsidRDefault="00CA64F4" w:rsidP="00C33B57">
            <w:pPr>
              <w:jc w:val="center"/>
              <w:rPr>
                <w:bCs/>
              </w:rPr>
            </w:pPr>
          </w:p>
        </w:tc>
        <w:tc>
          <w:tcPr>
            <w:tcW w:w="2193" w:type="dxa"/>
            <w:vAlign w:val="center"/>
          </w:tcPr>
          <w:p w14:paraId="77524F7E" w14:textId="033D40B3" w:rsidR="00CA64F4" w:rsidRPr="00B445DA" w:rsidRDefault="00CA64F4" w:rsidP="00C33B57">
            <w:pPr>
              <w:jc w:val="center"/>
              <w:rPr>
                <w:bCs/>
              </w:rPr>
            </w:pPr>
          </w:p>
        </w:tc>
      </w:tr>
      <w:tr w:rsidR="00B445DA" w:rsidRPr="00B445DA" w14:paraId="32274861" w14:textId="77777777" w:rsidTr="00C33B57">
        <w:trPr>
          <w:trHeight w:val="628"/>
        </w:trPr>
        <w:tc>
          <w:tcPr>
            <w:tcW w:w="642" w:type="dxa"/>
            <w:vAlign w:val="center"/>
          </w:tcPr>
          <w:p w14:paraId="12B07425" w14:textId="7ECB5B26" w:rsidR="00CA64F4" w:rsidRPr="00B445DA" w:rsidRDefault="00CA64F4" w:rsidP="00C33B57">
            <w:pPr>
              <w:jc w:val="center"/>
              <w:rPr>
                <w:rFonts w:asciiTheme="minorHAnsi" w:hAnsiTheme="minorHAnsi" w:cstheme="minorHAnsi"/>
                <w:bCs/>
              </w:rPr>
            </w:pPr>
          </w:p>
        </w:tc>
        <w:tc>
          <w:tcPr>
            <w:tcW w:w="1701" w:type="dxa"/>
            <w:vAlign w:val="center"/>
          </w:tcPr>
          <w:p w14:paraId="1664647E" w14:textId="7018B457" w:rsidR="00CA64F4" w:rsidRPr="00B445DA" w:rsidRDefault="00CA64F4" w:rsidP="00C33B57">
            <w:pPr>
              <w:jc w:val="center"/>
              <w:rPr>
                <w:rFonts w:asciiTheme="minorHAnsi" w:hAnsiTheme="minorHAnsi" w:cstheme="minorHAnsi"/>
                <w:bCs/>
              </w:rPr>
            </w:pPr>
          </w:p>
        </w:tc>
        <w:tc>
          <w:tcPr>
            <w:tcW w:w="2126" w:type="dxa"/>
            <w:vAlign w:val="center"/>
          </w:tcPr>
          <w:p w14:paraId="24700054" w14:textId="3F59B8F0" w:rsidR="00CA64F4" w:rsidRPr="00B445DA" w:rsidRDefault="00CA64F4" w:rsidP="00C33B57">
            <w:pPr>
              <w:jc w:val="center"/>
              <w:rPr>
                <w:rFonts w:asciiTheme="minorHAnsi" w:hAnsiTheme="minorHAnsi" w:cstheme="minorHAnsi"/>
                <w:bCs/>
              </w:rPr>
            </w:pPr>
          </w:p>
        </w:tc>
        <w:tc>
          <w:tcPr>
            <w:tcW w:w="3402" w:type="dxa"/>
            <w:vAlign w:val="center"/>
          </w:tcPr>
          <w:p w14:paraId="77C96616" w14:textId="00BBCAA4" w:rsidR="00CA64F4" w:rsidRPr="00B445DA" w:rsidRDefault="00CA64F4" w:rsidP="00C33B57">
            <w:pPr>
              <w:jc w:val="center"/>
              <w:rPr>
                <w:rFonts w:asciiTheme="minorHAnsi" w:hAnsiTheme="minorHAnsi" w:cstheme="minorHAnsi"/>
                <w:bCs/>
              </w:rPr>
            </w:pPr>
          </w:p>
        </w:tc>
        <w:tc>
          <w:tcPr>
            <w:tcW w:w="2193" w:type="dxa"/>
            <w:vAlign w:val="center"/>
          </w:tcPr>
          <w:p w14:paraId="045E5674" w14:textId="352FAAE4" w:rsidR="00CA64F4" w:rsidRPr="00B445DA" w:rsidRDefault="00CA64F4" w:rsidP="00C33B57">
            <w:pPr>
              <w:jc w:val="center"/>
              <w:rPr>
                <w:rFonts w:asciiTheme="minorHAnsi" w:hAnsiTheme="minorHAnsi" w:cstheme="minorHAnsi"/>
                <w:bCs/>
              </w:rPr>
            </w:pPr>
          </w:p>
        </w:tc>
      </w:tr>
    </w:tbl>
    <w:p w14:paraId="757945A8" w14:textId="77777777" w:rsidR="0003013B" w:rsidRPr="00B445DA" w:rsidRDefault="0003013B">
      <w:pPr>
        <w:rPr>
          <w:rFonts w:asciiTheme="minorHAnsi" w:hAnsiTheme="minorHAnsi" w:cstheme="minorHAnsi"/>
          <w:bCs/>
        </w:rPr>
      </w:pPr>
    </w:p>
    <w:p w14:paraId="5EBC78B8" w14:textId="77777777" w:rsidR="0003013B" w:rsidRDefault="0003013B">
      <w:pPr>
        <w:rPr>
          <w:rFonts w:ascii="Arial"/>
          <w:b/>
          <w:sz w:val="26"/>
        </w:rPr>
      </w:pPr>
    </w:p>
    <w:p w14:paraId="1079B619" w14:textId="77777777" w:rsidR="004921B9" w:rsidRDefault="004921B9" w:rsidP="00CA7459">
      <w:pPr>
        <w:ind w:left="426"/>
        <w:rPr>
          <w:b/>
          <w:bCs/>
          <w:color w:val="4F81BC"/>
          <w:sz w:val="26"/>
          <w:szCs w:val="26"/>
        </w:rPr>
      </w:pPr>
      <w:r>
        <w:rPr>
          <w:b/>
          <w:bCs/>
          <w:color w:val="4F81BC"/>
          <w:sz w:val="26"/>
          <w:szCs w:val="26"/>
        </w:rPr>
        <w:t xml:space="preserve">Audit Activities and Timelines </w:t>
      </w:r>
    </w:p>
    <w:p w14:paraId="7717E28E" w14:textId="77777777" w:rsidR="004921B9" w:rsidRDefault="004921B9">
      <w:pPr>
        <w:rPr>
          <w:b/>
          <w:bCs/>
          <w:color w:val="4F81BC"/>
          <w:sz w:val="26"/>
          <w:szCs w:val="26"/>
        </w:rPr>
      </w:pPr>
    </w:p>
    <w:tbl>
      <w:tblPr>
        <w:tblStyle w:val="TableGrid"/>
        <w:tblW w:w="0" w:type="auto"/>
        <w:jc w:val="center"/>
        <w:tblLook w:val="04A0" w:firstRow="1" w:lastRow="0" w:firstColumn="1" w:lastColumn="0" w:noHBand="0" w:noVBand="1"/>
      </w:tblPr>
      <w:tblGrid>
        <w:gridCol w:w="5043"/>
        <w:gridCol w:w="3887"/>
      </w:tblGrid>
      <w:tr w:rsidR="004921B9" w14:paraId="2EE1E3EC" w14:textId="77777777" w:rsidTr="00AF31CE">
        <w:trPr>
          <w:trHeight w:val="300"/>
          <w:jc w:val="center"/>
        </w:trPr>
        <w:tc>
          <w:tcPr>
            <w:tcW w:w="5043" w:type="dxa"/>
          </w:tcPr>
          <w:p w14:paraId="201AE540" w14:textId="2F8A6CFC" w:rsidR="004921B9" w:rsidRPr="004921B9" w:rsidRDefault="004921B9">
            <w:pPr>
              <w:rPr>
                <w:b/>
              </w:rPr>
            </w:pPr>
            <w:r w:rsidRPr="004921B9">
              <w:rPr>
                <w:b/>
              </w:rPr>
              <w:t>Audit Phase</w:t>
            </w:r>
          </w:p>
        </w:tc>
        <w:tc>
          <w:tcPr>
            <w:tcW w:w="3887" w:type="dxa"/>
          </w:tcPr>
          <w:p w14:paraId="42D98C23" w14:textId="61578896" w:rsidR="004921B9" w:rsidRPr="004921B9" w:rsidRDefault="004921B9">
            <w:pPr>
              <w:rPr>
                <w:rFonts w:asciiTheme="minorHAnsi" w:hAnsiTheme="minorHAnsi" w:cstheme="minorHAnsi"/>
                <w:b/>
              </w:rPr>
            </w:pPr>
            <w:r>
              <w:rPr>
                <w:rFonts w:asciiTheme="minorHAnsi" w:hAnsiTheme="minorHAnsi" w:cstheme="minorHAnsi"/>
                <w:b/>
              </w:rPr>
              <w:t>Timeline</w:t>
            </w:r>
          </w:p>
        </w:tc>
      </w:tr>
      <w:tr w:rsidR="004921B9" w:rsidRPr="004921B9" w14:paraId="2482655D" w14:textId="77777777" w:rsidTr="00AF31CE">
        <w:trPr>
          <w:jc w:val="center"/>
        </w:trPr>
        <w:tc>
          <w:tcPr>
            <w:tcW w:w="5043" w:type="dxa"/>
          </w:tcPr>
          <w:p w14:paraId="2AF199F8" w14:textId="55B74271" w:rsidR="004921B9" w:rsidRPr="004921B9" w:rsidRDefault="004921B9">
            <w:pPr>
              <w:rPr>
                <w:rFonts w:asciiTheme="minorHAnsi" w:hAnsiTheme="minorHAnsi" w:cstheme="minorHAnsi"/>
                <w:b/>
              </w:rPr>
            </w:pPr>
            <w:r w:rsidRPr="004921B9">
              <w:rPr>
                <w:rFonts w:asciiTheme="minorHAnsi" w:hAnsiTheme="minorHAnsi" w:cstheme="minorHAnsi"/>
                <w:b/>
              </w:rPr>
              <w:t>Scoping</w:t>
            </w:r>
          </w:p>
        </w:tc>
        <w:tc>
          <w:tcPr>
            <w:tcW w:w="3887" w:type="dxa"/>
          </w:tcPr>
          <w:p w14:paraId="11AC92A4" w14:textId="77777777" w:rsidR="004921B9" w:rsidRPr="004921B9" w:rsidRDefault="004921B9">
            <w:pPr>
              <w:rPr>
                <w:rFonts w:asciiTheme="minorHAnsi" w:hAnsiTheme="minorHAnsi" w:cstheme="minorHAnsi"/>
                <w:bCs/>
              </w:rPr>
            </w:pPr>
          </w:p>
        </w:tc>
      </w:tr>
      <w:tr w:rsidR="004921B9" w:rsidRPr="004921B9" w14:paraId="505EA7D3" w14:textId="77777777" w:rsidTr="00AF31CE">
        <w:trPr>
          <w:jc w:val="center"/>
        </w:trPr>
        <w:tc>
          <w:tcPr>
            <w:tcW w:w="5043" w:type="dxa"/>
          </w:tcPr>
          <w:p w14:paraId="397754B6" w14:textId="6224CCC6" w:rsidR="004921B9" w:rsidRPr="004921B9" w:rsidRDefault="004921B9">
            <w:pPr>
              <w:rPr>
                <w:rFonts w:asciiTheme="minorHAnsi" w:hAnsiTheme="minorHAnsi" w:cstheme="minorHAnsi"/>
                <w:b/>
              </w:rPr>
            </w:pPr>
            <w:r w:rsidRPr="004921B9">
              <w:rPr>
                <w:rFonts w:asciiTheme="minorHAnsi" w:hAnsiTheme="minorHAnsi" w:cstheme="minorHAnsi"/>
                <w:b/>
              </w:rPr>
              <w:t>Kickoff</w:t>
            </w:r>
          </w:p>
        </w:tc>
        <w:tc>
          <w:tcPr>
            <w:tcW w:w="3887" w:type="dxa"/>
          </w:tcPr>
          <w:p w14:paraId="31F99F3D" w14:textId="77777777" w:rsidR="004921B9" w:rsidRPr="004921B9" w:rsidRDefault="004921B9">
            <w:pPr>
              <w:rPr>
                <w:rFonts w:asciiTheme="minorHAnsi" w:hAnsiTheme="minorHAnsi" w:cstheme="minorHAnsi"/>
                <w:bCs/>
              </w:rPr>
            </w:pPr>
          </w:p>
        </w:tc>
      </w:tr>
      <w:tr w:rsidR="004921B9" w:rsidRPr="004921B9" w14:paraId="2DA5BC79" w14:textId="77777777" w:rsidTr="00AF31CE">
        <w:trPr>
          <w:jc w:val="center"/>
        </w:trPr>
        <w:tc>
          <w:tcPr>
            <w:tcW w:w="5043" w:type="dxa"/>
          </w:tcPr>
          <w:p w14:paraId="5A591A20" w14:textId="36B26BF1" w:rsidR="004921B9" w:rsidRPr="004921B9" w:rsidRDefault="004921B9">
            <w:pPr>
              <w:rPr>
                <w:rFonts w:asciiTheme="minorHAnsi" w:hAnsiTheme="minorHAnsi" w:cstheme="minorHAnsi"/>
                <w:b/>
              </w:rPr>
            </w:pPr>
            <w:r w:rsidRPr="004921B9">
              <w:rPr>
                <w:rFonts w:asciiTheme="minorHAnsi" w:hAnsiTheme="minorHAnsi" w:cstheme="minorHAnsi"/>
                <w:b/>
              </w:rPr>
              <w:t>Vulnerability assessment &amp; exploitation</w:t>
            </w:r>
          </w:p>
        </w:tc>
        <w:tc>
          <w:tcPr>
            <w:tcW w:w="3887" w:type="dxa"/>
          </w:tcPr>
          <w:p w14:paraId="274C1A9D" w14:textId="77777777" w:rsidR="004921B9" w:rsidRPr="004921B9" w:rsidRDefault="004921B9">
            <w:pPr>
              <w:rPr>
                <w:rFonts w:asciiTheme="minorHAnsi" w:hAnsiTheme="minorHAnsi" w:cstheme="minorHAnsi"/>
                <w:bCs/>
              </w:rPr>
            </w:pPr>
          </w:p>
        </w:tc>
      </w:tr>
      <w:tr w:rsidR="004921B9" w:rsidRPr="004921B9" w14:paraId="3BA7AD59" w14:textId="77777777" w:rsidTr="00AF31CE">
        <w:trPr>
          <w:jc w:val="center"/>
        </w:trPr>
        <w:tc>
          <w:tcPr>
            <w:tcW w:w="5043" w:type="dxa"/>
          </w:tcPr>
          <w:p w14:paraId="4A3C33B7" w14:textId="2AD9C59F" w:rsidR="004921B9" w:rsidRPr="004921B9" w:rsidRDefault="004921B9">
            <w:pPr>
              <w:rPr>
                <w:rFonts w:asciiTheme="minorHAnsi" w:hAnsiTheme="minorHAnsi" w:cstheme="minorHAnsi"/>
                <w:b/>
              </w:rPr>
            </w:pPr>
            <w:r w:rsidRPr="004921B9">
              <w:rPr>
                <w:rFonts w:asciiTheme="minorHAnsi" w:hAnsiTheme="minorHAnsi" w:cstheme="minorHAnsi"/>
                <w:b/>
              </w:rPr>
              <w:t>Artifacts collection</w:t>
            </w:r>
          </w:p>
        </w:tc>
        <w:tc>
          <w:tcPr>
            <w:tcW w:w="3887" w:type="dxa"/>
          </w:tcPr>
          <w:p w14:paraId="0298D172" w14:textId="77777777" w:rsidR="004921B9" w:rsidRPr="004921B9" w:rsidRDefault="004921B9">
            <w:pPr>
              <w:rPr>
                <w:rFonts w:asciiTheme="minorHAnsi" w:hAnsiTheme="minorHAnsi" w:cstheme="minorHAnsi"/>
                <w:bCs/>
              </w:rPr>
            </w:pPr>
          </w:p>
        </w:tc>
      </w:tr>
      <w:tr w:rsidR="004921B9" w:rsidRPr="004921B9" w14:paraId="2CF0AA3D" w14:textId="77777777" w:rsidTr="00AF31CE">
        <w:trPr>
          <w:jc w:val="center"/>
        </w:trPr>
        <w:tc>
          <w:tcPr>
            <w:tcW w:w="5043" w:type="dxa"/>
          </w:tcPr>
          <w:p w14:paraId="2AB20C3F" w14:textId="2E9FDA47" w:rsidR="004921B9" w:rsidRPr="004921B9" w:rsidRDefault="004921B9">
            <w:pPr>
              <w:rPr>
                <w:rFonts w:asciiTheme="minorHAnsi" w:hAnsiTheme="minorHAnsi" w:cstheme="minorHAnsi"/>
                <w:b/>
              </w:rPr>
            </w:pPr>
            <w:r w:rsidRPr="004921B9">
              <w:rPr>
                <w:rFonts w:asciiTheme="minorHAnsi" w:hAnsiTheme="minorHAnsi" w:cstheme="minorHAnsi"/>
                <w:b/>
              </w:rPr>
              <w:t>Documentation</w:t>
            </w:r>
          </w:p>
        </w:tc>
        <w:tc>
          <w:tcPr>
            <w:tcW w:w="3887" w:type="dxa"/>
          </w:tcPr>
          <w:p w14:paraId="0B8CA05C" w14:textId="77777777" w:rsidR="004921B9" w:rsidRPr="004921B9" w:rsidRDefault="004921B9">
            <w:pPr>
              <w:rPr>
                <w:rFonts w:asciiTheme="minorHAnsi" w:hAnsiTheme="minorHAnsi" w:cstheme="minorHAnsi"/>
                <w:bCs/>
              </w:rPr>
            </w:pPr>
          </w:p>
        </w:tc>
      </w:tr>
      <w:tr w:rsidR="004921B9" w:rsidRPr="004921B9" w14:paraId="1615C030" w14:textId="77777777" w:rsidTr="00AF31CE">
        <w:trPr>
          <w:jc w:val="center"/>
        </w:trPr>
        <w:tc>
          <w:tcPr>
            <w:tcW w:w="5043" w:type="dxa"/>
          </w:tcPr>
          <w:p w14:paraId="27BF9E35" w14:textId="73BD26B9" w:rsidR="004921B9" w:rsidRPr="004921B9" w:rsidRDefault="004921B9">
            <w:pPr>
              <w:rPr>
                <w:rFonts w:asciiTheme="minorHAnsi" w:hAnsiTheme="minorHAnsi" w:cstheme="minorHAnsi"/>
                <w:b/>
              </w:rPr>
            </w:pPr>
            <w:r w:rsidRPr="004921B9">
              <w:rPr>
                <w:rFonts w:asciiTheme="minorHAnsi" w:hAnsiTheme="minorHAnsi" w:cstheme="minorHAnsi"/>
                <w:b/>
              </w:rPr>
              <w:t>Report generation</w:t>
            </w:r>
          </w:p>
        </w:tc>
        <w:tc>
          <w:tcPr>
            <w:tcW w:w="3887" w:type="dxa"/>
          </w:tcPr>
          <w:p w14:paraId="7D252BFF" w14:textId="77777777" w:rsidR="004921B9" w:rsidRPr="004921B9" w:rsidRDefault="004921B9">
            <w:pPr>
              <w:rPr>
                <w:rFonts w:asciiTheme="minorHAnsi" w:hAnsiTheme="minorHAnsi" w:cstheme="minorHAnsi"/>
                <w:bCs/>
              </w:rPr>
            </w:pPr>
          </w:p>
        </w:tc>
      </w:tr>
    </w:tbl>
    <w:p w14:paraId="68055024" w14:textId="77777777" w:rsidR="00F46091" w:rsidRDefault="00F46091">
      <w:pPr>
        <w:rPr>
          <w:rFonts w:asciiTheme="minorHAnsi" w:hAnsiTheme="minorHAnsi" w:cstheme="minorHAnsi"/>
          <w:bCs/>
        </w:rPr>
      </w:pPr>
    </w:p>
    <w:p w14:paraId="725C6FB5" w14:textId="77777777" w:rsidR="00F46091" w:rsidRDefault="00F46091">
      <w:pPr>
        <w:rPr>
          <w:rFonts w:asciiTheme="minorHAnsi" w:hAnsiTheme="minorHAnsi" w:cstheme="minorHAnsi"/>
          <w:bCs/>
        </w:rPr>
      </w:pPr>
    </w:p>
    <w:p w14:paraId="72E7F863" w14:textId="791F2CEA" w:rsidR="00F46091" w:rsidRDefault="00F46091" w:rsidP="008A14CB">
      <w:pPr>
        <w:rPr>
          <w:rFonts w:asciiTheme="minorHAnsi" w:hAnsiTheme="minorHAnsi" w:cstheme="minorHAnsi"/>
          <w:bCs/>
        </w:rPr>
      </w:pPr>
      <w:r>
        <w:rPr>
          <w:rFonts w:asciiTheme="minorHAnsi" w:hAnsiTheme="minorHAnsi" w:cstheme="minorHAnsi"/>
          <w:bCs/>
        </w:rPr>
        <w:br w:type="page"/>
      </w:r>
    </w:p>
    <w:p w14:paraId="5C9C30BA" w14:textId="77777777" w:rsidR="00F46091" w:rsidRPr="00F46091" w:rsidRDefault="00F46091" w:rsidP="00F46091">
      <w:pPr>
        <w:ind w:left="851"/>
        <w:rPr>
          <w:b/>
          <w:bCs/>
          <w:color w:val="4F81B9"/>
        </w:rPr>
      </w:pPr>
      <w:r w:rsidRPr="00F46091">
        <w:rPr>
          <w:b/>
          <w:bCs/>
          <w:color w:val="4F81B9"/>
        </w:rPr>
        <w:lastRenderedPageBreak/>
        <w:t xml:space="preserve">Audit Methodology and Criteria /Standard Referred for Audit: </w:t>
      </w:r>
    </w:p>
    <w:p w14:paraId="5D88CF1F" w14:textId="77777777" w:rsidR="00F46091" w:rsidRPr="00F46091" w:rsidRDefault="00F46091" w:rsidP="00F46091">
      <w:pPr>
        <w:ind w:left="851"/>
        <w:rPr>
          <w:b/>
          <w:bCs/>
          <w:color w:val="4F81B9"/>
        </w:rPr>
      </w:pPr>
    </w:p>
    <w:p w14:paraId="43FFBB93" w14:textId="77777777" w:rsidR="00F46091" w:rsidRPr="00F46091" w:rsidRDefault="00F46091" w:rsidP="00F46091">
      <w:pPr>
        <w:ind w:left="851" w:right="874"/>
        <w:rPr>
          <w:rFonts w:asciiTheme="minorHAnsi" w:hAnsiTheme="minorHAnsi" w:cstheme="minorHAnsi"/>
          <w:bCs/>
        </w:rPr>
      </w:pPr>
      <w:r w:rsidRPr="00F46091">
        <w:rPr>
          <w:rFonts w:asciiTheme="minorHAnsi" w:hAnsiTheme="minorHAnsi" w:cstheme="minorHAnsi"/>
          <w:bCs/>
        </w:rPr>
        <w:t>The audit was conducted following a structured methodology aligned with CERT-In (Indian Computer Emergency Response Team) guidelines, ensuring compliance with national cybersecurity standards. The assessment focused on identifying security weaknesses, evaluating risks, and providing actionable recommendations to enhance the organization's security posture.</w:t>
      </w:r>
    </w:p>
    <w:p w14:paraId="5779E94B" w14:textId="77777777" w:rsidR="00F46091" w:rsidRPr="00F46091" w:rsidRDefault="00F46091" w:rsidP="00F46091">
      <w:pPr>
        <w:ind w:left="851" w:right="874"/>
        <w:rPr>
          <w:rFonts w:asciiTheme="minorHAnsi" w:hAnsiTheme="minorHAnsi" w:cstheme="minorHAnsi"/>
          <w:bCs/>
        </w:rPr>
      </w:pPr>
    </w:p>
    <w:p w14:paraId="617D0ED4" w14:textId="77777777" w:rsid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 xml:space="preserve">Audit Methodology </w:t>
      </w:r>
    </w:p>
    <w:p w14:paraId="2662463F" w14:textId="77777777" w:rsidR="00F46091" w:rsidRPr="00F46091" w:rsidRDefault="00F46091" w:rsidP="00F46091">
      <w:pPr>
        <w:ind w:left="851" w:right="874"/>
        <w:rPr>
          <w:rFonts w:asciiTheme="minorHAnsi" w:hAnsiTheme="minorHAnsi" w:cstheme="minorHAnsi"/>
          <w:bCs/>
          <w:lang w:val="en-IN"/>
        </w:rPr>
      </w:pPr>
    </w:p>
    <w:p w14:paraId="15AECC4F" w14:textId="77777777" w:rsidR="00F46091" w:rsidRPr="00F46091" w:rsidRDefault="00F46091" w:rsidP="00250BA8">
      <w:pPr>
        <w:ind w:left="851" w:right="874"/>
        <w:rPr>
          <w:rFonts w:asciiTheme="minorHAnsi" w:hAnsiTheme="minorHAnsi" w:cstheme="minorHAnsi"/>
          <w:bCs/>
          <w:lang w:val="en-IN"/>
        </w:rPr>
      </w:pPr>
      <w:r w:rsidRPr="00F46091">
        <w:rPr>
          <w:rFonts w:asciiTheme="minorHAnsi" w:hAnsiTheme="minorHAnsi" w:cstheme="minorHAnsi"/>
          <w:bCs/>
          <w:lang w:val="en-IN"/>
        </w:rPr>
        <w:t>1.Information Gathering &amp; Scope Definition</w:t>
      </w:r>
    </w:p>
    <w:p w14:paraId="6DE0BEC0" w14:textId="05F7A5E9" w:rsidR="00F46091" w:rsidRPr="00F46091" w:rsidRDefault="00F46091" w:rsidP="00250BA8">
      <w:pPr>
        <w:pStyle w:val="ListParagraph"/>
        <w:numPr>
          <w:ilvl w:val="0"/>
          <w:numId w:val="2"/>
        </w:numPr>
        <w:ind w:right="874"/>
        <w:rPr>
          <w:rFonts w:asciiTheme="minorHAnsi" w:hAnsiTheme="minorHAnsi" w:cstheme="minorHAnsi"/>
          <w:bCs/>
          <w:lang w:val="en-IN"/>
        </w:rPr>
      </w:pPr>
      <w:r w:rsidRPr="00F46091">
        <w:rPr>
          <w:rFonts w:asciiTheme="minorHAnsi" w:hAnsiTheme="minorHAnsi" w:cstheme="minorHAnsi"/>
          <w:bCs/>
          <w:lang w:val="en-IN"/>
        </w:rPr>
        <w:t>Identification of critical assets, systems, and applications.</w:t>
      </w:r>
    </w:p>
    <w:p w14:paraId="6202B399" w14:textId="08A48648" w:rsidR="00F46091" w:rsidRPr="00F46091" w:rsidRDefault="00F46091" w:rsidP="00250BA8">
      <w:pPr>
        <w:pStyle w:val="ListParagraph"/>
        <w:numPr>
          <w:ilvl w:val="0"/>
          <w:numId w:val="2"/>
        </w:numPr>
        <w:ind w:right="874"/>
        <w:rPr>
          <w:rFonts w:asciiTheme="minorHAnsi" w:hAnsiTheme="minorHAnsi" w:cstheme="minorHAnsi"/>
          <w:bCs/>
          <w:lang w:val="en-IN"/>
        </w:rPr>
      </w:pPr>
      <w:r w:rsidRPr="00F46091">
        <w:rPr>
          <w:rFonts w:asciiTheme="minorHAnsi" w:hAnsiTheme="minorHAnsi" w:cstheme="minorHAnsi"/>
          <w:bCs/>
          <w:lang w:val="en-IN"/>
        </w:rPr>
        <w:t>Defining the scope of the assessment based on business impact and risk.</w:t>
      </w:r>
    </w:p>
    <w:p w14:paraId="76944747" w14:textId="0A8D3CFA" w:rsidR="00F46091" w:rsidRDefault="00F46091" w:rsidP="00250BA8">
      <w:pPr>
        <w:pStyle w:val="ListParagraph"/>
        <w:numPr>
          <w:ilvl w:val="0"/>
          <w:numId w:val="2"/>
        </w:numPr>
        <w:ind w:right="874"/>
        <w:rPr>
          <w:rFonts w:asciiTheme="minorHAnsi" w:hAnsiTheme="minorHAnsi" w:cstheme="minorHAnsi"/>
          <w:bCs/>
          <w:lang w:val="en-IN"/>
        </w:rPr>
      </w:pPr>
      <w:r w:rsidRPr="00F46091">
        <w:rPr>
          <w:rFonts w:asciiTheme="minorHAnsi" w:hAnsiTheme="minorHAnsi" w:cstheme="minorHAnsi"/>
          <w:bCs/>
          <w:lang w:val="en-IN"/>
        </w:rPr>
        <w:t>Reviewing existing security policies, configurations, and access controls.</w:t>
      </w:r>
    </w:p>
    <w:p w14:paraId="42362257" w14:textId="77777777" w:rsidR="00F46091" w:rsidRPr="00250BA8" w:rsidRDefault="00F46091" w:rsidP="00250BA8">
      <w:pPr>
        <w:ind w:left="1211" w:right="874"/>
        <w:rPr>
          <w:rFonts w:asciiTheme="minorHAnsi" w:hAnsiTheme="minorHAnsi" w:cstheme="minorHAnsi"/>
          <w:bCs/>
          <w:lang w:val="en-IN"/>
        </w:rPr>
      </w:pPr>
    </w:p>
    <w:p w14:paraId="1C5675A6" w14:textId="106AF54C" w:rsidR="00F46091" w:rsidRPr="00F46091" w:rsidRDefault="00F46091" w:rsidP="00250BA8">
      <w:pPr>
        <w:ind w:left="851" w:right="874"/>
        <w:rPr>
          <w:rFonts w:asciiTheme="minorHAnsi" w:hAnsiTheme="minorHAnsi" w:cstheme="minorHAnsi"/>
          <w:bCs/>
          <w:lang w:val="en-IN"/>
        </w:rPr>
      </w:pPr>
      <w:r w:rsidRPr="00F46091">
        <w:rPr>
          <w:rFonts w:asciiTheme="minorHAnsi" w:hAnsiTheme="minorHAnsi" w:cstheme="minorHAnsi"/>
          <w:bCs/>
          <w:lang w:val="en-IN"/>
        </w:rPr>
        <w:t>2.Vulnerability Assessment</w:t>
      </w:r>
    </w:p>
    <w:p w14:paraId="2658D940" w14:textId="210782A7" w:rsidR="00F46091" w:rsidRPr="00250BA8" w:rsidRDefault="00F46091" w:rsidP="00250BA8">
      <w:pPr>
        <w:pStyle w:val="ListParagraph"/>
        <w:numPr>
          <w:ilvl w:val="0"/>
          <w:numId w:val="3"/>
        </w:numPr>
        <w:ind w:right="874"/>
        <w:rPr>
          <w:rFonts w:asciiTheme="minorHAnsi" w:hAnsiTheme="minorHAnsi" w:cstheme="minorHAnsi"/>
          <w:bCs/>
          <w:lang w:val="en-IN"/>
        </w:rPr>
      </w:pPr>
      <w:r w:rsidRPr="00250BA8">
        <w:rPr>
          <w:rFonts w:asciiTheme="minorHAnsi" w:hAnsiTheme="minorHAnsi" w:cstheme="minorHAnsi"/>
          <w:bCs/>
          <w:lang w:val="en-IN"/>
        </w:rPr>
        <w:t>Automated scanning using industry-standard tools to identify vulnerabilities.</w:t>
      </w:r>
    </w:p>
    <w:p w14:paraId="39933262" w14:textId="382C1064" w:rsidR="00F46091" w:rsidRPr="00250BA8" w:rsidRDefault="00F46091" w:rsidP="00250BA8">
      <w:pPr>
        <w:pStyle w:val="ListParagraph"/>
        <w:numPr>
          <w:ilvl w:val="0"/>
          <w:numId w:val="3"/>
        </w:numPr>
        <w:ind w:right="874"/>
        <w:rPr>
          <w:rFonts w:asciiTheme="minorHAnsi" w:hAnsiTheme="minorHAnsi" w:cstheme="minorHAnsi"/>
          <w:bCs/>
          <w:lang w:val="en-IN"/>
        </w:rPr>
      </w:pPr>
      <w:r w:rsidRPr="00250BA8">
        <w:rPr>
          <w:rFonts w:asciiTheme="minorHAnsi" w:hAnsiTheme="minorHAnsi" w:cstheme="minorHAnsi"/>
          <w:bCs/>
          <w:lang w:val="en-IN"/>
        </w:rPr>
        <w:t>Manual validation of findings to reduce false positives.</w:t>
      </w:r>
    </w:p>
    <w:p w14:paraId="5F00B40A" w14:textId="0D7DB05C" w:rsidR="00F46091" w:rsidRDefault="00F46091" w:rsidP="00250BA8">
      <w:pPr>
        <w:pStyle w:val="ListParagraph"/>
        <w:numPr>
          <w:ilvl w:val="0"/>
          <w:numId w:val="3"/>
        </w:numPr>
        <w:ind w:right="874"/>
        <w:rPr>
          <w:rFonts w:asciiTheme="minorHAnsi" w:hAnsiTheme="minorHAnsi" w:cstheme="minorHAnsi"/>
          <w:bCs/>
          <w:lang w:val="en-IN"/>
        </w:rPr>
      </w:pPr>
      <w:r w:rsidRPr="00250BA8">
        <w:rPr>
          <w:rFonts w:asciiTheme="minorHAnsi" w:hAnsiTheme="minorHAnsi" w:cstheme="minorHAnsi"/>
          <w:bCs/>
          <w:lang w:val="en-IN"/>
        </w:rPr>
        <w:t>Review of system and network configurations against CERT-In guidelines.</w:t>
      </w:r>
    </w:p>
    <w:p w14:paraId="63BEE5DD" w14:textId="77777777" w:rsidR="00250BA8" w:rsidRPr="00250BA8" w:rsidRDefault="00250BA8" w:rsidP="00250BA8">
      <w:pPr>
        <w:ind w:right="874"/>
        <w:rPr>
          <w:rFonts w:asciiTheme="minorHAnsi" w:hAnsiTheme="minorHAnsi" w:cstheme="minorHAnsi"/>
          <w:bCs/>
          <w:lang w:val="en-IN"/>
        </w:rPr>
      </w:pPr>
    </w:p>
    <w:p w14:paraId="3907C6B0" w14:textId="77777777"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3.Configuration &amp; Compliance Review</w:t>
      </w:r>
    </w:p>
    <w:p w14:paraId="7A5E2CB8" w14:textId="2C735730" w:rsidR="00F46091" w:rsidRPr="00250BA8" w:rsidRDefault="00F46091" w:rsidP="00250BA8">
      <w:pPr>
        <w:pStyle w:val="ListParagraph"/>
        <w:numPr>
          <w:ilvl w:val="0"/>
          <w:numId w:val="4"/>
        </w:numPr>
        <w:ind w:right="874"/>
        <w:rPr>
          <w:rFonts w:asciiTheme="minorHAnsi" w:hAnsiTheme="minorHAnsi" w:cstheme="minorHAnsi"/>
          <w:bCs/>
          <w:lang w:val="en-IN"/>
        </w:rPr>
      </w:pPr>
      <w:r w:rsidRPr="00250BA8">
        <w:rPr>
          <w:rFonts w:asciiTheme="minorHAnsi" w:hAnsiTheme="minorHAnsi" w:cstheme="minorHAnsi"/>
          <w:bCs/>
          <w:lang w:val="en-IN"/>
        </w:rPr>
        <w:t>Assessing compliance with CERT-In security advisories and best</w:t>
      </w:r>
      <w:r w:rsidR="00644CCF">
        <w:rPr>
          <w:rFonts w:asciiTheme="minorHAnsi" w:hAnsiTheme="minorHAnsi" w:cstheme="minorHAnsi"/>
          <w:bCs/>
          <w:lang w:val="en-IN"/>
        </w:rPr>
        <w:t xml:space="preserve"> </w:t>
      </w:r>
      <w:r w:rsidRPr="00250BA8">
        <w:rPr>
          <w:rFonts w:asciiTheme="minorHAnsi" w:hAnsiTheme="minorHAnsi" w:cstheme="minorHAnsi"/>
          <w:bCs/>
          <w:lang w:val="en-IN"/>
        </w:rPr>
        <w:t>practices.</w:t>
      </w:r>
    </w:p>
    <w:p w14:paraId="09E6866F" w14:textId="670E31DB" w:rsidR="00F46091" w:rsidRPr="00250BA8" w:rsidRDefault="00F46091" w:rsidP="00250BA8">
      <w:pPr>
        <w:pStyle w:val="ListParagraph"/>
        <w:numPr>
          <w:ilvl w:val="0"/>
          <w:numId w:val="4"/>
        </w:numPr>
        <w:ind w:right="874"/>
        <w:rPr>
          <w:rFonts w:asciiTheme="minorHAnsi" w:hAnsiTheme="minorHAnsi" w:cstheme="minorHAnsi"/>
          <w:bCs/>
          <w:lang w:val="en-IN"/>
        </w:rPr>
      </w:pPr>
      <w:r w:rsidRPr="00250BA8">
        <w:rPr>
          <w:rFonts w:asciiTheme="minorHAnsi" w:hAnsiTheme="minorHAnsi" w:cstheme="minorHAnsi"/>
          <w:bCs/>
          <w:lang w:val="en-IN"/>
        </w:rPr>
        <w:t>Reviewing security baselines for network devices, servers, and applications.</w:t>
      </w:r>
    </w:p>
    <w:p w14:paraId="6BBFFFE7" w14:textId="5FE4A946" w:rsidR="00F46091" w:rsidRDefault="00F46091" w:rsidP="00250BA8">
      <w:pPr>
        <w:pStyle w:val="ListParagraph"/>
        <w:numPr>
          <w:ilvl w:val="0"/>
          <w:numId w:val="4"/>
        </w:numPr>
        <w:ind w:right="874"/>
        <w:rPr>
          <w:rFonts w:asciiTheme="minorHAnsi" w:hAnsiTheme="minorHAnsi" w:cstheme="minorHAnsi"/>
          <w:bCs/>
          <w:lang w:val="en-IN"/>
        </w:rPr>
      </w:pPr>
      <w:r w:rsidRPr="00250BA8">
        <w:rPr>
          <w:rFonts w:asciiTheme="minorHAnsi" w:hAnsiTheme="minorHAnsi" w:cstheme="minorHAnsi"/>
          <w:bCs/>
          <w:lang w:val="en-IN"/>
        </w:rPr>
        <w:t>Evaluating access control mechanisms, authentication policies, and logging</w:t>
      </w:r>
      <w:r w:rsidR="00644CCF">
        <w:rPr>
          <w:rFonts w:asciiTheme="minorHAnsi" w:hAnsiTheme="minorHAnsi" w:cstheme="minorHAnsi"/>
          <w:bCs/>
          <w:lang w:val="en-IN"/>
        </w:rPr>
        <w:t xml:space="preserve"> </w:t>
      </w:r>
      <w:r w:rsidRPr="00250BA8">
        <w:rPr>
          <w:rFonts w:asciiTheme="minorHAnsi" w:hAnsiTheme="minorHAnsi" w:cstheme="minorHAnsi"/>
          <w:bCs/>
          <w:lang w:val="en-IN"/>
        </w:rPr>
        <w:t>configurations.</w:t>
      </w:r>
    </w:p>
    <w:p w14:paraId="2477BF1D" w14:textId="77777777" w:rsidR="00250BA8" w:rsidRPr="00250BA8" w:rsidRDefault="00250BA8" w:rsidP="00250BA8">
      <w:pPr>
        <w:ind w:left="1211" w:right="874"/>
        <w:rPr>
          <w:rFonts w:asciiTheme="minorHAnsi" w:hAnsiTheme="minorHAnsi" w:cstheme="minorHAnsi"/>
          <w:bCs/>
          <w:lang w:val="en-IN"/>
        </w:rPr>
      </w:pPr>
    </w:p>
    <w:p w14:paraId="3FC927DF" w14:textId="77777777"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4.Penetration Testing (If Applicable)</w:t>
      </w:r>
    </w:p>
    <w:p w14:paraId="230B5FAB" w14:textId="2D39D1E2" w:rsidR="00F46091" w:rsidRPr="00250BA8" w:rsidRDefault="00F46091" w:rsidP="00250BA8">
      <w:pPr>
        <w:pStyle w:val="ListParagraph"/>
        <w:numPr>
          <w:ilvl w:val="0"/>
          <w:numId w:val="5"/>
        </w:numPr>
        <w:ind w:right="874"/>
        <w:rPr>
          <w:rFonts w:asciiTheme="minorHAnsi" w:hAnsiTheme="minorHAnsi" w:cstheme="minorHAnsi"/>
          <w:bCs/>
          <w:lang w:val="en-IN"/>
        </w:rPr>
      </w:pPr>
      <w:r w:rsidRPr="00250BA8">
        <w:rPr>
          <w:rFonts w:asciiTheme="minorHAnsi" w:hAnsiTheme="minorHAnsi" w:cstheme="minorHAnsi"/>
          <w:bCs/>
          <w:lang w:val="en-IN"/>
        </w:rPr>
        <w:t>Exploitation of critical vulnerabilities to assess impact and severity.</w:t>
      </w:r>
    </w:p>
    <w:p w14:paraId="0661EBCE" w14:textId="3BFD7B19" w:rsidR="00F46091" w:rsidRDefault="00F46091" w:rsidP="00250BA8">
      <w:pPr>
        <w:pStyle w:val="ListParagraph"/>
        <w:numPr>
          <w:ilvl w:val="0"/>
          <w:numId w:val="5"/>
        </w:numPr>
        <w:ind w:right="874"/>
        <w:rPr>
          <w:rFonts w:asciiTheme="minorHAnsi" w:hAnsiTheme="minorHAnsi" w:cstheme="minorHAnsi"/>
          <w:bCs/>
          <w:lang w:val="en-IN"/>
        </w:rPr>
      </w:pPr>
      <w:r w:rsidRPr="00250BA8">
        <w:rPr>
          <w:rFonts w:asciiTheme="minorHAnsi" w:hAnsiTheme="minorHAnsi" w:cstheme="minorHAnsi"/>
          <w:bCs/>
          <w:lang w:val="en-IN"/>
        </w:rPr>
        <w:t>Testing for unauthorized access, privilege escalation, data exfiltration, and</w:t>
      </w:r>
      <w:r w:rsidR="00644CCF">
        <w:rPr>
          <w:rFonts w:asciiTheme="minorHAnsi" w:hAnsiTheme="minorHAnsi" w:cstheme="minorHAnsi"/>
          <w:bCs/>
          <w:lang w:val="en-IN"/>
        </w:rPr>
        <w:t xml:space="preserve"> </w:t>
      </w:r>
      <w:r w:rsidRPr="00250BA8">
        <w:rPr>
          <w:rFonts w:asciiTheme="minorHAnsi" w:hAnsiTheme="minorHAnsi" w:cstheme="minorHAnsi"/>
          <w:bCs/>
          <w:lang w:val="en-IN"/>
        </w:rPr>
        <w:t>misconfigurations.</w:t>
      </w:r>
    </w:p>
    <w:p w14:paraId="5EA3F4E6" w14:textId="77777777" w:rsidR="00250BA8" w:rsidRPr="00250BA8" w:rsidRDefault="00250BA8" w:rsidP="00250BA8">
      <w:pPr>
        <w:ind w:left="1211" w:right="874"/>
        <w:rPr>
          <w:rFonts w:asciiTheme="minorHAnsi" w:hAnsiTheme="minorHAnsi" w:cstheme="minorHAnsi"/>
          <w:bCs/>
          <w:lang w:val="en-IN"/>
        </w:rPr>
      </w:pPr>
    </w:p>
    <w:p w14:paraId="759FF8A7" w14:textId="77777777"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5.Risk Assessment &amp; Impact Analysis</w:t>
      </w:r>
    </w:p>
    <w:p w14:paraId="15130F10" w14:textId="0668466D" w:rsidR="00F46091" w:rsidRPr="00250BA8" w:rsidRDefault="00F46091" w:rsidP="00250BA8">
      <w:pPr>
        <w:pStyle w:val="ListParagraph"/>
        <w:numPr>
          <w:ilvl w:val="0"/>
          <w:numId w:val="6"/>
        </w:numPr>
        <w:ind w:right="874"/>
        <w:rPr>
          <w:rFonts w:asciiTheme="minorHAnsi" w:hAnsiTheme="minorHAnsi" w:cstheme="minorHAnsi"/>
          <w:bCs/>
          <w:lang w:val="en-IN"/>
        </w:rPr>
      </w:pPr>
      <w:r w:rsidRPr="00250BA8">
        <w:rPr>
          <w:rFonts w:asciiTheme="minorHAnsi" w:hAnsiTheme="minorHAnsi" w:cstheme="minorHAnsi"/>
          <w:bCs/>
          <w:lang w:val="en-IN"/>
        </w:rPr>
        <w:t>Categorizing vulnerabilities based on CERT-In risk ratings (Critical, HIGH, Medium,</w:t>
      </w:r>
      <w:r w:rsidR="00644CCF">
        <w:rPr>
          <w:rFonts w:asciiTheme="minorHAnsi" w:hAnsiTheme="minorHAnsi" w:cstheme="minorHAnsi"/>
          <w:bCs/>
          <w:lang w:val="en-IN"/>
        </w:rPr>
        <w:t xml:space="preserve"> </w:t>
      </w:r>
      <w:r w:rsidRPr="00250BA8">
        <w:rPr>
          <w:rFonts w:asciiTheme="minorHAnsi" w:hAnsiTheme="minorHAnsi" w:cstheme="minorHAnsi"/>
          <w:bCs/>
          <w:lang w:val="en-IN"/>
        </w:rPr>
        <w:t>Low).</w:t>
      </w:r>
    </w:p>
    <w:p w14:paraId="17359DF9" w14:textId="0D620767" w:rsidR="00F46091" w:rsidRDefault="00F46091" w:rsidP="00250BA8">
      <w:pPr>
        <w:pStyle w:val="ListParagraph"/>
        <w:numPr>
          <w:ilvl w:val="0"/>
          <w:numId w:val="6"/>
        </w:numPr>
        <w:ind w:right="874"/>
        <w:rPr>
          <w:rFonts w:asciiTheme="minorHAnsi" w:hAnsiTheme="minorHAnsi" w:cstheme="minorHAnsi"/>
          <w:bCs/>
          <w:lang w:val="en-IN"/>
        </w:rPr>
      </w:pPr>
      <w:r w:rsidRPr="00250BA8">
        <w:rPr>
          <w:rFonts w:asciiTheme="minorHAnsi" w:hAnsiTheme="minorHAnsi" w:cstheme="minorHAnsi"/>
          <w:bCs/>
          <w:lang w:val="en-IN"/>
        </w:rPr>
        <w:t>Assessing business impact and likelihood of exploitation.</w:t>
      </w:r>
    </w:p>
    <w:p w14:paraId="104989DC" w14:textId="77777777" w:rsidR="00250BA8" w:rsidRPr="00250BA8" w:rsidRDefault="00250BA8" w:rsidP="00250BA8">
      <w:pPr>
        <w:ind w:right="874"/>
        <w:rPr>
          <w:rFonts w:asciiTheme="minorHAnsi" w:hAnsiTheme="minorHAnsi" w:cstheme="minorHAnsi"/>
          <w:bCs/>
          <w:lang w:val="en-IN"/>
        </w:rPr>
      </w:pPr>
    </w:p>
    <w:p w14:paraId="7EFA2608" w14:textId="77777777" w:rsidR="00F46091" w:rsidRPr="00F46091" w:rsidRDefault="00F46091" w:rsidP="00F46091">
      <w:pPr>
        <w:ind w:left="851" w:right="874"/>
        <w:rPr>
          <w:rFonts w:asciiTheme="minorHAnsi" w:hAnsiTheme="minorHAnsi" w:cstheme="minorHAnsi"/>
          <w:bCs/>
          <w:lang w:val="en-IN"/>
        </w:rPr>
      </w:pPr>
      <w:r w:rsidRPr="00F46091">
        <w:rPr>
          <w:rFonts w:asciiTheme="minorHAnsi" w:hAnsiTheme="minorHAnsi" w:cstheme="minorHAnsi"/>
          <w:bCs/>
          <w:lang w:val="en-IN"/>
        </w:rPr>
        <w:t>6.Reporting &amp; Recommendations</w:t>
      </w:r>
    </w:p>
    <w:p w14:paraId="5D91F32C" w14:textId="69627CFE" w:rsidR="00F46091" w:rsidRPr="00250BA8" w:rsidRDefault="00F46091" w:rsidP="00250BA8">
      <w:pPr>
        <w:pStyle w:val="ListParagraph"/>
        <w:numPr>
          <w:ilvl w:val="0"/>
          <w:numId w:val="7"/>
        </w:numPr>
        <w:ind w:right="874"/>
        <w:rPr>
          <w:rFonts w:asciiTheme="minorHAnsi" w:hAnsiTheme="minorHAnsi" w:cstheme="minorHAnsi"/>
          <w:bCs/>
          <w:lang w:val="en-IN"/>
        </w:rPr>
      </w:pPr>
      <w:r w:rsidRPr="00250BA8">
        <w:rPr>
          <w:rFonts w:asciiTheme="minorHAnsi" w:hAnsiTheme="minorHAnsi" w:cstheme="minorHAnsi"/>
          <w:bCs/>
          <w:lang w:val="en-IN"/>
        </w:rPr>
        <w:t>Detailed reporting of findings with evidence and proof-of-concept (PoC) where</w:t>
      </w:r>
      <w:r w:rsidR="00644CCF">
        <w:rPr>
          <w:rFonts w:asciiTheme="minorHAnsi" w:hAnsiTheme="minorHAnsi" w:cstheme="minorHAnsi"/>
          <w:bCs/>
          <w:lang w:val="en-IN"/>
        </w:rPr>
        <w:t xml:space="preserve"> </w:t>
      </w:r>
      <w:r w:rsidRPr="00250BA8">
        <w:rPr>
          <w:rFonts w:asciiTheme="minorHAnsi" w:hAnsiTheme="minorHAnsi" w:cstheme="minorHAnsi"/>
          <w:bCs/>
          <w:lang w:val="en-IN"/>
        </w:rPr>
        <w:t>applicable.</w:t>
      </w:r>
    </w:p>
    <w:p w14:paraId="432AB8F9" w14:textId="384E00E2" w:rsidR="00F46091" w:rsidRPr="00250BA8" w:rsidRDefault="00F46091" w:rsidP="00250BA8">
      <w:pPr>
        <w:pStyle w:val="ListParagraph"/>
        <w:numPr>
          <w:ilvl w:val="0"/>
          <w:numId w:val="7"/>
        </w:numPr>
        <w:ind w:right="874"/>
        <w:rPr>
          <w:rFonts w:asciiTheme="minorHAnsi" w:hAnsiTheme="minorHAnsi" w:cstheme="minorHAnsi"/>
          <w:bCs/>
          <w:lang w:val="en-IN"/>
        </w:rPr>
      </w:pPr>
      <w:r w:rsidRPr="00250BA8">
        <w:rPr>
          <w:rFonts w:asciiTheme="minorHAnsi" w:hAnsiTheme="minorHAnsi" w:cstheme="minorHAnsi"/>
          <w:bCs/>
          <w:lang w:val="en-IN"/>
        </w:rPr>
        <w:t>Providing remediation steps in alignment with CERT-In advisory guidelines.</w:t>
      </w:r>
    </w:p>
    <w:p w14:paraId="247B1C16" w14:textId="10916456" w:rsidR="00515A22" w:rsidRPr="009D3936" w:rsidRDefault="00F46091" w:rsidP="009D3936">
      <w:pPr>
        <w:pStyle w:val="ListParagraph"/>
        <w:numPr>
          <w:ilvl w:val="0"/>
          <w:numId w:val="7"/>
        </w:numPr>
        <w:ind w:right="874"/>
        <w:rPr>
          <w:rFonts w:asciiTheme="minorHAnsi" w:hAnsiTheme="minorHAnsi" w:cstheme="minorHAnsi"/>
          <w:bCs/>
          <w:lang w:val="en-IN"/>
        </w:rPr>
      </w:pPr>
      <w:r w:rsidRPr="00250BA8">
        <w:rPr>
          <w:rFonts w:asciiTheme="minorHAnsi" w:hAnsiTheme="minorHAnsi" w:cstheme="minorHAnsi"/>
          <w:bCs/>
          <w:lang w:val="en-IN"/>
        </w:rPr>
        <w:t>Recommendations for patch management, hardening measures, and monitoring</w:t>
      </w:r>
      <w:r w:rsidR="00644CCF">
        <w:rPr>
          <w:rFonts w:asciiTheme="minorHAnsi" w:hAnsiTheme="minorHAnsi" w:cstheme="minorHAnsi"/>
          <w:bCs/>
          <w:lang w:val="en-IN"/>
        </w:rPr>
        <w:t xml:space="preserve"> </w:t>
      </w:r>
      <w:r w:rsidRPr="00250BA8">
        <w:rPr>
          <w:rFonts w:asciiTheme="minorHAnsi" w:hAnsiTheme="minorHAnsi" w:cstheme="minorHAnsi"/>
          <w:bCs/>
          <w:lang w:val="en-IN"/>
        </w:rPr>
        <w:t>improvements.</w:t>
      </w:r>
    </w:p>
    <w:p w14:paraId="6E937C2E" w14:textId="77777777" w:rsidR="00302588" w:rsidRDefault="00302588">
      <w:pPr>
        <w:rPr>
          <w:rFonts w:asciiTheme="minorHAnsi" w:hAnsiTheme="minorHAnsi" w:cstheme="minorHAnsi"/>
          <w:bCs/>
          <w:lang w:val="en-IN"/>
        </w:rPr>
      </w:pPr>
    </w:p>
    <w:p w14:paraId="3E1195C3" w14:textId="4853C532" w:rsidR="00515A22" w:rsidRDefault="00515A22" w:rsidP="00A20881">
      <w:pPr>
        <w:ind w:left="567"/>
        <w:rPr>
          <w:rFonts w:asciiTheme="minorHAnsi" w:hAnsiTheme="minorHAnsi" w:cstheme="minorHAnsi"/>
          <w:bCs/>
          <w:lang w:val="en-IN"/>
        </w:rPr>
      </w:pPr>
      <w:r>
        <w:rPr>
          <w:b/>
          <w:bCs/>
          <w:color w:val="446EC4"/>
          <w:sz w:val="27"/>
          <w:szCs w:val="27"/>
        </w:rPr>
        <w:lastRenderedPageBreak/>
        <w:t>TOOLS/SOFTWARE USED</w:t>
      </w:r>
    </w:p>
    <w:p w14:paraId="477A048D" w14:textId="77777777" w:rsidR="00515A22" w:rsidRDefault="00515A22">
      <w:pPr>
        <w:rPr>
          <w:rFonts w:asciiTheme="minorHAnsi" w:hAnsiTheme="minorHAnsi" w:cstheme="minorHAnsi"/>
          <w:bCs/>
          <w:lang w:val="en-IN"/>
        </w:rPr>
      </w:pPr>
    </w:p>
    <w:p w14:paraId="1FF20483" w14:textId="77777777" w:rsidR="00515A22" w:rsidRPr="00515A22" w:rsidRDefault="00515A22" w:rsidP="00515A22">
      <w:pPr>
        <w:rPr>
          <w:rFonts w:asciiTheme="minorHAnsi" w:hAnsiTheme="minorHAnsi" w:cstheme="minorHAnsi"/>
          <w:bCs/>
          <w:lang w:val="en-IN"/>
        </w:rPr>
      </w:pPr>
    </w:p>
    <w:tbl>
      <w:tblPr>
        <w:tblW w:w="0" w:type="auto"/>
        <w:tblInd w:w="787" w:type="dxa"/>
        <w:tblLayout w:type="fixed"/>
        <w:tblCellMar>
          <w:left w:w="0" w:type="dxa"/>
          <w:right w:w="0" w:type="dxa"/>
        </w:tblCellMar>
        <w:tblLook w:val="0000" w:firstRow="0" w:lastRow="0" w:firstColumn="0" w:lastColumn="0" w:noHBand="0" w:noVBand="0"/>
      </w:tblPr>
      <w:tblGrid>
        <w:gridCol w:w="1134"/>
        <w:gridCol w:w="5250"/>
        <w:gridCol w:w="2317"/>
      </w:tblGrid>
      <w:tr w:rsidR="00515A22" w:rsidRPr="00515A22" w14:paraId="2F662339" w14:textId="77777777" w:rsidTr="00A20881">
        <w:trPr>
          <w:trHeight w:val="446"/>
        </w:trPr>
        <w:tc>
          <w:tcPr>
            <w:tcW w:w="1134" w:type="dxa"/>
            <w:tcBorders>
              <w:top w:val="single" w:sz="8" w:space="0" w:color="000000"/>
              <w:left w:val="single" w:sz="8" w:space="0" w:color="000000"/>
              <w:bottom w:val="single" w:sz="8" w:space="0" w:color="000000"/>
              <w:right w:val="single" w:sz="8" w:space="0" w:color="000000"/>
            </w:tcBorders>
            <w:vAlign w:val="center"/>
          </w:tcPr>
          <w:p w14:paraId="22A3DBA6" w14:textId="6532A433" w:rsidR="00515A22" w:rsidRPr="00515A22" w:rsidRDefault="00515A22" w:rsidP="00A20881">
            <w:pPr>
              <w:jc w:val="center"/>
              <w:rPr>
                <w:rFonts w:asciiTheme="minorHAnsi" w:hAnsiTheme="minorHAnsi" w:cstheme="minorHAnsi"/>
                <w:b/>
                <w:bCs/>
                <w:lang w:val="en-IN"/>
              </w:rPr>
            </w:pPr>
            <w:bookmarkStart w:id="5" w:name="TOOLS/SOFTWARE_USED"/>
            <w:bookmarkEnd w:id="5"/>
            <w:r w:rsidRPr="00515A22">
              <w:rPr>
                <w:rFonts w:asciiTheme="minorHAnsi" w:hAnsiTheme="minorHAnsi" w:cstheme="minorHAnsi"/>
                <w:b/>
                <w:bCs/>
                <w:lang w:val="en-IN"/>
              </w:rPr>
              <w:t>S. No</w:t>
            </w:r>
          </w:p>
        </w:tc>
        <w:tc>
          <w:tcPr>
            <w:tcW w:w="5250" w:type="dxa"/>
            <w:tcBorders>
              <w:top w:val="single" w:sz="8" w:space="0" w:color="000000"/>
              <w:left w:val="single" w:sz="8" w:space="0" w:color="000000"/>
              <w:bottom w:val="single" w:sz="8" w:space="0" w:color="000000"/>
              <w:right w:val="single" w:sz="8" w:space="0" w:color="000000"/>
            </w:tcBorders>
            <w:vAlign w:val="center"/>
          </w:tcPr>
          <w:p w14:paraId="032E42C7" w14:textId="77777777" w:rsidR="00515A22" w:rsidRPr="00515A22" w:rsidRDefault="00515A22" w:rsidP="00A20881">
            <w:pPr>
              <w:jc w:val="center"/>
              <w:rPr>
                <w:rFonts w:asciiTheme="minorHAnsi" w:hAnsiTheme="minorHAnsi" w:cstheme="minorHAnsi"/>
                <w:b/>
                <w:bCs/>
                <w:lang w:val="en-IN"/>
              </w:rPr>
            </w:pPr>
            <w:r w:rsidRPr="00515A22">
              <w:rPr>
                <w:rFonts w:asciiTheme="minorHAnsi" w:hAnsiTheme="minorHAnsi" w:cstheme="minorHAnsi"/>
                <w:b/>
                <w:bCs/>
                <w:lang w:val="en-IN"/>
              </w:rPr>
              <w:t>Name of Tool/Software</w:t>
            </w:r>
          </w:p>
        </w:tc>
        <w:tc>
          <w:tcPr>
            <w:tcW w:w="2317" w:type="dxa"/>
            <w:tcBorders>
              <w:top w:val="single" w:sz="8" w:space="0" w:color="000000"/>
              <w:left w:val="single" w:sz="8" w:space="0" w:color="000000"/>
              <w:bottom w:val="single" w:sz="8" w:space="0" w:color="000000"/>
              <w:right w:val="single" w:sz="8" w:space="0" w:color="000000"/>
            </w:tcBorders>
            <w:vAlign w:val="center"/>
          </w:tcPr>
          <w:p w14:paraId="20C48D1C" w14:textId="77777777" w:rsidR="00515A22" w:rsidRPr="00515A22" w:rsidRDefault="00515A22" w:rsidP="00A20881">
            <w:pPr>
              <w:jc w:val="center"/>
              <w:rPr>
                <w:rFonts w:asciiTheme="minorHAnsi" w:hAnsiTheme="minorHAnsi" w:cstheme="minorHAnsi"/>
                <w:b/>
                <w:bCs/>
                <w:lang w:val="en-IN"/>
              </w:rPr>
            </w:pPr>
            <w:r w:rsidRPr="00515A22">
              <w:rPr>
                <w:rFonts w:asciiTheme="minorHAnsi" w:hAnsiTheme="minorHAnsi" w:cstheme="minorHAnsi"/>
                <w:b/>
                <w:bCs/>
                <w:lang w:val="en-IN"/>
              </w:rPr>
              <w:t>Version</w:t>
            </w:r>
          </w:p>
        </w:tc>
      </w:tr>
      <w:tr w:rsidR="00515A22" w:rsidRPr="00515A22" w14:paraId="29A27DDA"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7C620716"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1</w:t>
            </w:r>
          </w:p>
        </w:tc>
        <w:tc>
          <w:tcPr>
            <w:tcW w:w="5250" w:type="dxa"/>
            <w:tcBorders>
              <w:top w:val="single" w:sz="8" w:space="0" w:color="000000"/>
              <w:left w:val="single" w:sz="8" w:space="0" w:color="000000"/>
              <w:bottom w:val="single" w:sz="8" w:space="0" w:color="000000"/>
              <w:right w:val="single" w:sz="8" w:space="0" w:color="000000"/>
            </w:tcBorders>
            <w:vAlign w:val="center"/>
          </w:tcPr>
          <w:p w14:paraId="57B6DED6"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Nmap</w:t>
            </w:r>
          </w:p>
        </w:tc>
        <w:tc>
          <w:tcPr>
            <w:tcW w:w="2317" w:type="dxa"/>
            <w:tcBorders>
              <w:top w:val="single" w:sz="8" w:space="0" w:color="000000"/>
              <w:left w:val="single" w:sz="8" w:space="0" w:color="000000"/>
              <w:bottom w:val="single" w:sz="8" w:space="0" w:color="000000"/>
              <w:right w:val="single" w:sz="8" w:space="0" w:color="000000"/>
            </w:tcBorders>
            <w:vAlign w:val="center"/>
          </w:tcPr>
          <w:p w14:paraId="1D8F9DB9" w14:textId="166E69FA"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7.90</w:t>
            </w:r>
          </w:p>
        </w:tc>
      </w:tr>
      <w:tr w:rsidR="00515A22" w:rsidRPr="00515A22" w14:paraId="432B7ECA" w14:textId="77777777" w:rsidTr="00A20881">
        <w:trPr>
          <w:trHeight w:val="457"/>
        </w:trPr>
        <w:tc>
          <w:tcPr>
            <w:tcW w:w="1134" w:type="dxa"/>
            <w:tcBorders>
              <w:top w:val="single" w:sz="8" w:space="0" w:color="000000"/>
              <w:left w:val="single" w:sz="8" w:space="0" w:color="000000"/>
              <w:bottom w:val="single" w:sz="8" w:space="0" w:color="000000"/>
              <w:right w:val="single" w:sz="8" w:space="0" w:color="000000"/>
            </w:tcBorders>
            <w:vAlign w:val="center"/>
          </w:tcPr>
          <w:p w14:paraId="59C2DE26"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2</w:t>
            </w:r>
          </w:p>
        </w:tc>
        <w:tc>
          <w:tcPr>
            <w:tcW w:w="5250" w:type="dxa"/>
            <w:tcBorders>
              <w:top w:val="single" w:sz="8" w:space="0" w:color="000000"/>
              <w:left w:val="single" w:sz="8" w:space="0" w:color="000000"/>
              <w:bottom w:val="single" w:sz="8" w:space="0" w:color="000000"/>
              <w:right w:val="single" w:sz="8" w:space="0" w:color="000000"/>
            </w:tcBorders>
            <w:vAlign w:val="center"/>
          </w:tcPr>
          <w:p w14:paraId="23D13C5C"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Metasploit Framework</w:t>
            </w:r>
          </w:p>
        </w:tc>
        <w:tc>
          <w:tcPr>
            <w:tcW w:w="2317" w:type="dxa"/>
            <w:tcBorders>
              <w:top w:val="single" w:sz="8" w:space="0" w:color="000000"/>
              <w:left w:val="single" w:sz="8" w:space="0" w:color="000000"/>
              <w:bottom w:val="single" w:sz="8" w:space="0" w:color="000000"/>
              <w:right w:val="single" w:sz="8" w:space="0" w:color="000000"/>
            </w:tcBorders>
            <w:vAlign w:val="center"/>
          </w:tcPr>
          <w:p w14:paraId="2D05661F"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6.4.0</w:t>
            </w:r>
          </w:p>
        </w:tc>
      </w:tr>
      <w:tr w:rsidR="00515A22" w:rsidRPr="00515A22" w14:paraId="2AED0730" w14:textId="77777777" w:rsidTr="00A20881">
        <w:trPr>
          <w:trHeight w:val="387"/>
        </w:trPr>
        <w:tc>
          <w:tcPr>
            <w:tcW w:w="1134" w:type="dxa"/>
            <w:tcBorders>
              <w:top w:val="single" w:sz="8" w:space="0" w:color="000000"/>
              <w:left w:val="single" w:sz="8" w:space="0" w:color="000000"/>
              <w:bottom w:val="single" w:sz="8" w:space="0" w:color="000000"/>
              <w:right w:val="single" w:sz="8" w:space="0" w:color="000000"/>
            </w:tcBorders>
            <w:vAlign w:val="center"/>
          </w:tcPr>
          <w:p w14:paraId="76ABE8D1"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3</w:t>
            </w:r>
          </w:p>
        </w:tc>
        <w:tc>
          <w:tcPr>
            <w:tcW w:w="5250" w:type="dxa"/>
            <w:tcBorders>
              <w:top w:val="single" w:sz="8" w:space="0" w:color="000000"/>
              <w:left w:val="single" w:sz="8" w:space="0" w:color="000000"/>
              <w:bottom w:val="single" w:sz="8" w:space="0" w:color="000000"/>
              <w:right w:val="single" w:sz="8" w:space="0" w:color="000000"/>
            </w:tcBorders>
            <w:vAlign w:val="center"/>
          </w:tcPr>
          <w:p w14:paraId="3C0F872C"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Custom Python Scripts</w:t>
            </w:r>
          </w:p>
        </w:tc>
        <w:tc>
          <w:tcPr>
            <w:tcW w:w="2317" w:type="dxa"/>
            <w:tcBorders>
              <w:top w:val="single" w:sz="8" w:space="0" w:color="000000"/>
              <w:left w:val="single" w:sz="8" w:space="0" w:color="000000"/>
              <w:bottom w:val="single" w:sz="8" w:space="0" w:color="000000"/>
              <w:right w:val="single" w:sz="8" w:space="0" w:color="000000"/>
            </w:tcBorders>
            <w:vAlign w:val="center"/>
          </w:tcPr>
          <w:p w14:paraId="3AC17688"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w:t>
            </w:r>
          </w:p>
        </w:tc>
      </w:tr>
      <w:tr w:rsidR="00515A22" w:rsidRPr="00515A22" w14:paraId="03038435"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623996B9"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4</w:t>
            </w:r>
          </w:p>
        </w:tc>
        <w:tc>
          <w:tcPr>
            <w:tcW w:w="5250" w:type="dxa"/>
            <w:tcBorders>
              <w:top w:val="single" w:sz="8" w:space="0" w:color="000000"/>
              <w:left w:val="single" w:sz="8" w:space="0" w:color="000000"/>
              <w:bottom w:val="single" w:sz="8" w:space="0" w:color="000000"/>
              <w:right w:val="single" w:sz="8" w:space="0" w:color="000000"/>
            </w:tcBorders>
            <w:vAlign w:val="center"/>
          </w:tcPr>
          <w:p w14:paraId="565832B0" w14:textId="77777777" w:rsidR="00515A22" w:rsidRPr="00515A22" w:rsidRDefault="00515A22" w:rsidP="00A20881">
            <w:pPr>
              <w:jc w:val="center"/>
              <w:rPr>
                <w:rFonts w:asciiTheme="minorHAnsi" w:hAnsiTheme="minorHAnsi" w:cstheme="minorHAnsi"/>
                <w:bCs/>
                <w:lang w:val="en-IN"/>
              </w:rPr>
            </w:pPr>
            <w:proofErr w:type="spellStart"/>
            <w:r w:rsidRPr="00515A22">
              <w:rPr>
                <w:rFonts w:asciiTheme="minorHAnsi" w:hAnsiTheme="minorHAnsi" w:cstheme="minorHAnsi"/>
                <w:bCs/>
                <w:lang w:val="en-IN"/>
              </w:rPr>
              <w:t>Burpsuite</w:t>
            </w:r>
            <w:proofErr w:type="spellEnd"/>
            <w:r w:rsidRPr="00515A22">
              <w:rPr>
                <w:rFonts w:asciiTheme="minorHAnsi" w:hAnsiTheme="minorHAnsi" w:cstheme="minorHAnsi"/>
                <w:bCs/>
                <w:lang w:val="en-IN"/>
              </w:rPr>
              <w:t xml:space="preserve"> Professional</w:t>
            </w:r>
          </w:p>
        </w:tc>
        <w:tc>
          <w:tcPr>
            <w:tcW w:w="2317" w:type="dxa"/>
            <w:tcBorders>
              <w:top w:val="single" w:sz="8" w:space="0" w:color="000000"/>
              <w:left w:val="single" w:sz="8" w:space="0" w:color="000000"/>
              <w:bottom w:val="single" w:sz="8" w:space="0" w:color="000000"/>
              <w:right w:val="single" w:sz="8" w:space="0" w:color="000000"/>
            </w:tcBorders>
            <w:vAlign w:val="center"/>
          </w:tcPr>
          <w:p w14:paraId="109D70F8"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2025.4</w:t>
            </w:r>
          </w:p>
        </w:tc>
      </w:tr>
      <w:tr w:rsidR="00515A22" w:rsidRPr="00515A22" w14:paraId="7659F036"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38F39BE1"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5</w:t>
            </w:r>
          </w:p>
        </w:tc>
        <w:tc>
          <w:tcPr>
            <w:tcW w:w="5250" w:type="dxa"/>
            <w:tcBorders>
              <w:top w:val="single" w:sz="8" w:space="0" w:color="000000"/>
              <w:left w:val="single" w:sz="8" w:space="0" w:color="000000"/>
              <w:bottom w:val="single" w:sz="8" w:space="0" w:color="000000"/>
              <w:right w:val="single" w:sz="8" w:space="0" w:color="000000"/>
            </w:tcBorders>
            <w:vAlign w:val="center"/>
          </w:tcPr>
          <w:p w14:paraId="74AFCA2C"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Nuclei</w:t>
            </w:r>
          </w:p>
        </w:tc>
        <w:tc>
          <w:tcPr>
            <w:tcW w:w="2317" w:type="dxa"/>
            <w:tcBorders>
              <w:top w:val="single" w:sz="8" w:space="0" w:color="000000"/>
              <w:left w:val="single" w:sz="8" w:space="0" w:color="000000"/>
              <w:bottom w:val="single" w:sz="8" w:space="0" w:color="000000"/>
              <w:right w:val="single" w:sz="8" w:space="0" w:color="000000"/>
            </w:tcBorders>
            <w:vAlign w:val="center"/>
          </w:tcPr>
          <w:p w14:paraId="16EBFD1D"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3.4.2</w:t>
            </w:r>
          </w:p>
        </w:tc>
      </w:tr>
      <w:tr w:rsidR="00515A22" w:rsidRPr="00515A22" w14:paraId="0F936743" w14:textId="77777777" w:rsidTr="00A20881">
        <w:trPr>
          <w:trHeight w:val="390"/>
        </w:trPr>
        <w:tc>
          <w:tcPr>
            <w:tcW w:w="1134" w:type="dxa"/>
            <w:tcBorders>
              <w:top w:val="single" w:sz="8" w:space="0" w:color="000000"/>
              <w:left w:val="single" w:sz="8" w:space="0" w:color="000000"/>
              <w:bottom w:val="single" w:sz="8" w:space="0" w:color="000000"/>
              <w:right w:val="single" w:sz="8" w:space="0" w:color="000000"/>
            </w:tcBorders>
            <w:vAlign w:val="center"/>
          </w:tcPr>
          <w:p w14:paraId="73614E09"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6</w:t>
            </w:r>
          </w:p>
        </w:tc>
        <w:tc>
          <w:tcPr>
            <w:tcW w:w="5250" w:type="dxa"/>
            <w:tcBorders>
              <w:top w:val="single" w:sz="8" w:space="0" w:color="000000"/>
              <w:left w:val="single" w:sz="8" w:space="0" w:color="000000"/>
              <w:bottom w:val="single" w:sz="8" w:space="0" w:color="000000"/>
              <w:right w:val="single" w:sz="8" w:space="0" w:color="000000"/>
            </w:tcBorders>
            <w:vAlign w:val="center"/>
          </w:tcPr>
          <w:p w14:paraId="76FBAA60"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FUFF</w:t>
            </w:r>
          </w:p>
        </w:tc>
        <w:tc>
          <w:tcPr>
            <w:tcW w:w="2317" w:type="dxa"/>
            <w:tcBorders>
              <w:top w:val="single" w:sz="8" w:space="0" w:color="000000"/>
              <w:left w:val="single" w:sz="8" w:space="0" w:color="000000"/>
              <w:bottom w:val="single" w:sz="8" w:space="0" w:color="000000"/>
              <w:right w:val="single" w:sz="8" w:space="0" w:color="000000"/>
            </w:tcBorders>
            <w:vAlign w:val="center"/>
          </w:tcPr>
          <w:p w14:paraId="2FC40F80"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2.1.0</w:t>
            </w:r>
          </w:p>
        </w:tc>
      </w:tr>
      <w:tr w:rsidR="00515A22" w:rsidRPr="00515A22" w14:paraId="7C5A8AD5" w14:textId="77777777" w:rsidTr="00A20881">
        <w:trPr>
          <w:trHeight w:val="392"/>
        </w:trPr>
        <w:tc>
          <w:tcPr>
            <w:tcW w:w="1134" w:type="dxa"/>
            <w:tcBorders>
              <w:top w:val="single" w:sz="8" w:space="0" w:color="000000"/>
              <w:left w:val="single" w:sz="8" w:space="0" w:color="000000"/>
              <w:bottom w:val="single" w:sz="8" w:space="0" w:color="000000"/>
              <w:right w:val="single" w:sz="8" w:space="0" w:color="000000"/>
            </w:tcBorders>
            <w:vAlign w:val="center"/>
          </w:tcPr>
          <w:p w14:paraId="24ED2CF0"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7</w:t>
            </w:r>
          </w:p>
        </w:tc>
        <w:tc>
          <w:tcPr>
            <w:tcW w:w="5250" w:type="dxa"/>
            <w:tcBorders>
              <w:top w:val="single" w:sz="8" w:space="0" w:color="000000"/>
              <w:left w:val="single" w:sz="8" w:space="0" w:color="000000"/>
              <w:bottom w:val="single" w:sz="8" w:space="0" w:color="000000"/>
              <w:right w:val="single" w:sz="8" w:space="0" w:color="000000"/>
            </w:tcBorders>
            <w:vAlign w:val="center"/>
          </w:tcPr>
          <w:p w14:paraId="39E1C47C"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HCL App Scan</w:t>
            </w:r>
          </w:p>
        </w:tc>
        <w:tc>
          <w:tcPr>
            <w:tcW w:w="2317" w:type="dxa"/>
            <w:tcBorders>
              <w:top w:val="single" w:sz="8" w:space="0" w:color="000000"/>
              <w:left w:val="single" w:sz="8" w:space="0" w:color="000000"/>
              <w:bottom w:val="single" w:sz="8" w:space="0" w:color="000000"/>
              <w:right w:val="single" w:sz="8" w:space="0" w:color="000000"/>
            </w:tcBorders>
            <w:vAlign w:val="center"/>
          </w:tcPr>
          <w:p w14:paraId="253BA5F6" w14:textId="77777777" w:rsidR="00515A22" w:rsidRPr="00515A22" w:rsidRDefault="00515A22" w:rsidP="00A20881">
            <w:pPr>
              <w:jc w:val="center"/>
              <w:rPr>
                <w:rFonts w:asciiTheme="minorHAnsi" w:hAnsiTheme="minorHAnsi" w:cstheme="minorHAnsi"/>
                <w:bCs/>
                <w:lang w:val="en-IN"/>
              </w:rPr>
            </w:pPr>
            <w:r w:rsidRPr="00515A22">
              <w:rPr>
                <w:rFonts w:asciiTheme="minorHAnsi" w:hAnsiTheme="minorHAnsi" w:cstheme="minorHAnsi"/>
                <w:bCs/>
                <w:lang w:val="en-IN"/>
              </w:rPr>
              <w:t>10.7.0</w:t>
            </w:r>
          </w:p>
        </w:tc>
      </w:tr>
    </w:tbl>
    <w:p w14:paraId="043FC9BC" w14:textId="377046EB" w:rsidR="007B3E47" w:rsidRPr="008A14CB" w:rsidRDefault="00CA64F4" w:rsidP="008A14CB">
      <w:pPr>
        <w:rPr>
          <w:rFonts w:ascii="Arial"/>
          <w:b/>
          <w:sz w:val="26"/>
        </w:rPr>
      </w:pPr>
      <w:r w:rsidRPr="00250BA8">
        <w:rPr>
          <w:rFonts w:asciiTheme="minorHAnsi" w:hAnsiTheme="minorHAnsi" w:cstheme="minorHAnsi"/>
          <w:bCs/>
        </w:rPr>
        <w:br w:type="page"/>
      </w:r>
    </w:p>
    <w:p w14:paraId="5C8CB0C2" w14:textId="1443B33C" w:rsidR="00895D7E" w:rsidRPr="003F003D" w:rsidRDefault="00AC0027" w:rsidP="000077A9">
      <w:pPr>
        <w:pStyle w:val="Heading4"/>
        <w:ind w:left="563"/>
        <w:rPr>
          <w:color w:val="4F81BA"/>
          <w:spacing w:val="-2"/>
          <w:sz w:val="36"/>
          <w:szCs w:val="36"/>
        </w:rPr>
      </w:pPr>
      <w:r w:rsidRPr="003F003D">
        <w:rPr>
          <w:color w:val="4F81BA"/>
          <w:spacing w:val="-2"/>
          <w:sz w:val="36"/>
          <w:szCs w:val="36"/>
        </w:rPr>
        <w:lastRenderedPageBreak/>
        <w:t>Executive Summary</w:t>
      </w:r>
    </w:p>
    <w:p w14:paraId="4D523E14" w14:textId="77777777" w:rsidR="00924982" w:rsidRDefault="00924982" w:rsidP="007B3E47">
      <w:pPr>
        <w:pStyle w:val="Heading3"/>
        <w:rPr>
          <w:color w:val="446FC4"/>
          <w:spacing w:val="-2"/>
        </w:rPr>
      </w:pPr>
    </w:p>
    <w:tbl>
      <w:tblPr>
        <w:tblW w:w="10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134"/>
        <w:gridCol w:w="1701"/>
        <w:gridCol w:w="1134"/>
        <w:gridCol w:w="1276"/>
        <w:gridCol w:w="2268"/>
        <w:gridCol w:w="1559"/>
        <w:gridCol w:w="833"/>
      </w:tblGrid>
      <w:tr w:rsidR="00330A00" w:rsidRPr="004261FF" w14:paraId="36A60525" w14:textId="77777777" w:rsidTr="00954B45">
        <w:trPr>
          <w:trHeight w:val="1807"/>
          <w:jc w:val="center"/>
        </w:trPr>
        <w:tc>
          <w:tcPr>
            <w:tcW w:w="562" w:type="dxa"/>
            <w:vAlign w:val="center"/>
          </w:tcPr>
          <w:p w14:paraId="767B58BC" w14:textId="77777777" w:rsidR="00330A00" w:rsidRPr="004261FF" w:rsidRDefault="00330A00" w:rsidP="004D5BAE">
            <w:pPr>
              <w:pStyle w:val="TableParagraph"/>
              <w:spacing w:before="1"/>
              <w:ind w:right="20"/>
              <w:jc w:val="center"/>
              <w:rPr>
                <w:rFonts w:ascii="Cambria"/>
                <w:b/>
                <w:spacing w:val="-4"/>
              </w:rPr>
            </w:pPr>
            <w:proofErr w:type="spellStart"/>
            <w:proofErr w:type="gramStart"/>
            <w:r>
              <w:rPr>
                <w:rFonts w:ascii="Cambria"/>
                <w:b/>
                <w:spacing w:val="-4"/>
              </w:rPr>
              <w:t>S.No</w:t>
            </w:r>
            <w:proofErr w:type="spellEnd"/>
            <w:proofErr w:type="gramEnd"/>
          </w:p>
        </w:tc>
        <w:tc>
          <w:tcPr>
            <w:tcW w:w="1134" w:type="dxa"/>
            <w:vAlign w:val="center"/>
          </w:tcPr>
          <w:p w14:paraId="75080E2B" w14:textId="77777777" w:rsidR="00330A00" w:rsidRDefault="00330A00" w:rsidP="004D5BAE">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1701" w:type="dxa"/>
            <w:vAlign w:val="center"/>
          </w:tcPr>
          <w:p w14:paraId="51147AC9" w14:textId="77777777" w:rsidR="00330A00" w:rsidRPr="007B3E47" w:rsidRDefault="00330A00" w:rsidP="004D5BAE">
            <w:pPr>
              <w:pStyle w:val="TableParagraph"/>
              <w:ind w:right="57"/>
              <w:jc w:val="center"/>
              <w:rPr>
                <w:rFonts w:ascii="Cambria"/>
                <w:b/>
                <w:spacing w:val="-2"/>
              </w:rPr>
            </w:pPr>
            <w:r>
              <w:rPr>
                <w:rFonts w:ascii="Cambria"/>
                <w:b/>
                <w:spacing w:val="-2"/>
              </w:rPr>
              <w:t>Observation/ Vuln</w:t>
            </w:r>
            <w:r>
              <w:rPr>
                <w:rFonts w:ascii="Cambria"/>
                <w:b/>
              </w:rPr>
              <w:t>erability title</w:t>
            </w:r>
          </w:p>
        </w:tc>
        <w:tc>
          <w:tcPr>
            <w:tcW w:w="1134" w:type="dxa"/>
            <w:vAlign w:val="center"/>
          </w:tcPr>
          <w:p w14:paraId="19B751E8" w14:textId="77777777" w:rsidR="00330A00" w:rsidRDefault="00330A00" w:rsidP="004D5BAE">
            <w:pPr>
              <w:pStyle w:val="TableParagraph"/>
              <w:ind w:right="61"/>
              <w:jc w:val="center"/>
              <w:rPr>
                <w:rFonts w:ascii="Cambria"/>
                <w:b/>
              </w:rPr>
            </w:pPr>
            <w:r>
              <w:rPr>
                <w:rFonts w:ascii="Cambria"/>
                <w:b/>
                <w:spacing w:val="-2"/>
              </w:rPr>
              <w:t>CVE/CWE</w:t>
            </w:r>
          </w:p>
        </w:tc>
        <w:tc>
          <w:tcPr>
            <w:tcW w:w="1276" w:type="dxa"/>
            <w:vAlign w:val="center"/>
          </w:tcPr>
          <w:p w14:paraId="28CDDF70" w14:textId="77777777" w:rsidR="00330A00" w:rsidRDefault="00330A00" w:rsidP="004D5BAE">
            <w:pPr>
              <w:pStyle w:val="TableParagraph"/>
              <w:ind w:right="78"/>
              <w:jc w:val="center"/>
              <w:rPr>
                <w:rFonts w:ascii="Cambria"/>
                <w:b/>
              </w:rPr>
            </w:pPr>
            <w:r>
              <w:rPr>
                <w:rFonts w:ascii="Cambria"/>
                <w:b/>
                <w:spacing w:val="-2"/>
              </w:rPr>
              <w:t>Severity</w:t>
            </w:r>
          </w:p>
        </w:tc>
        <w:tc>
          <w:tcPr>
            <w:tcW w:w="2268" w:type="dxa"/>
            <w:vAlign w:val="center"/>
          </w:tcPr>
          <w:p w14:paraId="605F2BBC" w14:textId="6DFD35C9" w:rsidR="00330A00" w:rsidRDefault="00330A00" w:rsidP="00330A00">
            <w:pPr>
              <w:pStyle w:val="TableParagraph"/>
              <w:jc w:val="center"/>
              <w:rPr>
                <w:rFonts w:ascii="Cambria"/>
                <w:b/>
                <w:spacing w:val="-2"/>
              </w:rPr>
            </w:pPr>
            <w:r>
              <w:rPr>
                <w:rFonts w:ascii="Cambria"/>
                <w:b/>
                <w:spacing w:val="-2"/>
              </w:rPr>
              <w:t>Recom</w:t>
            </w:r>
            <w:r w:rsidR="00D1704E">
              <w:rPr>
                <w:rFonts w:ascii="Cambria"/>
                <w:b/>
                <w:spacing w:val="-2"/>
              </w:rPr>
              <w:t>m</w:t>
            </w:r>
            <w:r>
              <w:rPr>
                <w:rFonts w:ascii="Cambria"/>
                <w:b/>
                <w:spacing w:val="-2"/>
              </w:rPr>
              <w:t>endations</w:t>
            </w:r>
          </w:p>
        </w:tc>
        <w:tc>
          <w:tcPr>
            <w:tcW w:w="1559" w:type="dxa"/>
            <w:vAlign w:val="center"/>
          </w:tcPr>
          <w:p w14:paraId="7D01A154" w14:textId="7F7C5894" w:rsidR="00330A00" w:rsidRDefault="00330A00" w:rsidP="004D5BAE">
            <w:pPr>
              <w:pStyle w:val="TableParagraph"/>
              <w:jc w:val="center"/>
              <w:rPr>
                <w:rFonts w:ascii="Cambria"/>
                <w:b/>
              </w:rPr>
            </w:pPr>
            <w:r>
              <w:rPr>
                <w:rFonts w:ascii="Cambria"/>
                <w:b/>
                <w:spacing w:val="-2"/>
              </w:rPr>
              <w:t>Reference</w:t>
            </w:r>
          </w:p>
        </w:tc>
        <w:tc>
          <w:tcPr>
            <w:tcW w:w="833" w:type="dxa"/>
            <w:vAlign w:val="center"/>
          </w:tcPr>
          <w:p w14:paraId="429704F5" w14:textId="77777777" w:rsidR="00330A00" w:rsidRPr="004261FF" w:rsidRDefault="00330A00" w:rsidP="004D5BAE">
            <w:pPr>
              <w:pStyle w:val="TableParagraph"/>
              <w:spacing w:line="247" w:lineRule="auto"/>
              <w:jc w:val="center"/>
              <w:rPr>
                <w:rFonts w:ascii="Cambria"/>
                <w:b/>
                <w:spacing w:val="-2"/>
              </w:rPr>
            </w:pPr>
            <w:r>
              <w:rPr>
                <w:rFonts w:ascii="Cambria"/>
                <w:b/>
              </w:rPr>
              <w:t xml:space="preserve">New or </w:t>
            </w:r>
            <w:r>
              <w:rPr>
                <w:rFonts w:ascii="Cambria"/>
                <w:b/>
                <w:spacing w:val="-2"/>
              </w:rPr>
              <w:t>Repeat observation</w:t>
            </w:r>
          </w:p>
        </w:tc>
      </w:tr>
      <w:tr w:rsidR="00330A00" w:rsidRPr="00A817A4" w14:paraId="75A27B63" w14:textId="77777777" w:rsidTr="009D1A0E">
        <w:trPr>
          <w:trHeight w:val="2474"/>
          <w:jc w:val="center"/>
        </w:trPr>
        <w:tc>
          <w:tcPr>
            <w:tcW w:w="562" w:type="dxa"/>
            <w:vAlign w:val="center"/>
          </w:tcPr>
          <w:p w14:paraId="1A2023A0" w14:textId="77777777" w:rsidR="00330A00" w:rsidRPr="00A817A4" w:rsidRDefault="00330A00" w:rsidP="004D5BAE">
            <w:pPr>
              <w:pStyle w:val="TableParagraph"/>
              <w:jc w:val="center"/>
            </w:pPr>
            <w:r>
              <w:t xml:space="preserve">{% for v in </w:t>
            </w:r>
            <w:proofErr w:type="spellStart"/>
            <w:r>
              <w:t>vulnerabilities_summary</w:t>
            </w:r>
            <w:proofErr w:type="spellEnd"/>
            <w:r>
              <w:t xml:space="preserve"> </w:t>
            </w:r>
            <w:proofErr w:type="gramStart"/>
            <w:r>
              <w:t xml:space="preserve">%}{{ </w:t>
            </w:r>
            <w:proofErr w:type="spellStart"/>
            <w:r>
              <w:t>v.sno</w:t>
            </w:r>
            <w:proofErr w:type="spellEnd"/>
            <w:proofErr w:type="gramEnd"/>
            <w:r>
              <w:t xml:space="preserve"> }}</w:t>
            </w:r>
          </w:p>
        </w:tc>
        <w:tc>
          <w:tcPr>
            <w:tcW w:w="1134" w:type="dxa"/>
            <w:vAlign w:val="center"/>
          </w:tcPr>
          <w:p w14:paraId="5E037A07" w14:textId="77777777" w:rsidR="00330A00" w:rsidRDefault="00330A00" w:rsidP="004D5BAE">
            <w:pPr>
              <w:pStyle w:val="TableParagraph"/>
              <w:jc w:val="center"/>
              <w:rPr>
                <w:b/>
              </w:rPr>
            </w:pPr>
            <w:proofErr w:type="gramStart"/>
            <w:r>
              <w:t xml:space="preserve">{{ </w:t>
            </w:r>
            <w:proofErr w:type="spellStart"/>
            <w:r>
              <w:t>v</w:t>
            </w:r>
            <w:proofErr w:type="gramEnd"/>
            <w:r>
              <w:t>.asset</w:t>
            </w:r>
            <w:proofErr w:type="spellEnd"/>
            <w:r>
              <w:t xml:space="preserve"> }}</w:t>
            </w:r>
          </w:p>
        </w:tc>
        <w:tc>
          <w:tcPr>
            <w:tcW w:w="1701" w:type="dxa"/>
            <w:vAlign w:val="center"/>
          </w:tcPr>
          <w:p w14:paraId="466D54A1" w14:textId="77777777" w:rsidR="00330A00" w:rsidRDefault="00330A00" w:rsidP="004D5BAE">
            <w:pPr>
              <w:pStyle w:val="TableParagraph"/>
              <w:jc w:val="center"/>
              <w:rPr>
                <w:b/>
              </w:rPr>
            </w:pPr>
            <w:proofErr w:type="gramStart"/>
            <w:r>
              <w:t xml:space="preserve">{{ </w:t>
            </w:r>
            <w:proofErr w:type="spellStart"/>
            <w:r>
              <w:t>v</w:t>
            </w:r>
            <w:proofErr w:type="gramEnd"/>
            <w:r>
              <w:t>.title</w:t>
            </w:r>
            <w:proofErr w:type="spellEnd"/>
            <w:r>
              <w:t xml:space="preserve"> }}</w:t>
            </w:r>
          </w:p>
        </w:tc>
        <w:tc>
          <w:tcPr>
            <w:tcW w:w="1134" w:type="dxa"/>
            <w:vAlign w:val="center"/>
          </w:tcPr>
          <w:p w14:paraId="6B548884" w14:textId="77777777" w:rsidR="00330A00" w:rsidRDefault="00330A00" w:rsidP="004D5BAE">
            <w:pPr>
              <w:pStyle w:val="TableParagraph"/>
              <w:jc w:val="center"/>
              <w:rPr>
                <w:b/>
              </w:rPr>
            </w:pPr>
            <w:proofErr w:type="gramStart"/>
            <w:r>
              <w:t xml:space="preserve">{{ </w:t>
            </w:r>
            <w:proofErr w:type="spellStart"/>
            <w:r>
              <w:t>v.cve</w:t>
            </w:r>
            <w:proofErr w:type="spellEnd"/>
            <w:proofErr w:type="gramEnd"/>
            <w:r>
              <w:t xml:space="preserve"> }}</w:t>
            </w:r>
          </w:p>
        </w:tc>
        <w:tc>
          <w:tcPr>
            <w:tcW w:w="1276" w:type="dxa"/>
            <w:vAlign w:val="center"/>
          </w:tcPr>
          <w:p w14:paraId="25061C9A" w14:textId="77777777" w:rsidR="00330A00" w:rsidRDefault="00330A00" w:rsidP="004D5BAE">
            <w:pPr>
              <w:pStyle w:val="TableParagraph"/>
              <w:jc w:val="center"/>
              <w:rPr>
                <w:b/>
              </w:rPr>
            </w:pPr>
            <w:proofErr w:type="gramStart"/>
            <w:r>
              <w:t xml:space="preserve">{{ </w:t>
            </w:r>
            <w:proofErr w:type="spellStart"/>
            <w:r>
              <w:t>v</w:t>
            </w:r>
            <w:proofErr w:type="gramEnd"/>
            <w:r>
              <w:t>.severity</w:t>
            </w:r>
            <w:proofErr w:type="spellEnd"/>
            <w:r>
              <w:t xml:space="preserve"> }}</w:t>
            </w:r>
          </w:p>
        </w:tc>
        <w:tc>
          <w:tcPr>
            <w:tcW w:w="2268" w:type="dxa"/>
            <w:vAlign w:val="center"/>
          </w:tcPr>
          <w:p w14:paraId="16C74E2D" w14:textId="2F1F141C" w:rsidR="00330A00" w:rsidRPr="001F135A" w:rsidRDefault="00330A00" w:rsidP="00E235C7">
            <w:pPr>
              <w:pStyle w:val="TableParagraph"/>
              <w:jc w:val="center"/>
              <w:rPr>
                <w:lang w:val="en-IN"/>
              </w:rPr>
            </w:pPr>
            <w:proofErr w:type="gramStart"/>
            <w:r w:rsidRPr="00A63D50">
              <w:rPr>
                <w:rFonts w:asciiTheme="minorHAnsi" w:hAnsiTheme="minorHAnsi" w:cstheme="minorHAnsi"/>
              </w:rPr>
              <w:t>{{</w:t>
            </w:r>
            <w:r w:rsidR="00E235C7" w:rsidRPr="00A63D50">
              <w:rPr>
                <w:rFonts w:asciiTheme="minorHAnsi" w:hAnsiTheme="minorHAnsi" w:cstheme="minorHAnsi"/>
              </w:rPr>
              <w:t xml:space="preserve"> </w:t>
            </w:r>
            <w:r w:rsidRPr="00A63D50">
              <w:rPr>
                <w:rFonts w:asciiTheme="minorHAnsi" w:hAnsiTheme="minorHAnsi" w:cstheme="minorHAnsi"/>
              </w:rPr>
              <w:t>v</w:t>
            </w:r>
            <w:proofErr w:type="gramEnd"/>
            <w:r w:rsidRPr="00A63D50">
              <w:rPr>
                <w:rFonts w:asciiTheme="minorHAnsi" w:hAnsiTheme="minorHAnsi" w:cstheme="minorHAnsi"/>
              </w:rPr>
              <w:t>.</w:t>
            </w:r>
            <w:r w:rsidR="00A63D50" w:rsidRPr="00A63D50">
              <w:rPr>
                <w:rFonts w:asciiTheme="minorHAnsi" w:hAnsiTheme="minorHAnsi" w:cstheme="minorHAnsi"/>
                <w:lang w:val="en-IN"/>
              </w:rPr>
              <w:t>r</w:t>
            </w:r>
            <w:r w:rsidR="00E235C7" w:rsidRPr="00A63D50">
              <w:rPr>
                <w:rFonts w:asciiTheme="minorHAnsi" w:hAnsiTheme="minorHAnsi" w:cstheme="minorHAnsi"/>
                <w:lang w:val="en-IN"/>
              </w:rPr>
              <w:t>ecommendations</w:t>
            </w:r>
            <w:r w:rsidR="00E235C7">
              <w:rPr>
                <w:lang w:val="en-IN"/>
              </w:rPr>
              <w:t xml:space="preserve"> </w:t>
            </w:r>
            <w:r>
              <w:t>}}</w:t>
            </w:r>
          </w:p>
        </w:tc>
        <w:tc>
          <w:tcPr>
            <w:tcW w:w="1559" w:type="dxa"/>
            <w:vAlign w:val="center"/>
          </w:tcPr>
          <w:p w14:paraId="7684021B" w14:textId="3E1DC2CF" w:rsidR="00330A00" w:rsidRDefault="00330A00" w:rsidP="004D5BAE">
            <w:pPr>
              <w:pStyle w:val="TableParagraph"/>
              <w:jc w:val="center"/>
              <w:rPr>
                <w:b/>
              </w:rPr>
            </w:pPr>
            <w:proofErr w:type="gramStart"/>
            <w:r>
              <w:t xml:space="preserve">{{ </w:t>
            </w:r>
            <w:proofErr w:type="spellStart"/>
            <w:r>
              <w:t>v</w:t>
            </w:r>
            <w:proofErr w:type="gramEnd"/>
            <w:r>
              <w:t>.reference</w:t>
            </w:r>
            <w:proofErr w:type="spellEnd"/>
            <w:r>
              <w:t xml:space="preserve"> }}</w:t>
            </w:r>
          </w:p>
        </w:tc>
        <w:tc>
          <w:tcPr>
            <w:tcW w:w="833" w:type="dxa"/>
            <w:vAlign w:val="center"/>
          </w:tcPr>
          <w:p w14:paraId="4151AE8F" w14:textId="77777777" w:rsidR="00330A00" w:rsidRPr="00A817A4" w:rsidRDefault="00330A00" w:rsidP="004D5BAE">
            <w:pPr>
              <w:pStyle w:val="TableParagraph"/>
              <w:jc w:val="center"/>
            </w:pPr>
            <w:proofErr w:type="gramStart"/>
            <w:r>
              <w:t xml:space="preserve">{{ </w:t>
            </w:r>
            <w:proofErr w:type="spellStart"/>
            <w:r>
              <w:t>v.new</w:t>
            </w:r>
            <w:proofErr w:type="gramEnd"/>
            <w:r>
              <w:t>_or_repeat</w:t>
            </w:r>
            <w:proofErr w:type="spellEnd"/>
            <w:r>
              <w:t xml:space="preserve"> }}</w:t>
            </w:r>
          </w:p>
        </w:tc>
      </w:tr>
      <w:tr w:rsidR="00330A00" w14:paraId="678B5A25" w14:textId="77777777" w:rsidTr="00954B45">
        <w:trPr>
          <w:trHeight w:val="1807"/>
          <w:jc w:val="center"/>
        </w:trPr>
        <w:tc>
          <w:tcPr>
            <w:tcW w:w="562" w:type="dxa"/>
            <w:vAlign w:val="center"/>
          </w:tcPr>
          <w:p w14:paraId="75648431" w14:textId="77777777" w:rsidR="00330A00" w:rsidRDefault="00330A00" w:rsidP="004D5BAE">
            <w:pPr>
              <w:pStyle w:val="TableParagraph"/>
              <w:jc w:val="center"/>
            </w:pPr>
            <w:r>
              <w:t>{% endfor %}</w:t>
            </w:r>
          </w:p>
        </w:tc>
        <w:tc>
          <w:tcPr>
            <w:tcW w:w="1134" w:type="dxa"/>
            <w:vAlign w:val="center"/>
          </w:tcPr>
          <w:p w14:paraId="2C303620" w14:textId="77777777" w:rsidR="00330A00" w:rsidRDefault="00330A00" w:rsidP="004D5BAE">
            <w:pPr>
              <w:pStyle w:val="TableParagraph"/>
              <w:jc w:val="center"/>
            </w:pPr>
          </w:p>
        </w:tc>
        <w:tc>
          <w:tcPr>
            <w:tcW w:w="1701" w:type="dxa"/>
            <w:vAlign w:val="center"/>
          </w:tcPr>
          <w:p w14:paraId="509939DF" w14:textId="77777777" w:rsidR="00330A00" w:rsidRDefault="00330A00" w:rsidP="004D5BAE">
            <w:pPr>
              <w:pStyle w:val="TableParagraph"/>
              <w:jc w:val="center"/>
            </w:pPr>
          </w:p>
        </w:tc>
        <w:tc>
          <w:tcPr>
            <w:tcW w:w="1134" w:type="dxa"/>
            <w:vAlign w:val="center"/>
          </w:tcPr>
          <w:p w14:paraId="214E0E75" w14:textId="77777777" w:rsidR="00330A00" w:rsidRDefault="00330A00" w:rsidP="004D5BAE">
            <w:pPr>
              <w:pStyle w:val="TableParagraph"/>
              <w:jc w:val="center"/>
            </w:pPr>
          </w:p>
        </w:tc>
        <w:tc>
          <w:tcPr>
            <w:tcW w:w="1276" w:type="dxa"/>
            <w:vAlign w:val="center"/>
          </w:tcPr>
          <w:p w14:paraId="4A8D6E4D" w14:textId="77777777" w:rsidR="00330A00" w:rsidRDefault="00330A00" w:rsidP="004D5BAE">
            <w:pPr>
              <w:pStyle w:val="TableParagraph"/>
              <w:jc w:val="center"/>
            </w:pPr>
          </w:p>
        </w:tc>
        <w:tc>
          <w:tcPr>
            <w:tcW w:w="2268" w:type="dxa"/>
          </w:tcPr>
          <w:p w14:paraId="0FA9DD95" w14:textId="77777777" w:rsidR="00330A00" w:rsidRDefault="00330A00" w:rsidP="004D5BAE">
            <w:pPr>
              <w:pStyle w:val="TableParagraph"/>
              <w:jc w:val="center"/>
            </w:pPr>
          </w:p>
        </w:tc>
        <w:tc>
          <w:tcPr>
            <w:tcW w:w="1559" w:type="dxa"/>
            <w:vAlign w:val="center"/>
          </w:tcPr>
          <w:p w14:paraId="2ECD6AF9" w14:textId="770ED90E" w:rsidR="00330A00" w:rsidRDefault="00330A00" w:rsidP="004D5BAE">
            <w:pPr>
              <w:pStyle w:val="TableParagraph"/>
              <w:jc w:val="center"/>
            </w:pPr>
          </w:p>
        </w:tc>
        <w:tc>
          <w:tcPr>
            <w:tcW w:w="833" w:type="dxa"/>
            <w:vAlign w:val="center"/>
          </w:tcPr>
          <w:p w14:paraId="198D949F" w14:textId="77777777" w:rsidR="00330A00" w:rsidRDefault="00330A00" w:rsidP="004D5BAE">
            <w:pPr>
              <w:pStyle w:val="TableParagraph"/>
              <w:jc w:val="center"/>
            </w:pPr>
          </w:p>
        </w:tc>
      </w:tr>
    </w:tbl>
    <w:p w14:paraId="087B1FB0" w14:textId="77777777" w:rsidR="00924982" w:rsidRPr="007B3E47" w:rsidRDefault="00924982" w:rsidP="007B3E47">
      <w:pPr>
        <w:pStyle w:val="Heading3"/>
        <w:rPr>
          <w:color w:val="446FC4"/>
          <w:spacing w:val="-2"/>
        </w:rPr>
      </w:pPr>
    </w:p>
    <w:p w14:paraId="1C65F7EE" w14:textId="1F52D686" w:rsidR="00895D7E" w:rsidRPr="00A97D38" w:rsidRDefault="00895D7E" w:rsidP="00A97D38"/>
    <w:p w14:paraId="6C1C0B71" w14:textId="77777777" w:rsidR="00895D7E" w:rsidRDefault="00895D7E" w:rsidP="007D7607">
      <w:pPr>
        <w:sectPr w:rsidR="00895D7E" w:rsidSect="00CC33F3">
          <w:type w:val="continuous"/>
          <w:pgSz w:w="11930" w:h="16860"/>
          <w:pgMar w:top="2410" w:right="425" w:bottom="1276"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3F003D" w:rsidRDefault="00AC0027" w:rsidP="00D103AC">
      <w:pPr>
        <w:pStyle w:val="Heading4"/>
        <w:ind w:left="142" w:firstLine="578"/>
        <w:rPr>
          <w:color w:val="4F81BA"/>
          <w:spacing w:val="-2"/>
          <w:sz w:val="36"/>
          <w:szCs w:val="36"/>
        </w:rPr>
      </w:pPr>
      <w:r w:rsidRPr="003F003D">
        <w:rPr>
          <w:color w:val="4F81BA"/>
          <w:spacing w:val="-2"/>
          <w:sz w:val="36"/>
          <w:szCs w:val="36"/>
        </w:rPr>
        <w:lastRenderedPageBreak/>
        <w:t>Detailed Observations</w:t>
      </w:r>
    </w:p>
    <w:p w14:paraId="0EEBA063" w14:textId="740F3957" w:rsidR="00895D7E" w:rsidRPr="00D103AC" w:rsidRDefault="002C4C85" w:rsidP="00D103AC">
      <w:r>
        <w:t xml:space="preserve">{% for v in </w:t>
      </w:r>
      <w:proofErr w:type="spellStart"/>
      <w:r>
        <w:t>vulnerabilities_details</w:t>
      </w:r>
      <w:proofErr w:type="spellEnd"/>
      <w: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E03511">
        <w:trPr>
          <w:trHeight w:val="650"/>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 </w:t>
            </w:r>
            <w:proofErr w:type="spellStart"/>
            <w:r w:rsidRPr="002C4C85">
              <w:rPr>
                <w:b w:val="0"/>
                <w:bCs w:val="0"/>
                <w:sz w:val="22"/>
                <w:szCs w:val="22"/>
              </w:rPr>
              <w:t>v</w:t>
            </w:r>
            <w:proofErr w:type="gramEnd"/>
            <w:r w:rsidRPr="002C4C85">
              <w:rPr>
                <w:b w:val="0"/>
                <w:bCs w:val="0"/>
                <w:sz w:val="22"/>
                <w:szCs w:val="22"/>
              </w:rPr>
              <w:t>.title</w:t>
            </w:r>
            <w:proofErr w:type="spellEnd"/>
            <w:r w:rsidRPr="002C4C85">
              <w:rPr>
                <w:b w:val="0"/>
                <w:bCs w:val="0"/>
                <w:sz w:val="22"/>
                <w:szCs w:val="22"/>
              </w:rPr>
              <w:t xml:space="preserve"> }}</w:t>
            </w:r>
          </w:p>
        </w:tc>
      </w:tr>
      <w:tr w:rsidR="00895D7E" w14:paraId="604EF947" w14:textId="77777777" w:rsidTr="00D45884">
        <w:trPr>
          <w:trHeight w:val="472"/>
          <w:jc w:val="center"/>
        </w:trPr>
        <w:tc>
          <w:tcPr>
            <w:tcW w:w="2706" w:type="dxa"/>
            <w:vAlign w:val="center"/>
          </w:tcPr>
          <w:p w14:paraId="43407AB7" w14:textId="15FDC22C" w:rsidR="00895D7E" w:rsidRPr="00457A3D" w:rsidRDefault="00457A3D">
            <w:pPr>
              <w:pStyle w:val="TableParagraph"/>
              <w:spacing w:line="253" w:lineRule="exact"/>
              <w:ind w:left="117"/>
              <w:rPr>
                <w:b/>
              </w:rPr>
            </w:pPr>
            <w:r w:rsidRPr="00457A3D">
              <w:rPr>
                <w:b/>
              </w:rPr>
              <w:t>VULNERABLE URL</w:t>
            </w:r>
          </w:p>
        </w:tc>
        <w:tc>
          <w:tcPr>
            <w:tcW w:w="6667" w:type="dxa"/>
            <w:vAlign w:val="center"/>
          </w:tcPr>
          <w:p w14:paraId="1BB094F3" w14:textId="6DCDC730" w:rsidR="00895D7E" w:rsidRPr="00AE35D3" w:rsidRDefault="002C4C85" w:rsidP="00AE35D3">
            <w:pPr>
              <w:pStyle w:val="TableParagraph"/>
              <w:spacing w:line="253" w:lineRule="exact"/>
              <w:ind w:left="171"/>
              <w:rPr>
                <w:lang w:val="en-IN"/>
              </w:rPr>
            </w:pPr>
            <w:proofErr w:type="gramStart"/>
            <w:r>
              <w:t>{{ v</w:t>
            </w:r>
            <w:proofErr w:type="gramEnd"/>
            <w:r>
              <w:t>.</w:t>
            </w:r>
            <w:proofErr w:type="spellStart"/>
            <w:r w:rsidR="00457A3D" w:rsidRPr="000E09B3">
              <w:rPr>
                <w:rFonts w:asciiTheme="minorHAnsi" w:hAnsiTheme="minorHAnsi" w:cstheme="minorHAnsi"/>
                <w:bCs/>
                <w:lang w:val="en-IN"/>
              </w:rPr>
              <w:t>vulnerable_url</w:t>
            </w:r>
            <w:proofErr w:type="spellEnd"/>
            <w:r w:rsidR="00457A3D">
              <w:t xml:space="preserve"> </w:t>
            </w:r>
            <w:r>
              <w:t>}}</w:t>
            </w:r>
          </w:p>
        </w:tc>
      </w:tr>
      <w:tr w:rsidR="00895D7E" w14:paraId="33C8C14E" w14:textId="77777777" w:rsidTr="00E03511">
        <w:trPr>
          <w:trHeight w:val="638"/>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POINT</w:t>
            </w:r>
          </w:p>
        </w:tc>
        <w:tc>
          <w:tcPr>
            <w:tcW w:w="6667" w:type="dxa"/>
            <w:vAlign w:val="center"/>
          </w:tcPr>
          <w:p w14:paraId="4F776E21" w14:textId="178044B5" w:rsidR="00895D7E" w:rsidRDefault="002C4C85" w:rsidP="00364675">
            <w:pPr>
              <w:ind w:left="171"/>
            </w:pPr>
            <w:proofErr w:type="gramStart"/>
            <w:r>
              <w:t xml:space="preserve">{{ </w:t>
            </w:r>
            <w:proofErr w:type="spellStart"/>
            <w:r>
              <w:t>v</w:t>
            </w:r>
            <w:proofErr w:type="gramEnd"/>
            <w:r>
              <w:t>.description</w:t>
            </w:r>
            <w:proofErr w:type="spellEnd"/>
            <w:r>
              <w:t xml:space="preserve"> }}</w:t>
            </w:r>
          </w:p>
        </w:tc>
      </w:tr>
      <w:tr w:rsidR="00895D7E" w14:paraId="77D52370" w14:textId="77777777" w:rsidTr="00E03511">
        <w:trPr>
          <w:trHeight w:val="420"/>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 </w:t>
            </w:r>
            <w:proofErr w:type="spellStart"/>
            <w:r>
              <w:t>v.cve</w:t>
            </w:r>
            <w:proofErr w:type="spellEnd"/>
            <w:proofErr w:type="gramEnd"/>
            <w:r>
              <w:t xml:space="preserve"> }}</w:t>
            </w:r>
          </w:p>
        </w:tc>
      </w:tr>
      <w:tr w:rsidR="00895D7E" w14:paraId="275A757E" w14:textId="77777777" w:rsidTr="00E03511">
        <w:trPr>
          <w:trHeight w:val="412"/>
          <w:jc w:val="center"/>
        </w:trPr>
        <w:tc>
          <w:tcPr>
            <w:tcW w:w="2706" w:type="dxa"/>
            <w:vAlign w:val="center"/>
          </w:tcPr>
          <w:p w14:paraId="46BD8835" w14:textId="77777777" w:rsidR="00895D7E" w:rsidRDefault="00AC0027">
            <w:pPr>
              <w:pStyle w:val="TableParagraph"/>
              <w:spacing w:before="4"/>
              <w:ind w:left="117"/>
              <w:rPr>
                <w:b/>
              </w:rPr>
            </w:pPr>
            <w:r>
              <w:rPr>
                <w:b/>
                <w:spacing w:val="-2"/>
              </w:rPr>
              <w:t>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 </w:t>
            </w:r>
            <w:proofErr w:type="spellStart"/>
            <w:r>
              <w:t>v</w:t>
            </w:r>
            <w:proofErr w:type="gramEnd"/>
            <w:r>
              <w:t>.recommendation</w:t>
            </w:r>
            <w:proofErr w:type="spellEnd"/>
            <w:r>
              <w:t xml:space="preserve"> }}</w:t>
            </w:r>
          </w:p>
        </w:tc>
      </w:tr>
      <w:tr w:rsidR="00895D7E" w14:paraId="115CA6C5" w14:textId="77777777" w:rsidTr="00E03511">
        <w:trPr>
          <w:trHeight w:val="419"/>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REFERENCE</w:t>
            </w:r>
          </w:p>
        </w:tc>
        <w:tc>
          <w:tcPr>
            <w:tcW w:w="6667" w:type="dxa"/>
            <w:vAlign w:val="center"/>
          </w:tcPr>
          <w:p w14:paraId="23D73017" w14:textId="2ED89338" w:rsidR="00895D7E" w:rsidRDefault="002C4C85" w:rsidP="00364675">
            <w:pPr>
              <w:ind w:left="171"/>
            </w:pPr>
            <w:proofErr w:type="gramStart"/>
            <w:r>
              <w:t xml:space="preserve">{{ </w:t>
            </w:r>
            <w:proofErr w:type="spellStart"/>
            <w:r>
              <w:t>v</w:t>
            </w:r>
            <w:proofErr w:type="gramEnd"/>
            <w:r>
              <w:t>.reference</w:t>
            </w:r>
            <w:proofErr w:type="spellEnd"/>
            <w:r>
              <w:t xml:space="preserve"> }}</w:t>
            </w:r>
          </w:p>
        </w:tc>
      </w:tr>
      <w:tr w:rsidR="00895D7E" w14:paraId="65F85E95" w14:textId="77777777" w:rsidTr="00E03511">
        <w:trPr>
          <w:trHeight w:val="693"/>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OBSERVATION</w:t>
            </w:r>
          </w:p>
        </w:tc>
        <w:tc>
          <w:tcPr>
            <w:tcW w:w="6667" w:type="dxa"/>
            <w:vAlign w:val="center"/>
          </w:tcPr>
          <w:p w14:paraId="1F38ED68" w14:textId="45949F6A" w:rsidR="00895D7E" w:rsidRDefault="002C4C85" w:rsidP="00364675">
            <w:pPr>
              <w:ind w:left="171"/>
            </w:pPr>
            <w:proofErr w:type="gramStart"/>
            <w:r>
              <w:t xml:space="preserve">{{ </w:t>
            </w:r>
            <w:proofErr w:type="spellStart"/>
            <w:r>
              <w:t>v</w:t>
            </w:r>
            <w:proofErr w:type="gramEnd"/>
            <w:r>
              <w:t>.status</w:t>
            </w:r>
            <w:proofErr w:type="spellEnd"/>
            <w:r>
              <w:t xml:space="preserve"> }}</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CONCEPT:</w:t>
            </w:r>
          </w:p>
          <w:p w14:paraId="01E768E6" w14:textId="77777777" w:rsidR="009673EB" w:rsidRDefault="00E95735" w:rsidP="00E95735">
            <w:pPr>
              <w:pStyle w:val="TableParagraph"/>
              <w:ind w:left="284"/>
              <w:rPr>
                <w:sz w:val="20"/>
              </w:rPr>
            </w:pPr>
            <w:r w:rsidRPr="00E95735">
              <w:rPr>
                <w:sz w:val="20"/>
              </w:rPr>
              <w:t xml:space="preserve">{% for ss in </w:t>
            </w:r>
            <w:proofErr w:type="spellStart"/>
            <w:proofErr w:type="gramStart"/>
            <w:r>
              <w:rPr>
                <w:sz w:val="20"/>
              </w:rPr>
              <w:t>v.</w:t>
            </w:r>
            <w:r w:rsidRPr="00E95735">
              <w:rPr>
                <w:sz w:val="20"/>
              </w:rPr>
              <w:t>screenshots</w:t>
            </w:r>
            <w:proofErr w:type="spellEnd"/>
            <w:proofErr w:type="gramEnd"/>
            <w:r w:rsidRPr="00E95735">
              <w:rPr>
                <w:sz w:val="20"/>
              </w:rPr>
              <w:t xml:space="preserve"> %}</w:t>
            </w:r>
          </w:p>
          <w:p w14:paraId="7CE74970" w14:textId="4A1AD19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label</w:t>
            </w:r>
            <w:proofErr w:type="spellEnd"/>
            <w:r w:rsidRPr="00E95735">
              <w:rPr>
                <w:sz w:val="20"/>
              </w:rPr>
              <w:t xml:space="preserve"> }</w:t>
            </w:r>
            <w:proofErr w:type="gramEnd"/>
            <w:r w:rsidRPr="00E95735">
              <w:rPr>
                <w:sz w:val="20"/>
              </w:rPr>
              <w:t>}</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image</w:t>
            </w:r>
            <w:proofErr w:type="spellEnd"/>
            <w:r w:rsidRPr="00E95735">
              <w:rPr>
                <w:sz w:val="20"/>
              </w:rPr>
              <w:t xml:space="preserve"> }</w:t>
            </w:r>
            <w:proofErr w:type="gramEnd"/>
            <w:r w:rsidRPr="00E95735">
              <w:rPr>
                <w:sz w:val="20"/>
              </w:rPr>
              <w:t>}</w:t>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t>
            </w:r>
            <w:proofErr w:type="spellStart"/>
            <w:r w:rsidRPr="00E95735">
              <w:rPr>
                <w:sz w:val="20"/>
              </w:rPr>
              <w:t>endfor</w:t>
            </w:r>
            <w:proofErr w:type="spellEnd"/>
            <w:r w:rsidRPr="00E95735">
              <w:rPr>
                <w:sz w:val="20"/>
              </w:rPr>
              <w:t xml:space="preserve"> %}</w:t>
            </w:r>
          </w:p>
          <w:p w14:paraId="241BDB80" w14:textId="29BDDA8C" w:rsidR="007A71CC" w:rsidRDefault="007A71CC" w:rsidP="00E95735">
            <w:pPr>
              <w:pStyle w:val="TableParagraph"/>
              <w:ind w:left="284"/>
              <w:rPr>
                <w:sz w:val="20"/>
              </w:rPr>
            </w:pPr>
          </w:p>
        </w:tc>
      </w:tr>
    </w:tbl>
    <w:p w14:paraId="14A114F9" w14:textId="77777777" w:rsidR="00A77A01" w:rsidRDefault="00A77A01" w:rsidP="00A77A01">
      <w:pPr>
        <w:pStyle w:val="BodyText"/>
        <w:kinsoku w:val="0"/>
        <w:overflowPunct w:val="0"/>
        <w:spacing w:before="6"/>
      </w:pPr>
    </w:p>
    <w:p w14:paraId="735AE9DF" w14:textId="77777777" w:rsidR="00A77A01" w:rsidRDefault="00A77A01">
      <w:pPr>
        <w:rPr>
          <w:sz w:val="18"/>
          <w:szCs w:val="18"/>
        </w:rPr>
      </w:pPr>
      <w:r>
        <w:br w:type="page"/>
      </w:r>
    </w:p>
    <w:p w14:paraId="3F2BAD64" w14:textId="02AE4A09" w:rsidR="00394B49" w:rsidRDefault="00E60CAF" w:rsidP="00A77A01">
      <w:pPr>
        <w:pStyle w:val="BodyText"/>
        <w:kinsoku w:val="0"/>
        <w:overflowPunct w:val="0"/>
        <w:spacing w:before="6"/>
        <w:rPr>
          <w:rFonts w:eastAsiaTheme="minorHAnsi"/>
          <w:b/>
          <w:bCs/>
          <w:color w:val="446FC4"/>
          <w:w w:val="110"/>
          <w:sz w:val="28"/>
          <w:szCs w:val="28"/>
          <w:lang w:val="en-IN"/>
        </w:rPr>
      </w:pPr>
      <w:r>
        <w:lastRenderedPageBreak/>
        <w:t xml:space="preserve">{% </w:t>
      </w:r>
      <w:proofErr w:type="spellStart"/>
      <w:r>
        <w:t>endfor</w:t>
      </w:r>
      <w:proofErr w:type="spellEnd"/>
      <w:r>
        <w:t xml:space="preserve"> %}</w:t>
      </w:r>
    </w:p>
    <w:p w14:paraId="6F1B39F1" w14:textId="4481B5E3" w:rsidR="00394B49" w:rsidRPr="00394B49" w:rsidRDefault="00394B49" w:rsidP="00394B49">
      <w:pPr>
        <w:widowControl/>
        <w:kinsoku w:val="0"/>
        <w:overflowPunct w:val="0"/>
        <w:adjustRightInd w:val="0"/>
        <w:spacing w:before="4"/>
        <w:ind w:left="4395" w:right="4777"/>
        <w:jc w:val="center"/>
        <w:rPr>
          <w:rFonts w:eastAsiaTheme="minorHAnsi"/>
          <w:b/>
          <w:bCs/>
          <w:color w:val="446FC4"/>
          <w:w w:val="110"/>
          <w:sz w:val="28"/>
          <w:szCs w:val="28"/>
          <w:lang w:val="en-IN"/>
        </w:rPr>
      </w:pPr>
      <w:r w:rsidRPr="00394B49">
        <w:rPr>
          <w:rFonts w:eastAsiaTheme="minorHAnsi"/>
          <w:b/>
          <w:bCs/>
          <w:color w:val="446FC4"/>
          <w:w w:val="110"/>
          <w:sz w:val="28"/>
          <w:szCs w:val="28"/>
          <w:lang w:val="en-IN"/>
        </w:rPr>
        <w:t>Appendices</w:t>
      </w:r>
    </w:p>
    <w:p w14:paraId="028AB803" w14:textId="77777777" w:rsidR="00394B49" w:rsidRPr="00394B49" w:rsidRDefault="00394B49" w:rsidP="00394B49">
      <w:pPr>
        <w:widowControl/>
        <w:kinsoku w:val="0"/>
        <w:overflowPunct w:val="0"/>
        <w:adjustRightInd w:val="0"/>
        <w:spacing w:before="9"/>
        <w:rPr>
          <w:rFonts w:eastAsiaTheme="minorHAnsi"/>
          <w:b/>
          <w:bCs/>
          <w:sz w:val="40"/>
          <w:szCs w:val="40"/>
          <w:lang w:val="en-IN"/>
        </w:rPr>
      </w:pPr>
    </w:p>
    <w:p w14:paraId="1EC1ED09" w14:textId="77777777" w:rsidR="00394B49" w:rsidRPr="00394B49" w:rsidRDefault="00394B49" w:rsidP="009D1A0E">
      <w:pPr>
        <w:widowControl/>
        <w:kinsoku w:val="0"/>
        <w:overflowPunct w:val="0"/>
        <w:adjustRightInd w:val="0"/>
        <w:spacing w:line="276" w:lineRule="auto"/>
        <w:ind w:left="426" w:right="500"/>
        <w:jc w:val="both"/>
        <w:rPr>
          <w:rFonts w:eastAsiaTheme="minorHAnsi"/>
          <w:color w:val="000000"/>
          <w:w w:val="110"/>
          <w:lang w:val="en-IN"/>
        </w:rPr>
      </w:pPr>
      <w:r w:rsidRPr="00394B49">
        <w:rPr>
          <w:rFonts w:eastAsiaTheme="minorHAnsi"/>
          <w:b/>
          <w:bCs/>
          <w:color w:val="446FC4"/>
          <w:w w:val="110"/>
          <w:lang w:val="en-IN"/>
        </w:rPr>
        <w:t xml:space="preserve">Nmap: </w:t>
      </w:r>
      <w:r w:rsidRPr="00394B49">
        <w:rPr>
          <w:rFonts w:eastAsiaTheme="minorHAnsi"/>
          <w:color w:val="000000"/>
          <w:w w:val="110"/>
          <w:lang w:val="en-IN"/>
        </w:rPr>
        <w:t>A network scanning tool used for host discovery, port scanning, and service enumeration to identify open ports, running services, and potential vulnerabilities.</w:t>
      </w:r>
    </w:p>
    <w:p w14:paraId="10AF309E" w14:textId="77777777" w:rsidR="00394B49" w:rsidRPr="00394B49" w:rsidRDefault="00394B49" w:rsidP="009D1A0E">
      <w:pPr>
        <w:widowControl/>
        <w:kinsoku w:val="0"/>
        <w:overflowPunct w:val="0"/>
        <w:adjustRightInd w:val="0"/>
        <w:spacing w:before="4"/>
        <w:ind w:left="426"/>
        <w:jc w:val="both"/>
        <w:rPr>
          <w:rFonts w:eastAsiaTheme="minorHAnsi"/>
          <w:sz w:val="25"/>
          <w:szCs w:val="25"/>
          <w:lang w:val="en-IN"/>
        </w:rPr>
      </w:pPr>
    </w:p>
    <w:p w14:paraId="2BE8C650" w14:textId="77777777" w:rsidR="00394B49" w:rsidRPr="00394B49" w:rsidRDefault="00394B49" w:rsidP="009D1A0E">
      <w:pPr>
        <w:widowControl/>
        <w:kinsoku w:val="0"/>
        <w:overflowPunct w:val="0"/>
        <w:adjustRightInd w:val="0"/>
        <w:spacing w:line="276" w:lineRule="auto"/>
        <w:ind w:left="426" w:right="500"/>
        <w:jc w:val="both"/>
        <w:rPr>
          <w:rFonts w:eastAsiaTheme="minorHAnsi"/>
          <w:color w:val="000000"/>
          <w:w w:val="110"/>
          <w:lang w:val="en-IN"/>
        </w:rPr>
      </w:pPr>
      <w:r w:rsidRPr="00394B49">
        <w:rPr>
          <w:rFonts w:eastAsiaTheme="minorHAnsi"/>
          <w:b/>
          <w:bCs/>
          <w:color w:val="446FC4"/>
          <w:w w:val="110"/>
          <w:lang w:val="en-IN"/>
        </w:rPr>
        <w:t xml:space="preserve">Metasploit Framework: </w:t>
      </w:r>
      <w:r w:rsidRPr="00394B49">
        <w:rPr>
          <w:rFonts w:eastAsiaTheme="minorHAnsi"/>
          <w:color w:val="000000"/>
          <w:w w:val="110"/>
          <w:lang w:val="en-IN"/>
        </w:rPr>
        <w:t>A penetration testing framework that provides exploit modules, payloads, and post- exploitation tools to test system security and simulate real-world attacks.</w:t>
      </w:r>
    </w:p>
    <w:p w14:paraId="1C0CA549" w14:textId="77777777" w:rsidR="00394B49" w:rsidRPr="00394B49" w:rsidRDefault="00394B49" w:rsidP="009D1A0E">
      <w:pPr>
        <w:widowControl/>
        <w:kinsoku w:val="0"/>
        <w:overflowPunct w:val="0"/>
        <w:adjustRightInd w:val="0"/>
        <w:spacing w:before="3"/>
        <w:ind w:left="426"/>
        <w:jc w:val="both"/>
        <w:rPr>
          <w:rFonts w:eastAsiaTheme="minorHAnsi"/>
          <w:sz w:val="25"/>
          <w:szCs w:val="25"/>
          <w:lang w:val="en-IN"/>
        </w:rPr>
      </w:pPr>
    </w:p>
    <w:p w14:paraId="2C2D9A2B" w14:textId="77777777" w:rsidR="00394B49" w:rsidRPr="00394B49" w:rsidRDefault="00394B49" w:rsidP="009D1A0E">
      <w:pPr>
        <w:widowControl/>
        <w:kinsoku w:val="0"/>
        <w:overflowPunct w:val="0"/>
        <w:adjustRightInd w:val="0"/>
        <w:spacing w:before="1" w:line="276" w:lineRule="auto"/>
        <w:ind w:left="426" w:right="500"/>
        <w:jc w:val="both"/>
        <w:rPr>
          <w:rFonts w:eastAsiaTheme="minorHAnsi"/>
          <w:color w:val="000000"/>
          <w:w w:val="110"/>
          <w:lang w:val="en-IN"/>
        </w:rPr>
      </w:pPr>
      <w:r w:rsidRPr="00394B49">
        <w:rPr>
          <w:rFonts w:eastAsiaTheme="minorHAnsi"/>
          <w:b/>
          <w:bCs/>
          <w:color w:val="446FC4"/>
          <w:w w:val="110"/>
          <w:lang w:val="en-IN"/>
        </w:rPr>
        <w:t xml:space="preserve">Custom Python Scripts: </w:t>
      </w:r>
      <w:r w:rsidRPr="00394B49">
        <w:rPr>
          <w:rFonts w:eastAsiaTheme="minorHAnsi"/>
          <w:color w:val="000000"/>
          <w:w w:val="110"/>
          <w:lang w:val="en-IN"/>
        </w:rPr>
        <w:t>User-developed scripts tailored for automating tasks such as scanning, data extraction, fuzzing, and exploiting specific vulnerabilities in a flexible manner.</w:t>
      </w:r>
    </w:p>
    <w:p w14:paraId="6C802362" w14:textId="77777777" w:rsidR="00394B49" w:rsidRPr="00394B49" w:rsidRDefault="00394B49" w:rsidP="009D1A0E">
      <w:pPr>
        <w:widowControl/>
        <w:kinsoku w:val="0"/>
        <w:overflowPunct w:val="0"/>
        <w:adjustRightInd w:val="0"/>
        <w:spacing w:before="4"/>
        <w:ind w:left="426"/>
        <w:jc w:val="both"/>
        <w:rPr>
          <w:rFonts w:eastAsiaTheme="minorHAnsi"/>
          <w:sz w:val="25"/>
          <w:szCs w:val="25"/>
          <w:lang w:val="en-IN"/>
        </w:rPr>
      </w:pPr>
    </w:p>
    <w:p w14:paraId="0ADA568C" w14:textId="77777777" w:rsidR="00394B49" w:rsidRPr="00394B49" w:rsidRDefault="00394B49" w:rsidP="009D1A0E">
      <w:pPr>
        <w:widowControl/>
        <w:kinsoku w:val="0"/>
        <w:overflowPunct w:val="0"/>
        <w:adjustRightInd w:val="0"/>
        <w:spacing w:line="276" w:lineRule="auto"/>
        <w:ind w:left="426" w:right="931"/>
        <w:jc w:val="both"/>
        <w:rPr>
          <w:rFonts w:eastAsiaTheme="minorHAnsi"/>
          <w:color w:val="000000"/>
          <w:w w:val="110"/>
          <w:lang w:val="en-IN"/>
        </w:rPr>
      </w:pPr>
      <w:r w:rsidRPr="00394B49">
        <w:rPr>
          <w:rFonts w:eastAsiaTheme="minorHAnsi"/>
          <w:b/>
          <w:bCs/>
          <w:color w:val="446FC4"/>
          <w:w w:val="110"/>
          <w:lang w:val="en-IN"/>
        </w:rPr>
        <w:t xml:space="preserve">Burp Suite Professional: </w:t>
      </w:r>
      <w:r w:rsidRPr="00394B49">
        <w:rPr>
          <w:rFonts w:eastAsiaTheme="minorHAnsi"/>
          <w:color w:val="000000"/>
          <w:w w:val="110"/>
          <w:lang w:val="en-IN"/>
        </w:rPr>
        <w:t>A comprehensive web security testing suite that allows manual and automated identification of web application vulnerabilities including XSS, SQLi, and more.</w:t>
      </w:r>
    </w:p>
    <w:p w14:paraId="7536FAB8" w14:textId="77777777" w:rsidR="00394B49" w:rsidRPr="00394B49" w:rsidRDefault="00394B49" w:rsidP="009D1A0E">
      <w:pPr>
        <w:widowControl/>
        <w:kinsoku w:val="0"/>
        <w:overflowPunct w:val="0"/>
        <w:adjustRightInd w:val="0"/>
        <w:spacing w:before="3"/>
        <w:ind w:left="426"/>
        <w:jc w:val="both"/>
        <w:rPr>
          <w:rFonts w:eastAsiaTheme="minorHAnsi"/>
          <w:sz w:val="25"/>
          <w:szCs w:val="25"/>
          <w:lang w:val="en-IN"/>
        </w:rPr>
      </w:pPr>
    </w:p>
    <w:p w14:paraId="593D5815" w14:textId="0A5F6D22" w:rsidR="00394B49" w:rsidRPr="00394B49" w:rsidRDefault="00394B49" w:rsidP="009D1A0E">
      <w:pPr>
        <w:widowControl/>
        <w:kinsoku w:val="0"/>
        <w:overflowPunct w:val="0"/>
        <w:adjustRightInd w:val="0"/>
        <w:spacing w:line="276" w:lineRule="auto"/>
        <w:ind w:left="426" w:right="500"/>
        <w:jc w:val="both"/>
        <w:rPr>
          <w:rFonts w:eastAsiaTheme="minorHAnsi"/>
          <w:color w:val="000000"/>
          <w:w w:val="110"/>
          <w:lang w:val="en-IN"/>
        </w:rPr>
      </w:pPr>
      <w:r w:rsidRPr="00394B49">
        <w:rPr>
          <w:rFonts w:eastAsiaTheme="minorHAnsi"/>
          <w:b/>
          <w:bCs/>
          <w:color w:val="446FC4"/>
          <w:w w:val="110"/>
          <w:lang w:val="en-IN"/>
        </w:rPr>
        <w:t xml:space="preserve">Nuclei: </w:t>
      </w:r>
      <w:r w:rsidRPr="00394B49">
        <w:rPr>
          <w:rFonts w:eastAsiaTheme="minorHAnsi"/>
          <w:color w:val="000000"/>
          <w:w w:val="110"/>
          <w:lang w:val="en-IN"/>
        </w:rPr>
        <w:t>A fast, template-driven vulnerability scanner that detects known issues in applications and infrastructure using customizable YAML</w:t>
      </w:r>
      <w:r w:rsidR="00901395">
        <w:rPr>
          <w:rFonts w:eastAsiaTheme="minorHAnsi"/>
          <w:color w:val="000000"/>
          <w:w w:val="110"/>
          <w:lang w:val="en-IN"/>
        </w:rPr>
        <w:t xml:space="preserve"> </w:t>
      </w:r>
      <w:r w:rsidRPr="00394B49">
        <w:rPr>
          <w:rFonts w:eastAsiaTheme="minorHAnsi"/>
          <w:color w:val="000000"/>
          <w:w w:val="110"/>
          <w:lang w:val="en-IN"/>
        </w:rPr>
        <w:t>based scanning templates.</w:t>
      </w:r>
    </w:p>
    <w:p w14:paraId="2169058E" w14:textId="77777777" w:rsidR="00394B49" w:rsidRPr="00394B49" w:rsidRDefault="00394B49" w:rsidP="009D1A0E">
      <w:pPr>
        <w:widowControl/>
        <w:kinsoku w:val="0"/>
        <w:overflowPunct w:val="0"/>
        <w:adjustRightInd w:val="0"/>
        <w:spacing w:before="6"/>
        <w:ind w:left="426"/>
        <w:jc w:val="both"/>
        <w:rPr>
          <w:rFonts w:eastAsiaTheme="minorHAnsi"/>
          <w:sz w:val="25"/>
          <w:szCs w:val="25"/>
          <w:lang w:val="en-IN"/>
        </w:rPr>
      </w:pPr>
    </w:p>
    <w:p w14:paraId="5506EFF4" w14:textId="77777777" w:rsidR="00394B49" w:rsidRPr="00394B49" w:rsidRDefault="00394B49" w:rsidP="009D1A0E">
      <w:pPr>
        <w:widowControl/>
        <w:kinsoku w:val="0"/>
        <w:overflowPunct w:val="0"/>
        <w:adjustRightInd w:val="0"/>
        <w:spacing w:line="273" w:lineRule="auto"/>
        <w:ind w:left="426" w:right="500"/>
        <w:jc w:val="both"/>
        <w:rPr>
          <w:rFonts w:eastAsiaTheme="minorHAnsi"/>
          <w:color w:val="000000"/>
          <w:w w:val="110"/>
          <w:lang w:val="en-IN"/>
        </w:rPr>
      </w:pPr>
      <w:r w:rsidRPr="00394B49">
        <w:rPr>
          <w:rFonts w:eastAsiaTheme="minorHAnsi"/>
          <w:b/>
          <w:bCs/>
          <w:color w:val="446FC4"/>
          <w:w w:val="110"/>
          <w:lang w:val="en-IN"/>
        </w:rPr>
        <w:t xml:space="preserve">FFUF (Fuzz Faster U Fool): </w:t>
      </w:r>
      <w:r w:rsidRPr="00394B49">
        <w:rPr>
          <w:rFonts w:eastAsiaTheme="minorHAnsi"/>
          <w:color w:val="000000"/>
          <w:w w:val="110"/>
          <w:lang w:val="en-IN"/>
        </w:rPr>
        <w:t xml:space="preserve">A fast web </w:t>
      </w:r>
      <w:proofErr w:type="spellStart"/>
      <w:r w:rsidRPr="00394B49">
        <w:rPr>
          <w:rFonts w:eastAsiaTheme="minorHAnsi"/>
          <w:color w:val="000000"/>
          <w:w w:val="110"/>
          <w:lang w:val="en-IN"/>
        </w:rPr>
        <w:t>fuzzer</w:t>
      </w:r>
      <w:proofErr w:type="spellEnd"/>
      <w:r w:rsidRPr="00394B49">
        <w:rPr>
          <w:rFonts w:eastAsiaTheme="minorHAnsi"/>
          <w:color w:val="000000"/>
          <w:w w:val="110"/>
          <w:lang w:val="en-IN"/>
        </w:rPr>
        <w:t xml:space="preserve"> used for content discovery, directory brute-forcing, and parameter fuzzing to identify hidden files and endpoints in web applications.</w:t>
      </w:r>
    </w:p>
    <w:p w14:paraId="0630358B" w14:textId="77777777" w:rsidR="00394B49" w:rsidRPr="00394B49" w:rsidRDefault="00394B49" w:rsidP="009D1A0E">
      <w:pPr>
        <w:widowControl/>
        <w:kinsoku w:val="0"/>
        <w:overflowPunct w:val="0"/>
        <w:adjustRightInd w:val="0"/>
        <w:spacing w:before="9"/>
        <w:ind w:left="426"/>
        <w:jc w:val="both"/>
        <w:rPr>
          <w:rFonts w:eastAsiaTheme="minorHAnsi"/>
          <w:sz w:val="25"/>
          <w:szCs w:val="25"/>
          <w:lang w:val="en-IN"/>
        </w:rPr>
      </w:pPr>
    </w:p>
    <w:p w14:paraId="65B91601" w14:textId="09EA6C06" w:rsidR="001E2E41" w:rsidRDefault="00394B49" w:rsidP="009D1A0E">
      <w:pPr>
        <w:widowControl/>
        <w:kinsoku w:val="0"/>
        <w:overflowPunct w:val="0"/>
        <w:adjustRightInd w:val="0"/>
        <w:spacing w:line="276" w:lineRule="auto"/>
        <w:ind w:left="426" w:right="500"/>
        <w:jc w:val="both"/>
      </w:pPr>
      <w:r w:rsidRPr="00394B49">
        <w:rPr>
          <w:rFonts w:eastAsiaTheme="minorHAnsi"/>
          <w:b/>
          <w:bCs/>
          <w:color w:val="446FC4"/>
          <w:w w:val="110"/>
          <w:lang w:val="en-IN"/>
        </w:rPr>
        <w:t>HCL App</w:t>
      </w:r>
      <w:r w:rsidR="00901395">
        <w:rPr>
          <w:rFonts w:eastAsiaTheme="minorHAnsi"/>
          <w:b/>
          <w:bCs/>
          <w:color w:val="446FC4"/>
          <w:w w:val="110"/>
          <w:lang w:val="en-IN"/>
        </w:rPr>
        <w:t xml:space="preserve"> </w:t>
      </w:r>
      <w:r w:rsidRPr="00394B49">
        <w:rPr>
          <w:rFonts w:eastAsiaTheme="minorHAnsi"/>
          <w:b/>
          <w:bCs/>
          <w:color w:val="446FC4"/>
          <w:w w:val="110"/>
          <w:lang w:val="en-IN"/>
        </w:rPr>
        <w:t xml:space="preserve">Scan: </w:t>
      </w:r>
      <w:r w:rsidRPr="00394B49">
        <w:rPr>
          <w:rFonts w:eastAsiaTheme="minorHAnsi"/>
          <w:color w:val="000000"/>
          <w:w w:val="110"/>
          <w:lang w:val="en-IN"/>
        </w:rPr>
        <w:t>An enterprise-grade application security testing tool that scans web and mobile applications for security flaws such as injection attacks and configuration issues.</w:t>
      </w:r>
    </w:p>
    <w:p w14:paraId="1B943B7E" w14:textId="77777777" w:rsidR="00394B49" w:rsidRDefault="00394B49"/>
    <w:p w14:paraId="15DF5BC3" w14:textId="6808BB01" w:rsidR="00895D7E" w:rsidRDefault="00895D7E" w:rsidP="00924982">
      <w:pPr>
        <w:pStyle w:val="BodyText"/>
        <w:rPr>
          <w:sz w:val="20"/>
        </w:rPr>
      </w:pPr>
    </w:p>
    <w:p w14:paraId="3C6592CF" w14:textId="77777777" w:rsidR="00394B49" w:rsidRDefault="00394B49">
      <w:pPr>
        <w:spacing w:before="283"/>
        <w:ind w:left="227" w:right="304"/>
        <w:jc w:val="center"/>
        <w:rPr>
          <w:b/>
          <w:color w:val="4470C4"/>
          <w:w w:val="110"/>
          <w:sz w:val="36"/>
        </w:rPr>
      </w:pPr>
    </w:p>
    <w:p w14:paraId="51650E24" w14:textId="77777777" w:rsidR="00394B49" w:rsidRDefault="00394B49">
      <w:pPr>
        <w:spacing w:before="283"/>
        <w:ind w:left="227" w:right="304"/>
        <w:jc w:val="center"/>
        <w:rPr>
          <w:b/>
          <w:color w:val="4470C4"/>
          <w:w w:val="110"/>
          <w:sz w:val="36"/>
        </w:rPr>
      </w:pPr>
    </w:p>
    <w:p w14:paraId="1C03096D" w14:textId="77777777" w:rsidR="00394B49" w:rsidRDefault="00394B49">
      <w:pPr>
        <w:spacing w:before="283"/>
        <w:ind w:left="227" w:right="304"/>
        <w:jc w:val="center"/>
        <w:rPr>
          <w:b/>
          <w:color w:val="4470C4"/>
          <w:w w:val="110"/>
          <w:sz w:val="36"/>
        </w:rPr>
      </w:pPr>
    </w:p>
    <w:p w14:paraId="36DC41DE" w14:textId="77777777" w:rsidR="00394B49" w:rsidRDefault="00394B49">
      <w:pPr>
        <w:spacing w:before="283"/>
        <w:ind w:left="227" w:right="304"/>
        <w:jc w:val="center"/>
        <w:rPr>
          <w:b/>
          <w:color w:val="4470C4"/>
          <w:w w:val="110"/>
          <w:sz w:val="36"/>
        </w:rPr>
      </w:pPr>
    </w:p>
    <w:p w14:paraId="019C77F3" w14:textId="77777777" w:rsidR="00394B49" w:rsidRDefault="00394B49">
      <w:pPr>
        <w:spacing w:before="283"/>
        <w:ind w:left="227" w:right="304"/>
        <w:jc w:val="center"/>
        <w:rPr>
          <w:b/>
          <w:color w:val="4470C4"/>
          <w:w w:val="110"/>
          <w:sz w:val="36"/>
        </w:rPr>
      </w:pPr>
    </w:p>
    <w:p w14:paraId="508B79DE" w14:textId="77777777" w:rsidR="00394B49" w:rsidRDefault="00394B49">
      <w:pPr>
        <w:spacing w:before="283"/>
        <w:ind w:left="227" w:right="304"/>
        <w:jc w:val="center"/>
        <w:rPr>
          <w:b/>
          <w:color w:val="4470C4"/>
          <w:w w:val="110"/>
          <w:sz w:val="36"/>
        </w:rPr>
      </w:pPr>
    </w:p>
    <w:sectPr w:rsidR="00394B49" w:rsidSect="001D14ED">
      <w:pgSz w:w="11930" w:h="16860"/>
      <w:pgMar w:top="2269"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9E860" w14:textId="77777777" w:rsidR="00F9017B" w:rsidRDefault="00F9017B">
      <w:r>
        <w:separator/>
      </w:r>
    </w:p>
  </w:endnote>
  <w:endnote w:type="continuationSeparator" w:id="0">
    <w:p w14:paraId="2DDF2074" w14:textId="77777777" w:rsidR="00F9017B" w:rsidRDefault="00F90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A68F" w14:textId="799EC77C" w:rsidR="00AD634A" w:rsidRDefault="00AD634A">
    <w:pPr>
      <w:pStyle w:val="Footer"/>
    </w:pPr>
  </w:p>
  <w:p w14:paraId="4DDC5E47" w14:textId="3C26B10E"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C6EF3" w14:textId="77777777" w:rsidR="00F9017B" w:rsidRDefault="00F9017B">
      <w:r>
        <w:separator/>
      </w:r>
    </w:p>
  </w:footnote>
  <w:footnote w:type="continuationSeparator" w:id="0">
    <w:p w14:paraId="448112BE" w14:textId="77777777" w:rsidR="00F9017B" w:rsidRDefault="00F90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3319"/>
    <w:multiLevelType w:val="hybridMultilevel"/>
    <w:tmpl w:val="282CA022"/>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 w15:restartNumberingAfterBreak="0">
    <w:nsid w:val="14EF4A85"/>
    <w:multiLevelType w:val="hybridMultilevel"/>
    <w:tmpl w:val="4C54A82A"/>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abstractNum w:abstractNumId="3" w15:restartNumberingAfterBreak="0">
    <w:nsid w:val="202A10B4"/>
    <w:multiLevelType w:val="hybridMultilevel"/>
    <w:tmpl w:val="F8BAC06C"/>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254F7125"/>
    <w:multiLevelType w:val="hybridMultilevel"/>
    <w:tmpl w:val="BD4E0C5A"/>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 w15:restartNumberingAfterBreak="0">
    <w:nsid w:val="51876EA2"/>
    <w:multiLevelType w:val="hybridMultilevel"/>
    <w:tmpl w:val="3D929E7E"/>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7B9B3CCC"/>
    <w:multiLevelType w:val="hybridMultilevel"/>
    <w:tmpl w:val="29A881B6"/>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num w:numId="1" w16cid:durableId="1734739082">
    <w:abstractNumId w:val="2"/>
  </w:num>
  <w:num w:numId="2" w16cid:durableId="2027365151">
    <w:abstractNumId w:val="0"/>
  </w:num>
  <w:num w:numId="3" w16cid:durableId="15472787">
    <w:abstractNumId w:val="6"/>
  </w:num>
  <w:num w:numId="4" w16cid:durableId="1436562976">
    <w:abstractNumId w:val="4"/>
  </w:num>
  <w:num w:numId="5" w16cid:durableId="256983301">
    <w:abstractNumId w:val="1"/>
  </w:num>
  <w:num w:numId="6" w16cid:durableId="4289757">
    <w:abstractNumId w:val="3"/>
  </w:num>
  <w:num w:numId="7" w16cid:durableId="1179661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77A9"/>
    <w:rsid w:val="00027406"/>
    <w:rsid w:val="0003013B"/>
    <w:rsid w:val="00037ADD"/>
    <w:rsid w:val="000472C8"/>
    <w:rsid w:val="00050F7F"/>
    <w:rsid w:val="000636B4"/>
    <w:rsid w:val="00067698"/>
    <w:rsid w:val="0007099D"/>
    <w:rsid w:val="00081061"/>
    <w:rsid w:val="000853BE"/>
    <w:rsid w:val="00086B37"/>
    <w:rsid w:val="000A679B"/>
    <w:rsid w:val="000A6E1B"/>
    <w:rsid w:val="000C7021"/>
    <w:rsid w:val="000D24DA"/>
    <w:rsid w:val="000D3C7E"/>
    <w:rsid w:val="000D47F4"/>
    <w:rsid w:val="000D7147"/>
    <w:rsid w:val="000F2675"/>
    <w:rsid w:val="000F3091"/>
    <w:rsid w:val="001062ED"/>
    <w:rsid w:val="00110D23"/>
    <w:rsid w:val="001130BF"/>
    <w:rsid w:val="00113664"/>
    <w:rsid w:val="00134BDE"/>
    <w:rsid w:val="00146672"/>
    <w:rsid w:val="001473D8"/>
    <w:rsid w:val="001512B2"/>
    <w:rsid w:val="0016264F"/>
    <w:rsid w:val="001B123C"/>
    <w:rsid w:val="001B500A"/>
    <w:rsid w:val="001C23E6"/>
    <w:rsid w:val="001D14ED"/>
    <w:rsid w:val="001E2E41"/>
    <w:rsid w:val="001F135A"/>
    <w:rsid w:val="001F5BC2"/>
    <w:rsid w:val="00225DE3"/>
    <w:rsid w:val="00237732"/>
    <w:rsid w:val="00243C39"/>
    <w:rsid w:val="00250BA8"/>
    <w:rsid w:val="002514FA"/>
    <w:rsid w:val="00253E1F"/>
    <w:rsid w:val="002562D4"/>
    <w:rsid w:val="00271344"/>
    <w:rsid w:val="00272945"/>
    <w:rsid w:val="0027496E"/>
    <w:rsid w:val="0028110C"/>
    <w:rsid w:val="0029765C"/>
    <w:rsid w:val="002A0F02"/>
    <w:rsid w:val="002A1C0C"/>
    <w:rsid w:val="002B5BEC"/>
    <w:rsid w:val="002B71DE"/>
    <w:rsid w:val="002C00F5"/>
    <w:rsid w:val="002C4C85"/>
    <w:rsid w:val="002E2157"/>
    <w:rsid w:val="00302588"/>
    <w:rsid w:val="003059E6"/>
    <w:rsid w:val="00306C4C"/>
    <w:rsid w:val="00311509"/>
    <w:rsid w:val="00330A00"/>
    <w:rsid w:val="00333034"/>
    <w:rsid w:val="003363E9"/>
    <w:rsid w:val="00336C26"/>
    <w:rsid w:val="00343134"/>
    <w:rsid w:val="0034404C"/>
    <w:rsid w:val="00344157"/>
    <w:rsid w:val="00354F8F"/>
    <w:rsid w:val="00361ED0"/>
    <w:rsid w:val="00364675"/>
    <w:rsid w:val="00384BA1"/>
    <w:rsid w:val="00390C51"/>
    <w:rsid w:val="00394B49"/>
    <w:rsid w:val="00395EC3"/>
    <w:rsid w:val="003A1466"/>
    <w:rsid w:val="003A1CE8"/>
    <w:rsid w:val="003C1A9F"/>
    <w:rsid w:val="003C41EA"/>
    <w:rsid w:val="003C61B4"/>
    <w:rsid w:val="003E3F11"/>
    <w:rsid w:val="003E6B4F"/>
    <w:rsid w:val="003F003D"/>
    <w:rsid w:val="003F24DD"/>
    <w:rsid w:val="00404353"/>
    <w:rsid w:val="00406550"/>
    <w:rsid w:val="00421A94"/>
    <w:rsid w:val="00422D2F"/>
    <w:rsid w:val="00424D12"/>
    <w:rsid w:val="004261FF"/>
    <w:rsid w:val="00443C9C"/>
    <w:rsid w:val="00457A3D"/>
    <w:rsid w:val="004746DB"/>
    <w:rsid w:val="00476856"/>
    <w:rsid w:val="004921B9"/>
    <w:rsid w:val="004B4C1D"/>
    <w:rsid w:val="004C33C6"/>
    <w:rsid w:val="004C5DED"/>
    <w:rsid w:val="004C7E9A"/>
    <w:rsid w:val="004E13D7"/>
    <w:rsid w:val="004E27E3"/>
    <w:rsid w:val="00503DBA"/>
    <w:rsid w:val="00515A22"/>
    <w:rsid w:val="00535667"/>
    <w:rsid w:val="005430F6"/>
    <w:rsid w:val="00546966"/>
    <w:rsid w:val="00556911"/>
    <w:rsid w:val="00575900"/>
    <w:rsid w:val="005813D0"/>
    <w:rsid w:val="005838F4"/>
    <w:rsid w:val="005A4813"/>
    <w:rsid w:val="005B373C"/>
    <w:rsid w:val="005D762F"/>
    <w:rsid w:val="005D786D"/>
    <w:rsid w:val="005E72A6"/>
    <w:rsid w:val="005F56B5"/>
    <w:rsid w:val="005F606A"/>
    <w:rsid w:val="00604031"/>
    <w:rsid w:val="006174C8"/>
    <w:rsid w:val="00620681"/>
    <w:rsid w:val="006242FD"/>
    <w:rsid w:val="00631590"/>
    <w:rsid w:val="00633866"/>
    <w:rsid w:val="0063578B"/>
    <w:rsid w:val="00644CCF"/>
    <w:rsid w:val="00650F16"/>
    <w:rsid w:val="00654D0D"/>
    <w:rsid w:val="00660A0D"/>
    <w:rsid w:val="00661AA9"/>
    <w:rsid w:val="00670089"/>
    <w:rsid w:val="006750A2"/>
    <w:rsid w:val="00682014"/>
    <w:rsid w:val="006A024A"/>
    <w:rsid w:val="006A6E43"/>
    <w:rsid w:val="006C3070"/>
    <w:rsid w:val="006D2D06"/>
    <w:rsid w:val="006E12E9"/>
    <w:rsid w:val="00703BA1"/>
    <w:rsid w:val="00733EE1"/>
    <w:rsid w:val="00734B54"/>
    <w:rsid w:val="007421E2"/>
    <w:rsid w:val="007558DE"/>
    <w:rsid w:val="00757633"/>
    <w:rsid w:val="007636F1"/>
    <w:rsid w:val="00765D1E"/>
    <w:rsid w:val="0078168D"/>
    <w:rsid w:val="007917AC"/>
    <w:rsid w:val="007A2369"/>
    <w:rsid w:val="007A61CF"/>
    <w:rsid w:val="007A71CC"/>
    <w:rsid w:val="007B3E47"/>
    <w:rsid w:val="007B7C1C"/>
    <w:rsid w:val="007D7607"/>
    <w:rsid w:val="007E0363"/>
    <w:rsid w:val="0080258D"/>
    <w:rsid w:val="0081332F"/>
    <w:rsid w:val="00822396"/>
    <w:rsid w:val="0082790E"/>
    <w:rsid w:val="00830B93"/>
    <w:rsid w:val="00834431"/>
    <w:rsid w:val="00846C12"/>
    <w:rsid w:val="008501FE"/>
    <w:rsid w:val="008505C4"/>
    <w:rsid w:val="00862037"/>
    <w:rsid w:val="00866455"/>
    <w:rsid w:val="00870AB1"/>
    <w:rsid w:val="0087672C"/>
    <w:rsid w:val="00877334"/>
    <w:rsid w:val="00881CC6"/>
    <w:rsid w:val="0089013E"/>
    <w:rsid w:val="008930A9"/>
    <w:rsid w:val="00895D7E"/>
    <w:rsid w:val="008A0354"/>
    <w:rsid w:val="008A14CB"/>
    <w:rsid w:val="008B3C77"/>
    <w:rsid w:val="008D5C07"/>
    <w:rsid w:val="008E5CEC"/>
    <w:rsid w:val="008F275B"/>
    <w:rsid w:val="00901395"/>
    <w:rsid w:val="0090143B"/>
    <w:rsid w:val="009100F5"/>
    <w:rsid w:val="00920C07"/>
    <w:rsid w:val="00923038"/>
    <w:rsid w:val="00924982"/>
    <w:rsid w:val="009278EC"/>
    <w:rsid w:val="00931B1C"/>
    <w:rsid w:val="00933DD6"/>
    <w:rsid w:val="00936D64"/>
    <w:rsid w:val="00941564"/>
    <w:rsid w:val="009510CF"/>
    <w:rsid w:val="00952C67"/>
    <w:rsid w:val="00954B45"/>
    <w:rsid w:val="00961404"/>
    <w:rsid w:val="00966075"/>
    <w:rsid w:val="009673EB"/>
    <w:rsid w:val="00975AE0"/>
    <w:rsid w:val="009A63E3"/>
    <w:rsid w:val="009B1CBA"/>
    <w:rsid w:val="009B657A"/>
    <w:rsid w:val="009C17AC"/>
    <w:rsid w:val="009D05A5"/>
    <w:rsid w:val="009D1A0E"/>
    <w:rsid w:val="009D3936"/>
    <w:rsid w:val="009F2ED8"/>
    <w:rsid w:val="00A01271"/>
    <w:rsid w:val="00A047AF"/>
    <w:rsid w:val="00A10C3A"/>
    <w:rsid w:val="00A1700F"/>
    <w:rsid w:val="00A20881"/>
    <w:rsid w:val="00A22EE8"/>
    <w:rsid w:val="00A24EA6"/>
    <w:rsid w:val="00A33A95"/>
    <w:rsid w:val="00A4212A"/>
    <w:rsid w:val="00A622AC"/>
    <w:rsid w:val="00A63D50"/>
    <w:rsid w:val="00A670C6"/>
    <w:rsid w:val="00A77A01"/>
    <w:rsid w:val="00A817A4"/>
    <w:rsid w:val="00A82BA5"/>
    <w:rsid w:val="00A97D38"/>
    <w:rsid w:val="00AA194A"/>
    <w:rsid w:val="00AA304B"/>
    <w:rsid w:val="00AA3CD5"/>
    <w:rsid w:val="00AA4731"/>
    <w:rsid w:val="00AC0027"/>
    <w:rsid w:val="00AD3E82"/>
    <w:rsid w:val="00AD634A"/>
    <w:rsid w:val="00AE35D3"/>
    <w:rsid w:val="00AF31CE"/>
    <w:rsid w:val="00AF5D5F"/>
    <w:rsid w:val="00AF5F72"/>
    <w:rsid w:val="00B00B91"/>
    <w:rsid w:val="00B07652"/>
    <w:rsid w:val="00B154AB"/>
    <w:rsid w:val="00B22D90"/>
    <w:rsid w:val="00B31DA1"/>
    <w:rsid w:val="00B402B1"/>
    <w:rsid w:val="00B407E4"/>
    <w:rsid w:val="00B445DA"/>
    <w:rsid w:val="00B45B73"/>
    <w:rsid w:val="00B55A1E"/>
    <w:rsid w:val="00B57048"/>
    <w:rsid w:val="00B609B6"/>
    <w:rsid w:val="00B751CF"/>
    <w:rsid w:val="00B959AF"/>
    <w:rsid w:val="00BA5623"/>
    <w:rsid w:val="00BB07B8"/>
    <w:rsid w:val="00BC0A21"/>
    <w:rsid w:val="00BC336F"/>
    <w:rsid w:val="00BF1D19"/>
    <w:rsid w:val="00C14AAE"/>
    <w:rsid w:val="00C210CA"/>
    <w:rsid w:val="00C33B57"/>
    <w:rsid w:val="00C34D71"/>
    <w:rsid w:val="00C54E36"/>
    <w:rsid w:val="00C90646"/>
    <w:rsid w:val="00CA4DFE"/>
    <w:rsid w:val="00CA64F4"/>
    <w:rsid w:val="00CA7459"/>
    <w:rsid w:val="00CB04D4"/>
    <w:rsid w:val="00CB1742"/>
    <w:rsid w:val="00CC33F3"/>
    <w:rsid w:val="00CC623C"/>
    <w:rsid w:val="00D0056F"/>
    <w:rsid w:val="00D0260B"/>
    <w:rsid w:val="00D04C8E"/>
    <w:rsid w:val="00D103AC"/>
    <w:rsid w:val="00D1704E"/>
    <w:rsid w:val="00D20066"/>
    <w:rsid w:val="00D2060E"/>
    <w:rsid w:val="00D322A5"/>
    <w:rsid w:val="00D45884"/>
    <w:rsid w:val="00D4696B"/>
    <w:rsid w:val="00D57C05"/>
    <w:rsid w:val="00D65650"/>
    <w:rsid w:val="00D6586F"/>
    <w:rsid w:val="00D65D96"/>
    <w:rsid w:val="00D755C8"/>
    <w:rsid w:val="00D952BF"/>
    <w:rsid w:val="00DA0C44"/>
    <w:rsid w:val="00DB0C92"/>
    <w:rsid w:val="00DB637B"/>
    <w:rsid w:val="00DC19D3"/>
    <w:rsid w:val="00DD06BF"/>
    <w:rsid w:val="00DE122B"/>
    <w:rsid w:val="00DE21C1"/>
    <w:rsid w:val="00DE572E"/>
    <w:rsid w:val="00E03511"/>
    <w:rsid w:val="00E10FF6"/>
    <w:rsid w:val="00E2051C"/>
    <w:rsid w:val="00E2072B"/>
    <w:rsid w:val="00E235C7"/>
    <w:rsid w:val="00E479F3"/>
    <w:rsid w:val="00E54656"/>
    <w:rsid w:val="00E576DE"/>
    <w:rsid w:val="00E60CAF"/>
    <w:rsid w:val="00E73569"/>
    <w:rsid w:val="00E74983"/>
    <w:rsid w:val="00E7653C"/>
    <w:rsid w:val="00E87748"/>
    <w:rsid w:val="00E95735"/>
    <w:rsid w:val="00EE6BD0"/>
    <w:rsid w:val="00EF2129"/>
    <w:rsid w:val="00EF30DB"/>
    <w:rsid w:val="00F20ACC"/>
    <w:rsid w:val="00F27C73"/>
    <w:rsid w:val="00F370B5"/>
    <w:rsid w:val="00F44327"/>
    <w:rsid w:val="00F444C5"/>
    <w:rsid w:val="00F46091"/>
    <w:rsid w:val="00F56806"/>
    <w:rsid w:val="00F6001C"/>
    <w:rsid w:val="00F66962"/>
    <w:rsid w:val="00F7113A"/>
    <w:rsid w:val="00F721C7"/>
    <w:rsid w:val="00F74ABB"/>
    <w:rsid w:val="00F7743B"/>
    <w:rsid w:val="00F87FD7"/>
    <w:rsid w:val="00F9017B"/>
    <w:rsid w:val="00FB6464"/>
    <w:rsid w:val="00FC3A16"/>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 w:type="table" w:styleId="TableGrid">
    <w:name w:val="Table Grid"/>
    <w:basedOn w:val="TableNormal"/>
    <w:uiPriority w:val="39"/>
    <w:rsid w:val="00CA6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11</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68</cp:revision>
  <cp:lastPrinted>2025-06-03T07:11:00Z</cp:lastPrinted>
  <dcterms:created xsi:type="dcterms:W3CDTF">2025-07-04T10:37:00Z</dcterms:created>
  <dcterms:modified xsi:type="dcterms:W3CDTF">2026-02-25T06:17:00Z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