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ind w:left="0" w:firstLine="0"/>
        <w:rPr>
          <w:rFonts w:hint="default"/>
          <w:i w:val="0"/>
          <w:iCs w:val="0"/>
          <w:caps w:val="0"/>
          <w:color w:val="000000"/>
          <w:spacing w:val="0"/>
          <w:u w:val="none"/>
        </w:rPr>
      </w:pPr>
      <w:r>
        <w:rPr>
          <w:i w:val="0"/>
          <w:iCs w:val="0"/>
          <w:caps w:val="0"/>
          <w:color w:val="000000"/>
          <w:spacing w:val="0"/>
          <w:u w:val="none"/>
        </w:rPr>
        <w:t xml:space="preserve">Product Requirements Document (PRD) – </w:t>
      </w:r>
      <w:r>
        <w:rPr>
          <w:rFonts w:hint="default"/>
          <w:i w:val="0"/>
          <w:iCs w:val="0"/>
          <w:caps w:val="0"/>
          <w:color w:val="000000"/>
          <w:spacing w:val="0"/>
          <w:u w:val="none"/>
        </w:rPr>
        <w:t>Abode_AI</w:t>
      </w:r>
    </w:p>
    <w:p>
      <w:pPr>
        <w:pStyle w:val="6"/>
        <w:keepNext w:val="0"/>
        <w:keepLines w:val="0"/>
        <w:widowControl/>
        <w:suppressLineNumbers w:val="0"/>
        <w:ind w:left="0" w:firstLine="0"/>
        <w:rPr>
          <w:rFonts w:hint="default"/>
          <w:i w:val="0"/>
          <w:iCs w:val="0"/>
          <w:caps w:val="0"/>
          <w:color w:val="000000"/>
          <w:spacing w:val="0"/>
          <w:u w:val="none"/>
        </w:rPr>
      </w:pPr>
      <w:r>
        <w:rPr>
          <w:rStyle w:val="7"/>
          <w:i w:val="0"/>
          <w:iCs w:val="0"/>
          <w:caps w:val="0"/>
          <w:color w:val="000000"/>
          <w:spacing w:val="0"/>
          <w:u w:val="none"/>
        </w:rPr>
        <w:t>Project Name</w:t>
      </w:r>
      <w:r>
        <w:rPr>
          <w:i w:val="0"/>
          <w:iCs w:val="0"/>
          <w:caps w:val="0"/>
          <w:color w:val="000000"/>
          <w:spacing w:val="0"/>
          <w:u w:val="none"/>
        </w:rPr>
        <w:t xml:space="preserve">: </w:t>
      </w:r>
      <w:r>
        <w:rPr>
          <w:rFonts w:hint="default"/>
          <w:i w:val="0"/>
          <w:iCs w:val="0"/>
          <w:caps w:val="0"/>
          <w:color w:val="000000"/>
          <w:spacing w:val="0"/>
          <w:u w:val="none"/>
        </w:rPr>
        <w:t>Abode_AI</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Version</w:t>
      </w:r>
      <w:r>
        <w:rPr>
          <w:i w:val="0"/>
          <w:iCs w:val="0"/>
          <w:caps w:val="0"/>
          <w:color w:val="000000"/>
          <w:spacing w:val="0"/>
          <w:u w:val="none"/>
        </w:rPr>
        <w:t xml:space="preserve">: 1.0 (Visionary Production Ready) </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Date</w:t>
      </w:r>
      <w:r>
        <w:rPr>
          <w:i w:val="0"/>
          <w:iCs w:val="0"/>
          <w:caps w:val="0"/>
          <w:color w:val="000000"/>
          <w:spacing w:val="0"/>
          <w:u w:val="none"/>
        </w:rPr>
        <w:t xml:space="preserve">: November 13, 2025 </w:t>
      </w:r>
    </w:p>
    <w:p>
      <w:pPr>
        <w:pStyle w:val="6"/>
        <w:keepNext w:val="0"/>
        <w:keepLines w:val="0"/>
        <w:widowControl/>
        <w:suppressLineNumbers w:val="0"/>
        <w:ind w:left="0" w:firstLine="0"/>
        <w:rPr>
          <w:rFonts w:hint="default"/>
          <w:i w:val="0"/>
          <w:iCs w:val="0"/>
          <w:caps w:val="0"/>
          <w:color w:val="000000"/>
          <w:spacing w:val="0"/>
          <w:u w:val="none"/>
        </w:rPr>
      </w:pPr>
      <w:r>
        <w:rPr>
          <w:rStyle w:val="7"/>
          <w:i w:val="0"/>
          <w:iCs w:val="0"/>
          <w:caps w:val="0"/>
          <w:color w:val="000000"/>
          <w:spacing w:val="0"/>
          <w:u w:val="none"/>
        </w:rPr>
        <w:t>Owner</w:t>
      </w:r>
      <w:r>
        <w:rPr>
          <w:i w:val="0"/>
          <w:iCs w:val="0"/>
          <w:caps w:val="0"/>
          <w:color w:val="000000"/>
          <w:spacing w:val="0"/>
          <w:u w:val="none"/>
        </w:rPr>
        <w:t xml:space="preserve">: </w:t>
      </w:r>
      <w:r>
        <w:rPr>
          <w:rFonts w:hint="default"/>
          <w:i w:val="0"/>
          <w:iCs w:val="0"/>
          <w:caps w:val="0"/>
          <w:color w:val="000000"/>
          <w:spacing w:val="0"/>
          <w:u w:val="none"/>
        </w:rPr>
        <w:t>Aaraik AI</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1. Executive Summary</w:t>
      </w:r>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PRD defines a cutting-edge, enterprise-grade AI web application that seamlessly integrates AI task management with advanced 3D architectural visualization and simulation. Drawing inspiration from Gendo.ai, Coohom, AIHouse, MyArchitectAI, ArchiVinci, and emerging tools like Rodin AI, it supports secure, scalable workflows from site plans and sketches to furnished renders, BOM exports, and predictive simulations. The app enables design automation, photorealistic rendering in &lt;2 minutes, and manufacturing bridges, while incorporating 2025 trends such as agentic AI for autonomous iterations, spatial intelligence for depth-aware designs, and multimodal inputs.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Key Objectives</w:t>
      </w:r>
      <w:r>
        <w:rPr>
          <w:i w:val="0"/>
          <w:iCs w:val="0"/>
          <w:caps w:val="0"/>
          <w:color w:val="000000"/>
          <w:spacing w:val="0"/>
          <w:u w:val="none"/>
        </w:rPr>
        <w:t>:</w:t>
      </w:r>
    </w:p>
    <w:p>
      <w:pPr>
        <w:keepNext w:val="0"/>
        <w:keepLines w:val="0"/>
        <w:widowControl/>
        <w:numPr>
          <w:ilvl w:val="0"/>
          <w:numId w:val="1"/>
        </w:numPr>
        <w:suppressLineNumbers w:val="0"/>
        <w:spacing w:before="0" w:beforeAutospacing="1" w:after="0" w:afterAutospacing="1"/>
        <w:ind w:left="720" w:firstLine="0"/>
      </w:pPr>
      <w:r>
        <w:rPr>
          <w:i w:val="0"/>
          <w:iCs w:val="0"/>
          <w:caps w:val="0"/>
          <w:color w:val="000000"/>
          <w:spacing w:val="0"/>
          <w:u w:val="none"/>
        </w:rPr>
        <w:t>Provide robust task orchestration and AI agent capabilities for design and general automation.</w:t>
      </w:r>
    </w:p>
    <w:p>
      <w:pPr>
        <w:keepNext w:val="0"/>
        <w:keepLines w:val="0"/>
        <w:widowControl/>
        <w:numPr>
          <w:ilvl w:val="0"/>
          <w:numId w:val="1"/>
        </w:numPr>
        <w:suppressLineNumbers w:val="0"/>
        <w:spacing w:before="0" w:beforeAutospacing="1" w:after="0" w:afterAutospacing="1"/>
        <w:ind w:left="720" w:firstLine="0"/>
      </w:pPr>
      <w:r>
        <w:rPr>
          <w:i w:val="0"/>
          <w:iCs w:val="0"/>
          <w:caps w:val="0"/>
          <w:color w:val="000000"/>
          <w:spacing w:val="0"/>
          <w:u w:val="none"/>
        </w:rPr>
        <w:t>Deliver professional-grade tools: Design-to-CGI, generative editing, style transfer, text-to-room/image, parametric furniture, virtual staging, energy/acoustic/structural simulations, bionic/adaptive design, and predictive risk forecasting.</w:t>
      </w:r>
    </w:p>
    <w:p>
      <w:pPr>
        <w:keepNext w:val="0"/>
        <w:keepLines w:val="0"/>
        <w:widowControl/>
        <w:numPr>
          <w:ilvl w:val="0"/>
          <w:numId w:val="1"/>
        </w:numPr>
        <w:suppressLineNumbers w:val="0"/>
        <w:spacing w:before="0" w:beforeAutospacing="1" w:after="0" w:afterAutospacing="1"/>
        <w:ind w:left="720" w:firstLine="0"/>
      </w:pPr>
      <w:r>
        <w:rPr>
          <w:i w:val="0"/>
          <w:iCs w:val="0"/>
          <w:caps w:val="0"/>
          <w:color w:val="000000"/>
          <w:spacing w:val="0"/>
          <w:u w:val="none"/>
        </w:rPr>
        <w:t>Enforce compliance (GDPR, SOC2, HIPAA-ready) with enterprise controls like role-based access, data residency, and automated bias audits.</w:t>
      </w:r>
    </w:p>
    <w:p>
      <w:pPr>
        <w:keepNext w:val="0"/>
        <w:keepLines w:val="0"/>
        <w:widowControl/>
        <w:numPr>
          <w:ilvl w:val="0"/>
          <w:numId w:val="1"/>
        </w:numPr>
        <w:suppressLineNumbers w:val="0"/>
        <w:spacing w:before="0" w:beforeAutospacing="1" w:after="0" w:afterAutospacing="1"/>
        <w:ind w:left="720" w:firstLine="0"/>
      </w:pPr>
      <w:r>
        <w:rPr>
          <w:i w:val="0"/>
          <w:iCs w:val="0"/>
          <w:caps w:val="0"/>
          <w:color w:val="000000"/>
          <w:spacing w:val="0"/>
          <w:u w:val="none"/>
        </w:rPr>
        <w:t>Scale to 10,000+ users with credit-based billing, multi-tier subscriptions, and sustainability metrics (e.g., CO2 per render via CodeCarbon).</w:t>
      </w:r>
    </w:p>
    <w:p>
      <w:pPr>
        <w:keepNext w:val="0"/>
        <w:keepLines w:val="0"/>
        <w:widowControl/>
        <w:numPr>
          <w:ilvl w:val="0"/>
          <w:numId w:val="1"/>
        </w:numPr>
        <w:suppressLineNumbers w:val="0"/>
        <w:spacing w:before="0" w:beforeAutospacing="1" w:after="0" w:afterAutospacing="1"/>
        <w:ind w:left="720" w:firstLine="0"/>
      </w:pPr>
      <w:r>
        <w:rPr>
          <w:i w:val="0"/>
          <w:iCs w:val="0"/>
          <w:caps w:val="0"/>
          <w:color w:val="000000"/>
          <w:spacing w:val="0"/>
          <w:u w:val="none"/>
        </w:rPr>
        <w:t>Maintain observability, DevOps readiness, and hybrid AI-human workflows with real-time reviews via WebSockets/Redis.</w:t>
      </w:r>
    </w:p>
    <w:p>
      <w:pPr>
        <w:keepNext w:val="0"/>
        <w:keepLines w:val="0"/>
        <w:widowControl/>
        <w:numPr>
          <w:ilvl w:val="0"/>
          <w:numId w:val="1"/>
        </w:numPr>
        <w:suppressLineNumbers w:val="0"/>
        <w:spacing w:before="0" w:beforeAutospacing="1" w:after="0" w:afterAutospacing="1"/>
        <w:ind w:left="720" w:firstLine="0"/>
      </w:pPr>
      <w:r>
        <w:rPr>
          <w:i w:val="0"/>
          <w:iCs w:val="0"/>
          <w:caps w:val="0"/>
          <w:color w:val="000000"/>
          <w:spacing w:val="0"/>
          <w:u w:val="none"/>
        </w:rPr>
        <w:t>Enable AI model customization via low-code interfaces (Hugging Face Transformers) for personalized outputs.</w:t>
      </w:r>
    </w:p>
    <w:p>
      <w:pPr>
        <w:keepNext w:val="0"/>
        <w:keepLines w:val="0"/>
        <w:widowControl/>
        <w:numPr>
          <w:ilvl w:val="0"/>
          <w:numId w:val="1"/>
        </w:numPr>
        <w:suppressLineNumbers w:val="0"/>
        <w:spacing w:before="0" w:beforeAutospacing="1" w:after="0" w:afterAutospacing="1"/>
        <w:ind w:left="720" w:firstLine="0"/>
      </w:pPr>
      <w:r>
        <w:rPr>
          <w:i w:val="0"/>
          <w:iCs w:val="0"/>
          <w:caps w:val="0"/>
          <w:color w:val="000000"/>
          <w:spacing w:val="0"/>
          <w:u w:val="none"/>
        </w:rPr>
        <w:t>Incorporate visionary enhancements: Agentic AI for multi-step reasoning, digital twins with IoT sync, blockchain for supply chain transparency, and multi-modal inputs (voice/gestures/haptics).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Implementation Details for New Objectives</w:t>
      </w:r>
      <w:r>
        <w:rPr>
          <w:i w:val="0"/>
          <w:iCs w:val="0"/>
          <w:caps w:val="0"/>
          <w:color w:val="000000"/>
          <w:spacing w:val="0"/>
          <w:u w:val="none"/>
        </w:rPr>
        <w:t>:</w:t>
      </w:r>
    </w:p>
    <w:p>
      <w:pPr>
        <w:keepNext w:val="0"/>
        <w:keepLines w:val="0"/>
        <w:widowControl/>
        <w:numPr>
          <w:ilvl w:val="0"/>
          <w:numId w:val="2"/>
        </w:numPr>
        <w:suppressLineNumbers w:val="0"/>
        <w:spacing w:before="0" w:beforeAutospacing="1" w:after="0" w:afterAutospacing="1"/>
        <w:ind w:left="720" w:firstLine="0"/>
      </w:pPr>
      <w:r>
        <w:rPr>
          <w:i w:val="0"/>
          <w:iCs w:val="0"/>
          <w:caps w:val="0"/>
          <w:color w:val="000000"/>
          <w:spacing w:val="0"/>
          <w:u w:val="none"/>
        </w:rPr>
        <w:t>Agentic AI: Use retrieval-augmented generation (RAG) with small language models (SLMs) for autonomous design tasks; backend integrates OpenTelemetry for monitoring.</w:t>
      </w:r>
    </w:p>
    <w:p>
      <w:pPr>
        <w:keepNext w:val="0"/>
        <w:keepLines w:val="0"/>
        <w:widowControl/>
        <w:numPr>
          <w:ilvl w:val="0"/>
          <w:numId w:val="2"/>
        </w:numPr>
        <w:suppressLineNumbers w:val="0"/>
        <w:spacing w:before="0" w:beforeAutospacing="1" w:after="0" w:afterAutospacing="1"/>
        <w:ind w:left="720" w:firstLine="0"/>
      </w:pPr>
      <w:r>
        <w:rPr>
          <w:i w:val="0"/>
          <w:iCs w:val="0"/>
          <w:caps w:val="0"/>
          <w:color w:val="000000"/>
          <w:spacing w:val="0"/>
          <w:u w:val="none"/>
        </w:rPr>
        <w:t>Digital Twins &amp; IoT: Real-time data sync via Kafka streams; simulate adaptive buildings with TensorFlow-based predictors.</w:t>
      </w:r>
    </w:p>
    <w:p>
      <w:pPr>
        <w:keepNext w:val="0"/>
        <w:keepLines w:val="0"/>
        <w:widowControl/>
        <w:numPr>
          <w:ilvl w:val="0"/>
          <w:numId w:val="2"/>
        </w:numPr>
        <w:suppressLineNumbers w:val="0"/>
        <w:spacing w:before="0" w:beforeAutospacing="1" w:after="0" w:afterAutospacing="1"/>
        <w:ind w:left="720" w:firstLine="0"/>
      </w:pPr>
      <w:r>
        <w:rPr>
          <w:i w:val="0"/>
          <w:iCs w:val="0"/>
          <w:caps w:val="0"/>
          <w:color w:val="000000"/>
          <w:spacing w:val="0"/>
          <w:u w:val="none"/>
        </w:rPr>
        <w:t>Bias Audits: Embed Fairlearn in ML pipelines for real-time checks on generative outputs.</w:t>
      </w:r>
    </w:p>
    <w:p>
      <w:pPr>
        <w:keepNext w:val="0"/>
        <w:keepLines w:val="0"/>
        <w:widowControl/>
        <w:numPr>
          <w:ilvl w:val="0"/>
          <w:numId w:val="2"/>
        </w:numPr>
        <w:suppressLineNumbers w:val="0"/>
        <w:spacing w:before="0" w:beforeAutospacing="1" w:after="0" w:afterAutospacing="1"/>
        <w:ind w:left="720" w:firstLine="0"/>
      </w:pPr>
      <w:r>
        <w:rPr>
          <w:i w:val="0"/>
          <w:iCs w:val="0"/>
          <w:caps w:val="0"/>
          <w:color w:val="000000"/>
          <w:spacing w:val="0"/>
          <w:u w:val="none"/>
        </w:rPr>
        <w:t>Sustainability Metrics: CodeCarbon integration in all pipelines; dashboard visualizations with cron jobs on Kubernetes.</w:t>
      </w:r>
    </w:p>
    <w:p>
      <w:pPr>
        <w:keepNext w:val="0"/>
        <w:keepLines w:val="0"/>
        <w:widowControl/>
        <w:numPr>
          <w:ilvl w:val="0"/>
          <w:numId w:val="2"/>
        </w:numPr>
        <w:suppressLineNumbers w:val="0"/>
        <w:spacing w:before="0" w:beforeAutospacing="1" w:after="0" w:afterAutospacing="1"/>
        <w:ind w:left="720" w:firstLine="0"/>
      </w:pPr>
      <w:r>
        <w:rPr>
          <w:i w:val="0"/>
          <w:iCs w:val="0"/>
          <w:caps w:val="0"/>
          <w:color w:val="000000"/>
          <w:spacing w:val="0"/>
          <w:u w:val="none"/>
        </w:rPr>
        <w:t>Hybrid Workflows: WebSockets for collaboration; Redis queues for approvals as state machines.</w:t>
      </w:r>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Recent 2025 updates (from industry scans): Generative AI for concept variations, digital twins for adaptive buildings, bionic design simulations, agentic AI, and spatial intelligence enhance sustainability and creativity focus.</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2. Scope &amp; Stakeholders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In-Scope</w:t>
      </w:r>
      <w:r>
        <w:rPr>
          <w:i w:val="0"/>
          <w:iCs w:val="0"/>
          <w:caps w:val="0"/>
          <w:color w:val="000000"/>
          <w:spacing w:val="0"/>
          <w:u w:val="none"/>
        </w:rPr>
        <w:t>:</w:t>
      </w:r>
    </w:p>
    <w:p>
      <w:pPr>
        <w:keepNext w:val="0"/>
        <w:keepLines w:val="0"/>
        <w:widowControl/>
        <w:numPr>
          <w:ilvl w:val="0"/>
          <w:numId w:val="3"/>
        </w:numPr>
        <w:suppressLineNumbers w:val="0"/>
        <w:spacing w:before="0" w:beforeAutospacing="1" w:after="0" w:afterAutospacing="1"/>
        <w:ind w:left="720" w:firstLine="0"/>
      </w:pPr>
      <w:r>
        <w:rPr>
          <w:i w:val="0"/>
          <w:iCs w:val="0"/>
          <w:caps w:val="0"/>
          <w:color w:val="000000"/>
          <w:spacing w:val="0"/>
          <w:u w:val="none"/>
        </w:rPr>
        <w:t>Modular workspaces: Task Manager &amp; Design Studio (site planning, interiors, simulations).</w:t>
      </w:r>
    </w:p>
    <w:p>
      <w:pPr>
        <w:keepNext w:val="0"/>
        <w:keepLines w:val="0"/>
        <w:widowControl/>
        <w:numPr>
          <w:ilvl w:val="0"/>
          <w:numId w:val="3"/>
        </w:numPr>
        <w:suppressLineNumbers w:val="0"/>
        <w:spacing w:before="0" w:beforeAutospacing="1" w:after="0" w:afterAutospacing="1"/>
        <w:ind w:left="720" w:firstLine="0"/>
      </w:pPr>
      <w:r>
        <w:rPr>
          <w:i w:val="0"/>
          <w:iCs w:val="0"/>
          <w:caps w:val="0"/>
          <w:color w:val="000000"/>
          <w:spacing w:val="0"/>
          <w:u w:val="none"/>
        </w:rPr>
        <w:t>APIs/SDKs for automation, rendering, and simulations.</w:t>
      </w:r>
    </w:p>
    <w:p>
      <w:pPr>
        <w:keepNext w:val="0"/>
        <w:keepLines w:val="0"/>
        <w:widowControl/>
        <w:numPr>
          <w:ilvl w:val="0"/>
          <w:numId w:val="3"/>
        </w:numPr>
        <w:suppressLineNumbers w:val="0"/>
        <w:spacing w:before="0" w:beforeAutospacing="1" w:after="0" w:afterAutospacing="1"/>
        <w:ind w:left="720" w:firstLine="0"/>
      </w:pPr>
      <w:r>
        <w:rPr>
          <w:i w:val="0"/>
          <w:iCs w:val="0"/>
          <w:caps w:val="0"/>
          <w:color w:val="000000"/>
          <w:spacing w:val="0"/>
          <w:u w:val="none"/>
        </w:rPr>
        <w:t>Subscription/billing with credits and dynamic allocation.</w:t>
      </w:r>
    </w:p>
    <w:p>
      <w:pPr>
        <w:keepNext w:val="0"/>
        <w:keepLines w:val="0"/>
        <w:widowControl/>
        <w:numPr>
          <w:ilvl w:val="0"/>
          <w:numId w:val="3"/>
        </w:numPr>
        <w:suppressLineNumbers w:val="0"/>
        <w:spacing w:before="0" w:beforeAutospacing="1" w:after="0" w:afterAutospacing="1"/>
        <w:ind w:left="720" w:firstLine="0"/>
      </w:pPr>
      <w:r>
        <w:rPr>
          <w:i w:val="0"/>
          <w:iCs w:val="0"/>
          <w:caps w:val="0"/>
          <w:color w:val="000000"/>
          <w:spacing w:val="0"/>
          <w:u w:val="none"/>
        </w:rPr>
        <w:t>Full security, compliance, privacy features.</w:t>
      </w:r>
    </w:p>
    <w:p>
      <w:pPr>
        <w:keepNext w:val="0"/>
        <w:keepLines w:val="0"/>
        <w:widowControl/>
        <w:numPr>
          <w:ilvl w:val="0"/>
          <w:numId w:val="3"/>
        </w:numPr>
        <w:suppressLineNumbers w:val="0"/>
        <w:spacing w:before="0" w:beforeAutospacing="1" w:after="0" w:afterAutospacing="1"/>
        <w:ind w:left="720" w:firstLine="0"/>
      </w:pPr>
      <w:r>
        <w:rPr>
          <w:i w:val="0"/>
          <w:iCs w:val="0"/>
          <w:caps w:val="0"/>
          <w:color w:val="000000"/>
          <w:spacing w:val="0"/>
          <w:u w:val="none"/>
        </w:rPr>
        <w:t>Multi-language (i18n), WCAG 2.2 AA accessibility.</w:t>
      </w:r>
    </w:p>
    <w:p>
      <w:pPr>
        <w:keepNext w:val="0"/>
        <w:keepLines w:val="0"/>
        <w:widowControl/>
        <w:numPr>
          <w:ilvl w:val="0"/>
          <w:numId w:val="3"/>
        </w:numPr>
        <w:suppressLineNumbers w:val="0"/>
        <w:spacing w:before="0" w:beforeAutospacing="1" w:after="0" w:afterAutospacing="1"/>
        <w:ind w:left="720" w:firstLine="0"/>
      </w:pPr>
      <w:r>
        <w:rPr>
          <w:i w:val="0"/>
          <w:iCs w:val="0"/>
          <w:caps w:val="0"/>
          <w:color w:val="000000"/>
          <w:spacing w:val="0"/>
          <w:u w:val="none"/>
        </w:rPr>
        <w:t>Third-party integrations: OAuth for Slack/Jira/Adobe/Figma; manufacturing (ZBOM/JEGA); BIM/IFC compliance via ifcopenshell; IoT sensors for real-world data; blockchain for supply chain tracking.</w:t>
      </w:r>
    </w:p>
    <w:p>
      <w:pPr>
        <w:keepNext w:val="0"/>
        <w:keepLines w:val="0"/>
        <w:widowControl/>
        <w:numPr>
          <w:ilvl w:val="0"/>
          <w:numId w:val="3"/>
        </w:numPr>
        <w:suppressLineNumbers w:val="0"/>
        <w:spacing w:before="0" w:beforeAutospacing="1" w:after="0" w:afterAutospacing="1"/>
        <w:ind w:left="720" w:firstLine="0"/>
      </w:pPr>
      <w:r>
        <w:rPr>
          <w:i w:val="0"/>
          <w:iCs w:val="0"/>
          <w:caps w:val="0"/>
          <w:color w:val="000000"/>
          <w:spacing w:val="0"/>
          <w:u w:val="none"/>
        </w:rPr>
        <w:t>Progressive Web App (PWA) for mobile-first access with offline caching and advanced editing via ONNX models.</w:t>
      </w:r>
    </w:p>
    <w:p>
      <w:pPr>
        <w:keepNext w:val="0"/>
        <w:keepLines w:val="0"/>
        <w:widowControl/>
        <w:numPr>
          <w:ilvl w:val="0"/>
          <w:numId w:val="3"/>
        </w:numPr>
        <w:suppressLineNumbers w:val="0"/>
        <w:spacing w:before="0" w:beforeAutospacing="1" w:after="0" w:afterAutospacing="1"/>
        <w:ind w:left="720" w:firstLine="0"/>
      </w:pPr>
      <w:r>
        <w:rPr>
          <w:i w:val="0"/>
          <w:iCs w:val="0"/>
          <w:caps w:val="0"/>
          <w:color w:val="000000"/>
          <w:spacing w:val="0"/>
          <w:u w:val="none"/>
        </w:rPr>
        <w:t>User-generated content marketplace with NFT-like IP protection.</w:t>
      </w:r>
    </w:p>
    <w:p>
      <w:pPr>
        <w:keepNext w:val="0"/>
        <w:keepLines w:val="0"/>
        <w:widowControl/>
        <w:numPr>
          <w:ilvl w:val="0"/>
          <w:numId w:val="3"/>
        </w:numPr>
        <w:suppressLineNumbers w:val="0"/>
        <w:spacing w:before="0" w:beforeAutospacing="1" w:after="0" w:afterAutospacing="1"/>
        <w:ind w:left="720" w:firstLine="0"/>
      </w:pPr>
      <w:r>
        <w:rPr>
          <w:i w:val="0"/>
          <w:iCs w:val="0"/>
          <w:caps w:val="0"/>
          <w:color w:val="000000"/>
          <w:spacing w:val="0"/>
          <w:u w:val="none"/>
        </w:rPr>
        <w:t>Crowdsourced feedback loops integrated with forums.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Out-of-Scope</w:t>
      </w:r>
      <w:r>
        <w:rPr>
          <w:i w:val="0"/>
          <w:iCs w:val="0"/>
          <w:caps w:val="0"/>
          <w:color w:val="000000"/>
          <w:spacing w:val="0"/>
          <w:u w:val="none"/>
        </w:rPr>
        <w:t>: Mobile-native apps (PWA suffices); advanced metaverse integrations (deferred to Phase 4).</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Stakeholders</w:t>
      </w:r>
      <w:r>
        <w:rPr>
          <w:i w:val="0"/>
          <w:iCs w:val="0"/>
          <w:caps w:val="0"/>
          <w:color w:val="000000"/>
          <w:spacing w:val="0"/>
          <w:u w:val="none"/>
        </w:rPr>
        <w:t>: Product, Engineering, Security, Compliance, QA, Marketing, End Users (Designers, Analysts, Teams, Enterprises, Builders/Manufacturers), AI Ethics Review Board (for bias audits), Customer Success (onboarding).</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Implementation Details for New Scope Items</w:t>
      </w:r>
      <w:r>
        <w:rPr>
          <w:i w:val="0"/>
          <w:iCs w:val="0"/>
          <w:caps w:val="0"/>
          <w:color w:val="000000"/>
          <w:spacing w:val="0"/>
          <w:u w:val="none"/>
        </w:rPr>
        <w:t>:</w:t>
      </w:r>
    </w:p>
    <w:p>
      <w:pPr>
        <w:keepNext w:val="0"/>
        <w:keepLines w:val="0"/>
        <w:widowControl/>
        <w:numPr>
          <w:ilvl w:val="0"/>
          <w:numId w:val="4"/>
        </w:numPr>
        <w:suppressLineNumbers w:val="0"/>
        <w:spacing w:before="0" w:beforeAutospacing="1" w:after="0" w:afterAutospacing="1"/>
        <w:ind w:left="720" w:firstLine="0"/>
      </w:pPr>
      <w:r>
        <w:rPr>
          <w:i w:val="0"/>
          <w:iCs w:val="0"/>
          <w:caps w:val="0"/>
          <w:color w:val="000000"/>
          <w:spacing w:val="0"/>
          <w:u w:val="none"/>
        </w:rPr>
        <w:t>Integrations: Microservices handle API calls with Redis rate-limiting; Zapier-compatible webhooks; blockchain via Ethereum APIs for material provenance.</w:t>
      </w:r>
    </w:p>
    <w:p>
      <w:pPr>
        <w:keepNext w:val="0"/>
        <w:keepLines w:val="0"/>
        <w:widowControl/>
        <w:numPr>
          <w:ilvl w:val="0"/>
          <w:numId w:val="4"/>
        </w:numPr>
        <w:suppressLineNumbers w:val="0"/>
        <w:spacing w:before="0" w:beforeAutospacing="1" w:after="0" w:afterAutospacing="1"/>
        <w:ind w:left="720" w:firstLine="0"/>
      </w:pPr>
      <w:r>
        <w:rPr>
          <w:i w:val="0"/>
          <w:iCs w:val="0"/>
          <w:caps w:val="0"/>
          <w:color w:val="000000"/>
          <w:spacing w:val="0"/>
          <w:u w:val="none"/>
        </w:rPr>
        <w:t>PWA: React service workers for offline; Firebase for push notifications; local AI inference for editing.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4"/>
        <w:gridCol w:w="4432"/>
        <w:gridCol w:w="2420"/>
      </w:tblGrid>
      <w:tr>
        <w:trPr>
          <w:tblHeader/>
          <w:tblCellSpacing w:w="15" w:type="dxa"/>
        </w:trPr>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Key Additions from 2025 Trends/Tools</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Rationale</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Design Tools</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80M+ searchable models, one-click layouts, parametric cabinets (AIHouse-inspired); agentic AI for iterations (Gemini-like).</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3x faster cycles; supports irregular plans and autonomous design.</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Rendering</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Photorealistic 4K in &lt;2 min, AI lighting/optimization (Coohom/ArchiVinci).</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Boosts client engagement by 200%.</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Manufacturing</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BOM/quotes/cutlists, JEGA factory sync; blockchain transparency.</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Seamless design-to-production; ethical sourcing.</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Collaboration</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Real-time cursors, community forums (Coohom); crowdsourced voting.</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Enhances team workflows and innovation.</w:t>
            </w:r>
          </w:p>
        </w:tc>
      </w:tr>
    </w:tbl>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3. User Personas &amp; Journeys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Personas</w:t>
      </w:r>
      <w:r>
        <w:rPr>
          <w:i w:val="0"/>
          <w:iCs w:val="0"/>
          <w:caps w:val="0"/>
          <w:color w:val="000000"/>
          <w:spacing w:val="0"/>
          <w:u w:val="none"/>
        </w:rPr>
        <w:t>:</w:t>
      </w:r>
    </w:p>
    <w:p>
      <w:pPr>
        <w:keepNext w:val="0"/>
        <w:keepLines w:val="0"/>
        <w:widowControl/>
        <w:numPr>
          <w:ilvl w:val="0"/>
          <w:numId w:val="5"/>
        </w:numPr>
        <w:suppressLineNumbers w:val="0"/>
        <w:spacing w:before="0" w:beforeAutospacing="1" w:after="0" w:afterAutospacing="1"/>
        <w:ind w:left="720" w:firstLine="0"/>
      </w:pPr>
      <w:r>
        <w:rPr>
          <w:i w:val="0"/>
          <w:iCs w:val="0"/>
          <w:caps w:val="0"/>
          <w:color w:val="000000"/>
          <w:spacing w:val="0"/>
          <w:u w:val="none"/>
        </w:rPr>
        <w:t>Analyst: Creates/monitors tasks and simulations.</w:t>
      </w:r>
    </w:p>
    <w:p>
      <w:pPr>
        <w:keepNext w:val="0"/>
        <w:keepLines w:val="0"/>
        <w:widowControl/>
        <w:numPr>
          <w:ilvl w:val="0"/>
          <w:numId w:val="5"/>
        </w:numPr>
        <w:suppressLineNumbers w:val="0"/>
        <w:spacing w:before="0" w:beforeAutospacing="1" w:after="0" w:afterAutospacing="1"/>
        <w:ind w:left="720" w:firstLine="0"/>
      </w:pPr>
      <w:r>
        <w:rPr>
          <w:i w:val="0"/>
          <w:iCs w:val="0"/>
          <w:caps w:val="0"/>
          <w:color w:val="000000"/>
          <w:spacing w:val="0"/>
          <w:u w:val="none"/>
        </w:rPr>
        <w:t>Designer: Uploads designs, generates/edits CGI, runs simulations.</w:t>
      </w:r>
    </w:p>
    <w:p>
      <w:pPr>
        <w:keepNext w:val="0"/>
        <w:keepLines w:val="0"/>
        <w:widowControl/>
        <w:numPr>
          <w:ilvl w:val="0"/>
          <w:numId w:val="5"/>
        </w:numPr>
        <w:suppressLineNumbers w:val="0"/>
        <w:spacing w:before="0" w:beforeAutospacing="1" w:after="0" w:afterAutospacing="1"/>
        <w:ind w:left="720" w:firstLine="0"/>
      </w:pPr>
      <w:r>
        <w:rPr>
          <w:i w:val="0"/>
          <w:iCs w:val="0"/>
          <w:caps w:val="0"/>
          <w:color w:val="000000"/>
          <w:spacing w:val="0"/>
          <w:u w:val="none"/>
        </w:rPr>
        <w:t>Compliance Officer: Audits logs/compliance/bias.</w:t>
      </w:r>
    </w:p>
    <w:p>
      <w:pPr>
        <w:keepNext w:val="0"/>
        <w:keepLines w:val="0"/>
        <w:widowControl/>
        <w:numPr>
          <w:ilvl w:val="0"/>
          <w:numId w:val="5"/>
        </w:numPr>
        <w:suppressLineNumbers w:val="0"/>
        <w:spacing w:before="0" w:beforeAutospacing="1" w:after="0" w:afterAutospacing="1"/>
        <w:ind w:left="720" w:firstLine="0"/>
      </w:pPr>
      <w:r>
        <w:rPr>
          <w:i w:val="0"/>
          <w:iCs w:val="0"/>
          <w:caps w:val="0"/>
          <w:color w:val="000000"/>
          <w:spacing w:val="0"/>
          <w:u w:val="none"/>
        </w:rPr>
        <w:t>Administrator: Manages roles/credits/billing.</w:t>
      </w:r>
    </w:p>
    <w:p>
      <w:pPr>
        <w:keepNext w:val="0"/>
        <w:keepLines w:val="0"/>
        <w:widowControl/>
        <w:numPr>
          <w:ilvl w:val="0"/>
          <w:numId w:val="5"/>
        </w:numPr>
        <w:suppressLineNumbers w:val="0"/>
        <w:spacing w:before="0" w:beforeAutospacing="1" w:after="0" w:afterAutospacing="1"/>
        <w:ind w:left="720" w:firstLine="0"/>
      </w:pPr>
      <w:r>
        <w:rPr>
          <w:i w:val="0"/>
          <w:iCs w:val="0"/>
          <w:caps w:val="0"/>
          <w:color w:val="000000"/>
          <w:spacing w:val="0"/>
          <w:u w:val="none"/>
        </w:rPr>
        <w:t>Enterprise Buyer: Oversees org usage.</w:t>
      </w:r>
    </w:p>
    <w:p>
      <w:pPr>
        <w:keepNext w:val="0"/>
        <w:keepLines w:val="0"/>
        <w:widowControl/>
        <w:numPr>
          <w:ilvl w:val="0"/>
          <w:numId w:val="5"/>
        </w:numPr>
        <w:suppressLineNumbers w:val="0"/>
        <w:spacing w:before="0" w:beforeAutospacing="1" w:after="0" w:afterAutospacing="1"/>
        <w:ind w:left="720" w:firstLine="0"/>
      </w:pPr>
      <w:r>
        <w:rPr>
          <w:i w:val="0"/>
          <w:iCs w:val="0"/>
          <w:caps w:val="0"/>
          <w:color w:val="000000"/>
          <w:spacing w:val="0"/>
          <w:u w:val="none"/>
        </w:rPr>
        <w:t>Developer: Builds custom agents via SDK.</w:t>
      </w:r>
    </w:p>
    <w:p>
      <w:pPr>
        <w:keepNext w:val="0"/>
        <w:keepLines w:val="0"/>
        <w:widowControl/>
        <w:numPr>
          <w:ilvl w:val="0"/>
          <w:numId w:val="5"/>
        </w:numPr>
        <w:suppressLineNumbers w:val="0"/>
        <w:spacing w:before="0" w:beforeAutospacing="1" w:after="0" w:afterAutospacing="1"/>
        <w:ind w:left="720" w:firstLine="0"/>
      </w:pPr>
      <w:r>
        <w:rPr>
          <w:i w:val="0"/>
          <w:iCs w:val="0"/>
          <w:caps w:val="0"/>
          <w:color w:val="000000"/>
          <w:spacing w:val="0"/>
          <w:u w:val="none"/>
        </w:rPr>
        <w:t>Freelancer: Quick bursts with flexible credits.</w:t>
      </w:r>
    </w:p>
    <w:p>
      <w:pPr>
        <w:keepNext w:val="0"/>
        <w:keepLines w:val="0"/>
        <w:widowControl/>
        <w:numPr>
          <w:ilvl w:val="0"/>
          <w:numId w:val="5"/>
        </w:numPr>
        <w:suppressLineNumbers w:val="0"/>
        <w:spacing w:before="0" w:beforeAutospacing="1" w:after="0" w:afterAutospacing="1"/>
        <w:ind w:left="720" w:firstLine="0"/>
      </w:pPr>
      <w:r>
        <w:rPr>
          <w:i w:val="0"/>
          <w:iCs w:val="0"/>
          <w:caps w:val="0"/>
          <w:color w:val="000000"/>
          <w:spacing w:val="0"/>
          <w:u w:val="none"/>
        </w:rPr>
        <w:t>Builder/Manufacturer: Reviews BOMs, tracks production, uses IoT sync.</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Core Journeys</w:t>
      </w:r>
      <w:r>
        <w:rPr>
          <w:i w:val="0"/>
          <w:iCs w:val="0"/>
          <w:caps w:val="0"/>
          <w:color w:val="000000"/>
          <w:spacing w:val="0"/>
          <w:u w:val="none"/>
        </w:rPr>
        <w:t>:</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Sign-up/Onboarding: Secure creation, MFA, interactive tutorial (Shepherd.js).</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Task Management: Define AI workflows, monitor execution, agentic iterations.</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Site-to-Interior: Upload plan → AI parse → Place furniture/ADU → Virtual stage → Simulate energy/structural risks.</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Design-to-Image: Sketch → CGI render with style transfer and bionic optimization.</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Generative Editing: Segment/modify via inpainting; bias check prompts.</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Text-to-Room: Prompt-based generation with auto-suggestions and multi-modal inputs.</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Audit Review: Filter logs by user/date; ethical AI reports.</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Subscription Management: Track credits, buy packs, forecast usage.</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Collaboration: Real-time co-editing with cursors; crowdsourced feedback.</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Feedback Loop: Post-render NPS for AI retraining; community voting.</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Error Recovery: AI-guided troubleshooting.</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Export/Sharing: Secure links with watermarks/expirations; GLTF for AR/VR.</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Manufacture Handoff: One-click BOM → ERP/blockchain integration.</w:t>
      </w:r>
    </w:p>
    <w:p>
      <w:pPr>
        <w:keepNext w:val="0"/>
        <w:keepLines w:val="0"/>
        <w:widowControl/>
        <w:numPr>
          <w:ilvl w:val="0"/>
          <w:numId w:val="6"/>
        </w:numPr>
        <w:suppressLineNumbers w:val="0"/>
        <w:spacing w:before="0" w:beforeAutospacing="1" w:after="0" w:afterAutospacing="1"/>
        <w:ind w:left="720" w:firstLine="0"/>
      </w:pPr>
      <w:r>
        <w:rPr>
          <w:i w:val="0"/>
          <w:iCs w:val="0"/>
          <w:caps w:val="0"/>
          <w:color w:val="000000"/>
          <w:spacing w:val="0"/>
          <w:u w:val="none"/>
        </w:rPr>
        <w:t>Simulation Journey: Run predictive analytics for risks/sustainability.</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Implementation Details for New Personas &amp; Journeys</w:t>
      </w:r>
      <w:r>
        <w:rPr>
          <w:i w:val="0"/>
          <w:iCs w:val="0"/>
          <w:caps w:val="0"/>
          <w:color w:val="000000"/>
          <w:spacing w:val="0"/>
          <w:u w:val="none"/>
        </w:rPr>
        <w:t>:</w:t>
      </w:r>
    </w:p>
    <w:p>
      <w:pPr>
        <w:keepNext w:val="0"/>
        <w:keepLines w:val="0"/>
        <w:widowControl/>
        <w:numPr>
          <w:ilvl w:val="0"/>
          <w:numId w:val="7"/>
        </w:numPr>
        <w:suppressLineNumbers w:val="0"/>
        <w:spacing w:before="0" w:beforeAutospacing="1" w:after="0" w:afterAutospacing="1"/>
        <w:ind w:left="720" w:firstLine="0"/>
      </w:pPr>
      <w:r>
        <w:rPr>
          <w:i w:val="0"/>
          <w:iCs w:val="0"/>
          <w:caps w:val="0"/>
          <w:color w:val="000000"/>
          <w:spacing w:val="0"/>
          <w:u w:val="none"/>
        </w:rPr>
        <w:t>Extend RBAC for all roles (Postgres schema).</w:t>
      </w:r>
    </w:p>
    <w:p>
      <w:pPr>
        <w:keepNext w:val="0"/>
        <w:keepLines w:val="0"/>
        <w:widowControl/>
        <w:numPr>
          <w:ilvl w:val="0"/>
          <w:numId w:val="7"/>
        </w:numPr>
        <w:suppressLineNumbers w:val="0"/>
        <w:spacing w:before="0" w:beforeAutospacing="1" w:after="0" w:afterAutospacing="1"/>
        <w:ind w:left="720" w:firstLine="0"/>
      </w:pPr>
      <w:r>
        <w:rPr>
          <w:i w:val="0"/>
          <w:iCs w:val="0"/>
          <w:caps w:val="0"/>
          <w:color w:val="000000"/>
          <w:spacing w:val="0"/>
          <w:u w:val="none"/>
        </w:rPr>
        <w:t>Collaboration: Socket.io, MongoDB sessions; gesture/haptic support via Web APIs.</w:t>
      </w:r>
    </w:p>
    <w:p>
      <w:pPr>
        <w:keepNext w:val="0"/>
        <w:keepLines w:val="0"/>
        <w:widowControl/>
        <w:numPr>
          <w:ilvl w:val="0"/>
          <w:numId w:val="7"/>
        </w:numPr>
        <w:suppressLineNumbers w:val="0"/>
        <w:spacing w:before="0" w:beforeAutospacing="1" w:after="0" w:afterAutospacing="1"/>
        <w:ind w:left="720" w:firstLine="0"/>
      </w:pPr>
      <w:r>
        <w:rPr>
          <w:i w:val="0"/>
          <w:iCs w:val="0"/>
          <w:caps w:val="0"/>
          <w:color w:val="000000"/>
          <w:spacing w:val="0"/>
          <w:u w:val="none"/>
        </w:rPr>
        <w:t>Feedback: Elasticsearch aggregation for retraining; Fairlearn for bias.</w:t>
      </w:r>
    </w:p>
    <w:p>
      <w:pPr>
        <w:keepNext w:val="0"/>
        <w:keepLines w:val="0"/>
        <w:widowControl/>
        <w:numPr>
          <w:ilvl w:val="0"/>
          <w:numId w:val="7"/>
        </w:numPr>
        <w:suppressLineNumbers w:val="0"/>
        <w:spacing w:before="0" w:beforeAutospacing="1" w:after="0" w:afterAutospacing="1"/>
        <w:ind w:left="720" w:firstLine="0"/>
      </w:pPr>
      <w:r>
        <w:rPr>
          <w:i w:val="0"/>
          <w:iCs w:val="0"/>
          <w:caps w:val="0"/>
          <w:color w:val="000000"/>
          <w:spacing w:val="0"/>
          <w:u w:val="none"/>
        </w:rPr>
        <w:t>Error Recovery: Python/Flask rule-based system, Sentry logging.</w:t>
      </w:r>
    </w:p>
    <w:p>
      <w:pPr>
        <w:keepNext w:val="0"/>
        <w:keepLines w:val="0"/>
        <w:widowControl/>
        <w:numPr>
          <w:ilvl w:val="0"/>
          <w:numId w:val="7"/>
        </w:numPr>
        <w:suppressLineNumbers w:val="0"/>
        <w:spacing w:before="0" w:beforeAutospacing="1" w:after="0" w:afterAutospacing="1"/>
        <w:ind w:left="720" w:firstLine="0"/>
      </w:pPr>
      <w:r>
        <w:rPr>
          <w:i w:val="0"/>
          <w:iCs w:val="0"/>
          <w:caps w:val="0"/>
          <w:color w:val="000000"/>
          <w:spacing w:val="0"/>
          <w:u w:val="none"/>
        </w:rPr>
        <w:t>Export: AWS S3 signed URLs with Pillow watermarking; GLTF exports.</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4. Functional Requirements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4.1 Authentication &amp; Authorization</w:t>
      </w:r>
      <w:r>
        <w:rPr>
          <w:i w:val="0"/>
          <w:iCs w:val="0"/>
          <w:caps w:val="0"/>
          <w:color w:val="000000"/>
          <w:spacing w:val="0"/>
          <w:u w:val="none"/>
        </w:rPr>
        <w:t xml:space="preserve"> MFA, SSO (SAML/OIDC), RBAC (Admin/Designer/Analyst/Compliance/Auditor/Manufacturer/Developer). Passwordless: Magic links, WebAuthn. Session: Auto-logout, device management, geo-fencing. Federated: Google Workspace, Microsoft Entra ID.</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Implementation</w:t>
      </w:r>
      <w:r>
        <w:rPr>
          <w:i w:val="0"/>
          <w:iCs w:val="0"/>
          <w:caps w:val="0"/>
          <w:color w:val="000000"/>
          <w:spacing w:val="0"/>
          <w:u w:val="none"/>
        </w:rPr>
        <w:t>: Auth0 for magic links; Redis sessions; MaxMind for geo.</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4.2 Task &amp; AI-Agent Management</w:t>
      </w:r>
      <w:r>
        <w:rPr>
          <w:i w:val="0"/>
          <w:iCs w:val="0"/>
          <w:caps w:val="0"/>
          <w:color w:val="000000"/>
          <w:spacing w:val="0"/>
          <w:u w:val="none"/>
        </w:rPr>
        <w:t xml:space="preserve"> Orchestration: Scheduling, retry logic, agentic AI for multi-step tasks. Parameterized pipelines/templates. Logging/monitoring/alerts. Agent Marketplace: Pre-built templates with ratings. Version Control: Git-like branching. Dependency Management: Auto-resolve conflicts. Analytics Dashboard: Performance visualizations.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Implementation</w:t>
      </w:r>
      <w:r>
        <w:rPr>
          <w:i w:val="0"/>
          <w:iCs w:val="0"/>
          <w:caps w:val="0"/>
          <w:color w:val="000000"/>
          <w:spacing w:val="0"/>
          <w:u w:val="none"/>
        </w:rPr>
        <w:t>: MongoDB for templates; Airflow DAGs with RAG/SLMs; Chart.js/Prometheus.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4.3 Site Planning &amp; Parsing</w:t>
      </w:r>
      <w:r>
        <w:rPr>
          <w:i w:val="0"/>
          <w:iCs w:val="0"/>
          <w:caps w:val="0"/>
          <w:color w:val="000000"/>
          <w:spacing w:val="0"/>
          <w:u w:val="none"/>
        </w:rPr>
        <w:t xml:space="preserve"> File Intake: PDF/JPG/PNG/DXF/DWG/IFC (max 50MB). AI Parsing: Scale/north/trees/annotations (OpenCV/YOLO/OCR); manual tools; spatial intelligence for depth. Output: GeoJSON, contours; Vastu compliance checker. Google Maps Background (paid): Address/APN alignment (&lt;1m), controls (zoom/brightness). New: Irregular room conversion; BIM/IFC import/export via ifcopenshell.</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4.4 3D Scene Builder &amp; AI Design Studio</w:t>
      </w:r>
      <w:r>
        <w:rPr>
          <w:i w:val="0"/>
          <w:iCs w:val="0"/>
          <w:caps w:val="0"/>
          <w:color w:val="000000"/>
          <w:spacing w:val="0"/>
          <w:u w:val="none"/>
        </w:rPr>
        <w:t xml:space="preserve"> Massing: Extrude footprints, parametric roofs/floors/windows. Terrain: Mapbox elevation. Furniture: Drag-and-drop from 80M+ library (text/image search, Coohom/AIHouse-inspired). Virtual Staging: AI replace/furnish rooms. Design-to-Image: 2D sketches to CGI (ArchiVinci-like). Text-to-Image/Room: Prompt-based, with auto-suggestions (spaCy/LLMs). Style Transfer: Sketch/watercolor/CGI. Generative Editing: Segmentation/inpainting (Stable Diffusion/Rodin AI). 3D Support: Parametric cabinets/doors; 3D model gen with textures. Batch Processing: Parallel on Kubernetes GPUs. Real-Time Preview: Progressive with WebSockets. Undo/Redo: JSON states in Redis, branching. Advanced: Upscaling (ESRGAN), AR/VR (WebXR), digital twins with IoT, multi-modal inputs (voice/gestures/haptics via Web Speech/API). New: Bionic/adaptive design via genetic algorithms (PyTorch); agentic AI for iterations.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Implementation</w:t>
      </w:r>
      <w:r>
        <w:rPr>
          <w:i w:val="0"/>
          <w:iCs w:val="0"/>
          <w:caps w:val="0"/>
          <w:color w:val="000000"/>
          <w:spacing w:val="0"/>
          <w:u w:val="none"/>
        </w:rPr>
        <w:t>: Three.js/WebGPU; RabbitMQ queues; Rodin AI integration for 3D.</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4.4.x AR/VR Integration (Enhanced)</w:t>
      </w:r>
    </w:p>
    <w:p>
      <w:pPr>
        <w:keepNext w:val="0"/>
        <w:keepLines w:val="0"/>
        <w:widowControl/>
        <w:numPr>
          <w:ilvl w:val="0"/>
          <w:numId w:val="8"/>
        </w:numPr>
        <w:suppressLineNumbers w:val="0"/>
        <w:spacing w:before="0" w:beforeAutospacing="1" w:after="0" w:afterAutospacing="1"/>
        <w:ind w:left="720" w:firstLine="0"/>
      </w:pPr>
      <w:r>
        <w:rPr>
          <w:i w:val="0"/>
          <w:iCs w:val="0"/>
          <w:caps w:val="0"/>
          <w:color w:val="000000"/>
          <w:spacing w:val="0"/>
          <w:u w:val="none"/>
        </w:rPr>
        <w:t>AR: Real-time overlays for physical environments via mobile cameras (ARCore/ARKit for spatial mapping/tracking); scale/lighting sync, photo capture.</w:t>
      </w:r>
    </w:p>
    <w:p>
      <w:pPr>
        <w:keepNext w:val="0"/>
        <w:keepLines w:val="0"/>
        <w:widowControl/>
        <w:numPr>
          <w:ilvl w:val="0"/>
          <w:numId w:val="8"/>
        </w:numPr>
        <w:suppressLineNumbers w:val="0"/>
        <w:spacing w:before="0" w:beforeAutospacing="1" w:after="0" w:afterAutospacing="1"/>
        <w:ind w:left="720" w:firstLine="0"/>
      </w:pPr>
      <w:r>
        <w:rPr>
          <w:i w:val="0"/>
          <w:iCs w:val="0"/>
          <w:caps w:val="0"/>
          <w:color w:val="000000"/>
          <w:spacing w:val="0"/>
          <w:u w:val="none"/>
        </w:rPr>
        <w:t>VR: Immersive tours with headset support (Meta Quest/HTC Vive); gesture controls for modifications, interactive panoramas.</w:t>
      </w:r>
    </w:p>
    <w:p>
      <w:pPr>
        <w:keepNext w:val="0"/>
        <w:keepLines w:val="0"/>
        <w:widowControl/>
        <w:numPr>
          <w:ilvl w:val="0"/>
          <w:numId w:val="8"/>
        </w:numPr>
        <w:suppressLineNumbers w:val="0"/>
        <w:spacing w:before="0" w:beforeAutospacing="1" w:after="0" w:afterAutospacing="1"/>
        <w:ind w:left="720" w:firstLine="0"/>
      </w:pPr>
      <w:r>
        <w:rPr>
          <w:i w:val="0"/>
          <w:iCs w:val="0"/>
          <w:caps w:val="0"/>
          <w:color w:val="000000"/>
          <w:spacing w:val="0"/>
          <w:u w:val="none"/>
        </w:rPr>
        <w:t>Enhancements: Batch GLTF exports; digital twins for dynamic updates (e.g., weather sims); &lt;100ms latency via edge computing; motion sensitivity modes.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Implementation</w:t>
      </w:r>
      <w:r>
        <w:rPr>
          <w:i w:val="0"/>
          <w:iCs w:val="0"/>
          <w:caps w:val="0"/>
          <w:color w:val="000000"/>
          <w:spacing w:val="0"/>
          <w:u w:val="none"/>
        </w:rPr>
        <w:t>: WebXR/Three.js; RabbitMQ for renders; tie to CO2 tracking.</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4.4.y Advanced Simulations</w:t>
      </w:r>
    </w:p>
    <w:p>
      <w:pPr>
        <w:keepNext w:val="0"/>
        <w:keepLines w:val="0"/>
        <w:widowControl/>
        <w:numPr>
          <w:ilvl w:val="0"/>
          <w:numId w:val="9"/>
        </w:numPr>
        <w:suppressLineNumbers w:val="0"/>
        <w:spacing w:before="0" w:beforeAutospacing="1" w:after="0" w:afterAutospacing="1"/>
        <w:ind w:left="720" w:firstLine="0"/>
      </w:pPr>
      <w:r>
        <w:rPr>
          <w:i w:val="0"/>
          <w:iCs w:val="0"/>
          <w:caps w:val="0"/>
          <w:color w:val="000000"/>
          <w:spacing w:val="0"/>
          <w:u w:val="none"/>
        </w:rPr>
        <w:t>Energy/Acoustic/Structural: Thermal modeling, wind flow (OpenFOAM/TensorFlow).</w:t>
      </w:r>
    </w:p>
    <w:p>
      <w:pPr>
        <w:keepNext w:val="0"/>
        <w:keepLines w:val="0"/>
        <w:widowControl/>
        <w:numPr>
          <w:ilvl w:val="0"/>
          <w:numId w:val="9"/>
        </w:numPr>
        <w:suppressLineNumbers w:val="0"/>
        <w:spacing w:before="0" w:beforeAutospacing="1" w:after="0" w:afterAutospacing="1"/>
        <w:ind w:left="720" w:firstLine="0"/>
      </w:pPr>
      <w:r>
        <w:rPr>
          <w:i w:val="0"/>
          <w:iCs w:val="0"/>
          <w:caps w:val="0"/>
          <w:color w:val="000000"/>
          <w:spacing w:val="0"/>
          <w:u w:val="none"/>
        </w:rPr>
        <w:t>Predictive Risk: Forecast failures/budgets (scikit-learn on historical data).</w:t>
      </w:r>
    </w:p>
    <w:p>
      <w:pPr>
        <w:keepNext w:val="0"/>
        <w:keepLines w:val="0"/>
        <w:widowControl/>
        <w:numPr>
          <w:ilvl w:val="0"/>
          <w:numId w:val="9"/>
        </w:numPr>
        <w:suppressLineNumbers w:val="0"/>
        <w:spacing w:before="0" w:beforeAutospacing="1" w:after="0" w:afterAutospacing="1"/>
        <w:ind w:left="720" w:firstLine="0"/>
      </w:pPr>
      <w:r>
        <w:rPr>
          <w:i w:val="0"/>
          <w:iCs w:val="0"/>
          <w:caps w:val="0"/>
          <w:color w:val="000000"/>
          <w:spacing w:val="0"/>
          <w:u w:val="none"/>
        </w:rPr>
        <w:t>Bionic/Adaptive: Mimic natural forms with genetic algorithms.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Implementation</w:t>
      </w:r>
      <w:r>
        <w:rPr>
          <w:i w:val="0"/>
          <w:iCs w:val="0"/>
          <w:caps w:val="0"/>
          <w:color w:val="000000"/>
          <w:spacing w:val="0"/>
          <w:u w:val="none"/>
        </w:rPr>
        <w:t>: Backend microservices; dashboard integrations.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4.5 Rendering Controls</w:t>
      </w:r>
      <w:r>
        <w:rPr>
          <w:i w:val="0"/>
          <w:iCs w:val="0"/>
          <w:caps w:val="0"/>
          <w:color w:val="000000"/>
          <w:spacing w:val="0"/>
          <w:u w:val="none"/>
        </w:rPr>
        <w:t xml:space="preserve"> Materials: PBR library (wood/earth/concrete), custom uploads. Lighting: HDRI/sun, real-time shadows (CSM, stabilized videos). Surroundings: Presets (desert/suburban), vegetation/wind anim. Post-FX: LUTs, bloom, tonemapping. Outputs: 1080p-4K PNG/MP4 (&lt;2 min); walkthroughs. Paid: Shadowed videos, Maps backgrounds. New: AI-optimized lighting/views (2025 trends).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4.6 Outputs &amp; Manufacturing</w:t>
      </w:r>
      <w:r>
        <w:rPr>
          <w:i w:val="0"/>
          <w:iCs w:val="0"/>
          <w:caps w:val="0"/>
          <w:color w:val="000000"/>
          <w:spacing w:val="0"/>
          <w:u w:val="none"/>
        </w:rPr>
        <w:t xml:space="preserve"> Stills/videos; CAD/IFC exports. BOM/Quotes/Cutlists: Automated (AIHouse). Virtual Tours: Interactive panoramas. New: Blockchain-tracked provenance.</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4.7 Collaboration &amp; Community</w:t>
      </w:r>
      <w:r>
        <w:rPr>
          <w:i w:val="0"/>
          <w:iCs w:val="0"/>
          <w:caps w:val="0"/>
          <w:color w:val="000000"/>
          <w:spacing w:val="0"/>
          <w:u w:val="none"/>
        </w:rPr>
        <w:t xml:space="preserve"> Comments/versioning/share links (expiring/watermarked). Real-time: Cursors (Socket.io). Shared Libraries: Models/textures. Forums: Discourse integration. New: Monetized marketplace (MongoDB/Stripe); crowdsourced voting.</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4.8 Commerce &amp; Subscriptions</w:t>
      </w:r>
      <w:r>
        <w:rPr>
          <w:i w:val="0"/>
          <w:iCs w:val="0"/>
          <w:caps w:val="0"/>
          <w:color w:val="000000"/>
          <w:spacing w:val="0"/>
          <w:u w:val="none"/>
        </w:rPr>
        <w:t xml:space="preserve"> Plans: Free (100 credits, attribution), Pro ($29/mo, 1K credits), Team ($99/org), Enterprise (custom). Credits: Monthly/one-off/rollover; dynamic allocation (scikit-learn). Billing: Stripe dashboard, referrals, promos. Add-ons: Rush queues, priority simulations.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7"/>
        <w:gridCol w:w="1273"/>
        <w:gridCol w:w="3442"/>
        <w:gridCol w:w="852"/>
      </w:tblGrid>
      <w:tr>
        <w:trPr>
          <w:tblHeader/>
          <w:tblCellSpacing w:w="15" w:type="dxa"/>
        </w:trPr>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Tier</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Credits</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Features</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Price</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Free</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100</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Basic, attribution</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$0</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Pro</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1,000</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Unlimited models, 4K, simulations</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$29/mo</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Team</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5,000 shared</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Collab, integrations, bias audits</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$99/org</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Enterprise</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Custom</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APIs, SLA, blockchain/IoT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Contact</w:t>
            </w:r>
          </w:p>
        </w:tc>
      </w:tr>
    </w:tbl>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Implementation</w:t>
      </w:r>
      <w:r>
        <w:rPr>
          <w:i w:val="0"/>
          <w:iCs w:val="0"/>
          <w:caps w:val="0"/>
          <w:color w:val="000000"/>
          <w:spacing w:val="0"/>
          <w:u w:val="none"/>
        </w:rPr>
        <w:t>: Stripe Usage API; JS calculator.</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4.9 Integrations</w:t>
      </w:r>
      <w:r>
        <w:rPr>
          <w:i w:val="0"/>
          <w:iCs w:val="0"/>
          <w:caps w:val="0"/>
          <w:color w:val="000000"/>
          <w:spacing w:val="0"/>
          <w:u w:val="none"/>
        </w:rPr>
        <w:t xml:space="preserve"> Figma/Slack/Drive/Dropbox/Notion/Zapier/Adobe SDKs. Manufacturing: ZBOM/JEGA/ERP webhooks. New: IoT sensors; blockchain (Ethereum).</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4.10 Localization &amp; Accessibility</w:t>
      </w:r>
      <w:r>
        <w:rPr>
          <w:i w:val="0"/>
          <w:iCs w:val="0"/>
          <w:caps w:val="0"/>
          <w:color w:val="000000"/>
          <w:spacing w:val="0"/>
          <w:u w:val="none"/>
        </w:rPr>
        <w:t xml:space="preserve"> i18n (multi-lang/RTL), WCAG AA. Auto-detect, voice commands (Web Speech). Themes: High-contrast. New: Haptic feedback for gestures.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Implementation</w:t>
      </w:r>
      <w:r>
        <w:rPr>
          <w:i w:val="0"/>
          <w:iCs w:val="0"/>
          <w:caps w:val="0"/>
          <w:color w:val="000000"/>
          <w:spacing w:val="0"/>
          <w:u w:val="none"/>
        </w:rPr>
        <w:t>: navigator.language; Tailwind variables.</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5. Non-Functional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3"/>
        <w:gridCol w:w="5952"/>
      </w:tblGrid>
      <w:tr>
        <w:trPr>
          <w:tblHeader/>
          <w:tblCellSpacing w:w="15" w:type="dxa"/>
        </w:trPr>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Requirement</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Performance</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Render &lt;30s; 99th percentile &lt;500ms; edge caching &lt;100ms.</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Scalability</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10K+ users; autoscaling GPUs; petabyte storage.</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Availability</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99.9% SLA; multi-region failover.</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Reliability</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Rollback/canary; AI drift detection (Evidently).</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Security</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OWASP Top 10; zero-trust (Istio); RASP.</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Compliance</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GDPR/SOC2/HIPAA; automated consent (OneTrust).</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Maintainability</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90% coverage (Jest); semantic versioning; auto-docs (JSDoc).</w:t>
            </w:r>
          </w:p>
        </w:tc>
      </w:tr>
    </w:tbl>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Implementation</w:t>
      </w:r>
      <w:r>
        <w:rPr>
          <w:i w:val="0"/>
          <w:iCs w:val="0"/>
          <w:caps w:val="0"/>
          <w:color w:val="000000"/>
          <w:spacing w:val="0"/>
          <w:u w:val="none"/>
        </w:rPr>
        <w:t>: Cloudflare CDN; CUDA acceleration.</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6. Security &amp; Compliance</w:t>
      </w:r>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Encryption: TLS 1.3/AES-256. Privacy: Right to Forget/Export. Key Mgmt: KMS rotation. Breach: 72h disclosure. Threat Modeling: STRIDE/pentesting (HackerOne). AI Security: Prompt guards, watermarking; bias audits. Incident: SIEM (Splunk), quarterly drills. Data Residency: Multi-region AWS.</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Implementation</w:t>
      </w:r>
      <w:r>
        <w:rPr>
          <w:i w:val="0"/>
          <w:iCs w:val="0"/>
          <w:caps w:val="0"/>
          <w:color w:val="000000"/>
          <w:spacing w:val="0"/>
          <w:u w:val="none"/>
        </w:rPr>
        <w:t>: Regex/LLM input sanitization; multi-region DB.</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7. Architecture &amp; Infrastructure</w:t>
      </w:r>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Frontend: React/TS + Tailwind/i18n; Three.js/WebGL2/WebGPU. Backend: Node.js/Python/FastAPI microservices; REST/gRPC. Data: Postgres/PostGIS (core), Mongo (logs), S3 (assets). ML/AI: Hugging Face/Stable Diffusion/Rodin; edge inference (Cloudflare Workers). IaC: Terraform/ArgoCD/Helm. CI/CD: GitHub Actions (Blue/Green). Serverless: Lambda for non-GPU. Data Pipeline: Kafka streaming. Backup: AWS PITR. New: Agentic AI layers with SLMs/RAG.</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Data Model (Excerpt)</w:t>
      </w:r>
      <w:r>
        <w:rPr>
          <w:i w:val="0"/>
          <w:iCs w:val="0"/>
          <w:caps w:val="0"/>
          <w:color w:val="000000"/>
          <w:spacing w:val="0"/>
          <w:u w:val="none"/>
        </w:rPr>
        <w:t>: User (id, role, org_id). Project (id, geojson, scene_json, sim_results). ModelLibrary (id, tags, count:80M+). BOM (project_id, items, cost, blockchain_hash). SustainabilityMetric (render_id, co2_kg).</w:t>
      </w:r>
    </w:p>
    <w:p>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API Sketch</w:t>
      </w:r>
      <w:r>
        <w:rPr>
          <w:i w:val="0"/>
          <w:iCs w:val="0"/>
          <w:caps w:val="0"/>
          <w:color w:val="000000"/>
          <w:spacing w:val="0"/>
          <w:u w:val="none"/>
        </w:rPr>
        <w:t>: POST /projects {address} POST /projects/:id/parse/simulate POST /models/search?query= POST /exports/bom {project_id} GET /maps/imagery?address= POST /arvr/export {format:gltf}</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8. Monitoring &amp; Observability</w:t>
      </w:r>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Metrics: Prometheus/Grafana. Logs: ELK (JSON). Tracing: OpenTelemetry. Alerts: Alertmanager. AI Insights: TensorFlow anomalies. User Analytics: Mixpanel. SLO/SLI: Checkly-defined. New: Engagement tracking for agentic features.</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9. QA &amp; Testing Strategy</w:t>
      </w:r>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Unit/Integration/E2E (Cypress). Adversarial prompts; axe-core accessibility. Load (k6); OWASP ZAP security. Chaos (Gremlin). Beta: LaunchDarkly flags. AI: Fairlearn bias; custom hallucination evals. New: Visual regression on gold-set plans; shadow stability tests for simulations.</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10. Documentation &amp; Support</w:t>
      </w:r>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User Docs: Task/design/billing/simulations guides. API: OpenAPI/Swagger samples. Runbooks: Incidents/migrations (Confluence). KB: Tutorials/forum (Discourse). Interactive: Shepherd.js tours. AI Chat: Grok-like LLM bot.</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11. Pricing Strategy</w:t>
      </w:r>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As above; tiered add-ons via Stripe. Transparency: Credit calculator.</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12. Roadmap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5"/>
        <w:gridCol w:w="925"/>
        <w:gridCol w:w="4203"/>
        <w:gridCol w:w="1983"/>
      </w:tblGrid>
      <w:tr>
        <w:trPr>
          <w:tblHeader/>
          <w:tblCellSpacing w:w="15" w:type="dxa"/>
        </w:trPr>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Phase</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Timeline</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Features</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Metrics</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v1 MVP</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Q4 2025</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Site parse + interiors/renders/simulations; PWA</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&lt;60s TTI; 50% retention</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v2 Pro</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Q1 2026</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Manufacturing/BOM; 80M library; agentic AI</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95% CSAT; +200% AOV</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v3 Enterprise</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Q2 2026</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AR/VR/digital twins/IoT; custom models</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99.9% uptime</w:t>
            </w:r>
          </w:p>
        </w:tc>
      </w:tr>
      <w:tr>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v4 Advanced</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Q3 2026</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API marketplace; bionic sims; blockchain</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10K users; 40% referrals</w:t>
            </w:r>
          </w:p>
        </w:tc>
      </w:tr>
    </w:tbl>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Milestones: 50% retention, 95% satisfaction.</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13. Approval &amp; Next Steps</w:t>
      </w:r>
      <w:bookmarkStart w:id="0" w:name="_GoBack"/>
      <w:bookmarkEnd w:id="0"/>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Sign-off: Product/Security/Engineering/Compliance. Finalize: Wireframes, OpenAPI, billing. Sprint 0: Env/CI/CD/auth. Phase 1 MVP: Iterative rollout.</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14. Risks &amp; Mitigations</w:t>
      </w:r>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Parsing Accuracy: Confidence UI/manual overrides. GPU Costs: Tiers/spot instances. Licensing (Maps/Models): UI guardrails/attribution. AI Bias: Ethics board audits/Fairlearn. Integration Complexity: Phased rollouts.</w:t>
      </w:r>
    </w:p>
    <w:p>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15. Appendices</w:t>
      </w:r>
    </w:p>
    <w:p>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Default Materials: Wood/oak, rammed earth, etc. LUTs: Warm_earthy, neutral. HDRIs: Desert_sunny, etc. This PRD equips AI agents for code generation: React for UI, Python for parsing/BOM/simulations, Terraform for infra. UX: Minimalist, 60FPS previews, cinematic realism with spatial AI.</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0FF0F7"/>
    <w:multiLevelType w:val="multilevel"/>
    <w:tmpl w:val="B70FF0F7"/>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
    <w:nsid w:val="D5FD5B34"/>
    <w:multiLevelType w:val="multilevel"/>
    <w:tmpl w:val="D5FD5B34"/>
    <w:lvl w:ilvl="0" w:tentative="0">
      <w:start w:val="1"/>
      <w:numFmt w:val="bullet"/>
      <w:lvlText w:val=""/>
      <w:lvlJc w:val="left"/>
      <w:pPr>
        <w:tabs>
          <w:tab w:val="left" w:pos="720"/>
        </w:tabs>
        <w:ind w:left="720" w:firstLine="0"/>
      </w:pPr>
      <w:rPr>
        <w:rFonts w:ascii="Symbol" w:hAnsi="Symbol" w:cs="Symbol"/>
        <w:sz w:val="20"/>
      </w:rPr>
    </w:lvl>
    <w:lvl w:ilvl="1" w:tentative="0">
      <w:start w:val="1"/>
      <w:numFmt w:val="bullet"/>
      <w:lvlText w:val="o"/>
      <w:lvlJc w:val="left"/>
      <w:pPr>
        <w:tabs>
          <w:tab w:val="left" w:pos="1440"/>
        </w:tabs>
        <w:ind w:left="1440" w:firstLine="0"/>
      </w:pPr>
      <w:rPr>
        <w:rFonts w:ascii="Courier New" w:hAnsi="Courier New" w:cs="Courier New"/>
        <w:sz w:val="20"/>
      </w:rPr>
    </w:lvl>
    <w:lvl w:ilvl="2" w:tentative="0">
      <w:start w:val="1"/>
      <w:numFmt w:val="bullet"/>
      <w:lvlText w:val=""/>
      <w:lvlJc w:val="left"/>
      <w:pPr>
        <w:tabs>
          <w:tab w:val="left" w:pos="2160"/>
        </w:tabs>
        <w:ind w:left="2160" w:firstLine="0"/>
      </w:pPr>
      <w:rPr>
        <w:rFonts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2">
    <w:nsid w:val="DA9C7806"/>
    <w:multiLevelType w:val="multilevel"/>
    <w:tmpl w:val="DA9C7806"/>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3">
    <w:nsid w:val="FBB7B625"/>
    <w:multiLevelType w:val="multilevel"/>
    <w:tmpl w:val="FBB7B625"/>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4">
    <w:nsid w:val="FF272398"/>
    <w:multiLevelType w:val="multilevel"/>
    <w:tmpl w:val="FF272398"/>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5">
    <w:nsid w:val="FF7F38B4"/>
    <w:multiLevelType w:val="multilevel"/>
    <w:tmpl w:val="FF7F38B4"/>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6">
    <w:nsid w:val="FFDEE5A1"/>
    <w:multiLevelType w:val="multilevel"/>
    <w:tmpl w:val="FFDEE5A1"/>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7">
    <w:nsid w:val="6E6EC9E5"/>
    <w:multiLevelType w:val="multilevel"/>
    <w:tmpl w:val="6E6EC9E5"/>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8">
    <w:nsid w:val="7DB4DB74"/>
    <w:multiLevelType w:val="multilevel"/>
    <w:tmpl w:val="7DB4DB74"/>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num w:numId="1">
    <w:abstractNumId w:val="1"/>
  </w:num>
  <w:num w:numId="2">
    <w:abstractNumId w:val="0"/>
  </w:num>
  <w:num w:numId="3">
    <w:abstractNumId w:val="5"/>
  </w:num>
  <w:num w:numId="4">
    <w:abstractNumId w:val="6"/>
  </w:num>
  <w:num w:numId="5">
    <w:abstractNumId w:val="3"/>
  </w:num>
  <w:num w:numId="6">
    <w:abstractNumId w:val="4"/>
  </w:num>
  <w:num w:numId="7">
    <w:abstractNumId w:val="2"/>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A5E63"/>
    <w:rsid w:val="FFFA5E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Office_4.4.2.7667_F1E327BC-269C-435d-A152-05C5408002CA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2025-11-13T23:06:00Z</dcterms:created>
  <dc:creator>gv</dc:creator>
  <cp:lastModifiedBy>gv</cp:lastModifiedBy>
  <dcterms:modified xsi:type="dcterms:W3CDTF">2025-11-13T23:09:55Z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1033-4.4.2.7667</vt:lpwstr>
  </property>
</Properties>
</file>