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354" w:rsidRPr="00D81BD1" w:rsidRDefault="009D0354" w:rsidP="009D0354">
      <w:pPr>
        <w:jc w:val="center"/>
        <w:rPr>
          <w:rFonts w:cs="Aharoni"/>
          <w:b/>
          <w:sz w:val="24"/>
          <w:szCs w:val="24"/>
          <w:u w:val="single"/>
        </w:rPr>
      </w:pPr>
      <w:r w:rsidRPr="00D81BD1">
        <w:rPr>
          <w:rFonts w:cs="Aharoni"/>
          <w:b/>
          <w:sz w:val="24"/>
          <w:szCs w:val="24"/>
          <w:u w:val="single"/>
        </w:rPr>
        <w:t>Aarambh classes</w:t>
      </w:r>
    </w:p>
    <w:p w:rsidR="009D0354" w:rsidRPr="00D81BD1" w:rsidRDefault="009D0354" w:rsidP="009D0354">
      <w:pPr>
        <w:jc w:val="center"/>
        <w:rPr>
          <w:rFonts w:cs="Aharoni"/>
          <w:b/>
          <w:sz w:val="24"/>
          <w:szCs w:val="24"/>
          <w:u w:val="single"/>
        </w:rPr>
      </w:pPr>
      <w:r w:rsidRPr="00D81BD1">
        <w:rPr>
          <w:rFonts w:cs="Aharoni"/>
          <w:b/>
          <w:sz w:val="24"/>
          <w:szCs w:val="24"/>
          <w:u w:val="single"/>
        </w:rPr>
        <w:t>Class V</w:t>
      </w:r>
      <w:r>
        <w:rPr>
          <w:rFonts w:cs="Aharoni"/>
          <w:b/>
          <w:sz w:val="24"/>
          <w:szCs w:val="24"/>
          <w:u w:val="single"/>
        </w:rPr>
        <w:t>II</w:t>
      </w:r>
      <w:r w:rsidRPr="00D81BD1">
        <w:rPr>
          <w:rFonts w:cs="Aharoni"/>
          <w:b/>
          <w:sz w:val="24"/>
          <w:szCs w:val="24"/>
          <w:u w:val="single"/>
        </w:rPr>
        <w:t>(CBSE)</w:t>
      </w:r>
    </w:p>
    <w:p w:rsidR="009D0354" w:rsidRPr="00D81BD1" w:rsidRDefault="009D0354" w:rsidP="009D0354">
      <w:pPr>
        <w:jc w:val="center"/>
        <w:rPr>
          <w:rFonts w:cs="Aharoni"/>
          <w:b/>
          <w:sz w:val="24"/>
          <w:szCs w:val="24"/>
          <w:u w:val="single"/>
        </w:rPr>
      </w:pPr>
      <w:r>
        <w:rPr>
          <w:rFonts w:cs="Aharoni"/>
          <w:b/>
          <w:sz w:val="24"/>
          <w:szCs w:val="24"/>
          <w:u w:val="single"/>
        </w:rPr>
        <w:t>Maths worksheet</w:t>
      </w:r>
    </w:p>
    <w:p w:rsidR="009D0354" w:rsidRDefault="009D0354" w:rsidP="009D0354">
      <w:pPr>
        <w:jc w:val="center"/>
        <w:rPr>
          <w:rFonts w:cs="Aharoni"/>
          <w:b/>
          <w:sz w:val="24"/>
          <w:szCs w:val="24"/>
          <w:u w:val="single"/>
        </w:rPr>
      </w:pPr>
      <w:r>
        <w:rPr>
          <w:rFonts w:cs="Aharoni"/>
          <w:b/>
          <w:sz w:val="24"/>
          <w:szCs w:val="24"/>
          <w:u w:val="single"/>
        </w:rPr>
        <w:t>Simple equations</w:t>
      </w:r>
    </w:p>
    <w:p w:rsidR="009D0354" w:rsidRDefault="009D0354" w:rsidP="009D0354">
      <w:pPr>
        <w:pStyle w:val="ListParagraph"/>
        <w:numPr>
          <w:ilvl w:val="0"/>
          <w:numId w:val="1"/>
        </w:numPr>
      </w:pPr>
      <w:r>
        <w:t>Solve : 8x-9=x-5</w:t>
      </w:r>
    </w:p>
    <w:p w:rsidR="00F70CD2" w:rsidRPr="00F54631" w:rsidRDefault="00F54631" w:rsidP="009D0354">
      <w:pPr>
        <w:pStyle w:val="ListParagraph"/>
        <w:numPr>
          <w:ilvl w:val="0"/>
          <w:numId w:val="1"/>
        </w:numPr>
      </w:pPr>
      <w:r>
        <w:t xml:space="preserve">Solve : </w:t>
      </w:r>
      <m:oMath>
        <m:f>
          <m:fPr>
            <m:ctrlPr>
              <w:rPr>
                <w:rFonts w:ascii="Cambria Math" w:hAnsi="Cambria Math"/>
                <w:i/>
              </w:rPr>
            </m:ctrlPr>
          </m:fPr>
          <m:num>
            <m:r>
              <w:rPr>
                <w:rFonts w:ascii="Cambria Math" w:hAnsi="Cambria Math"/>
              </w:rPr>
              <m:t>x</m:t>
            </m:r>
          </m:num>
          <m:den>
            <m:r>
              <w:rPr>
                <w:rFonts w:ascii="Cambria Math" w:hAnsi="Cambria Math"/>
              </w:rPr>
              <m:t>3</m:t>
            </m:r>
          </m:den>
        </m:f>
      </m:oMath>
      <w:r>
        <w:rPr>
          <w:rFonts w:eastAsiaTheme="minorEastAsia"/>
        </w:rPr>
        <w:t xml:space="preserve"> +3 = </w:t>
      </w:r>
      <m:oMath>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4</m:t>
            </m:r>
          </m:den>
        </m:f>
      </m:oMath>
      <w:r>
        <w:rPr>
          <w:rFonts w:eastAsiaTheme="minorEastAsia"/>
        </w:rPr>
        <w:t xml:space="preserve"> +8</w:t>
      </w:r>
    </w:p>
    <w:p w:rsidR="00F54631" w:rsidRPr="00F54631" w:rsidRDefault="00F54631" w:rsidP="009D0354">
      <w:pPr>
        <w:pStyle w:val="ListParagraph"/>
        <w:numPr>
          <w:ilvl w:val="0"/>
          <w:numId w:val="1"/>
        </w:numPr>
      </w:pPr>
      <w:r>
        <w:rPr>
          <w:rFonts w:eastAsiaTheme="minorEastAsia"/>
        </w:rPr>
        <w:t>Solve :  5(x-1) =3(x+5)</w:t>
      </w:r>
    </w:p>
    <w:p w:rsidR="00F54631" w:rsidRPr="005418DE" w:rsidRDefault="005418DE" w:rsidP="009D0354">
      <w:pPr>
        <w:pStyle w:val="ListParagraph"/>
        <w:numPr>
          <w:ilvl w:val="0"/>
          <w:numId w:val="1"/>
        </w:numPr>
      </w:pPr>
      <w:r>
        <w:rPr>
          <w:rFonts w:eastAsiaTheme="minorEastAsia"/>
        </w:rPr>
        <w:t xml:space="preserve">Solve : </w:t>
      </w:r>
      <m:oMath>
        <m:f>
          <m:fPr>
            <m:ctrlPr>
              <w:rPr>
                <w:rFonts w:ascii="Cambria Math" w:eastAsiaTheme="minorEastAsia" w:hAnsi="Cambria Math"/>
                <w:i/>
              </w:rPr>
            </m:ctrlPr>
          </m:fPr>
          <m:num>
            <m:r>
              <w:rPr>
                <w:rFonts w:ascii="Cambria Math" w:eastAsiaTheme="minorEastAsia" w:hAnsi="Cambria Math"/>
              </w:rPr>
              <m:t>x-2</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x+1</m:t>
            </m:r>
          </m:num>
          <m:den>
            <m:r>
              <w:rPr>
                <w:rFonts w:ascii="Cambria Math" w:eastAsiaTheme="minorEastAsia" w:hAnsi="Cambria Math"/>
              </w:rPr>
              <m:t>3</m:t>
            </m:r>
          </m:den>
        </m:f>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oMath>
    </w:p>
    <w:p w:rsidR="005418DE" w:rsidRPr="00FF3D2F" w:rsidRDefault="003778A5" w:rsidP="009D0354">
      <w:pPr>
        <w:pStyle w:val="ListParagraph"/>
        <w:numPr>
          <w:ilvl w:val="0"/>
          <w:numId w:val="1"/>
        </w:numPr>
      </w:pPr>
      <w:r>
        <w:rPr>
          <w:rFonts w:eastAsiaTheme="minorEastAsia"/>
        </w:rPr>
        <w:t>Solve : 0.5x +0.7 =0.48x +1.12</w:t>
      </w:r>
    </w:p>
    <w:p w:rsidR="00FF3D2F" w:rsidRPr="00FF3D2F" w:rsidRDefault="00FF3D2F" w:rsidP="009D0354">
      <w:pPr>
        <w:pStyle w:val="ListParagraph"/>
        <w:numPr>
          <w:ilvl w:val="0"/>
          <w:numId w:val="1"/>
        </w:numPr>
      </w:pPr>
      <w:r>
        <w:rPr>
          <w:rFonts w:eastAsiaTheme="minorEastAsia"/>
        </w:rPr>
        <w:t>Solve :</w:t>
      </w:r>
      <m:oMath>
        <m:f>
          <m:fPr>
            <m:ctrlPr>
              <w:rPr>
                <w:rFonts w:ascii="Cambria Math" w:eastAsiaTheme="minorEastAsia" w:hAnsi="Cambria Math"/>
                <w:i/>
              </w:rPr>
            </m:ctrlPr>
          </m:fPr>
          <m:num>
            <m:r>
              <w:rPr>
                <w:rFonts w:ascii="Cambria Math" w:eastAsiaTheme="minorEastAsia" w:hAnsi="Cambria Math"/>
              </w:rPr>
              <m:t>3x-5</m:t>
            </m:r>
          </m:num>
          <m:den>
            <m:r>
              <w:rPr>
                <w:rFonts w:ascii="Cambria Math" w:eastAsiaTheme="minorEastAsia" w:hAnsi="Cambria Math"/>
              </w:rPr>
              <m:t>4</m:t>
            </m:r>
          </m:den>
        </m:f>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4x+3</m:t>
            </m:r>
          </m:num>
          <m:den>
            <m:r>
              <w:rPr>
                <w:rFonts w:ascii="Cambria Math" w:eastAsiaTheme="minorEastAsia" w:hAnsi="Cambria Math"/>
              </w:rPr>
              <m:t>2</m:t>
            </m:r>
          </m:den>
        </m:f>
      </m:oMath>
      <w:r>
        <w:rPr>
          <w:rFonts w:eastAsiaTheme="minorEastAsia"/>
        </w:rPr>
        <w:t xml:space="preserve"> </w:t>
      </w:r>
    </w:p>
    <w:p w:rsidR="00FF3D2F" w:rsidRPr="00FF3D2F" w:rsidRDefault="00FF3D2F" w:rsidP="009D0354">
      <w:pPr>
        <w:pStyle w:val="ListParagraph"/>
        <w:numPr>
          <w:ilvl w:val="0"/>
          <w:numId w:val="1"/>
        </w:numPr>
      </w:pPr>
      <w:r>
        <w:rPr>
          <w:rFonts w:eastAsiaTheme="minorEastAsia"/>
        </w:rPr>
        <w:t xml:space="preserve">Solve : </w:t>
      </w:r>
      <m:oMath>
        <m:f>
          <m:fPr>
            <m:ctrlPr>
              <w:rPr>
                <w:rFonts w:ascii="Cambria Math" w:eastAsiaTheme="minorEastAsia" w:hAnsi="Cambria Math"/>
                <w:i/>
              </w:rPr>
            </m:ctrlPr>
          </m:fPr>
          <m:num>
            <m:r>
              <w:rPr>
                <w:rFonts w:ascii="Cambria Math" w:eastAsiaTheme="minorEastAsia" w:hAnsi="Cambria Math"/>
              </w:rPr>
              <m:t>x-6</m:t>
            </m:r>
          </m:num>
          <m:den>
            <m:r>
              <w:rPr>
                <w:rFonts w:ascii="Cambria Math" w:eastAsiaTheme="minorEastAsia" w:hAnsi="Cambria Math"/>
              </w:rPr>
              <m:t>4</m:t>
            </m:r>
          </m:den>
        </m:f>
      </m:oMath>
      <w:r>
        <w:rPr>
          <w:rFonts w:eastAsiaTheme="minorEastAsia"/>
        </w:rPr>
        <w:t>-</w:t>
      </w:r>
      <m:oMath>
        <m:f>
          <m:fPr>
            <m:ctrlPr>
              <w:rPr>
                <w:rFonts w:ascii="Cambria Math" w:eastAsiaTheme="minorEastAsia" w:hAnsi="Cambria Math"/>
                <w:i/>
              </w:rPr>
            </m:ctrlPr>
          </m:fPr>
          <m:num>
            <m:r>
              <w:rPr>
                <w:rFonts w:ascii="Cambria Math" w:eastAsiaTheme="minorEastAsia" w:hAnsi="Cambria Math"/>
              </w:rPr>
              <m:t>x-4</m:t>
            </m:r>
          </m:num>
          <m:den>
            <m:r>
              <w:rPr>
                <w:rFonts w:ascii="Cambria Math" w:eastAsiaTheme="minorEastAsia" w:hAnsi="Cambria Math"/>
              </w:rPr>
              <m:t>6</m:t>
            </m:r>
          </m:den>
        </m:f>
      </m:oMath>
      <w:r>
        <w:rPr>
          <w:rFonts w:eastAsiaTheme="minorEastAsia"/>
        </w:rPr>
        <w:t xml:space="preserve"> =1-</w:t>
      </w:r>
      <m:oMath>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10</m:t>
            </m:r>
          </m:den>
        </m:f>
      </m:oMath>
    </w:p>
    <w:p w:rsidR="00FF3D2F" w:rsidRDefault="004C504C" w:rsidP="009D0354">
      <w:pPr>
        <w:pStyle w:val="ListParagraph"/>
        <w:numPr>
          <w:ilvl w:val="0"/>
          <w:numId w:val="1"/>
        </w:numPr>
      </w:pPr>
      <w:r>
        <w:t>Priya’</w:t>
      </w:r>
      <w:r w:rsidR="00FF3D2F">
        <w:t xml:space="preserve">s father is thrice as old as priya.After </w:t>
      </w:r>
      <w:r>
        <w:t>16 years he will be twice as old as his daughter.Find their present ages.</w:t>
      </w:r>
    </w:p>
    <w:p w:rsidR="004C504C" w:rsidRDefault="00B660A1" w:rsidP="009D0354">
      <w:pPr>
        <w:pStyle w:val="ListParagraph"/>
        <w:numPr>
          <w:ilvl w:val="0"/>
          <w:numId w:val="1"/>
        </w:numPr>
      </w:pPr>
      <w:r>
        <w:t>The length of a rectangle is three times i</w:t>
      </w:r>
      <w:r w:rsidR="00825E57">
        <w:t xml:space="preserve">ts width.If the perimeter is 320 </w:t>
      </w:r>
      <w:r>
        <w:t>cm,then find the length of the rectangle.</w:t>
      </w:r>
    </w:p>
    <w:p w:rsidR="00B660A1" w:rsidRDefault="0065275D" w:rsidP="009D0354">
      <w:pPr>
        <w:pStyle w:val="ListParagraph"/>
        <w:numPr>
          <w:ilvl w:val="0"/>
          <w:numId w:val="1"/>
        </w:numPr>
      </w:pPr>
      <w:r>
        <w:t>In smita’s piggy bank there are only one rupee and fifty paise coins.If there are three times as many fifty paise coins as one rupee coins and the total money in the piggy bank is Rs 35,how many coins of each kind are there?</w:t>
      </w:r>
    </w:p>
    <w:p w:rsidR="0065275D" w:rsidRPr="009D0354" w:rsidRDefault="0065275D" w:rsidP="0065275D">
      <w:pPr>
        <w:pStyle w:val="ListParagraph"/>
      </w:pPr>
    </w:p>
    <w:sectPr w:rsidR="0065275D" w:rsidRPr="009D0354" w:rsidSect="00D74D21">
      <w:headerReference w:type="even" r:id="rId7"/>
      <w:headerReference w:type="default" r:id="rId8"/>
      <w:footerReference w:type="even" r:id="rId9"/>
      <w:footerReference w:type="default" r:id="rId10"/>
      <w:headerReference w:type="first" r:id="rId11"/>
      <w:footerReference w:type="first" r:id="rId12"/>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2CFA" w:rsidRDefault="004D2CFA" w:rsidP="00D74D21">
      <w:pPr>
        <w:spacing w:after="0" w:line="240" w:lineRule="auto"/>
      </w:pPr>
      <w:r>
        <w:separator/>
      </w:r>
    </w:p>
  </w:endnote>
  <w:endnote w:type="continuationSeparator" w:id="1">
    <w:p w:rsidR="004D2CFA" w:rsidRDefault="004D2CFA" w:rsidP="00D74D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D21" w:rsidRDefault="00D74D2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D21" w:rsidRDefault="00D74D2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D21" w:rsidRDefault="00D74D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2CFA" w:rsidRDefault="004D2CFA" w:rsidP="00D74D21">
      <w:pPr>
        <w:spacing w:after="0" w:line="240" w:lineRule="auto"/>
      </w:pPr>
      <w:r>
        <w:separator/>
      </w:r>
    </w:p>
  </w:footnote>
  <w:footnote w:type="continuationSeparator" w:id="1">
    <w:p w:rsidR="004D2CFA" w:rsidRDefault="004D2CFA" w:rsidP="00D74D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D21" w:rsidRDefault="00D74D2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598016" o:spid="_x0000_s2050" type="#_x0000_t136" style="position:absolute;margin-left:0;margin-top:0;width:479.85pt;height:179.95pt;rotation:315;z-index:-251654144;mso-position-horizontal:center;mso-position-horizontal-relative:margin;mso-position-vertical:center;mso-position-vertical-relative:margin" o:allowincell="f" fillcolor="gray [1629]" stroked="f">
          <v:fill opacity=".5"/>
          <v:textpath style="font-family:&quot;Calibri&quot;;font-size:1pt" string="Aarambh"/>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D21" w:rsidRDefault="00D74D2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598017" o:spid="_x0000_s2051" type="#_x0000_t136" style="position:absolute;margin-left:0;margin-top:0;width:479.85pt;height:179.95pt;rotation:315;z-index:-251652096;mso-position-horizontal:center;mso-position-horizontal-relative:margin;mso-position-vertical:center;mso-position-vertical-relative:margin" o:allowincell="f" fillcolor="gray [1629]" stroked="f">
          <v:fill opacity=".5"/>
          <v:textpath style="font-family:&quot;Calibri&quot;;font-size:1pt" string="Aarambh"/>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D21" w:rsidRDefault="00D74D2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598015" o:spid="_x0000_s2049" type="#_x0000_t136" style="position:absolute;margin-left:0;margin-top:0;width:479.85pt;height:179.95pt;rotation:315;z-index:-251656192;mso-position-horizontal:center;mso-position-horizontal-relative:margin;mso-position-vertical:center;mso-position-vertical-relative:margin" o:allowincell="f" fillcolor="gray [1629]" stroked="f">
          <v:fill opacity=".5"/>
          <v:textpath style="font-family:&quot;Calibri&quot;;font-size:1pt" string="Aarambh"/>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B71296"/>
    <w:multiLevelType w:val="hybridMultilevel"/>
    <w:tmpl w:val="4F584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9D0354"/>
    <w:rsid w:val="003778A5"/>
    <w:rsid w:val="004C504C"/>
    <w:rsid w:val="004D2CFA"/>
    <w:rsid w:val="005418DE"/>
    <w:rsid w:val="0065275D"/>
    <w:rsid w:val="00825E57"/>
    <w:rsid w:val="009D0354"/>
    <w:rsid w:val="00B660A1"/>
    <w:rsid w:val="00D74D21"/>
    <w:rsid w:val="00F54631"/>
    <w:rsid w:val="00F70CD2"/>
    <w:rsid w:val="00FF3D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3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354"/>
    <w:pPr>
      <w:ind w:left="720"/>
      <w:contextualSpacing/>
    </w:pPr>
  </w:style>
  <w:style w:type="character" w:styleId="PlaceholderText">
    <w:name w:val="Placeholder Text"/>
    <w:basedOn w:val="DefaultParagraphFont"/>
    <w:uiPriority w:val="99"/>
    <w:semiHidden/>
    <w:rsid w:val="00F54631"/>
    <w:rPr>
      <w:color w:val="808080"/>
    </w:rPr>
  </w:style>
  <w:style w:type="paragraph" w:styleId="BalloonText">
    <w:name w:val="Balloon Text"/>
    <w:basedOn w:val="Normal"/>
    <w:link w:val="BalloonTextChar"/>
    <w:uiPriority w:val="99"/>
    <w:semiHidden/>
    <w:unhideWhenUsed/>
    <w:rsid w:val="00F546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631"/>
    <w:rPr>
      <w:rFonts w:ascii="Tahoma" w:hAnsi="Tahoma" w:cs="Tahoma"/>
      <w:sz w:val="16"/>
      <w:szCs w:val="16"/>
    </w:rPr>
  </w:style>
  <w:style w:type="paragraph" w:styleId="Header">
    <w:name w:val="header"/>
    <w:basedOn w:val="Normal"/>
    <w:link w:val="HeaderChar"/>
    <w:uiPriority w:val="99"/>
    <w:semiHidden/>
    <w:unhideWhenUsed/>
    <w:rsid w:val="00D74D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74D21"/>
  </w:style>
  <w:style w:type="paragraph" w:styleId="Footer">
    <w:name w:val="footer"/>
    <w:basedOn w:val="Normal"/>
    <w:link w:val="FooterChar"/>
    <w:uiPriority w:val="99"/>
    <w:semiHidden/>
    <w:unhideWhenUsed/>
    <w:rsid w:val="00D74D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74D2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110</Words>
  <Characters>628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dc:creator>
  <cp:lastModifiedBy>HC</cp:lastModifiedBy>
  <cp:revision>9</cp:revision>
  <dcterms:created xsi:type="dcterms:W3CDTF">2019-08-21T07:19:00Z</dcterms:created>
  <dcterms:modified xsi:type="dcterms:W3CDTF">2019-08-21T07:35:00Z</dcterms:modified>
</cp:coreProperties>
</file>