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Style"/>
        <w:spacing w:after="60"/>
      </w:pPr>
      <w:r>
        <w:t xml:space="preserve">DTS-ZSC — How to Run</w:t>
      </w:r>
    </w:p>
    <w:p>
      <w:pPr>
        <w:spacing w:after="360"/>
      </w:pPr>
      <w:r>
        <w:rPr>
          <w:i/>
          <w:color w:val="5A6472"/>
        </w:rPr>
        <w:t xml:space="preserve">Dynamic Task Sequencing for Zero-Shot Human–AI Coordination  ·  setup and run guide for a fresh machine</w:t>
      </w:r>
    </w:p>
    <w:p>
      <w:pPr>
        <w:spacing w:before="0" w:after="120"/>
      </w:pPr>
      <w:r>
        <w:t xml:space="preserve">This project is a reinforcement-learning system in which an AI agent decides which warehouse task to do next and whether it or a human partner should do it — including with human partners it never met during training. This document covers only one thing: getting the code running on your machine. For what the system does and why, read README.md in the project root.</w:t>
      </w:r>
    </w:p>
    <w:p>
      <w:pPr>
        <w:spacing w:before="0" w:after="120"/>
      </w:pPr>
      <w:r>
        <w:t xml:space="preserve">Everything runs on a normal laptop CPU. No GPU, no database, no cloud account, no API key is required. A trained model is already included, so you can see the live dashboard within a few minutes of unzipping — you do not have to train anything first.</w:t>
      </w:r>
    </w:p>
    <w:p>
      <w:pPr>
        <w:pStyle w:val="Heading1"/>
        <w:spacing w:before="360" w:after="140"/>
      </w:pPr>
      <w:r>
        <w:t xml:space="preserve">1. Before you start</w:t>
      </w:r>
    </w:p>
    <w:tbl>
      <w:tblPr>
        <w:tblW w:w="9360" w:type="dxa"/>
        <w:tblBorders>
          <w:top w:val="single" w:sz="4" w:color="C9D0D8"/>
          <w:left w:val="single" w:sz="4" w:color="C9D0D8"/>
          <w:bottom w:val="single" w:sz="4" w:color="C9D0D8"/>
          <w:right w:val="single" w:sz="4" w:color="C9D0D8"/>
          <w:insideH w:val="single" w:sz="4" w:color="C9D0D8"/>
          <w:insideV w:val="single" w:sz="4" w:color="C9D0D8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shd w:val="clear" w:fill="E8ECF1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Requirement</w:t>
            </w:r>
          </w:p>
        </w:tc>
        <w:tc>
          <w:tcPr>
            <w:tcW w:w="7260" w:type="dxa"/>
            <w:shd w:val="clear" w:fill="E8ECF1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t xml:space="preserve">Python</w:t>
            </w:r>
          </w:p>
        </w:tc>
        <w:tc>
          <w:tcPr>
            <w:tcW w:w="7260" w:type="dxa"/>
            <w:vAlign w:val="center"/>
          </w:tcPr>
          <w:p>
            <w:pPr>
              <w:spacing w:before="40" w:after="40"/>
            </w:pPr>
            <w:r>
              <w:t xml:space="preserve">3.10 or newer (3.11–3.13 recommended). Developed and tested on 3.13.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t xml:space="preserve">Operating system</w:t>
            </w:r>
          </w:p>
        </w:tc>
        <w:tc>
          <w:tcPr>
            <w:tcW w:w="7260" w:type="dxa"/>
            <w:vAlign w:val="center"/>
          </w:tcPr>
          <w:p>
            <w:pPr>
              <w:spacing w:before="40" w:after="40"/>
            </w:pPr>
            <w:r>
              <w:t xml:space="preserve">Windows, macOS or Linux. All three work — only the virtual-environment activation command differs.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t xml:space="preserve">Disk space</w:t>
            </w:r>
          </w:p>
        </w:tc>
        <w:tc>
          <w:tcPr>
            <w:tcW w:w="7260" w:type="dxa"/>
            <w:vAlign w:val="center"/>
          </w:tcPr>
          <w:p>
            <w:pPr>
              <w:spacing w:before="40" w:after="40"/>
            </w:pPr>
            <w:r>
              <w:t xml:space="preserve">About 2 GB free. Most of that is PyTorch.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t xml:space="preserve">Internet</w:t>
            </w:r>
          </w:p>
        </w:tc>
        <w:tc>
          <w:tcPr>
            <w:tcW w:w="7260" w:type="dxa"/>
            <w:vAlign w:val="center"/>
          </w:tcPr>
          <w:p>
            <w:pPr>
              <w:spacing w:before="40" w:after="40"/>
            </w:pPr>
            <w:r>
              <w:t xml:space="preserve">Needed once, for the dependency install. After that the project runs fully offline.</w:t>
            </w:r>
          </w:p>
        </w:tc>
      </w:tr>
      <w:tr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t xml:space="preserve">Hardware</w:t>
            </w:r>
          </w:p>
        </w:tc>
        <w:tc>
          <w:tcPr>
            <w:tcW w:w="7260" w:type="dxa"/>
            <w:vAlign w:val="center"/>
          </w:tcPr>
          <w:p>
            <w:pPr>
              <w:spacing w:before="40" w:after="40"/>
            </w:pPr>
            <w:r>
              <w:t xml:space="preserve">Any CPU. No GPU needed. Training uses roughly 1–2 GB of RAM.</w:t>
            </w:r>
          </w:p>
        </w:tc>
      </w:tr>
    </w:tbl>
    <w:p>
      <w:pPr>
        <w:spacing w:after="160"/>
      </w:pPr>
    </w:p>
    <w:p>
      <w:pPr>
        <w:pStyle w:val="Heading2"/>
        <w:spacing w:before="240" w:after="100"/>
      </w:pPr>
      <w:r>
        <w:t xml:space="preserve">Check your Python first</w:t>
      </w:r>
    </w:p>
    <w:p>
      <w:pPr>
        <w:spacing w:before="0" w:after="120"/>
      </w:pPr>
      <w:r>
        <w:t xml:space="preserve">Open a terminal and run the command for your system. If it prints a version of 3.10 or higher, you are ready.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# Windows (PowerShell or Command Prompt)</w:t>
      </w:r>
      <w:r>
        <w:rPr>
          <w:rFonts w:ascii="Consolas" w:hAnsi="Consolas" w:cs="Consolas"/>
          <w:sz w:val="18"/>
          <w:szCs w:val="18"/>
        </w:rPr>
        <w:br/>
        <w:t xml:space="preserve">python --version</w:t>
      </w:r>
      <w:r>
        <w:rPr>
          <w:rFonts w:ascii="Consolas" w:hAnsi="Consolas" w:cs="Consolas"/>
          <w:sz w:val="18"/>
          <w:szCs w:val="18"/>
        </w:rPr>
        <w:br/>
        <w:t xml:space="preserve"/>
      </w:r>
      <w:r>
        <w:rPr>
          <w:rFonts w:ascii="Consolas" w:hAnsi="Consolas" w:cs="Consolas"/>
          <w:sz w:val="18"/>
          <w:szCs w:val="18"/>
        </w:rPr>
        <w:br/>
        <w:t xml:space="preserve"># macOS / Linux</w:t>
      </w:r>
      <w:r>
        <w:rPr>
          <w:rFonts w:ascii="Consolas" w:hAnsi="Consolas" w:cs="Consolas"/>
          <w:sz w:val="18"/>
          <w:szCs w:val="18"/>
        </w:rPr>
        <w:br/>
        <w:t xml:space="preserve">python3 --version</w:t>
      </w:r>
    </w:p>
    <w:p>
      <w:pPr>
        <w:spacing w:before="0" w:after="120"/>
      </w:pPr>
      <w:r>
        <w:t xml:space="preserve">If Python is missing or too old, install it from python.org/downloads. On Windows, tick “Add Python to PATH” in the installer — without it the python command will not be found.</w:t>
      </w:r>
    </w:p>
    <w:p>
      <w:pPr>
        <w:pStyle w:val="Heading1"/>
        <w:spacing w:before="360" w:after="140"/>
      </w:pPr>
      <w:r>
        <w:t xml:space="preserve">2. Setup — four commands</w:t>
      </w:r>
    </w:p>
    <w:p>
      <w:pPr>
        <w:pStyle w:val="Heading2"/>
        <w:spacing w:before="240" w:after="100"/>
      </w:pPr>
      <w:r>
        <w:t xml:space="preserve">Step 1 · Unzip and enter the folder</w:t>
      </w:r>
    </w:p>
    <w:p>
      <w:pPr>
        <w:spacing w:before="0" w:after="120"/>
      </w:pPr>
      <w:r>
        <w:t xml:space="preserve">Extract the zip anywhere you like, then open a terminal inside the extracted folder. That folder is the one containing README.md, requirements.txt, train.py and app.py. Every command in this guide is run from there.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# Windows</w:t>
      </w:r>
      <w:r>
        <w:rPr>
          <w:rFonts w:ascii="Consolas" w:hAnsi="Consolas" w:cs="Consolas"/>
          <w:sz w:val="18"/>
          <w:szCs w:val="18"/>
        </w:rPr>
        <w:br/>
        <w:t xml:space="preserve">cd C:\path\to\human_rl_july</w:t>
      </w:r>
      <w:r>
        <w:rPr>
          <w:rFonts w:ascii="Consolas" w:hAnsi="Consolas" w:cs="Consolas"/>
          <w:sz w:val="18"/>
          <w:szCs w:val="18"/>
        </w:rPr>
        <w:br/>
        <w:t xml:space="preserve"/>
      </w:r>
      <w:r>
        <w:rPr>
          <w:rFonts w:ascii="Consolas" w:hAnsi="Consolas" w:cs="Consolas"/>
          <w:sz w:val="18"/>
          <w:szCs w:val="18"/>
        </w:rPr>
        <w:br/>
        <w:t xml:space="preserve"># macOS / Linux</w:t>
      </w:r>
      <w:r>
        <w:rPr>
          <w:rFonts w:ascii="Consolas" w:hAnsi="Consolas" w:cs="Consolas"/>
          <w:sz w:val="18"/>
          <w:szCs w:val="18"/>
        </w:rPr>
        <w:br/>
        <w:t xml:space="preserve">cd /path/to/human_rl_july</w:t>
      </w:r>
    </w:p>
    <w:tbl>
      <w:tblPr>
        <w:tblW w:w="9360" w:type="dxa"/>
        <w:tblBorders>
          <w:left w:val="single" w:sz="18" w:color="E0A93B"/>
          <w:top w:val="nil"/>
          <w:bottom w:val="nil"/>
          <w:right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360"/>
      </w:tblGrid>
      <w:tr>
        <w:tc>
          <w:tcPr>
            <w:tcW w:w="9360" w:type="dxa"/>
            <w:shd w:val="clear" w:fill="FDF6E7"/>
          </w:tcPr>
          <w:p>
            <w:pPr>
              <w:spacing w:before="20" w:after="20"/>
            </w:pPr>
            <w:r>
              <w:rPr>
                <w:b/>
              </w:rPr>
              <w:t xml:space="preserve">Important:  </w:t>
            </w:r>
            <w:r>
              <w:t xml:space="preserve">run the commands from the project root — the folder holding train.py. Running them from a subfolder such as env/ or agent/ will produce import errors.</w:t>
            </w:r>
          </w:p>
        </w:tc>
      </w:tr>
    </w:tbl>
    <w:p>
      <w:pPr>
        <w:spacing w:after="160"/>
      </w:pPr>
    </w:p>
    <w:p>
      <w:pPr>
        <w:pStyle w:val="Heading2"/>
        <w:spacing w:before="240" w:after="100"/>
      </w:pPr>
      <w:r>
        <w:t xml:space="preserve">Step 2 · Create a virtual environment</w:t>
      </w:r>
    </w:p>
    <w:p>
      <w:pPr>
        <w:spacing w:before="0" w:after="120"/>
      </w:pPr>
      <w:r>
        <w:t xml:space="preserve">This keeps the project's packages separate from the rest of your system. It creates a .venv folder inside the project.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# Windows</w:t>
      </w:r>
      <w:r>
        <w:rPr>
          <w:rFonts w:ascii="Consolas" w:hAnsi="Consolas" w:cs="Consolas"/>
          <w:sz w:val="18"/>
          <w:szCs w:val="18"/>
        </w:rPr>
        <w:br/>
        <w:t xml:space="preserve">python -m venv .venv</w:t>
      </w:r>
      <w:r>
        <w:rPr>
          <w:rFonts w:ascii="Consolas" w:hAnsi="Consolas" w:cs="Consolas"/>
          <w:sz w:val="18"/>
          <w:szCs w:val="18"/>
        </w:rPr>
        <w:br/>
        <w:t xml:space="preserve">.venv\Scripts\activate</w:t>
      </w:r>
      <w:r>
        <w:rPr>
          <w:rFonts w:ascii="Consolas" w:hAnsi="Consolas" w:cs="Consolas"/>
          <w:sz w:val="18"/>
          <w:szCs w:val="18"/>
        </w:rPr>
        <w:br/>
        <w:t xml:space="preserve"/>
      </w:r>
      <w:r>
        <w:rPr>
          <w:rFonts w:ascii="Consolas" w:hAnsi="Consolas" w:cs="Consolas"/>
          <w:sz w:val="18"/>
          <w:szCs w:val="18"/>
        </w:rPr>
        <w:br/>
        <w:t xml:space="preserve"># macOS / Linux</w:t>
      </w:r>
      <w:r>
        <w:rPr>
          <w:rFonts w:ascii="Consolas" w:hAnsi="Consolas" w:cs="Consolas"/>
          <w:sz w:val="18"/>
          <w:szCs w:val="18"/>
        </w:rPr>
        <w:br/>
        <w:t xml:space="preserve">python3 -m venv .venv</w:t>
      </w:r>
      <w:r>
        <w:rPr>
          <w:rFonts w:ascii="Consolas" w:hAnsi="Consolas" w:cs="Consolas"/>
          <w:sz w:val="18"/>
          <w:szCs w:val="18"/>
        </w:rPr>
        <w:br/>
        <w:t xml:space="preserve">source .venv/bin/activate</w:t>
      </w:r>
    </w:p>
    <w:p>
      <w:pPr>
        <w:spacing w:before="0" w:after="120"/>
      </w:pPr>
      <w:r>
        <w:t xml:space="preserve">When it has worked, your prompt is prefixed with (.venv). You need to run the activate command again each time you open a new terminal — creating the environment is once, activating it is every session.</w:t>
      </w:r>
    </w:p>
    <w:tbl>
      <w:tblPr>
        <w:tblW w:w="9360" w:type="dxa"/>
        <w:tblBorders>
          <w:left w:val="single" w:sz="18" w:color="E0A93B"/>
          <w:top w:val="nil"/>
          <w:bottom w:val="nil"/>
          <w:right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360"/>
      </w:tblGrid>
      <w:tr>
        <w:tc>
          <w:tcPr>
            <w:tcW w:w="9360" w:type="dxa"/>
            <w:shd w:val="clear" w:fill="FDF6E7"/>
          </w:tcPr>
          <w:p>
            <w:pPr>
              <w:spacing w:before="20" w:after="20"/>
            </w:pPr>
            <w:r>
              <w:rPr>
                <w:b/>
              </w:rPr>
              <w:t xml:space="preserve">Windows note:  </w:t>
            </w:r>
            <w:r>
              <w:t xml:space="preserve">if PowerShell refuses with “running scripts is disabled on this system”, either run  Set-ExecutionPolicy -Scope Process -ExecutionPolicy Bypass  first, or use Command Prompt with .venv\Scripts\activate.bat instead.</w:t>
            </w:r>
          </w:p>
        </w:tc>
      </w:tr>
    </w:tbl>
    <w:p>
      <w:pPr>
        <w:spacing w:after="160"/>
      </w:pPr>
    </w:p>
    <w:p>
      <w:pPr>
        <w:pStyle w:val="Heading2"/>
        <w:spacing w:before="240" w:after="100"/>
      </w:pPr>
      <w:r>
        <w:t xml:space="preserve">Step 3 · Install the dependencies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pip install -r requirements.txt</w:t>
      </w:r>
    </w:p>
    <w:p>
      <w:pPr>
        <w:spacing w:before="0" w:after="120"/>
      </w:pPr>
      <w:r>
        <w:t xml:space="preserve">This pulls in seven packages: PyTorch, NumPy, Gymnasium, tqdm, pandas, matplotlib and Flask. PyTorch is large, so expect this step to take 2–10 minutes depending on your connection. It is the only slow part of setup.</w:t>
      </w:r>
    </w:p>
    <w:p>
      <w:pPr>
        <w:spacing w:before="0" w:after="120"/>
      </w:pPr>
      <w:r>
        <w:t xml:space="preserve">If pip itself is out of date and complains, upgrade it and retry: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python -m pip install --upgrade pip</w:t>
      </w:r>
    </w:p>
    <w:p>
      <w:pPr>
        <w:pStyle w:val="Heading2"/>
        <w:spacing w:before="240" w:after="100"/>
      </w:pPr>
      <w:r>
        <w:t xml:space="preserve">Step 4 · Verify the install</w:t>
      </w:r>
    </w:p>
    <w:p>
      <w:pPr>
        <w:spacing w:before="0" w:after="120"/>
      </w:pPr>
      <w:r>
        <w:t xml:space="preserve">Run the test suite. It checks the environment, the action mask, the train/test partner split, the PPO update, checkpoint loading and the dashboard API — so if it passes, the install is genuinely sound.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python tests/test_dts_zsc.py</w:t>
      </w:r>
    </w:p>
    <w:p>
      <w:pPr>
        <w:spacing w:before="0" w:after="120"/>
      </w:pPr>
      <w:r>
        <w:t xml:space="preserve">You should see a run of passing checks ending in a summary line. This takes well under a minute. If it passes, setup is complete.</w:t>
      </w:r>
    </w:p>
    <w:p>
      <w:r>
        <w:br w:type="page"/>
      </w:r>
    </w:p>
    <w:p>
      <w:pPr>
        <w:pStyle w:val="Heading1"/>
        <w:spacing w:before="360" w:after="140"/>
      </w:pPr>
      <w:r>
        <w:t xml:space="preserve">3. Running the app</w:t>
      </w:r>
    </w:p>
    <w:p>
      <w:pPr>
        <w:pStyle w:val="Heading2"/>
        <w:spacing w:before="240" w:after="100"/>
      </w:pPr>
      <w:r>
        <w:t xml:space="preserve">The dashboard — start here</w:t>
      </w:r>
    </w:p>
    <w:p>
      <w:pPr>
        <w:spacing w:before="0" w:after="120"/>
      </w:pPr>
      <w:r>
        <w:t xml:space="preserve">This is the main thing to look at. It is an interactive web dashboard that plays out a warehouse scenario step by step and shows the agent making its decisions live.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python app.py</w:t>
      </w:r>
    </w:p>
    <w:p>
      <w:pPr>
        <w:spacing w:before="0" w:after="120"/>
      </w:pPr>
      <w:r>
        <w:t xml:space="preserve">Then open http://localhost:5000 in your browser. Leave the terminal open while you use it — closing it stops the server. Press Ctrl+C in the terminal to stop.</w:t>
      </w:r>
    </w:p>
    <w:p>
      <w:pPr>
        <w:spacing w:before="0" w:after="120"/>
      </w:pPr>
      <w:r>
        <w:t xml:space="preserve">The trained model (checkpoints/agent_final.pt) ships with this project, so the dashboard works immediately. You do not need to run training first.</w:t>
      </w:r>
    </w:p>
    <w:p>
      <w:pPr>
        <w:spacing w:before="0" w:after="120"/>
      </w:pPr>
      <w:r>
        <w:t xml:space="preserve">Inside the dashboard you can:</w:t>
      </w:r>
    </w:p>
    <w:p>
      <w:pPr>
        <w:spacing w:after="80"/>
        <w:ind w:left="360" w:hanging="220"/>
      </w:pPr>
      <w:r>
        <w:t xml:space="preserve">•  </w:t>
      </w:r>
      <w:r>
        <w:t xml:space="preserve">watch the live task-dependency graph fill in as work completes, per order.</w:t>
      </w:r>
    </w:p>
    <w:p>
      <w:pPr>
        <w:spacing w:after="80"/>
        <w:ind w:left="360" w:hanging="220"/>
      </w:pPr>
      <w:r>
        <w:t xml:space="preserve">•  </w:t>
      </w:r>
      <w:r>
        <w:t xml:space="preserve">switch the policy between the trained agent and the static, greedy and random baselines, driving the identical scenario — this is the clearest way to see what the learning bought.</w:t>
      </w:r>
    </w:p>
    <w:p>
      <w:pPr>
        <w:spacing w:after="80"/>
        <w:ind w:left="360" w:hanging="220"/>
      </w:pPr>
      <w:r>
        <w:t xml:space="preserve">•  </w:t>
      </w:r>
      <w:r>
        <w:t xml:space="preserve">switch the human partner, including the held-out ones labelled “zero-shot” that the agent never saw during training.</w:t>
      </w:r>
    </w:p>
    <w:p>
      <w:pPr>
        <w:spacing w:after="80"/>
        <w:ind w:left="360" w:hanging="220"/>
      </w:pPr>
      <w:r>
        <w:t xml:space="preserve">•  </w:t>
      </w:r>
      <w:r>
        <w:t xml:space="preserve">change the scenario size — 1 to 3 orders, up to 2 AI and 2 human workers.</w:t>
      </w:r>
    </w:p>
    <w:p>
      <w:pPr>
        <w:spacing w:after="80"/>
        <w:ind w:left="360" w:hanging="220"/>
      </w:pPr>
      <w:r>
        <w:t xml:space="preserve">•  </w:t>
      </w:r>
      <w:r>
        <w:t xml:space="preserve">read the event log, which narrates each decision the agent actually took.</w:t>
      </w:r>
    </w:p>
    <w:p>
      <w:pPr>
        <w:spacing w:before="0" w:after="120"/>
      </w:pPr>
      <w:r>
        <w:t xml:space="preserve">A full walkthrough of every control and panel is in docs/UI_GUIDE.md (same content, with screenshots, in docs/UI_GUIDE.rtf — opens in WordPad or Word).</w:t>
      </w:r>
    </w:p>
    <w:tbl>
      <w:tblPr>
        <w:tblW w:w="9360" w:type="dxa"/>
        <w:tblBorders>
          <w:left w:val="single" w:sz="18" w:color="E0A93B"/>
          <w:top w:val="nil"/>
          <w:bottom w:val="nil"/>
          <w:right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360"/>
      </w:tblGrid>
      <w:tr>
        <w:tc>
          <w:tcPr>
            <w:tcW w:w="9360" w:type="dxa"/>
            <w:shd w:val="clear" w:fill="FDF6E7"/>
          </w:tcPr>
          <w:p>
            <w:pPr>
              <w:spacing w:before="20" w:after="20"/>
            </w:pPr>
            <w:r>
              <w:rPr>
                <w:b/>
              </w:rPr>
              <w:t xml:space="preserve">macOS note:  </w:t>
            </w:r>
            <w:r>
              <w:t xml:space="preserve">port 5000 is taken by the AirPlay Receiver on recent macOS versions. If the page will not load, turn AirPlay Receiver off in System Settings › General › AirDrop &amp; Handoff, or change the port on the last line of app.py.</w:t>
            </w:r>
          </w:p>
        </w:tc>
      </w:tr>
    </w:tbl>
    <w:p>
      <w:pPr>
        <w:spacing w:after="160"/>
      </w:pPr>
    </w:p>
    <w:p>
      <w:pPr>
        <w:pStyle w:val="Heading2"/>
        <w:spacing w:before="240" w:after="100"/>
      </w:pPr>
      <w:r>
        <w:t xml:space="preserve">Everything else is optional</w:t>
      </w:r>
    </w:p>
    <w:p>
      <w:pPr>
        <w:spacing w:before="0" w:after="120"/>
      </w:pPr>
      <w:r>
        <w:t xml:space="preserve">The four commands below reproduce the project's results from scratch. None of them is needed to use the dashboard — run them only if you want to verify the numbers yourself.</w:t>
      </w:r>
    </w:p>
    <w:p>
      <w:pPr>
        <w:pStyle w:val="Heading2"/>
        <w:spacing w:before="240" w:after="100"/>
      </w:pPr>
      <w:r>
        <w:t xml:space="preserve">Evaluate the trained agent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python evaluate.py --checkpoint checkpoints/agent_final.pt --baselines</w:t>
      </w:r>
    </w:p>
    <w:p>
      <w:pPr>
        <w:spacing w:before="0" w:after="120"/>
      </w:pPr>
      <w:r>
        <w:t xml:space="preserve">Scores the trained agent against the static, greedy and random baselines on identical episodes and seeds, then prints the zero-shot generalisation report with bootstrap confidence intervals and paired significance tests. Takes a couple of minutes. Writes results/evaluation.json and results/episodes.csv.</w:t>
      </w:r>
    </w:p>
    <w:p>
      <w:pPr>
        <w:pStyle w:val="Heading2"/>
        <w:spacing w:before="240" w:after="100"/>
      </w:pPr>
      <w:r>
        <w:t xml:space="preserve">Draw the charts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python plot_training.py</w:t>
      </w:r>
    </w:p>
    <w:p>
      <w:pPr>
        <w:spacing w:before="0" w:after="120"/>
      </w:pPr>
      <w:r>
        <w:t xml:space="preserve">Reads the training log and the evaluation output and writes the PNG charts into results/. Instant.</w:t>
      </w:r>
    </w:p>
    <w:p>
      <w:pPr>
        <w:pStyle w:val="Heading2"/>
        <w:spacing w:before="240" w:after="100"/>
      </w:pPr>
      <w:r>
        <w:t xml:space="preserve">Train from scratch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python train.py</w:t>
      </w:r>
    </w:p>
    <w:p>
      <w:pPr>
        <w:spacing w:before="0" w:after="120"/>
      </w:pPr>
      <w:r>
        <w:t xml:space="preserve">Trains a fresh agent for 400,000 steps — roughly 25 minutes on a normal CPU, with a live progress bar. Checkpoints land in checkpoints/. Note that this overwrites checkpoints/agent_final.pt, the model the dashboard loads; use --save_dir to write somewhere else if you would rather keep the shipped one.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# train without touching the included model</w:t>
      </w:r>
      <w:r>
        <w:rPr>
          <w:rFonts w:ascii="Consolas" w:hAnsi="Consolas" w:cs="Consolas"/>
          <w:sz w:val="18"/>
          <w:szCs w:val="18"/>
        </w:rPr>
        <w:br/>
        <w:t xml:space="preserve">python train.py --save_dir checkpoints/my_run</w:t>
      </w:r>
    </w:p>
    <w:p>
      <w:pPr>
        <w:pStyle w:val="Heading2"/>
        <w:spacing w:before="240" w:after="100"/>
      </w:pPr>
      <w:r>
        <w:t xml:space="preserve">Reproduce the ablation study</w:t>
      </w:r>
    </w:p>
    <w:p>
      <w:pPr>
        <w:spacing w:before="0" w:after="120"/>
      </w:pPr>
      <w:r>
        <w:t xml:space="preserve">Trains four matched arms on an identical budget and seed with one component changed in each, then compares them. This is the long one — about 1.5–2 hours in total, since it is four training runs back to back.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python train.py --total_steps 250000 --seed 42 --save_dir ablations/full</w:t>
      </w:r>
      <w:r>
        <w:rPr>
          <w:rFonts w:ascii="Consolas" w:hAnsi="Consolas" w:cs="Consolas"/>
          <w:sz w:val="18"/>
          <w:szCs w:val="18"/>
        </w:rPr>
        <w:br/>
        <w:t xml:space="preserve">python train.py --total_steps 250000 --seed 42 --no_reassignment --save_dir ablations/no_reassignment</w:t>
      </w:r>
      <w:r>
        <w:rPr>
          <w:rFonts w:ascii="Consolas" w:hAnsi="Consolas" w:cs="Consolas"/>
          <w:sz w:val="18"/>
          <w:szCs w:val="18"/>
        </w:rPr>
        <w:br/>
        <w:t xml:space="preserve">python train.py --total_steps 250000 --seed 42 --no_observer     --save_dir ablations/no_observer</w:t>
      </w:r>
      <w:r>
        <w:rPr>
          <w:rFonts w:ascii="Consolas" w:hAnsi="Consolas" w:cs="Consolas"/>
          <w:sz w:val="18"/>
          <w:szCs w:val="18"/>
        </w:rPr>
        <w:br/>
        <w:t xml:space="preserve">python train.py --total_steps 250000 --seed 42 --curriculum      --save_dir ablations/curriculum</w:t>
      </w:r>
      <w:r>
        <w:rPr>
          <w:rFonts w:ascii="Consolas" w:hAnsi="Consolas" w:cs="Consolas"/>
          <w:sz w:val="18"/>
          <w:szCs w:val="18"/>
        </w:rPr>
        <w:br/>
        <w:t xml:space="preserve"/>
      </w:r>
      <w:r>
        <w:rPr>
          <w:rFonts w:ascii="Consolas" w:hAnsi="Consolas" w:cs="Consolas"/>
          <w:sz w:val="18"/>
          <w:szCs w:val="18"/>
        </w:rPr>
        <w:br/>
        <w:t xml:space="preserve">python ablation.py</w:t>
      </w:r>
    </w:p>
    <w:p>
      <w:pPr>
        <w:spacing w:before="0" w:after="120"/>
      </w:pPr>
      <w:r>
        <w:t xml:space="preserve">The trained ablation checkpoints are already included under ablations/, so you can skip straight to python ablation.py if you only want the comparison table.</w:t>
      </w:r>
    </w:p>
    <w:p>
      <w:r>
        <w:br w:type="page"/>
      </w:r>
    </w:p>
    <w:p>
      <w:pPr>
        <w:pStyle w:val="Heading1"/>
        <w:spacing w:before="360" w:after="140"/>
      </w:pPr>
      <w:r>
        <w:t xml:space="preserve">4. Command reference</w:t>
      </w:r>
    </w:p>
    <w:tbl>
      <w:tblPr>
        <w:tblW w:w="9360" w:type="dxa"/>
        <w:tblBorders>
          <w:top w:val="single" w:sz="4" w:color="C9D0D8"/>
          <w:left w:val="single" w:sz="4" w:color="C9D0D8"/>
          <w:bottom w:val="single" w:sz="4" w:color="C9D0D8"/>
          <w:right w:val="single" w:sz="4" w:color="C9D0D8"/>
          <w:insideH w:val="single" w:sz="4" w:color="C9D0D8"/>
          <w:insideV w:val="single" w:sz="4" w:color="C9D0D8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900"/>
        <w:gridCol w:w="5300"/>
        <w:gridCol w:w="1160"/>
      </w:tblGrid>
      <w:tr>
        <w:trPr>
          <w:tblHeader/>
        </w:trPr>
        <w:tc>
          <w:tcPr>
            <w:tcW w:w="2900" w:type="dxa"/>
            <w:shd w:val="clear" w:fill="E8ECF1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Command</w:t>
            </w:r>
          </w:p>
        </w:tc>
        <w:tc>
          <w:tcPr>
            <w:tcW w:w="5300" w:type="dxa"/>
            <w:shd w:val="clear" w:fill="E8ECF1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What it does</w:t>
            </w:r>
          </w:p>
        </w:tc>
        <w:tc>
          <w:tcPr>
            <w:tcW w:w="1160" w:type="dxa"/>
            <w:shd w:val="clear" w:fill="E8ECF1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Time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python app.py</w:t>
            </w:r>
          </w:p>
        </w:tc>
        <w:tc>
          <w:tcPr>
            <w:tcW w:w="5300" w:type="dxa"/>
            <w:vAlign w:val="center"/>
          </w:tcPr>
          <w:p>
            <w:pPr>
              <w:spacing w:before="40" w:after="40"/>
            </w:pPr>
            <w:r>
              <w:t xml:space="preserve">Interactive dashboard at localhost:5000. Start here.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t xml:space="preserve">instant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python tests/test_dts_zsc.py</w:t>
            </w:r>
          </w:p>
        </w:tc>
        <w:tc>
          <w:tcPr>
            <w:tcW w:w="5300" w:type="dxa"/>
            <w:vAlign w:val="center"/>
          </w:tcPr>
          <w:p>
            <w:pPr>
              <w:spacing w:before="40" w:after="40"/>
            </w:pPr>
            <w:r>
              <w:t xml:space="preserve">Correctness test suite. Use it to confirm the install.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t xml:space="preserve">&lt; 1 min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python evaluate.py --baselines</w:t>
            </w:r>
          </w:p>
        </w:tc>
        <w:tc>
          <w:tcPr>
            <w:tcW w:w="5300" w:type="dxa"/>
            <w:vAlign w:val="center"/>
          </w:tcPr>
          <w:p>
            <w:pPr>
              <w:spacing w:before="40" w:after="40"/>
            </w:pPr>
            <w:r>
              <w:t xml:space="preserve">Score the agent against all baselines, with significance tests.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t xml:space="preserve">~2 min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python plot_training.py</w:t>
            </w:r>
          </w:p>
        </w:tc>
        <w:tc>
          <w:tcPr>
            <w:tcW w:w="5300" w:type="dxa"/>
            <w:vAlign w:val="center"/>
          </w:tcPr>
          <w:p>
            <w:pPr>
              <w:spacing w:before="40" w:after="40"/>
            </w:pPr>
            <w:r>
              <w:t xml:space="preserve">Write all charts to results/.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t xml:space="preserve">instant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python train.py</w:t>
            </w:r>
          </w:p>
        </w:tc>
        <w:tc>
          <w:tcPr>
            <w:tcW w:w="5300" w:type="dxa"/>
            <w:vAlign w:val="center"/>
          </w:tcPr>
          <w:p>
            <w:pPr>
              <w:spacing w:before="40" w:after="40"/>
            </w:pPr>
            <w:r>
              <w:t xml:space="preserve">Train an agent from scratch (400k steps).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t xml:space="preserve">~25 min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python ablation.py</w:t>
            </w:r>
          </w:p>
        </w:tc>
        <w:tc>
          <w:tcPr>
            <w:tcW w:w="5300" w:type="dxa"/>
            <w:vAlign w:val="center"/>
          </w:tcPr>
          <w:p>
            <w:pPr>
              <w:spacing w:before="40" w:after="40"/>
            </w:pPr>
            <w:r>
              <w:t xml:space="preserve">Compare the trained ablation arms against the full system.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t xml:space="preserve">~2 min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python baselines.py</w:t>
            </w:r>
          </w:p>
        </w:tc>
        <w:tc>
          <w:tcPr>
            <w:tcW w:w="5300" w:type="dxa"/>
            <w:vAlign w:val="center"/>
          </w:tcPr>
          <w:p>
            <w:pPr>
              <w:spacing w:before="40" w:after="40"/>
            </w:pPr>
            <w:r>
              <w:t xml:space="preserve">The scripted static / greedy / random policies (imported by the others).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t xml:space="preserve">—</w:t>
            </w:r>
          </w:p>
        </w:tc>
      </w:tr>
    </w:tbl>
    <w:p>
      <w:pPr>
        <w:spacing w:after="160"/>
      </w:pPr>
    </w:p>
    <w:p>
      <w:pPr>
        <w:spacing w:before="0" w:after="120"/>
      </w:pPr>
      <w:r>
        <w:t xml:space="preserve">Every script accepts --help, which lists its full set of options: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python train.py --help</w:t>
      </w:r>
      <w:r>
        <w:rPr>
          <w:rFonts w:ascii="Consolas" w:hAnsi="Consolas" w:cs="Consolas"/>
          <w:sz w:val="18"/>
          <w:szCs w:val="18"/>
        </w:rPr>
        <w:br/>
        <w:t xml:space="preserve">python evaluate.py --help</w:t>
      </w:r>
    </w:p>
    <w:p>
      <w:pPr>
        <w:spacing w:before="0" w:after="120"/>
      </w:pPr>
      <w:r>
        <w:t xml:space="preserve">Useful flags, if you want to push the scenario harder:</w:t>
      </w:r>
    </w:p>
    <w:tbl>
      <w:tblPr>
        <w:tblW w:w="9360" w:type="dxa"/>
        <w:tblBorders>
          <w:top w:val="single" w:sz="4" w:color="C9D0D8"/>
          <w:left w:val="single" w:sz="4" w:color="C9D0D8"/>
          <w:bottom w:val="single" w:sz="4" w:color="C9D0D8"/>
          <w:right w:val="single" w:sz="4" w:color="C9D0D8"/>
          <w:insideH w:val="single" w:sz="4" w:color="C9D0D8"/>
          <w:insideV w:val="single" w:sz="4" w:color="C9D0D8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900"/>
        <w:gridCol w:w="6460"/>
      </w:tblGrid>
      <w:tr>
        <w:trPr>
          <w:tblHeader/>
        </w:trPr>
        <w:tc>
          <w:tcPr>
            <w:tcW w:w="2900" w:type="dxa"/>
            <w:shd w:val="clear" w:fill="E8ECF1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Flag</w:t>
            </w:r>
          </w:p>
        </w:tc>
        <w:tc>
          <w:tcPr>
            <w:tcW w:w="6460" w:type="dxa"/>
            <w:shd w:val="clear" w:fill="E8ECF1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Effect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--num_orders 3</w:t>
            </w:r>
          </w:p>
        </w:tc>
        <w:tc>
          <w:tcPr>
            <w:tcW w:w="6460" w:type="dxa"/>
            <w:vAlign w:val="center"/>
          </w:tcPr>
          <w:p>
            <w:pPr>
              <w:spacing w:before="40" w:after="40"/>
            </w:pPr>
            <w:r>
              <w:t xml:space="preserve">Run three concurrent orders instead of two.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--num_humans 2 --num_ai 2</w:t>
            </w:r>
          </w:p>
        </w:tc>
        <w:tc>
          <w:tcPr>
            <w:tcW w:w="6460" w:type="dxa"/>
            <w:vAlign w:val="center"/>
          </w:tcPr>
          <w:p>
            <w:pPr>
              <w:spacing w:before="40" w:after="40"/>
            </w:pPr>
            <w:r>
              <w:t xml:space="preserve">A four-worker team.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--max_steps 90</w:t>
            </w:r>
          </w:p>
        </w:tc>
        <w:tc>
          <w:tcPr>
            <w:tcW w:w="6460" w:type="dxa"/>
            <w:vAlign w:val="center"/>
          </w:tcPr>
          <w:p>
            <w:pPr>
              <w:spacing w:before="40" w:after="40"/>
            </w:pPr>
            <w:r>
              <w:t xml:space="preserve">A longer episode horizon.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--seed 7</w:t>
            </w:r>
          </w:p>
        </w:tc>
        <w:tc>
          <w:tcPr>
            <w:tcW w:w="6460" w:type="dxa"/>
            <w:vAlign w:val="center"/>
          </w:tcPr>
          <w:p>
            <w:pPr>
              <w:spacing w:before="40" w:after="40"/>
            </w:pPr>
            <w:r>
              <w:t xml:space="preserve">A different random seed.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--device cuda</w:t>
            </w:r>
          </w:p>
        </w:tc>
        <w:tc>
          <w:tcPr>
            <w:tcW w:w="6460" w:type="dxa"/>
            <w:vAlign w:val="center"/>
          </w:tcPr>
          <w:p>
            <w:pPr>
              <w:spacing w:before="40" w:after="40"/>
            </w:pPr>
            <w:r>
              <w:t xml:space="preserve">Use a GPU if you happen to have one. CPU is the default and is fine.</w:t>
            </w:r>
          </w:p>
        </w:tc>
      </w:tr>
    </w:tbl>
    <w:p>
      <w:pPr>
        <w:spacing w:after="160"/>
      </w:pPr>
    </w:p>
    <w:p>
      <w:pPr>
        <w:pStyle w:val="Heading1"/>
        <w:spacing w:before="360" w:after="140"/>
      </w:pPr>
      <w:r>
        <w:t xml:space="preserve">5. What is in the folder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train.py                 training entry point</w:t>
      </w:r>
      <w:r>
        <w:rPr>
          <w:rFonts w:ascii="Consolas" w:hAnsi="Consolas" w:cs="Consolas"/>
          <w:sz w:val="18"/>
          <w:szCs w:val="18"/>
        </w:rPr>
        <w:br/>
        <w:t xml:space="preserve">evaluate.py              evaluation, zero-shot report, baselines</w:t>
      </w:r>
      <w:r>
        <w:rPr>
          <w:rFonts w:ascii="Consolas" w:hAnsi="Consolas" w:cs="Consolas"/>
          <w:sz w:val="18"/>
          <w:szCs w:val="18"/>
        </w:rPr>
        <w:br/>
        <w:t xml:space="preserve">ablation.py              component study across training arms</w:t>
      </w:r>
      <w:r>
        <w:rPr>
          <w:rFonts w:ascii="Consolas" w:hAnsi="Consolas" w:cs="Consolas"/>
          <w:sz w:val="18"/>
          <w:szCs w:val="18"/>
        </w:rPr>
        <w:br/>
        <w:t xml:space="preserve">baselines.py             static / greedy / random policies</w:t>
      </w:r>
      <w:r>
        <w:rPr>
          <w:rFonts w:ascii="Consolas" w:hAnsi="Consolas" w:cs="Consolas"/>
          <w:sz w:val="18"/>
          <w:szCs w:val="18"/>
        </w:rPr>
        <w:br/>
        <w:t xml:space="preserve">plot_training.py         chart generation</w:t>
      </w:r>
      <w:r>
        <w:rPr>
          <w:rFonts w:ascii="Consolas" w:hAnsi="Consolas" w:cs="Consolas"/>
          <w:sz w:val="18"/>
          <w:szCs w:val="18"/>
        </w:rPr>
        <w:br/>
        <w:t xml:space="preserve">app.py                   the interactive dashboard (Flask)</w:t>
      </w:r>
      <w:r>
        <w:rPr>
          <w:rFonts w:ascii="Consolas" w:hAnsi="Consolas" w:cs="Consolas"/>
          <w:sz w:val="18"/>
          <w:szCs w:val="18"/>
        </w:rPr>
        <w:br/>
        <w:t xml:space="preserve">requirements.txt         the seven dependencies</w:t>
      </w:r>
      <w:r>
        <w:rPr>
          <w:rFonts w:ascii="Consolas" w:hAnsi="Consolas" w:cs="Consolas"/>
          <w:sz w:val="18"/>
          <w:szCs w:val="18"/>
        </w:rPr>
        <w:br/>
        <w:t xml:space="preserve">README.md                what the system does, and why</w:t>
      </w:r>
      <w:r>
        <w:rPr>
          <w:rFonts w:ascii="Consolas" w:hAnsi="Consolas" w:cs="Consolas"/>
          <w:sz w:val="18"/>
          <w:szCs w:val="18"/>
        </w:rPr>
        <w:br/>
        <w:t xml:space="preserve">PROJECT_STATUS.md        current state and results</w:t>
      </w:r>
      <w:r>
        <w:rPr>
          <w:rFonts w:ascii="Consolas" w:hAnsi="Consolas" w:cs="Consolas"/>
          <w:sz w:val="18"/>
          <w:szCs w:val="18"/>
        </w:rPr>
        <w:br/>
        <w:t xml:space="preserve"/>
      </w:r>
      <w:r>
        <w:rPr>
          <w:rFonts w:ascii="Consolas" w:hAnsi="Consolas" w:cs="Consolas"/>
          <w:sz w:val="18"/>
          <w:szCs w:val="18"/>
        </w:rPr>
        <w:br/>
        <w:t xml:space="preserve">env/                     warehouse environment, tasks, workers, reward</w:t>
      </w:r>
      <w:r>
        <w:rPr>
          <w:rFonts w:ascii="Consolas" w:hAnsi="Consolas" w:cs="Consolas"/>
          <w:sz w:val="18"/>
          <w:szCs w:val="18"/>
        </w:rPr>
        <w:br/>
        <w:t xml:space="preserve">human/                   simulated human partners + train/test split</w:t>
      </w:r>
      <w:r>
        <w:rPr>
          <w:rFonts w:ascii="Consolas" w:hAnsi="Consolas" w:cs="Consolas"/>
          <w:sz w:val="18"/>
          <w:szCs w:val="18"/>
        </w:rPr>
        <w:br/>
        <w:t xml:space="preserve">agent/                   PPO agent, human-behaviour observer, curriculum</w:t>
      </w:r>
      <w:r>
        <w:rPr>
          <w:rFonts w:ascii="Consolas" w:hAnsi="Consolas" w:cs="Consolas"/>
          <w:sz w:val="18"/>
          <w:szCs w:val="18"/>
        </w:rPr>
        <w:br/>
        <w:t xml:space="preserve">utils/                   metrics, episode runner, statistics, charts</w:t>
      </w:r>
      <w:r>
        <w:rPr>
          <w:rFonts w:ascii="Consolas" w:hAnsi="Consolas" w:cs="Consolas"/>
          <w:sz w:val="18"/>
          <w:szCs w:val="18"/>
        </w:rPr>
        <w:br/>
        <w:t xml:space="preserve">tests/                   correctness tests</w:t>
      </w:r>
      <w:r>
        <w:rPr>
          <w:rFonts w:ascii="Consolas" w:hAnsi="Consolas" w:cs="Consolas"/>
          <w:sz w:val="18"/>
          <w:szCs w:val="18"/>
        </w:rPr>
        <w:br/>
        <w:t xml:space="preserve"/>
      </w:r>
      <w:r>
        <w:rPr>
          <w:rFonts w:ascii="Consolas" w:hAnsi="Consolas" w:cs="Consolas"/>
          <w:sz w:val="18"/>
          <w:szCs w:val="18"/>
        </w:rPr>
        <w:br/>
        <w:t xml:space="preserve">checkpoints/             the trained model the dashboard loads</w:t>
      </w:r>
      <w:r>
        <w:rPr>
          <w:rFonts w:ascii="Consolas" w:hAnsi="Consolas" w:cs="Consolas"/>
          <w:sz w:val="18"/>
          <w:szCs w:val="18"/>
        </w:rPr>
        <w:br/>
        <w:t xml:space="preserve">ablations/               trained ablation arms</w:t>
      </w:r>
      <w:r>
        <w:rPr>
          <w:rFonts w:ascii="Consolas" w:hAnsi="Consolas" w:cs="Consolas"/>
          <w:sz w:val="18"/>
          <w:szCs w:val="18"/>
        </w:rPr>
        <w:br/>
        <w:t xml:space="preserve">results/                 evaluation output and charts</w:t>
      </w:r>
      <w:r>
        <w:rPr>
          <w:rFonts w:ascii="Consolas" w:hAnsi="Consolas" w:cs="Consolas"/>
          <w:sz w:val="18"/>
          <w:szCs w:val="18"/>
        </w:rPr>
        <w:br/>
        <w:t xml:space="preserve">docs/                    dashboard UI guide and methodology document</w:t>
      </w:r>
    </w:p>
    <w:p>
      <w:pPr>
        <w:pStyle w:val="Heading1"/>
        <w:spacing w:before="360" w:after="140"/>
      </w:pPr>
      <w:r>
        <w:t xml:space="preserve">6. If something goes wrong</w:t>
      </w:r>
    </w:p>
    <w:tbl>
      <w:tblPr>
        <w:tblW w:w="9360" w:type="dxa"/>
        <w:tblBorders>
          <w:top w:val="single" w:sz="4" w:color="C9D0D8"/>
          <w:left w:val="single" w:sz="4" w:color="C9D0D8"/>
          <w:bottom w:val="single" w:sz="4" w:color="C9D0D8"/>
          <w:right w:val="single" w:sz="4" w:color="C9D0D8"/>
          <w:insideH w:val="single" w:sz="4" w:color="C9D0D8"/>
          <w:insideV w:val="single" w:sz="4" w:color="C9D0D8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00"/>
        <w:gridCol w:w="6060"/>
      </w:tblGrid>
      <w:tr>
        <w:trPr>
          <w:tblHeader/>
        </w:trPr>
        <w:tc>
          <w:tcPr>
            <w:tcW w:w="3300" w:type="dxa"/>
            <w:shd w:val="clear" w:fill="E8ECF1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Symptom</w:t>
            </w:r>
          </w:p>
        </w:tc>
        <w:tc>
          <w:tcPr>
            <w:tcW w:w="6060" w:type="dxa"/>
            <w:shd w:val="clear" w:fill="E8ECF1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Cause and fix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/>
            </w:pPr>
            <w:r>
              <w:t xml:space="preserve">python is not recognised / command not found</w:t>
            </w:r>
          </w:p>
        </w:tc>
        <w:tc>
          <w:tcPr>
            <w:tcW w:w="6060" w:type="dxa"/>
            <w:vAlign w:val="center"/>
          </w:tcPr>
          <w:p>
            <w:pPr>
              <w:spacing w:before="40" w:after="40"/>
            </w:pPr>
            <w:r>
              <w:t xml:space="preserve">Python is not installed or not on PATH. Reinstall from python.org with “Add Python to PATH” ticked. On macOS and Linux, try python3.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/>
            </w:pPr>
            <w:r>
              <w:t xml:space="preserve">running scripts is disabled on this system</w:t>
            </w:r>
          </w:p>
        </w:tc>
        <w:tc>
          <w:tcPr>
            <w:tcW w:w="6060" w:type="dxa"/>
            <w:vAlign w:val="center"/>
          </w:tcPr>
          <w:p>
            <w:pPr>
              <w:spacing w:before="40" w:after="40"/>
            </w:pPr>
            <w:r>
              <w:t xml:space="preserve">PowerShell's execution policy blocks the activate script. Run Set-ExecutionPolicy -Scope Process -ExecutionPolicy Bypass, or use .venv\Scripts\activate.bat from Command Prompt.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/>
            </w:pPr>
            <w:r>
              <w:t xml:space="preserve">ModuleNotFoundError: No module named 'torch' (or flask, gymnasium…)</w:t>
            </w:r>
          </w:p>
        </w:tc>
        <w:tc>
          <w:tcPr>
            <w:tcW w:w="6060" w:type="dxa"/>
            <w:vAlign w:val="center"/>
          </w:tcPr>
          <w:p>
            <w:pPr>
              <w:spacing w:before="40" w:after="40"/>
            </w:pPr>
            <w:r>
              <w:t xml:space="preserve">The virtual environment is not active, or the install step was skipped. Activate it, then run pip install -r requirements.txt again.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/>
            </w:pPr>
            <w:r>
              <w:t xml:space="preserve">ModuleNotFoundError: No module named 'env' (or agent, utils…)</w:t>
            </w:r>
          </w:p>
        </w:tc>
        <w:tc>
          <w:tcPr>
            <w:tcW w:w="6060" w:type="dxa"/>
            <w:vAlign w:val="center"/>
          </w:tcPr>
          <w:p>
            <w:pPr>
              <w:spacing w:before="40" w:after="40"/>
            </w:pPr>
            <w:r>
              <w:t xml:space="preserve">You are running from the wrong directory. cd back to the project root, the folder that contains train.py.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/>
            </w:pPr>
            <w:r>
              <w:t xml:space="preserve">localhost:5000 will not load</w:t>
            </w:r>
          </w:p>
        </w:tc>
        <w:tc>
          <w:tcPr>
            <w:tcW w:w="6060" w:type="dxa"/>
            <w:vAlign w:val="center"/>
          </w:tcPr>
          <w:p>
            <w:pPr>
              <w:spacing w:before="40" w:after="40"/>
            </w:pPr>
            <w:r>
              <w:t xml:space="preserve">Either app.py is not running, or another program holds port 5000. On macOS that is usually the AirPlay Receiver — disable it, or edit the port on the last line of app.py.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/>
            </w:pPr>
            <w:r>
              <w:t xml:space="preserve">The dashboard shows an “untrained agent” banner</w:t>
            </w:r>
          </w:p>
        </w:tc>
        <w:tc>
          <w:tcPr>
            <w:tcW w:w="6060" w:type="dxa"/>
            <w:vAlign w:val="center"/>
          </w:tcPr>
          <w:p>
            <w:pPr>
              <w:spacing w:before="40" w:after="40"/>
            </w:pPr>
            <w:r>
              <w:t xml:space="preserve">Expected. You picked a scenario size the shipped checkpoint was not trained for. Return to the default scenario, or train a model for that configuration.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/>
            </w:pPr>
            <w:r>
              <w:t xml:space="preserve">checkpoint not found when starting app.py</w:t>
            </w:r>
          </w:p>
        </w:tc>
        <w:tc>
          <w:tcPr>
            <w:tcW w:w="6060" w:type="dxa"/>
            <w:vAlign w:val="center"/>
          </w:tcPr>
          <w:p>
            <w:pPr>
              <w:spacing w:before="40" w:after="40"/>
            </w:pPr>
            <w:r>
              <w:t xml:space="preserve">checkpoints/agent_final.pt is missing from the copy you received. Run python train.py to produce one.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40" w:after="40"/>
            </w:pPr>
            <w:r>
              <w:t xml:space="preserve">Training feels slow</w:t>
            </w:r>
          </w:p>
        </w:tc>
        <w:tc>
          <w:tcPr>
            <w:tcW w:w="6060" w:type="dxa"/>
            <w:vAlign w:val="center"/>
          </w:tcPr>
          <w:p>
            <w:pPr>
              <w:spacing w:before="40" w:after="40"/>
            </w:pPr>
            <w:r>
              <w:t xml:space="preserve">That is normal on CPU. Shorten it with --total_steps 100000 for a quick look; the shipped model used the full 400,000.</w:t>
            </w:r>
          </w:p>
        </w:tc>
      </w:tr>
    </w:tbl>
    <w:p>
      <w:pPr>
        <w:spacing w:after="160"/>
      </w:pPr>
    </w:p>
    <w:p>
      <w:pPr>
        <w:pStyle w:val="Heading1"/>
        <w:spacing w:before="360" w:after="140"/>
      </w:pPr>
      <w:r>
        <w:t xml:space="preserve">7. The fastest possible path</w:t>
      </w:r>
    </w:p>
    <w:p>
      <w:pPr>
        <w:spacing w:before="0" w:after="120"/>
      </w:pPr>
      <w:r>
        <w:t xml:space="preserve">If you only have five minutes, this is the whole thing:</w:t>
      </w:r>
    </w:p>
    <w:p>
      <w:pPr>
        <w:pBdr>
          <w:top w:val="single" w:sz="4" w:space="4" w:color="D5DAE0"/>
          <w:left w:val="single" w:sz="4" w:space="6" w:color="D5DAE0"/>
          <w:bottom w:val="single" w:sz="4" w:space="4" w:color="D5DAE0"/>
          <w:right w:val="single" w:sz="4" w:space="6" w:color="D5DAE0"/>
        </w:pBdr>
        <w:shd w:val="clear" w:fill="F4F6F8"/>
        <w:spacing w:before="60" w:after="200" w:line="240" w:lineRule="auto"/>
      </w:pPr>
      <w:r>
        <w:rPr>
          <w:rFonts w:ascii="Consolas" w:hAnsi="Consolas" w:cs="Consolas"/>
          <w:sz w:val="18"/>
          <w:szCs w:val="18"/>
        </w:rPr>
        <w:t xml:space="preserve">cd &lt;project folder&gt;</w:t>
      </w:r>
      <w:r>
        <w:rPr>
          <w:rFonts w:ascii="Consolas" w:hAnsi="Consolas" w:cs="Consolas"/>
          <w:sz w:val="18"/>
          <w:szCs w:val="18"/>
        </w:rPr>
        <w:br/>
        <w:t xml:space="preserve">python -m venv .venv</w:t>
      </w:r>
      <w:r>
        <w:rPr>
          <w:rFonts w:ascii="Consolas" w:hAnsi="Consolas" w:cs="Consolas"/>
          <w:sz w:val="18"/>
          <w:szCs w:val="18"/>
        </w:rPr>
        <w:br/>
        <w:t xml:space="preserve">.venv\Scripts\activate          # macOS / Linux:  source .venv/bin/activate</w:t>
      </w:r>
      <w:r>
        <w:rPr>
          <w:rFonts w:ascii="Consolas" w:hAnsi="Consolas" w:cs="Consolas"/>
          <w:sz w:val="18"/>
          <w:szCs w:val="18"/>
        </w:rPr>
        <w:br/>
        <w:t xml:space="preserve">pip install -r requirements.txt</w:t>
      </w:r>
      <w:r>
        <w:rPr>
          <w:rFonts w:ascii="Consolas" w:hAnsi="Consolas" w:cs="Consolas"/>
          <w:sz w:val="18"/>
          <w:szCs w:val="18"/>
        </w:rPr>
        <w:br/>
        <w:t xml:space="preserve">python app.py</w:t>
      </w:r>
      <w:r>
        <w:rPr>
          <w:rFonts w:ascii="Consolas" w:hAnsi="Consolas" w:cs="Consolas"/>
          <w:sz w:val="18"/>
          <w:szCs w:val="18"/>
        </w:rPr>
        <w:br/>
        <w:t xml:space="preserve"># then open http://localhost:5000</w:t>
      </w:r>
    </w:p>
    <w:p>
      <w:pPr>
        <w:spacing w:before="0" w:after="120"/>
      </w:pPr>
      <w:r>
        <w:t xml:space="preserve">Nothing else is required. The trained agent is included, so the dashboard is live as soon as the server starts.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Style">
    <w:name w:val="Title"/>
    <w:basedOn w:val="Normal"/>
    <w:rPr>
      <w:b/>
      <w:sz w:val="44"/>
      <w:color w:val="16324F"/>
    </w:rPr>
  </w:style>
  <w:style w:type="paragraph" w:styleId="Heading1">
    <w:name w:val="heading 1"/>
    <w:basedOn w:val="Normal"/>
    <w:pPr>
      <w:pBdr>
        <w:bottom w:val="single" w:sz="6" w:space="4" w:color="C9D0D8"/>
      </w:pBdr>
      <w:outlineLvl w:val="0"/>
    </w:pPr>
    <w:rPr>
      <w:b/>
      <w:sz w:val="30"/>
      <w:color w:val="16324F"/>
    </w:rPr>
  </w:style>
  <w:style w:type="paragraph" w:styleId="Heading2">
    <w:name w:val="heading 2"/>
    <w:basedOn w:val="Normal"/>
    <w:pPr>
      <w:outlineLvl w:val="1"/>
    </w:pPr>
    <w:rPr>
      <w:b/>
      <w:sz w:val="24"/>
      <w:color w:val="2C5C8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DTS-ZSC</Application>
</Properties>
</file>

<file path=docProps/core.xml><?xml version="1.0" encoding="utf-8"?>
<cp:coreProperties xmlns:cp="http://schemas.openxmlformats.org/package/2006/metadata/core-properties" xmlns:dc="http://purl.org/dc/elements/1.1/">
  <dc:title>DTS-ZSC — How to Run</dc:title>
  <dc:subject>Setup and run guide</dc:subject>
</cp:coreProperties>
</file>