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DTS-ZSC Code Walkthrough</w:t>
      </w:r>
    </w:p>
    <w:p>
      <w:pPr>
        <w:pStyle w:val="Subtitle"/>
      </w:pPr>
      <w:r>
        <w:t xml:space="preserve">How the complete system works - explained for non-technical readers</w:t>
      </w:r>
    </w:p>
    <w:p>
      <w:pPr>
        <w:pStyle w:val="Normal"/>
      </w:pPr>
      <w:r>
        <w:t xml:space="preserve">DTS-ZSC stands for Dynamic Task Sequencing for Zero-Shot Human-AI Coordination. This guide explains the code as a working system rather than as isolated programming files. Technical terms are introduced only after the everyday idea behind them is clear.</w:t>
      </w:r>
    </w:p>
    <w:p>
      <w:pPr>
        <w:pStyle w:val="Callout"/>
      </w:pPr>
      <w:r>
        <w:t xml:space="preserve">Who this guide is for: project reviewers, researchers, managers, students, and anyone who needs to understand what the software does without being a Python, reinforcement-learning, or web-development specialist.</w:t>
      </w:r>
    </w:p>
    <w:p>
      <w:pPr>
        <w:pStyle w:val="Heading2"/>
      </w:pPr>
      <w:r>
        <w:t xml:space="preserve">How to read this document</w:t>
      </w:r>
    </w:p>
    <w:p>
      <w:pPr>
        <w:pStyle w:val="Normal"/>
      </w:pPr>
      <w:r>
        <w:t xml:space="preserve">Start with Sections 1-3 for the non-technical picture. Sections 4-16 then follow the real code path from a new order to a trained policy and dashboard result. The final sections explain testing, common misunderstandings, and where to look when changing the project.</w:t>
      </w:r>
    </w:p>
    <w:p>
      <w:pPr>
        <w:pStyle w:val="Heading2"/>
      </w:pPr>
      <w:r>
        <w:t xml:space="preserve">Contents</w:t>
      </w:r>
    </w:p>
    <w:p>
      <w:pPr>
        <w:pStyle w:val="ListParagraph"/>
        <w:ind w:left="560" w:hanging="280"/>
      </w:pPr>
      <w:r>
        <w:t xml:space="preserve">1. What the system does</w:t>
      </w:r>
    </w:p>
    <w:p>
      <w:pPr>
        <w:pStyle w:val="ListParagraph"/>
        <w:ind w:left="560" w:hanging="280"/>
      </w:pPr>
      <w:r>
        <w:t xml:space="preserve">2. The whole system in one picture</w:t>
      </w:r>
    </w:p>
    <w:p>
      <w:pPr>
        <w:pStyle w:val="ListParagraph"/>
        <w:ind w:left="560" w:hanging="280"/>
      </w:pPr>
      <w:r>
        <w:t xml:space="preserve">3. Repository map</w:t>
      </w:r>
    </w:p>
    <w:p>
      <w:pPr>
        <w:pStyle w:val="ListParagraph"/>
        <w:ind w:left="560" w:hanging="280"/>
      </w:pPr>
      <w:r>
        <w:t xml:space="preserve">4. Orders and tasks</w:t>
      </w:r>
    </w:p>
    <w:p>
      <w:pPr>
        <w:pStyle w:val="ListParagraph"/>
        <w:ind w:left="560" w:hanging="280"/>
      </w:pPr>
      <w:r>
        <w:t xml:space="preserve">5. Workers and simulated people</w:t>
      </w:r>
    </w:p>
    <w:p>
      <w:pPr>
        <w:pStyle w:val="ListParagraph"/>
        <w:ind w:left="560" w:hanging="280"/>
      </w:pPr>
      <w:r>
        <w:t xml:space="preserve">6. The warehouse environment</w:t>
      </w:r>
    </w:p>
    <w:p>
      <w:pPr>
        <w:pStyle w:val="ListParagraph"/>
        <w:ind w:left="560" w:hanging="280"/>
      </w:pPr>
      <w:r>
        <w:t xml:space="preserve">7. The Human Interaction Abstraction Layer</w:t>
      </w:r>
    </w:p>
    <w:p>
      <w:pPr>
        <w:pStyle w:val="ListParagraph"/>
        <w:ind w:left="560" w:hanging="280"/>
      </w:pPr>
      <w:r>
        <w:t xml:space="preserve">8. The PPO decision-maker</w:t>
      </w:r>
    </w:p>
    <w:p>
      <w:pPr>
        <w:pStyle w:val="ListParagraph"/>
        <w:ind w:left="560" w:hanging="280"/>
      </w:pPr>
      <w:r>
        <w:t xml:space="preserve">9. What happens during one simulation step</w:t>
      </w:r>
    </w:p>
    <w:p>
      <w:pPr>
        <w:pStyle w:val="ListParagraph"/>
        <w:ind w:left="560" w:hanging="280"/>
      </w:pPr>
      <w:r>
        <w:t xml:space="preserve">10. How training works</w:t>
      </w:r>
    </w:p>
    <w:p>
      <w:pPr>
        <w:pStyle w:val="ListParagraph"/>
        <w:ind w:left="560" w:hanging="280"/>
      </w:pPr>
      <w:r>
        <w:t xml:space="preserve">11. How evaluation and baselines work</w:t>
      </w:r>
    </w:p>
    <w:p>
      <w:pPr>
        <w:pStyle w:val="ListParagraph"/>
        <w:ind w:left="560" w:hanging="280"/>
      </w:pPr>
      <w:r>
        <w:t xml:space="preserve">12. Metrics and research evidence</w:t>
      </w:r>
    </w:p>
    <w:p>
      <w:pPr>
        <w:pStyle w:val="ListParagraph"/>
        <w:ind w:left="560" w:hanging="280"/>
      </w:pPr>
      <w:r>
        <w:t xml:space="preserve">13. How the dashboard works</w:t>
      </w:r>
    </w:p>
    <w:p>
      <w:pPr>
        <w:pStyle w:val="ListParagraph"/>
        <w:ind w:left="560" w:hanging="280"/>
      </w:pPr>
      <w:r>
        <w:t xml:space="preserve">14. Ablations and analytics</w:t>
      </w:r>
    </w:p>
    <w:p>
      <w:pPr>
        <w:pStyle w:val="ListParagraph"/>
        <w:ind w:left="560" w:hanging="280"/>
      </w:pPr>
      <w:r>
        <w:t xml:space="preserve">15. Tests and safeguards</w:t>
      </w:r>
    </w:p>
    <w:p>
      <w:pPr>
        <w:pStyle w:val="ListParagraph"/>
        <w:ind w:left="560" w:hanging="280"/>
      </w:pPr>
      <w:r>
        <w:t xml:space="preserve">16. Running and extending the project</w:t>
      </w:r>
    </w:p>
    <w:p>
      <w:pPr>
        <w:pStyle w:val="ListParagraph"/>
        <w:ind w:left="560" w:hanging="280"/>
      </w:pPr>
      <w:r>
        <w:t xml:space="preserve">17. Common misunderstandings</w:t>
      </w:r>
    </w:p>
    <w:p>
      <w:pPr>
        <w:pStyle w:val="ListParagraph"/>
        <w:ind w:left="560" w:hanging="280"/>
      </w:pPr>
      <w:r>
        <w:t xml:space="preserve">18. Glossary and reading order</w:t>
      </w:r>
    </w:p>
    <w:p>
      <w:r>
        <w:br w:type="page"/>
      </w:r>
    </w:p>
    <w:p>
      <w:pPr>
        <w:pStyle w:val="Heading1"/>
      </w:pPr>
      <w:r>
        <w:t xml:space="preserve">1. What the system does</w:t>
      </w:r>
    </w:p>
    <w:p>
      <w:pPr>
        <w:pStyle w:val="Normal"/>
      </w:pPr>
      <w:r>
        <w:t xml:space="preserve">Imagine a warehouse supervisor standing between a reliable robot and a human coworker. Several customer orders are waiting. Some jobs can start immediately, while others depend on earlier jobs. The human may be fast, tired, hesitant, error-prone, or simply unfamiliar. The supervisor must repeatedly decide what should happen next.</w:t>
      </w:r>
    </w:p>
    <w:p>
      <w:pPr>
        <w:pStyle w:val="Normal"/>
      </w:pPr>
      <w:r>
        <w:t xml:space="preserve">DTS-ZSC is the software version of that supervisor. At every simulation step it looks at the orders, available work, worker progress, deadlines, and observed human behavior. It then chooses one of three practical decisions: assign new work, move early-stage work to a different worker, or wait while current work continues.</w:t>
      </w:r>
    </w:p>
    <w:p>
      <w:pPr>
        <w:pStyle w:val="Callout"/>
      </w:pPr>
      <w:r>
        <w:t xml:space="preserve">One-sentence summary: the program learns to decide which warehouse task should happen next and whether a human or AI worker should do it, even when the human behaves differently from everyone seen during training.</w:t>
      </w:r>
    </w:p>
    <w:p>
      <w:pPr>
        <w:pStyle w:val="Heading2"/>
      </w:pPr>
      <w:r>
        <w:t xml:space="preserve">The order workflow</w:t>
      </w:r>
    </w:p>
    <w:p>
      <w:pPr>
        <w:pStyle w:val="Code"/>
      </w:pPr>
      <w:r>
        <w:t xml:space="preserve">Fetch Item A ----\</w:t>
      </w:r>
    </w:p>
    <w:p>
      <w:pPr>
        <w:pStyle w:val="Code"/>
      </w:pPr>
      <w:r>
        <w:t xml:space="preserve">                  &gt; Pack Box -&gt; Label Box -&gt; Weigh Box -&gt; Dispatch</w:t>
      </w:r>
    </w:p>
    <w:p>
      <w:pPr>
        <w:pStyle w:val="Code"/>
      </w:pPr>
      <w:r>
        <w:t xml:space="preserve">Fetch Item B ----/</w:t>
      </w:r>
    </w:p>
    <w:p>
      <w:pPr>
        <w:spacing w:after="80"/>
      </w:pPr>
    </w:p>
    <w:p>
      <w:pPr>
        <w:pStyle w:val="Normal"/>
      </w:pPr>
      <w:r>
        <w:t xml:space="preserve">The two fetch tasks can happen at the same time. Packing must wait for both fetched items. Labeling, weighing, and dispatch then follow in order. The code calls these relationships prerequisites.</w:t>
      </w:r>
    </w:p>
    <w:p>
      <w:pPr>
        <w:pStyle w:val="Heading2"/>
      </w:pPr>
      <w:r>
        <w:t xml:space="preserve">What 'zero-shot' means here</w:t>
      </w:r>
    </w:p>
    <w:p>
      <w:pPr>
        <w:pStyle w:val="Normal"/>
      </w:pPr>
      <w:r>
        <w:t xml:space="preserve">Five human behavior profiles are used during training and five different profiles are kept completely separate. When the finished coordinator works with a held-out profile without additional training, that is a zero-shot test. The coordinator is not told the person's profile name; it must react to observed behavior.</w:t>
      </w:r>
    </w:p>
    <w:p>
      <w:pPr>
        <w:pStyle w:val="Heading1"/>
      </w:pPr>
      <w:r>
        <w:t xml:space="preserve">2. The whole system in one picture</w:t>
      </w:r>
    </w:p>
    <w:p>
      <w:pPr>
        <w:pStyle w:val="Code"/>
      </w:pPr>
      <w:r>
        <w:t xml:space="preserve">+--------------------+       +-----------------------------+</w:t>
      </w:r>
    </w:p>
    <w:p>
      <w:pPr>
        <w:pStyle w:val="Code"/>
      </w:pPr>
      <w:r>
        <w:t xml:space="preserve">| Orders and workers | ----&gt; | Warehouse environment       |</w:t>
      </w:r>
    </w:p>
    <w:p>
      <w:pPr>
        <w:pStyle w:val="Code"/>
      </w:pPr>
      <w:r>
        <w:t xml:space="preserve">+--------------------+       | Rules, time, rewards, safety |</w:t>
      </w:r>
    </w:p>
    <w:p>
      <w:pPr>
        <w:pStyle w:val="Code"/>
      </w:pPr>
      <w:r>
        <w:t xml:space="preserve">                             +-------------+---------------+</w:t>
      </w:r>
    </w:p>
    <w:p>
      <w:pPr>
        <w:pStyle w:val="Code"/>
      </w:pPr>
      <w:r>
        <w:t xml:space="preserve">                                           | raw observation</w:t>
      </w:r>
    </w:p>
    <w:p>
      <w:pPr>
        <w:pStyle w:val="Code"/>
      </w:pPr>
      <w:r>
        <w:t xml:space="preserve">                                           v</w:t>
      </w:r>
    </w:p>
    <w:p>
      <w:pPr>
        <w:pStyle w:val="Code"/>
      </w:pPr>
      <w:r>
        <w:t xml:space="preserve">                             +-----------------------------+</w:t>
      </w:r>
    </w:p>
    <w:p>
      <w:pPr>
        <w:pStyle w:val="Code"/>
      </w:pPr>
      <w:r>
        <w:t xml:space="preserve">                             | Human behavior observer     |</w:t>
      </w:r>
    </w:p>
    <w:p>
      <w:pPr>
        <w:pStyle w:val="Code"/>
      </w:pPr>
      <w:r>
        <w:t xml:space="preserve">                             | Rolling interaction signals |</w:t>
      </w:r>
    </w:p>
    <w:p>
      <w:pPr>
        <w:pStyle w:val="Code"/>
      </w:pPr>
      <w:r>
        <w:t xml:space="preserve">                             +-------------+---------------+</w:t>
      </w:r>
    </w:p>
    <w:p>
      <w:pPr>
        <w:pStyle w:val="Code"/>
      </w:pPr>
      <w:r>
        <w:t xml:space="preserve">                                           | enhanced observation</w:t>
      </w:r>
    </w:p>
    <w:p>
      <w:pPr>
        <w:pStyle w:val="Code"/>
      </w:pPr>
      <w:r>
        <w:t xml:space="preserve">                                           v</w:t>
      </w:r>
    </w:p>
    <w:p>
      <w:pPr>
        <w:pStyle w:val="Code"/>
      </w:pPr>
      <w:r>
        <w:t xml:space="preserve">                             +-----------------------------+</w:t>
      </w:r>
    </w:p>
    <w:p>
      <w:pPr>
        <w:pStyle w:val="Code"/>
      </w:pPr>
      <w:r>
        <w:t xml:space="preserve">                             | PPO policy or baseline      |</w:t>
      </w:r>
    </w:p>
    <w:p>
      <w:pPr>
        <w:pStyle w:val="Code"/>
      </w:pPr>
      <w:r>
        <w:t xml:space="preserve">                             | Assign, reassign, or wait   |</w:t>
      </w:r>
    </w:p>
    <w:p>
      <w:pPr>
        <w:pStyle w:val="Code"/>
      </w:pPr>
      <w:r>
        <w:t xml:space="preserve">                             +-------------+---------------+</w:t>
      </w:r>
    </w:p>
    <w:p>
      <w:pPr>
        <w:pStyle w:val="Code"/>
      </w:pPr>
      <w:r>
        <w:t xml:space="preserve">                                           | action</w:t>
      </w:r>
    </w:p>
    <w:p>
      <w:pPr>
        <w:pStyle w:val="Code"/>
      </w:pPr>
      <w:r>
        <w:t xml:space="preserve">                                           v</w:t>
      </w:r>
    </w:p>
    <w:p>
      <w:pPr>
        <w:pStyle w:val="Code"/>
      </w:pPr>
      <w:r>
        <w:t xml:space="preserve">                             +-----------------------------+</w:t>
      </w:r>
    </w:p>
    <w:p>
      <w:pPr>
        <w:pStyle w:val="Code"/>
      </w:pPr>
      <w:r>
        <w:t xml:space="preserve">                             | Episode tracker and metrics |</w:t>
      </w:r>
    </w:p>
    <w:p>
      <w:pPr>
        <w:pStyle w:val="Code"/>
      </w:pPr>
      <w:r>
        <w:t xml:space="preserve">                             +-------------+---------------+</w:t>
      </w:r>
    </w:p>
    <w:p>
      <w:pPr>
        <w:pStyle w:val="Code"/>
      </w:pPr>
      <w:r>
        <w:t xml:space="preserve">                                           | JSON/state/results</w:t>
      </w:r>
    </w:p>
    <w:p>
      <w:pPr>
        <w:pStyle w:val="Code"/>
      </w:pPr>
      <w:r>
        <w:t xml:space="preserve">                                           v</w:t>
      </w:r>
    </w:p>
    <w:p>
      <w:pPr>
        <w:pStyle w:val="Code"/>
      </w:pPr>
      <w:r>
        <w:t xml:space="preserve">                             +-----------------------------+</w:t>
      </w:r>
    </w:p>
    <w:p>
      <w:pPr>
        <w:pStyle w:val="Code"/>
      </w:pPr>
      <w:r>
        <w:t xml:space="preserve">                             | Dashboard and research files|</w:t>
      </w:r>
    </w:p>
    <w:p>
      <w:pPr>
        <w:pStyle w:val="Code"/>
      </w:pPr>
      <w:r>
        <w:t xml:space="preserve">                             +-----------------------------+</w:t>
      </w:r>
    </w:p>
    <w:p>
      <w:pPr>
        <w:spacing w:after="80"/>
      </w:pPr>
    </w:p>
    <w:p>
      <w:pPr>
        <w:pStyle w:val="Normal"/>
      </w:pPr>
      <w:r>
        <w:t xml:space="preserve">The environment is the rulebook and clock. The observer summarizes human behavior. The policy is the decision-maker. The tracker is the scorekeeper. The dashboard is the window through which a person watches the system.</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Layer</w:t>
            </w:r>
          </w:p>
        </w:tc>
        <w:tc>
          <w:tcPr>
            <w:tcMar>
              <w:top w:w="90" w:type="dxa"/>
              <w:left w:w="105" w:type="dxa"/>
              <w:bottom w:w="90" w:type="dxa"/>
              <w:right w:w="105" w:type="dxa"/>
            </w:tcMar>
            <w:shd w:val="clear" w:color="auto" w:fill="DDEFEA"/>
          </w:tcPr>
          <w:p>
            <w:pPr>
              <w:pStyle w:val="TableText"/>
            </w:pPr>
            <w:r>
              <w:rPr>
                <w:b/>
              </w:rPr>
              <w:t xml:space="preserve">Everyday analogy</w:t>
            </w:r>
          </w:p>
        </w:tc>
        <w:tc>
          <w:tcPr>
            <w:tcMar>
              <w:top w:w="90" w:type="dxa"/>
              <w:left w:w="105" w:type="dxa"/>
              <w:bottom w:w="90" w:type="dxa"/>
              <w:right w:w="105" w:type="dxa"/>
            </w:tcMar>
            <w:shd w:val="clear" w:color="auto" w:fill="DDEFEA"/>
          </w:tcPr>
          <w:p>
            <w:pPr>
              <w:pStyle w:val="TableText"/>
            </w:pPr>
            <w:r>
              <w:rPr>
                <w:b/>
              </w:rPr>
              <w:t xml:space="preserve">Main code</w:t>
            </w:r>
          </w:p>
        </w:tc>
      </w:tr>
      <w:tr>
        <w:tc>
          <w:tcPr>
            <w:tcMar>
              <w:top w:w="90" w:type="dxa"/>
              <w:left w:w="105" w:type="dxa"/>
              <w:bottom w:w="90" w:type="dxa"/>
              <w:right w:w="105" w:type="dxa"/>
            </w:tcMar>
          </w:tcPr>
          <w:p>
            <w:pPr>
              <w:pStyle w:val="TableText"/>
            </w:pPr>
            <w:r>
              <w:t xml:space="preserve">Task definitions</w:t>
            </w:r>
          </w:p>
        </w:tc>
        <w:tc>
          <w:tcPr>
            <w:tcMar>
              <w:top w:w="90" w:type="dxa"/>
              <w:left w:w="105" w:type="dxa"/>
              <w:bottom w:w="90" w:type="dxa"/>
              <w:right w:w="105" w:type="dxa"/>
            </w:tcMar>
          </w:tcPr>
          <w:p>
            <w:pPr>
              <w:pStyle w:val="TableText"/>
            </w:pPr>
            <w:r>
              <w:t xml:space="preserve">The work instruction sheet</w:t>
            </w:r>
          </w:p>
        </w:tc>
        <w:tc>
          <w:tcPr>
            <w:tcMar>
              <w:top w:w="90" w:type="dxa"/>
              <w:left w:w="105" w:type="dxa"/>
              <w:bottom w:w="90" w:type="dxa"/>
              <w:right w:w="105" w:type="dxa"/>
            </w:tcMar>
          </w:tcPr>
          <w:p>
            <w:pPr>
              <w:pStyle w:val="TableText"/>
            </w:pPr>
            <w:r>
              <w:t xml:space="preserve">env/task_definitions.py</w:t>
            </w:r>
          </w:p>
        </w:tc>
      </w:tr>
      <w:tr>
        <w:tc>
          <w:tcPr>
            <w:tcMar>
              <w:top w:w="90" w:type="dxa"/>
              <w:left w:w="105" w:type="dxa"/>
              <w:bottom w:w="90" w:type="dxa"/>
              <w:right w:w="105" w:type="dxa"/>
            </w:tcMar>
          </w:tcPr>
          <w:p>
            <w:pPr>
              <w:pStyle w:val="TableText"/>
            </w:pPr>
            <w:r>
              <w:t xml:space="preserve">Workers</w:t>
            </w:r>
          </w:p>
        </w:tc>
        <w:tc>
          <w:tcPr>
            <w:tcMar>
              <w:top w:w="90" w:type="dxa"/>
              <w:left w:w="105" w:type="dxa"/>
              <w:bottom w:w="90" w:type="dxa"/>
              <w:right w:w="105" w:type="dxa"/>
            </w:tcMar>
          </w:tcPr>
          <w:p>
            <w:pPr>
              <w:pStyle w:val="TableText"/>
            </w:pPr>
            <w:r>
              <w:t xml:space="preserve">The robot and human staff</w:t>
            </w:r>
          </w:p>
        </w:tc>
        <w:tc>
          <w:tcPr>
            <w:tcMar>
              <w:top w:w="90" w:type="dxa"/>
              <w:left w:w="105" w:type="dxa"/>
              <w:bottom w:w="90" w:type="dxa"/>
              <w:right w:w="105" w:type="dxa"/>
            </w:tcMar>
          </w:tcPr>
          <w:p>
            <w:pPr>
              <w:pStyle w:val="TableText"/>
            </w:pPr>
            <w:r>
              <w:t xml:space="preserve">env/workers.py and human/simulated_human.py</w:t>
            </w:r>
          </w:p>
        </w:tc>
      </w:tr>
      <w:tr>
        <w:tc>
          <w:tcPr>
            <w:tcMar>
              <w:top w:w="90" w:type="dxa"/>
              <w:left w:w="105" w:type="dxa"/>
              <w:bottom w:w="90" w:type="dxa"/>
              <w:right w:w="105" w:type="dxa"/>
            </w:tcMar>
          </w:tcPr>
          <w:p>
            <w:pPr>
              <w:pStyle w:val="TableText"/>
            </w:pPr>
            <w:r>
              <w:t xml:space="preserve">Environment</w:t>
            </w:r>
          </w:p>
        </w:tc>
        <w:tc>
          <w:tcPr>
            <w:tcMar>
              <w:top w:w="90" w:type="dxa"/>
              <w:left w:w="105" w:type="dxa"/>
              <w:bottom w:w="90" w:type="dxa"/>
              <w:right w:w="105" w:type="dxa"/>
            </w:tcMar>
          </w:tcPr>
          <w:p>
            <w:pPr>
              <w:pStyle w:val="TableText"/>
            </w:pPr>
            <w:r>
              <w:t xml:space="preserve">Warehouse rules, clock, and referee</w:t>
            </w:r>
          </w:p>
        </w:tc>
        <w:tc>
          <w:tcPr>
            <w:tcMar>
              <w:top w:w="90" w:type="dxa"/>
              <w:left w:w="105" w:type="dxa"/>
              <w:bottom w:w="90" w:type="dxa"/>
              <w:right w:w="105" w:type="dxa"/>
            </w:tcMar>
          </w:tcPr>
          <w:p>
            <w:pPr>
              <w:pStyle w:val="TableText"/>
            </w:pPr>
            <w:r>
              <w:t xml:space="preserve">env/collaborative_env.py</w:t>
            </w:r>
          </w:p>
        </w:tc>
      </w:tr>
      <w:tr>
        <w:tc>
          <w:tcPr>
            <w:tcMar>
              <w:top w:w="90" w:type="dxa"/>
              <w:left w:w="105" w:type="dxa"/>
              <w:bottom w:w="90" w:type="dxa"/>
              <w:right w:w="105" w:type="dxa"/>
            </w:tcMar>
          </w:tcPr>
          <w:p>
            <w:pPr>
              <w:pStyle w:val="TableText"/>
            </w:pPr>
            <w:r>
              <w:t xml:space="preserve">Human observer</w:t>
            </w:r>
          </w:p>
        </w:tc>
        <w:tc>
          <w:tcPr>
            <w:tcMar>
              <w:top w:w="90" w:type="dxa"/>
              <w:left w:w="105" w:type="dxa"/>
              <w:bottom w:w="90" w:type="dxa"/>
              <w:right w:w="105" w:type="dxa"/>
            </w:tcMar>
          </w:tcPr>
          <w:p>
            <w:pPr>
              <w:pStyle w:val="TableText"/>
            </w:pPr>
            <w:r>
              <w:t xml:space="preserve">A supervisor's running impression of the person</w:t>
            </w:r>
          </w:p>
        </w:tc>
        <w:tc>
          <w:tcPr>
            <w:tcMar>
              <w:top w:w="90" w:type="dxa"/>
              <w:left w:w="105" w:type="dxa"/>
              <w:bottom w:w="90" w:type="dxa"/>
              <w:right w:w="105" w:type="dxa"/>
            </w:tcMar>
          </w:tcPr>
          <w:p>
            <w:pPr>
              <w:pStyle w:val="TableText"/>
            </w:pPr>
            <w:r>
              <w:t xml:space="preserve">agent/human_observer.py</w:t>
            </w:r>
          </w:p>
        </w:tc>
      </w:tr>
      <w:tr>
        <w:tc>
          <w:tcPr>
            <w:tcMar>
              <w:top w:w="90" w:type="dxa"/>
              <w:left w:w="105" w:type="dxa"/>
              <w:bottom w:w="90" w:type="dxa"/>
              <w:right w:w="105" w:type="dxa"/>
            </w:tcMar>
          </w:tcPr>
          <w:p>
            <w:pPr>
              <w:pStyle w:val="TableText"/>
            </w:pPr>
            <w:r>
              <w:t xml:space="preserve">Policy</w:t>
            </w:r>
          </w:p>
        </w:tc>
        <w:tc>
          <w:tcPr>
            <w:tcMar>
              <w:top w:w="90" w:type="dxa"/>
              <w:left w:w="105" w:type="dxa"/>
              <w:bottom w:w="90" w:type="dxa"/>
              <w:right w:w="105" w:type="dxa"/>
            </w:tcMar>
          </w:tcPr>
          <w:p>
            <w:pPr>
              <w:pStyle w:val="TableText"/>
            </w:pPr>
            <w:r>
              <w:t xml:space="preserve">The dispatcher choosing the next move</w:t>
            </w:r>
          </w:p>
        </w:tc>
        <w:tc>
          <w:tcPr>
            <w:tcMar>
              <w:top w:w="90" w:type="dxa"/>
              <w:left w:w="105" w:type="dxa"/>
              <w:bottom w:w="90" w:type="dxa"/>
              <w:right w:w="105" w:type="dxa"/>
            </w:tcMar>
          </w:tcPr>
          <w:p>
            <w:pPr>
              <w:pStyle w:val="TableText"/>
            </w:pPr>
            <w:r>
              <w:t xml:space="preserve">agent/ppo_agent.py or baselines.py</w:t>
            </w:r>
          </w:p>
        </w:tc>
      </w:tr>
      <w:tr>
        <w:tc>
          <w:tcPr>
            <w:tcMar>
              <w:top w:w="90" w:type="dxa"/>
              <w:left w:w="105" w:type="dxa"/>
              <w:bottom w:w="90" w:type="dxa"/>
              <w:right w:w="105" w:type="dxa"/>
            </w:tcMar>
          </w:tcPr>
          <w:p>
            <w:pPr>
              <w:pStyle w:val="TableText"/>
            </w:pPr>
            <w:r>
              <w:t xml:space="preserve">Metrics</w:t>
            </w:r>
          </w:p>
        </w:tc>
        <w:tc>
          <w:tcPr>
            <w:tcMar>
              <w:top w:w="90" w:type="dxa"/>
              <w:left w:w="105" w:type="dxa"/>
              <w:bottom w:w="90" w:type="dxa"/>
              <w:right w:w="105" w:type="dxa"/>
            </w:tcMar>
          </w:tcPr>
          <w:p>
            <w:pPr>
              <w:pStyle w:val="TableText"/>
            </w:pPr>
            <w:r>
              <w:t xml:space="preserve">The scorekeeper and research notebook</w:t>
            </w:r>
          </w:p>
        </w:tc>
        <w:tc>
          <w:tcPr>
            <w:tcMar>
              <w:top w:w="90" w:type="dxa"/>
              <w:left w:w="105" w:type="dxa"/>
              <w:bottom w:w="90" w:type="dxa"/>
              <w:right w:w="105" w:type="dxa"/>
            </w:tcMar>
          </w:tcPr>
          <w:p>
            <w:pPr>
              <w:pStyle w:val="TableText"/>
            </w:pPr>
            <w:r>
              <w:t xml:space="preserve">utils/episode.py, utils/metrics.py, utils/stats.py</w:t>
            </w:r>
          </w:p>
        </w:tc>
      </w:tr>
      <w:tr>
        <w:tc>
          <w:tcPr>
            <w:tcMar>
              <w:top w:w="90" w:type="dxa"/>
              <w:left w:w="105" w:type="dxa"/>
              <w:bottom w:w="90" w:type="dxa"/>
              <w:right w:w="105" w:type="dxa"/>
            </w:tcMar>
          </w:tcPr>
          <w:p>
            <w:pPr>
              <w:pStyle w:val="TableText"/>
            </w:pPr>
            <w:r>
              <w:t xml:space="preserve">Dashboard</w:t>
            </w:r>
          </w:p>
        </w:tc>
        <w:tc>
          <w:tcPr>
            <w:tcMar>
              <w:top w:w="90" w:type="dxa"/>
              <w:left w:w="105" w:type="dxa"/>
              <w:bottom w:w="90" w:type="dxa"/>
              <w:right w:w="105" w:type="dxa"/>
            </w:tcMar>
          </w:tcPr>
          <w:p>
            <w:pPr>
              <w:pStyle w:val="TableText"/>
            </w:pPr>
            <w:r>
              <w:t xml:space="preserve">The control room display</w:t>
            </w:r>
          </w:p>
        </w:tc>
        <w:tc>
          <w:tcPr>
            <w:tcMar>
              <w:top w:w="90" w:type="dxa"/>
              <w:left w:w="105" w:type="dxa"/>
              <w:bottom w:w="90" w:type="dxa"/>
              <w:right w:w="105" w:type="dxa"/>
            </w:tcMar>
          </w:tcPr>
          <w:p>
            <w:pPr>
              <w:pStyle w:val="TableText"/>
            </w:pPr>
            <w:r>
              <w:t xml:space="preserve">app.py</w:t>
            </w:r>
          </w:p>
        </w:tc>
      </w:tr>
    </w:tbl>
    <w:p>
      <w:pPr>
        <w:pStyle w:val="Heading1"/>
      </w:pPr>
      <w:r>
        <w:t xml:space="preserve">3. Repository map</w:t>
      </w:r>
    </w:p>
    <w:p>
      <w:pPr>
        <w:pStyle w:val="Normal"/>
      </w:pPr>
      <w:r>
        <w:t xml:space="preserve">The project separates simulation rules, workers, learning, evaluation, and presentation. This matters because changing the dashboard should not silently change the warehouse rules, and changing a chart should not affect what the agent learns.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Path</w:t>
            </w:r>
          </w:p>
        </w:tc>
        <w:tc>
          <w:tcPr>
            <w:tcMar>
              <w:top w:w="90" w:type="dxa"/>
              <w:left w:w="105" w:type="dxa"/>
              <w:bottom w:w="90" w:type="dxa"/>
              <w:right w:w="105" w:type="dxa"/>
            </w:tcMar>
            <w:shd w:val="clear" w:color="auto" w:fill="DDEFEA"/>
          </w:tcPr>
          <w:p>
            <w:pPr>
              <w:pStyle w:val="TableText"/>
            </w:pPr>
            <w:r>
              <w:rPr>
                <w:b/>
              </w:rPr>
              <w:t xml:space="preserve">Plain-language purpose</w:t>
            </w:r>
          </w:p>
        </w:tc>
      </w:tr>
      <w:tr>
        <w:tc>
          <w:tcPr>
            <w:tcMar>
              <w:top w:w="90" w:type="dxa"/>
              <w:left w:w="105" w:type="dxa"/>
              <w:bottom w:w="90" w:type="dxa"/>
              <w:right w:w="105" w:type="dxa"/>
            </w:tcMar>
          </w:tcPr>
          <w:p>
            <w:pPr>
              <w:pStyle w:val="TableText"/>
            </w:pPr>
            <w:r>
              <w:t xml:space="preserve">env/task_definitions.py</w:t>
            </w:r>
          </w:p>
        </w:tc>
        <w:tc>
          <w:tcPr>
            <w:tcMar>
              <w:top w:w="90" w:type="dxa"/>
              <w:left w:w="105" w:type="dxa"/>
              <w:bottom w:w="90" w:type="dxa"/>
              <w:right w:w="105" w:type="dxa"/>
            </w:tcMar>
          </w:tcPr>
          <w:p>
            <w:pPr>
              <w:pStyle w:val="TableText"/>
            </w:pPr>
            <w:r>
              <w:t xml:space="preserve">Defines the six jobs in an order, their duration, difficulty, and dependency order.</w:t>
            </w:r>
          </w:p>
        </w:tc>
      </w:tr>
      <w:tr>
        <w:tc>
          <w:tcPr>
            <w:tcMar>
              <w:top w:w="90" w:type="dxa"/>
              <w:left w:w="105" w:type="dxa"/>
              <w:bottom w:w="90" w:type="dxa"/>
              <w:right w:w="105" w:type="dxa"/>
            </w:tcMar>
          </w:tcPr>
          <w:p>
            <w:pPr>
              <w:pStyle w:val="TableText"/>
            </w:pPr>
            <w:r>
              <w:t xml:space="preserve">env/workers.py</w:t>
            </w:r>
          </w:p>
        </w:tc>
        <w:tc>
          <w:tcPr>
            <w:tcMar>
              <w:top w:w="90" w:type="dxa"/>
              <w:left w:w="105" w:type="dxa"/>
              <w:bottom w:w="90" w:type="dxa"/>
              <w:right w:w="105" w:type="dxa"/>
            </w:tcMar>
          </w:tcPr>
          <w:p>
            <w:pPr>
              <w:pStyle w:val="TableText"/>
            </w:pPr>
            <w:r>
              <w:t xml:space="preserve">Defines the predictable AI robot and the common interface every worker follows.</w:t>
            </w:r>
          </w:p>
        </w:tc>
      </w:tr>
      <w:tr>
        <w:tc>
          <w:tcPr>
            <w:tcMar>
              <w:top w:w="90" w:type="dxa"/>
              <w:left w:w="105" w:type="dxa"/>
              <w:bottom w:w="90" w:type="dxa"/>
              <w:right w:w="105" w:type="dxa"/>
            </w:tcMar>
          </w:tcPr>
          <w:p>
            <w:pPr>
              <w:pStyle w:val="TableText"/>
            </w:pPr>
            <w:r>
              <w:t xml:space="preserve">env/collaborative_env.py</w:t>
            </w:r>
          </w:p>
        </w:tc>
        <w:tc>
          <w:tcPr>
            <w:tcMar>
              <w:top w:w="90" w:type="dxa"/>
              <w:left w:w="105" w:type="dxa"/>
              <w:bottom w:w="90" w:type="dxa"/>
              <w:right w:w="105" w:type="dxa"/>
            </w:tcMar>
          </w:tcPr>
          <w:p>
            <w:pPr>
              <w:pStyle w:val="TableText"/>
            </w:pPr>
            <w:r>
              <w:t xml:space="preserve">Runs the warehouse: creates orders, validates decisions, advances time, and calculates rewards.</w:t>
            </w:r>
          </w:p>
        </w:tc>
      </w:tr>
      <w:tr>
        <w:tc>
          <w:tcPr>
            <w:tcMar>
              <w:top w:w="90" w:type="dxa"/>
              <w:left w:w="105" w:type="dxa"/>
              <w:bottom w:w="90" w:type="dxa"/>
              <w:right w:w="105" w:type="dxa"/>
            </w:tcMar>
          </w:tcPr>
          <w:p>
            <w:pPr>
              <w:pStyle w:val="TableText"/>
            </w:pPr>
            <w:r>
              <w:t xml:space="preserve">human/simulated_human.py</w:t>
            </w:r>
          </w:p>
        </w:tc>
        <w:tc>
          <w:tcPr>
            <w:tcMar>
              <w:top w:w="90" w:type="dxa"/>
              <w:left w:w="105" w:type="dxa"/>
              <w:bottom w:w="90" w:type="dxa"/>
              <w:right w:w="105" w:type="dxa"/>
            </w:tcMar>
          </w:tcPr>
          <w:p>
            <w:pPr>
              <w:pStyle w:val="TableText"/>
            </w:pPr>
            <w:r>
              <w:t xml:space="preserve">Creates human behavior profiles and simulates fatigue, delays, errors, and variable pace.</w:t>
            </w:r>
          </w:p>
        </w:tc>
      </w:tr>
      <w:tr>
        <w:tc>
          <w:tcPr>
            <w:tcMar>
              <w:top w:w="90" w:type="dxa"/>
              <w:left w:w="105" w:type="dxa"/>
              <w:bottom w:w="90" w:type="dxa"/>
              <w:right w:w="105" w:type="dxa"/>
            </w:tcMar>
          </w:tcPr>
          <w:p>
            <w:pPr>
              <w:pStyle w:val="TableText"/>
            </w:pPr>
            <w:r>
              <w:t xml:space="preserve">agent/human_observer.py</w:t>
            </w:r>
          </w:p>
        </w:tc>
        <w:tc>
          <w:tcPr>
            <w:tcMar>
              <w:top w:w="90" w:type="dxa"/>
              <w:left w:w="105" w:type="dxa"/>
              <w:bottom w:w="90" w:type="dxa"/>
              <w:right w:w="105" w:type="dxa"/>
            </w:tcMar>
          </w:tcPr>
          <w:p>
            <w:pPr>
              <w:pStyle w:val="TableText"/>
            </w:pPr>
            <w:r>
              <w:t xml:space="preserve">Turns recent human behavior into five general interaction signals per person.</w:t>
            </w:r>
          </w:p>
        </w:tc>
      </w:tr>
      <w:tr>
        <w:tc>
          <w:tcPr>
            <w:tcMar>
              <w:top w:w="90" w:type="dxa"/>
              <w:left w:w="105" w:type="dxa"/>
              <w:bottom w:w="90" w:type="dxa"/>
              <w:right w:w="105" w:type="dxa"/>
            </w:tcMar>
          </w:tcPr>
          <w:p>
            <w:pPr>
              <w:pStyle w:val="TableText"/>
            </w:pPr>
            <w:r>
              <w:t xml:space="preserve">agent/ppo_agent.py</w:t>
            </w:r>
          </w:p>
        </w:tc>
        <w:tc>
          <w:tcPr>
            <w:tcMar>
              <w:top w:w="90" w:type="dxa"/>
              <w:left w:w="105" w:type="dxa"/>
              <w:bottom w:w="90" w:type="dxa"/>
              <w:right w:w="105" w:type="dxa"/>
            </w:tcMar>
          </w:tcPr>
          <w:p>
            <w:pPr>
              <w:pStyle w:val="TableText"/>
            </w:pPr>
            <w:r>
              <w:t xml:space="preserve">Contains the neural network, short-term training memory, action selection, learning update, and checkpoint code.</w:t>
            </w:r>
          </w:p>
        </w:tc>
      </w:tr>
      <w:tr>
        <w:tc>
          <w:tcPr>
            <w:tcMar>
              <w:top w:w="90" w:type="dxa"/>
              <w:left w:w="105" w:type="dxa"/>
              <w:bottom w:w="90" w:type="dxa"/>
              <w:right w:w="105" w:type="dxa"/>
            </w:tcMar>
          </w:tcPr>
          <w:p>
            <w:pPr>
              <w:pStyle w:val="TableText"/>
            </w:pPr>
            <w:r>
              <w:t xml:space="preserve">agent/curriculum.py</w:t>
            </w:r>
          </w:p>
        </w:tc>
        <w:tc>
          <w:tcPr>
            <w:tcMar>
              <w:top w:w="90" w:type="dxa"/>
              <w:left w:w="105" w:type="dxa"/>
              <w:bottom w:w="90" w:type="dxa"/>
              <w:right w:w="105" w:type="dxa"/>
            </w:tcMar>
          </w:tcPr>
          <w:p>
            <w:pPr>
              <w:pStyle w:val="TableText"/>
            </w:pPr>
            <w:r>
              <w:t xml:space="preserve">Optionally gives extra training practice with partner types the policy currently handles poorly.</w:t>
            </w:r>
          </w:p>
        </w:tc>
      </w:tr>
      <w:tr>
        <w:tc>
          <w:tcPr>
            <w:tcMar>
              <w:top w:w="90" w:type="dxa"/>
              <w:left w:w="105" w:type="dxa"/>
              <w:bottom w:w="90" w:type="dxa"/>
              <w:right w:w="105" w:type="dxa"/>
            </w:tcMar>
          </w:tcPr>
          <w:p>
            <w:pPr>
              <w:pStyle w:val="TableText"/>
            </w:pPr>
            <w:r>
              <w:t xml:space="preserve">baselines.py</w:t>
            </w:r>
          </w:p>
        </w:tc>
        <w:tc>
          <w:tcPr>
            <w:tcMar>
              <w:top w:w="90" w:type="dxa"/>
              <w:left w:w="105" w:type="dxa"/>
              <w:bottom w:w="90" w:type="dxa"/>
              <w:right w:w="105" w:type="dxa"/>
            </w:tcMar>
          </w:tcPr>
          <w:p>
            <w:pPr>
              <w:pStyle w:val="TableText"/>
            </w:pPr>
            <w:r>
              <w:t xml:space="preserve">Provides static, greedy, and random comparison policies.</w:t>
            </w:r>
          </w:p>
        </w:tc>
      </w:tr>
      <w:tr>
        <w:tc>
          <w:tcPr>
            <w:tcMar>
              <w:top w:w="90" w:type="dxa"/>
              <w:left w:w="105" w:type="dxa"/>
              <w:bottom w:w="90" w:type="dxa"/>
              <w:right w:w="105" w:type="dxa"/>
            </w:tcMar>
          </w:tcPr>
          <w:p>
            <w:pPr>
              <w:pStyle w:val="TableText"/>
            </w:pPr>
            <w:r>
              <w:t xml:space="preserve">train.py</w:t>
            </w:r>
          </w:p>
        </w:tc>
        <w:tc>
          <w:tcPr>
            <w:tcMar>
              <w:top w:w="90" w:type="dxa"/>
              <w:left w:w="105" w:type="dxa"/>
              <w:bottom w:w="90" w:type="dxa"/>
              <w:right w:w="105" w:type="dxa"/>
            </w:tcMar>
          </w:tcPr>
          <w:p>
            <w:pPr>
              <w:pStyle w:val="TableText"/>
            </w:pPr>
            <w:r>
              <w:t xml:space="preserve">Connects the environment and PPO agent for repeated learning.</w:t>
            </w:r>
          </w:p>
        </w:tc>
      </w:tr>
      <w:tr>
        <w:tc>
          <w:tcPr>
            <w:tcMar>
              <w:top w:w="90" w:type="dxa"/>
              <w:left w:w="105" w:type="dxa"/>
              <w:bottom w:w="90" w:type="dxa"/>
              <w:right w:w="105" w:type="dxa"/>
            </w:tcMar>
          </w:tcPr>
          <w:p>
            <w:pPr>
              <w:pStyle w:val="TableText"/>
            </w:pPr>
            <w:r>
              <w:t xml:space="preserve">evaluate.py</w:t>
            </w:r>
          </w:p>
        </w:tc>
        <w:tc>
          <w:tcPr>
            <w:tcMar>
              <w:top w:w="90" w:type="dxa"/>
              <w:left w:w="105" w:type="dxa"/>
              <w:bottom w:w="90" w:type="dxa"/>
              <w:right w:w="105" w:type="dxa"/>
            </w:tcMar>
          </w:tcPr>
          <w:p>
            <w:pPr>
              <w:pStyle w:val="TableText"/>
            </w:pPr>
            <w:r>
              <w:t xml:space="preserve">Runs repeatable tests on seen and unseen partners and compares policies.</w:t>
            </w:r>
          </w:p>
        </w:tc>
      </w:tr>
      <w:tr>
        <w:tc>
          <w:tcPr>
            <w:tcMar>
              <w:top w:w="90" w:type="dxa"/>
              <w:left w:w="105" w:type="dxa"/>
              <w:bottom w:w="90" w:type="dxa"/>
              <w:right w:w="105" w:type="dxa"/>
            </w:tcMar>
          </w:tcPr>
          <w:p>
            <w:pPr>
              <w:pStyle w:val="TableText"/>
            </w:pPr>
            <w:r>
              <w:t xml:space="preserve">ablation.py</w:t>
            </w:r>
          </w:p>
        </w:tc>
        <w:tc>
          <w:tcPr>
            <w:tcMar>
              <w:top w:w="90" w:type="dxa"/>
              <w:left w:w="105" w:type="dxa"/>
              <w:bottom w:w="90" w:type="dxa"/>
              <w:right w:w="105" w:type="dxa"/>
            </w:tcMar>
          </w:tcPr>
          <w:p>
            <w:pPr>
              <w:pStyle w:val="TableText"/>
            </w:pPr>
            <w:r>
              <w:t xml:space="preserve">Measures what happens when one system component is removed.</w:t>
            </w:r>
          </w:p>
        </w:tc>
      </w:tr>
      <w:tr>
        <w:tc>
          <w:tcPr>
            <w:tcMar>
              <w:top w:w="90" w:type="dxa"/>
              <w:left w:w="105" w:type="dxa"/>
              <w:bottom w:w="90" w:type="dxa"/>
              <w:right w:w="105" w:type="dxa"/>
            </w:tcMar>
          </w:tcPr>
          <w:p>
            <w:pPr>
              <w:pStyle w:val="TableText"/>
            </w:pPr>
            <w:r>
              <w:t xml:space="preserve">utils/episode.py</w:t>
            </w:r>
          </w:p>
        </w:tc>
        <w:tc>
          <w:tcPr>
            <w:tcMar>
              <w:top w:w="90" w:type="dxa"/>
              <w:left w:w="105" w:type="dxa"/>
              <w:bottom w:w="90" w:type="dxa"/>
              <w:right w:w="105" w:type="dxa"/>
            </w:tcMar>
          </w:tcPr>
          <w:p>
            <w:pPr>
              <w:pStyle w:val="TableText"/>
            </w:pPr>
            <w:r>
              <w:t xml:space="preserve">Collects one episode's counts consistently.</w:t>
            </w:r>
          </w:p>
        </w:tc>
      </w:tr>
      <w:tr>
        <w:tc>
          <w:tcPr>
            <w:tcMar>
              <w:top w:w="90" w:type="dxa"/>
              <w:left w:w="105" w:type="dxa"/>
              <w:bottom w:w="90" w:type="dxa"/>
              <w:right w:w="105" w:type="dxa"/>
            </w:tcMar>
          </w:tcPr>
          <w:p>
            <w:pPr>
              <w:pStyle w:val="TableText"/>
            </w:pPr>
            <w:r>
              <w:t xml:space="preserve">utils/runner.py</w:t>
            </w:r>
          </w:p>
        </w:tc>
        <w:tc>
          <w:tcPr>
            <w:tcMar>
              <w:top w:w="90" w:type="dxa"/>
              <w:left w:w="105" w:type="dxa"/>
              <w:bottom w:w="90" w:type="dxa"/>
              <w:right w:w="105" w:type="dxa"/>
            </w:tcMar>
          </w:tcPr>
          <w:p>
            <w:pPr>
              <w:pStyle w:val="TableText"/>
            </w:pPr>
            <w:r>
              <w:t xml:space="preserve">Runs complete episodes for evaluation using one shared procedure.</w:t>
            </w:r>
          </w:p>
        </w:tc>
      </w:tr>
      <w:tr>
        <w:tc>
          <w:tcPr>
            <w:tcMar>
              <w:top w:w="90" w:type="dxa"/>
              <w:left w:w="105" w:type="dxa"/>
              <w:bottom w:w="90" w:type="dxa"/>
              <w:right w:w="105" w:type="dxa"/>
            </w:tcMar>
          </w:tcPr>
          <w:p>
            <w:pPr>
              <w:pStyle w:val="TableText"/>
            </w:pPr>
            <w:r>
              <w:t xml:space="preserve">utils/metrics.py</w:t>
            </w:r>
          </w:p>
        </w:tc>
        <w:tc>
          <w:tcPr>
            <w:tcMar>
              <w:top w:w="90" w:type="dxa"/>
              <w:left w:w="105" w:type="dxa"/>
              <w:bottom w:w="90" w:type="dxa"/>
              <w:right w:w="105" w:type="dxa"/>
            </w:tcMar>
          </w:tcPr>
          <w:p>
            <w:pPr>
              <w:pStyle w:val="TableText"/>
            </w:pPr>
            <w:r>
              <w:t xml:space="preserve">Calculates CES, solve rate, completion time, and per-profile summaries.</w:t>
            </w:r>
          </w:p>
        </w:tc>
      </w:tr>
      <w:tr>
        <w:tc>
          <w:tcPr>
            <w:tcMar>
              <w:top w:w="90" w:type="dxa"/>
              <w:left w:w="105" w:type="dxa"/>
              <w:bottom w:w="90" w:type="dxa"/>
              <w:right w:w="105" w:type="dxa"/>
            </w:tcMar>
          </w:tcPr>
          <w:p>
            <w:pPr>
              <w:pStyle w:val="TableText"/>
            </w:pPr>
            <w:r>
              <w:t xml:space="preserve">utils/stats.py</w:t>
            </w:r>
          </w:p>
        </w:tc>
        <w:tc>
          <w:tcPr>
            <w:tcMar>
              <w:top w:w="90" w:type="dxa"/>
              <w:left w:w="105" w:type="dxa"/>
              <w:bottom w:w="90" w:type="dxa"/>
              <w:right w:w="105" w:type="dxa"/>
            </w:tcMar>
          </w:tcPr>
          <w:p>
            <w:pPr>
              <w:pStyle w:val="TableText"/>
            </w:pPr>
            <w:r>
              <w:t xml:space="preserve">Calculates confidence intervals and paired policy differences.</w:t>
            </w:r>
          </w:p>
        </w:tc>
      </w:tr>
      <w:tr>
        <w:tc>
          <w:tcPr>
            <w:tcMar>
              <w:top w:w="90" w:type="dxa"/>
              <w:left w:w="105" w:type="dxa"/>
              <w:bottom w:w="90" w:type="dxa"/>
              <w:right w:w="105" w:type="dxa"/>
            </w:tcMar>
          </w:tcPr>
          <w:p>
            <w:pPr>
              <w:pStyle w:val="TableText"/>
            </w:pPr>
            <w:r>
              <w:t xml:space="preserve">utils/analytics.py</w:t>
            </w:r>
          </w:p>
        </w:tc>
        <w:tc>
          <w:tcPr>
            <w:tcMar>
              <w:top w:w="90" w:type="dxa"/>
              <w:left w:w="105" w:type="dxa"/>
              <w:bottom w:w="90" w:type="dxa"/>
              <w:right w:w="105" w:type="dxa"/>
            </w:tcMar>
          </w:tcPr>
          <w:p>
            <w:pPr>
              <w:pStyle w:val="TableText"/>
            </w:pPr>
            <w:r>
              <w:t xml:space="preserve">Builds research charts from logs and evaluation results.</w:t>
            </w:r>
          </w:p>
        </w:tc>
      </w:tr>
      <w:tr>
        <w:tc>
          <w:tcPr>
            <w:tcMar>
              <w:top w:w="90" w:type="dxa"/>
              <w:left w:w="105" w:type="dxa"/>
              <w:bottom w:w="90" w:type="dxa"/>
              <w:right w:w="105" w:type="dxa"/>
            </w:tcMar>
          </w:tcPr>
          <w:p>
            <w:pPr>
              <w:pStyle w:val="TableText"/>
            </w:pPr>
            <w:r>
              <w:t xml:space="preserve">plot_training.py</w:t>
            </w:r>
          </w:p>
        </w:tc>
        <w:tc>
          <w:tcPr>
            <w:tcMar>
              <w:top w:w="90" w:type="dxa"/>
              <w:left w:w="105" w:type="dxa"/>
              <w:bottom w:w="90" w:type="dxa"/>
              <w:right w:w="105" w:type="dxa"/>
            </w:tcMar>
          </w:tcPr>
          <w:p>
            <w:pPr>
              <w:pStyle w:val="TableText"/>
            </w:pPr>
            <w:r>
              <w:t xml:space="preserve">Command-line entry point for chart generation.</w:t>
            </w:r>
          </w:p>
        </w:tc>
      </w:tr>
      <w:tr>
        <w:tc>
          <w:tcPr>
            <w:tcMar>
              <w:top w:w="90" w:type="dxa"/>
              <w:left w:w="105" w:type="dxa"/>
              <w:bottom w:w="90" w:type="dxa"/>
              <w:right w:w="105" w:type="dxa"/>
            </w:tcMar>
          </w:tcPr>
          <w:p>
            <w:pPr>
              <w:pStyle w:val="TableText"/>
            </w:pPr>
            <w:r>
              <w:t xml:space="preserve">app.py</w:t>
            </w:r>
          </w:p>
        </w:tc>
        <w:tc>
          <w:tcPr>
            <w:tcMar>
              <w:top w:w="90" w:type="dxa"/>
              <w:left w:w="105" w:type="dxa"/>
              <w:bottom w:w="90" w:type="dxa"/>
              <w:right w:w="105" w:type="dxa"/>
            </w:tcMar>
          </w:tcPr>
          <w:p>
            <w:pPr>
              <w:pStyle w:val="TableText"/>
            </w:pPr>
            <w:r>
              <w:t xml:space="preserve">Flask server, live session, decision explanations, API, HTML, CSS, and browser JavaScript.</w:t>
            </w:r>
          </w:p>
        </w:tc>
      </w:tr>
      <w:tr>
        <w:tc>
          <w:tcPr>
            <w:tcMar>
              <w:top w:w="90" w:type="dxa"/>
              <w:left w:w="105" w:type="dxa"/>
              <w:bottom w:w="90" w:type="dxa"/>
              <w:right w:w="105" w:type="dxa"/>
            </w:tcMar>
          </w:tcPr>
          <w:p>
            <w:pPr>
              <w:pStyle w:val="TableText"/>
            </w:pPr>
            <w:r>
              <w:t xml:space="preserve">tests/test_dts_zsc.py</w:t>
            </w:r>
          </w:p>
        </w:tc>
        <w:tc>
          <w:tcPr>
            <w:tcMar>
              <w:top w:w="90" w:type="dxa"/>
              <w:left w:w="105" w:type="dxa"/>
              <w:bottom w:w="90" w:type="dxa"/>
              <w:right w:w="105" w:type="dxa"/>
            </w:tcMar>
          </w:tcPr>
          <w:p>
            <w:pPr>
              <w:pStyle w:val="TableText"/>
            </w:pPr>
            <w:r>
              <w:t xml:space="preserve">Thirty-six checks covering rules, learning, reproducibility, metrics, and the dashboard API.</w:t>
            </w:r>
          </w:p>
        </w:tc>
      </w:tr>
    </w:tbl>
    <w:p>
      <w:pPr>
        <w:pStyle w:val="Heading1"/>
      </w:pPr>
      <w:r>
        <w:t xml:space="preserve">4. Orders and tasks</w:t>
      </w:r>
    </w:p>
    <w:p>
      <w:pPr>
        <w:pStyle w:val="Heading2"/>
      </w:pPr>
      <w:r>
        <w:t xml:space="preserve">TaskSpec: the recipe for one task</w:t>
      </w:r>
    </w:p>
    <w:p>
      <w:pPr>
        <w:pStyle w:val="Normal"/>
      </w:pPr>
      <w:r>
        <w:t xml:space="preserve">TaskSpec is a small read-only record in env/task_definitions.py. For every task it stores an index, name, difficulty, expected human time, expected AI time, prerequisite task indexes, and a readable description.</w:t>
      </w:r>
    </w:p>
    <w:p>
      <w:pPr>
        <w:pStyle w:val="Normal"/>
      </w:pPr>
      <w:r>
        <w:t xml:space="preserve">The six TaskSpec records form ORDER_TEMPLATE. Every order uses the same template but has its own progress, arrival time, priority, and deadline.</w:t>
      </w:r>
    </w:p>
    <w:p>
      <w:pPr>
        <w:pStyle w:val="Heading2"/>
      </w:pPr>
      <w:r>
        <w:t xml:space="preserve">Order: the live copy of the recipe</w:t>
      </w:r>
    </w:p>
    <w:p>
      <w:pPr>
        <w:pStyle w:val="Normal"/>
      </w:pPr>
      <w:r>
        <w:t xml:space="preserve">An Order represents one customer's active job. Its status list uses three values: 0 means pending, 0.5 means in progress, and 1 means complete. The order can answer whether prerequisites are complete, how many tasks are done, whether it is late, and how much deadline slack remains.</w:t>
      </w:r>
    </w:p>
    <w:p>
      <w:pPr>
        <w:pStyle w:val="Heading2"/>
      </w:pPr>
      <w:r>
        <w:t xml:space="preserve">Local and global task IDs</w:t>
      </w:r>
    </w:p>
    <w:p>
      <w:pPr>
        <w:pStyle w:val="Normal"/>
      </w:pPr>
      <w:r>
        <w:t xml:space="preserve">Inside one order, task indexes run from 0 to 5. The environment may contain several orders, so it also needs one unique number for every task in the whole warehouse. It calculates a global task ID as follows:</w:t>
      </w:r>
    </w:p>
    <w:p>
      <w:pPr>
        <w:pStyle w:val="Code"/>
      </w:pPr>
      <w:r>
        <w:t xml:space="preserve">global_task_id = order_slot * 6 + task_index</w:t>
      </w:r>
    </w:p>
    <w:p>
      <w:pPr>
        <w:spacing w:after="80"/>
      </w:pPr>
    </w:p>
    <w:p>
      <w:pPr>
        <w:pStyle w:val="Normal"/>
      </w:pPr>
      <w:r>
        <w:t xml:space="preserve">For example, task 2 in order 1 has global ID 8: one earlier order contributes six tasks, then task index two is added. This single number lets actions, workers, logs, and the UI refer to the same task.</w:t>
      </w:r>
    </w:p>
    <w:p>
      <w:pPr>
        <w:pStyle w:val="Heading2"/>
      </w:pPr>
      <w:r>
        <w:t xml:space="preserve">Priorities, arrivals, and deadlines</w:t>
      </w:r>
    </w:p>
    <w:p>
      <w:pPr>
        <w:pStyle w:val="Normal"/>
      </w:pPr>
      <w:r>
        <w:t xml:space="preserve">When the environment resets, order zero arrives immediately and later orders arrive after a configurable gap. Priority is sampled between 0.2 and 1.0. Higher-priority orders receive tighter deadlines, so the policy sometimes needs to pause a routine order and advance an urgent one.</w:t>
      </w:r>
    </w:p>
    <w:p>
      <w:pPr>
        <w:pStyle w:val="Heading1"/>
      </w:pPr>
      <w:r>
        <w:t xml:space="preserve">5. Workers and simulated people</w:t>
      </w:r>
    </w:p>
    <w:p>
      <w:pPr>
        <w:pStyle w:val="Heading2"/>
      </w:pPr>
      <w:r>
        <w:t xml:space="preserve">A shared worker contract</w:t>
      </w:r>
    </w:p>
    <w:p>
      <w:pPr>
        <w:pStyle w:val="Normal"/>
      </w:pPr>
      <w:r>
        <w:t xml:space="preserve">The environment treats AI and human workers through the same small set of operations: reset, accept a task, advance one time step, report progress, release a task, and provide observable metrics. Because both types follow this contract, the same environment can scale from one AI and one human to larger teams.</w:t>
      </w:r>
    </w:p>
    <w:p>
      <w:pPr>
        <w:pStyle w:val="Heading2"/>
      </w:pPr>
      <w:r>
        <w:t xml:space="preserve">AIWorker</w:t>
      </w:r>
    </w:p>
    <w:p>
      <w:pPr>
        <w:pStyle w:val="Normal"/>
      </w:pPr>
      <w:r>
        <w:t xml:space="preserve">The AI robot is intentionally predictable. It has a fixed duration for each task, never becomes tired, never makes an error, and never delays its response. This gives the team one stable worker while the human side varies.</w:t>
      </w:r>
    </w:p>
    <w:p>
      <w:pPr>
        <w:pStyle w:val="Heading2"/>
      </w:pPr>
      <w:r>
        <w:t xml:space="preserve">HumanProfile</w:t>
      </w:r>
    </w:p>
    <w:p>
      <w:pPr>
        <w:pStyle w:val="Normal"/>
      </w:pPr>
      <w:r>
        <w:t xml:space="preserve">A HumanProfile is a hidden configuration used by the simulator. It contains speed, error rate, fatigue rate, response latency, speed jitter, and work strategy. Lower speed multipliers mean faster completion. Strategy can make a person relatively better at easy or difficult tasks.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Training profiles</w:t>
            </w:r>
          </w:p>
        </w:tc>
        <w:tc>
          <w:tcPr>
            <w:tcMar>
              <w:top w:w="90" w:type="dxa"/>
              <w:left w:w="105" w:type="dxa"/>
              <w:bottom w:w="90" w:type="dxa"/>
              <w:right w:w="105" w:type="dxa"/>
            </w:tcMar>
            <w:shd w:val="clear" w:color="auto" w:fill="DDEFEA"/>
          </w:tcPr>
          <w:p>
            <w:pPr>
              <w:pStyle w:val="TableText"/>
            </w:pPr>
            <w:r>
              <w:rPr>
                <w:b/>
              </w:rPr>
              <w:t xml:space="preserve">Held-out profiles</w:t>
            </w:r>
          </w:p>
        </w:tc>
      </w:tr>
      <w:tr>
        <w:tc>
          <w:tcPr>
            <w:tcMar>
              <w:top w:w="90" w:type="dxa"/>
              <w:left w:w="105" w:type="dxa"/>
              <w:bottom w:w="90" w:type="dxa"/>
              <w:right w:w="105" w:type="dxa"/>
            </w:tcMar>
          </w:tcPr>
          <w:p>
            <w:pPr>
              <w:pStyle w:val="TableText"/>
            </w:pPr>
            <w:r>
              <w:t xml:space="preserve">average</w:t>
            </w:r>
          </w:p>
        </w:tc>
        <w:tc>
          <w:tcPr>
            <w:tcMar>
              <w:top w:w="90" w:type="dxa"/>
              <w:left w:w="105" w:type="dxa"/>
              <w:bottom w:w="90" w:type="dxa"/>
              <w:right w:w="105" w:type="dxa"/>
            </w:tcMar>
          </w:tcPr>
          <w:p>
            <w:pPr>
              <w:pStyle w:val="TableText"/>
            </w:pPr>
            <w:r>
              <w:t xml:space="preserve">tired</w:t>
            </w:r>
          </w:p>
        </w:tc>
      </w:tr>
      <w:tr>
        <w:tc>
          <w:tcPr>
            <w:tcMar>
              <w:top w:w="90" w:type="dxa"/>
              <w:left w:w="105" w:type="dxa"/>
              <w:bottom w:w="90" w:type="dxa"/>
              <w:right w:w="105" w:type="dxa"/>
            </w:tcMar>
          </w:tcPr>
          <w:p>
            <w:pPr>
              <w:pStyle w:val="TableText"/>
            </w:pPr>
            <w:r>
              <w:t xml:space="preserve">fast</w:t>
            </w:r>
          </w:p>
        </w:tc>
        <w:tc>
          <w:tcPr>
            <w:tcMar>
              <w:top w:w="90" w:type="dxa"/>
              <w:left w:w="105" w:type="dxa"/>
              <w:bottom w:w="90" w:type="dxa"/>
              <w:right w:w="105" w:type="dxa"/>
            </w:tcMar>
          </w:tcPr>
          <w:p>
            <w:pPr>
              <w:pStyle w:val="TableText"/>
            </w:pPr>
            <w:r>
              <w:t xml:space="preserve">easy_first</w:t>
            </w:r>
          </w:p>
        </w:tc>
      </w:tr>
      <w:tr>
        <w:tc>
          <w:tcPr>
            <w:tcMar>
              <w:top w:w="90" w:type="dxa"/>
              <w:left w:w="105" w:type="dxa"/>
              <w:bottom w:w="90" w:type="dxa"/>
              <w:right w:w="105" w:type="dxa"/>
            </w:tcMar>
          </w:tcPr>
          <w:p>
            <w:pPr>
              <w:pStyle w:val="TableText"/>
            </w:pPr>
            <w:r>
              <w:t xml:space="preserve">slow</w:t>
            </w:r>
          </w:p>
        </w:tc>
        <w:tc>
          <w:tcPr>
            <w:tcMar>
              <w:top w:w="90" w:type="dxa"/>
              <w:left w:w="105" w:type="dxa"/>
              <w:bottom w:w="90" w:type="dxa"/>
              <w:right w:w="105" w:type="dxa"/>
            </w:tcMar>
          </w:tcPr>
          <w:p>
            <w:pPr>
              <w:pStyle w:val="TableText"/>
            </w:pPr>
            <w:r>
              <w:t xml:space="preserve">hard_first</w:t>
            </w:r>
          </w:p>
        </w:tc>
      </w:tr>
      <w:tr>
        <w:tc>
          <w:tcPr>
            <w:tcMar>
              <w:top w:w="90" w:type="dxa"/>
              <w:left w:w="105" w:type="dxa"/>
              <w:bottom w:w="90" w:type="dxa"/>
              <w:right w:w="105" w:type="dxa"/>
            </w:tcMar>
          </w:tcPr>
          <w:p>
            <w:pPr>
              <w:pStyle w:val="TableText"/>
            </w:pPr>
            <w:r>
              <w:t xml:space="preserve">expert</w:t>
            </w:r>
          </w:p>
        </w:tc>
        <w:tc>
          <w:tcPr>
            <w:tcMar>
              <w:top w:w="90" w:type="dxa"/>
              <w:left w:w="105" w:type="dxa"/>
              <w:bottom w:w="90" w:type="dxa"/>
              <w:right w:w="105" w:type="dxa"/>
            </w:tcMar>
          </w:tcPr>
          <w:p>
            <w:pPr>
              <w:pStyle w:val="TableText"/>
            </w:pPr>
            <w:r>
              <w:t xml:space="preserve">hesitant</w:t>
            </w:r>
          </w:p>
        </w:tc>
      </w:tr>
      <w:tr>
        <w:tc>
          <w:tcPr>
            <w:tcMar>
              <w:top w:w="90" w:type="dxa"/>
              <w:left w:w="105" w:type="dxa"/>
              <w:bottom w:w="90" w:type="dxa"/>
              <w:right w:w="105" w:type="dxa"/>
            </w:tcMar>
          </w:tcPr>
          <w:p>
            <w:pPr>
              <w:pStyle w:val="TableText"/>
            </w:pPr>
            <w:r>
              <w:t xml:space="preserve">novice</w:t>
            </w:r>
          </w:p>
        </w:tc>
        <w:tc>
          <w:tcPr>
            <w:tcMar>
              <w:top w:w="90" w:type="dxa"/>
              <w:left w:w="105" w:type="dxa"/>
              <w:bottom w:w="90" w:type="dxa"/>
              <w:right w:w="105" w:type="dxa"/>
            </w:tcMar>
          </w:tcPr>
          <w:p>
            <w:pPr>
              <w:pStyle w:val="TableText"/>
            </w:pPr>
            <w:r>
              <w:t xml:space="preserve">erratic</w:t>
            </w:r>
          </w:p>
        </w:tc>
      </w:tr>
    </w:tbl>
    <w:p>
      <w:pPr>
        <w:pStyle w:val="Heading2"/>
      </w:pPr>
      <w:r>
        <w:t xml:space="preserve">SimulatedHuman lifecycle</w:t>
      </w:r>
    </w:p>
    <w:p>
      <w:pPr>
        <w:pStyle w:val="Code"/>
      </w:pPr>
      <w:r>
        <w:t xml:space="preserve">Assignment received</w:t>
      </w:r>
    </w:p>
    <w:p>
      <w:pPr>
        <w:pStyle w:val="Code"/>
      </w:pPr>
      <w:r>
        <w:t xml:space="preserve">        |</w:t>
      </w:r>
    </w:p>
    <w:p>
      <w:pPr>
        <w:pStyle w:val="Code"/>
      </w:pPr>
      <w:r>
        <w:t xml:space="preserve">        v</w:t>
      </w:r>
    </w:p>
    <w:p>
      <w:pPr>
        <w:pStyle w:val="Code"/>
      </w:pPr>
      <w:r>
        <w:t xml:space="preserve">Response-delay phase, if any</w:t>
      </w:r>
    </w:p>
    <w:p>
      <w:pPr>
        <w:pStyle w:val="Code"/>
      </w:pPr>
      <w:r>
        <w:t xml:space="preserve">        |</w:t>
      </w:r>
    </w:p>
    <w:p>
      <w:pPr>
        <w:pStyle w:val="Code"/>
      </w:pPr>
      <w:r>
        <w:t xml:space="preserve">        v</w:t>
      </w:r>
    </w:p>
    <w:p>
      <w:pPr>
        <w:pStyle w:val="Code"/>
      </w:pPr>
      <w:r>
        <w:t xml:space="preserve">Work phase: speed + fatigue + strategy + jitter</w:t>
      </w:r>
    </w:p>
    <w:p>
      <w:pPr>
        <w:pStyle w:val="Code"/>
      </w:pPr>
      <w:r>
        <w:t xml:space="preserve">        |</w:t>
      </w:r>
    </w:p>
    <w:p>
      <w:pPr>
        <w:pStyle w:val="Code"/>
      </w:pPr>
      <w:r>
        <w:t xml:space="preserve">        +---- error? ----&gt; add redo time</w:t>
      </w:r>
    </w:p>
    <w:p>
      <w:pPr>
        <w:pStyle w:val="Code"/>
      </w:pPr>
      <w:r>
        <w:t xml:space="preserve">        |</w:t>
      </w:r>
    </w:p>
    <w:p>
      <w:pPr>
        <w:pStyle w:val="Code"/>
      </w:pPr>
      <w:r>
        <w:t xml:space="preserve">        v</w:t>
      </w:r>
    </w:p>
    <w:p>
      <w:pPr>
        <w:pStyle w:val="Code"/>
      </w:pPr>
      <w:r>
        <w:t xml:space="preserve">Task complete and metrics updated</w:t>
      </w:r>
    </w:p>
    <w:p>
      <w:pPr>
        <w:spacing w:after="80"/>
      </w:pPr>
    </w:p>
    <w:p>
      <w:pPr>
        <w:pStyle w:val="Normal"/>
      </w:pPr>
      <w:r>
        <w:t xml:space="preserve">The policy never reads the hidden profile. It sees only consequences reported through worker metrics. This distinction is what makes the held-out test meaningful.</w:t>
      </w:r>
    </w:p>
    <w:p>
      <w:pPr>
        <w:pStyle w:val="Heading1"/>
      </w:pPr>
      <w:r>
        <w:t xml:space="preserve">6. The warehouse environment</w:t>
      </w:r>
    </w:p>
    <w:p>
      <w:pPr>
        <w:pStyle w:val="Normal"/>
      </w:pPr>
      <w:r>
        <w:t xml:space="preserve">CollaborativeTaskEnv is a custom Gymnasium environment. In everyday terms, it is the warehouse rulebook, clock, and referee combined. It owns the true state and is the only component allowed to decide whether an action is legal.</w:t>
      </w:r>
    </w:p>
    <w:p>
      <w:pPr>
        <w:pStyle w:val="Heading2"/>
      </w:pPr>
      <w:r>
        <w:t xml:space="preserve">What reset() does</w:t>
      </w:r>
    </w:p>
    <w:p>
      <w:pPr>
        <w:pStyle w:val="ListParagraph"/>
        <w:ind w:left="560" w:hanging="280"/>
      </w:pPr>
      <w:r>
        <w:t xml:space="preserve">1. Clears the old episode and initializes seeded randomness.</w:t>
      </w:r>
    </w:p>
    <w:p>
      <w:pPr>
        <w:pStyle w:val="ListParagraph"/>
        <w:ind w:left="560" w:hanging="280"/>
      </w:pPr>
      <w:r>
        <w:t xml:space="preserve">2. Creates the configured number of deterministic AI workers.</w:t>
      </w:r>
    </w:p>
    <w:p>
      <w:pPr>
        <w:pStyle w:val="ListParagraph"/>
        <w:ind w:left="560" w:hanging="280"/>
      </w:pPr>
      <w:r>
        <w:t xml:space="preserve">3. Creates human workers using a forced evaluation profile or a training-pool sample.</w:t>
      </w:r>
    </w:p>
    <w:p>
      <w:pPr>
        <w:pStyle w:val="ListParagraph"/>
        <w:ind w:left="560" w:hanging="280"/>
      </w:pPr>
      <w:r>
        <w:t xml:space="preserve">4. Creates orders with priority, staggered arrival, and priority-sensitive deadlines.</w:t>
      </w:r>
    </w:p>
    <w:p>
      <w:pPr>
        <w:pStyle w:val="ListParagraph"/>
        <w:ind w:left="560" w:hanging="280"/>
      </w:pPr>
      <w:r>
        <w:t xml:space="preserve">5. Clears task ownership and counters.</w:t>
      </w:r>
    </w:p>
    <w:p>
      <w:pPr>
        <w:pStyle w:val="ListParagraph"/>
        <w:ind w:left="560" w:hanging="280"/>
      </w:pPr>
      <w:r>
        <w:t xml:space="preserve">6. Returns the first observation and a detailed public information dictionary.</w:t>
      </w:r>
    </w:p>
    <w:p>
      <w:pPr>
        <w:pStyle w:val="Heading2"/>
      </w:pPr>
      <w:r>
        <w:t xml:space="preserve">Observation versus info</w:t>
      </w:r>
    </w:p>
    <w:p>
      <w:pPr>
        <w:pStyle w:val="Normal"/>
      </w:pPr>
      <w:r>
        <w:t xml:space="preserve">The observation is a compact numeric vector designed for the neural network. The info dictionary is a readable structured report used by logging, metrics, tests, baselines, the observer, and the dashboard. Both describe the same environment, but they serve different audiences.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Observation block</w:t>
            </w:r>
          </w:p>
        </w:tc>
        <w:tc>
          <w:tcPr>
            <w:tcMar>
              <w:top w:w="90" w:type="dxa"/>
              <w:left w:w="105" w:type="dxa"/>
              <w:bottom w:w="90" w:type="dxa"/>
              <w:right w:w="105" w:type="dxa"/>
            </w:tcMar>
            <w:shd w:val="clear" w:color="auto" w:fill="DDEFEA"/>
          </w:tcPr>
          <w:p>
            <w:pPr>
              <w:pStyle w:val="TableText"/>
            </w:pPr>
            <w:r>
              <w:rPr>
                <w:b/>
              </w:rPr>
              <w:t xml:space="preserve">Values per item</w:t>
            </w:r>
          </w:p>
        </w:tc>
        <w:tc>
          <w:tcPr>
            <w:tcMar>
              <w:top w:w="90" w:type="dxa"/>
              <w:left w:w="105" w:type="dxa"/>
              <w:bottom w:w="90" w:type="dxa"/>
              <w:right w:w="105" w:type="dxa"/>
            </w:tcMar>
            <w:shd w:val="clear" w:color="auto" w:fill="DDEFEA"/>
          </w:tcPr>
          <w:p>
            <w:pPr>
              <w:pStyle w:val="TableText"/>
            </w:pPr>
            <w:r>
              <w:rPr>
                <w:b/>
              </w:rPr>
              <w:t xml:space="preserve">Meaning</w:t>
            </w:r>
          </w:p>
        </w:tc>
      </w:tr>
      <w:tr>
        <w:tc>
          <w:tcPr>
            <w:tcMar>
              <w:top w:w="90" w:type="dxa"/>
              <w:left w:w="105" w:type="dxa"/>
              <w:bottom w:w="90" w:type="dxa"/>
              <w:right w:w="105" w:type="dxa"/>
            </w:tcMar>
          </w:tcPr>
          <w:p>
            <w:pPr>
              <w:pStyle w:val="TableText"/>
            </w:pPr>
            <w:r>
              <w:t xml:space="preserve">Each task</w:t>
            </w:r>
          </w:p>
        </w:tc>
        <w:tc>
          <w:tcPr>
            <w:tcMar>
              <w:top w:w="90" w:type="dxa"/>
              <w:left w:w="105" w:type="dxa"/>
              <w:bottom w:w="90" w:type="dxa"/>
              <w:right w:w="105" w:type="dxa"/>
            </w:tcMar>
          </w:tcPr>
          <w:p>
            <w:pPr>
              <w:pStyle w:val="TableText"/>
            </w:pPr>
            <w:r>
              <w:t xml:space="preserve">6</w:t>
            </w:r>
          </w:p>
        </w:tc>
        <w:tc>
          <w:tcPr>
            <w:tcMar>
              <w:top w:w="90" w:type="dxa"/>
              <w:left w:w="105" w:type="dxa"/>
              <w:bottom w:w="90" w:type="dxa"/>
              <w:right w:w="105" w:type="dxa"/>
            </w:tcMar>
          </w:tcPr>
          <w:p>
            <w:pPr>
              <w:pStyle w:val="TableText"/>
            </w:pPr>
            <w:r>
              <w:t xml:space="preserve">Status, difficulty, assignee type, priority, deadline slack, arrived flag</w:t>
            </w:r>
          </w:p>
        </w:tc>
      </w:tr>
      <w:tr>
        <w:tc>
          <w:tcPr>
            <w:tcMar>
              <w:top w:w="90" w:type="dxa"/>
              <w:left w:w="105" w:type="dxa"/>
              <w:bottom w:w="90" w:type="dxa"/>
              <w:right w:w="105" w:type="dxa"/>
            </w:tcMar>
          </w:tcPr>
          <w:p>
            <w:pPr>
              <w:pStyle w:val="TableText"/>
            </w:pPr>
            <w:r>
              <w:t xml:space="preserve">Each worker</w:t>
            </w:r>
          </w:p>
        </w:tc>
        <w:tc>
          <w:tcPr>
            <w:tcMar>
              <w:top w:w="90" w:type="dxa"/>
              <w:left w:w="105" w:type="dxa"/>
              <w:bottom w:w="90" w:type="dxa"/>
              <w:right w:w="105" w:type="dxa"/>
            </w:tcMar>
          </w:tcPr>
          <w:p>
            <w:pPr>
              <w:pStyle w:val="TableText"/>
            </w:pPr>
            <w:r>
              <w:t xml:space="preserve">6</w:t>
            </w:r>
          </w:p>
        </w:tc>
        <w:tc>
          <w:tcPr>
            <w:tcMar>
              <w:top w:w="90" w:type="dxa"/>
              <w:left w:w="105" w:type="dxa"/>
              <w:bottom w:w="90" w:type="dxa"/>
              <w:right w:w="105" w:type="dxa"/>
            </w:tcMar>
          </w:tcPr>
          <w:p>
            <w:pPr>
              <w:pStyle w:val="TableText"/>
            </w:pPr>
            <w:r>
              <w:t xml:space="preserve">Busy, waiting, progress, observed speed, observed error rate, fatigue</w:t>
            </w:r>
          </w:p>
        </w:tc>
      </w:tr>
      <w:tr>
        <w:tc>
          <w:tcPr>
            <w:tcMar>
              <w:top w:w="90" w:type="dxa"/>
              <w:left w:w="105" w:type="dxa"/>
              <w:bottom w:w="90" w:type="dxa"/>
              <w:right w:w="105" w:type="dxa"/>
            </w:tcMar>
          </w:tcPr>
          <w:p>
            <w:pPr>
              <w:pStyle w:val="TableText"/>
            </w:pPr>
            <w:r>
              <w:t xml:space="preserve">Whole episode</w:t>
            </w:r>
          </w:p>
        </w:tc>
        <w:tc>
          <w:tcPr>
            <w:tcMar>
              <w:top w:w="90" w:type="dxa"/>
              <w:left w:w="105" w:type="dxa"/>
              <w:bottom w:w="90" w:type="dxa"/>
              <w:right w:w="105" w:type="dxa"/>
            </w:tcMar>
          </w:tcPr>
          <w:p>
            <w:pPr>
              <w:pStyle w:val="TableText"/>
            </w:pPr>
            <w:r>
              <w:t xml:space="preserve">3</w:t>
            </w:r>
          </w:p>
        </w:tc>
        <w:tc>
          <w:tcPr>
            <w:tcMar>
              <w:top w:w="90" w:type="dxa"/>
              <w:left w:w="105" w:type="dxa"/>
              <w:bottom w:w="90" w:type="dxa"/>
              <w:right w:w="105" w:type="dxa"/>
            </w:tcMar>
          </w:tcPr>
          <w:p>
            <w:pPr>
              <w:pStyle w:val="TableText"/>
            </w:pPr>
            <w:r>
              <w:t xml:space="preserve">Elapsed time, task completion fraction, order completion fraction</w:t>
            </w:r>
          </w:p>
        </w:tc>
      </w:tr>
      <w:tr>
        <w:tc>
          <w:tcPr>
            <w:tcMar>
              <w:top w:w="90" w:type="dxa"/>
              <w:left w:w="105" w:type="dxa"/>
              <w:bottom w:w="90" w:type="dxa"/>
              <w:right w:w="105" w:type="dxa"/>
            </w:tcMar>
          </w:tcPr>
          <w:p>
            <w:pPr>
              <w:pStyle w:val="TableText"/>
            </w:pPr>
            <w:r>
              <w:t xml:space="preserve">Each human observer</w:t>
            </w:r>
          </w:p>
        </w:tc>
        <w:tc>
          <w:tcPr>
            <w:tcMar>
              <w:top w:w="90" w:type="dxa"/>
              <w:left w:w="105" w:type="dxa"/>
              <w:bottom w:w="90" w:type="dxa"/>
              <w:right w:w="105" w:type="dxa"/>
            </w:tcMar>
          </w:tcPr>
          <w:p>
            <w:pPr>
              <w:pStyle w:val="TableText"/>
            </w:pPr>
            <w:r>
              <w:t xml:space="preserve">5 additional</w:t>
            </w:r>
          </w:p>
        </w:tc>
        <w:tc>
          <w:tcPr>
            <w:tcMar>
              <w:top w:w="90" w:type="dxa"/>
              <w:left w:w="105" w:type="dxa"/>
              <w:bottom w:w="90" w:type="dxa"/>
              <w:right w:w="105" w:type="dxa"/>
            </w:tcMar>
          </w:tcPr>
          <w:p>
            <w:pPr>
              <w:pStyle w:val="TableText"/>
            </w:pPr>
            <w:r>
              <w:t xml:space="preserve">Smoothed speed, errors, completion ratio, speed trend, workload</w:t>
            </w:r>
          </w:p>
        </w:tc>
      </w:tr>
    </w:tbl>
    <w:p>
      <w:pPr>
        <w:pStyle w:val="Normal"/>
      </w:pPr>
      <w:r>
        <w:t xml:space="preserve">The default setup has two orders and two workers. The raw environment observation has 87 values, and the single human observer adds 5, giving the PPO agent 92 input values.</w:t>
      </w:r>
    </w:p>
    <w:p>
      <w:pPr>
        <w:pStyle w:val="Heading2"/>
      </w:pPr>
      <w:r>
        <w:t xml:space="preserve">Action numbering</w:t>
      </w:r>
    </w:p>
    <w:p>
      <w:pPr>
        <w:pStyle w:val="Normal"/>
      </w:pPr>
      <w:r>
        <w:t xml:space="preserve">For every free worker, the action space contains one possible assignment for every global task. One additional action means WAIT. The default system has 2 workers x 12 tasks + 1 WAIT = 25 actions.</w:t>
      </w:r>
    </w:p>
    <w:p>
      <w:pPr>
        <w:pStyle w:val="Code"/>
      </w:pPr>
      <w:r>
        <w:t xml:space="preserve">worker_index = action // number_of_global_tasks</w:t>
      </w:r>
    </w:p>
    <w:p>
      <w:pPr>
        <w:pStyle w:val="Code"/>
      </w:pPr>
      <w:r>
        <w:t xml:space="preserve">task_id      = action %  number_of_global_tasks</w:t>
      </w:r>
    </w:p>
    <w:p>
      <w:pPr>
        <w:pStyle w:val="Code"/>
      </w:pPr>
      <w:r>
        <w:t xml:space="preserve">WAIT         = final action number</w:t>
      </w:r>
    </w:p>
    <w:p>
      <w:pPr>
        <w:spacing w:after="80"/>
      </w:pPr>
    </w:p>
    <w:p>
      <w:pPr>
        <w:pStyle w:val="Heading2"/>
      </w:pPr>
      <w:r>
        <w:t xml:space="preserve">The action mask: a safety checklist</w:t>
      </w:r>
    </w:p>
    <w:p>
      <w:pPr>
        <w:pStyle w:val="Normal"/>
      </w:pPr>
      <w:r>
        <w:t xml:space="preserve">Before the policy chooses, the environment produces a row of true/false values called an action mask. A task-worker action is true only if the worker is free, the order has arrived, prerequisites are complete, and the task can legally be started or transferred. WAIT is always true.</w:t>
      </w:r>
    </w:p>
    <w:p>
      <w:pPr>
        <w:pStyle w:val="Callout"/>
      </w:pPr>
      <w:r>
        <w:t xml:space="preserve">Plain-language analogy: the policy receives a menu with impossible choices already crossed out. It chooses only from the remaining legal options.</w:t>
      </w:r>
    </w:p>
    <w:p>
      <w:pPr>
        <w:pStyle w:val="Heading1"/>
      </w:pPr>
      <w:r>
        <w:t xml:space="preserve">7. The Human Interaction Abstraction Layer</w:t>
      </w:r>
    </w:p>
    <w:p>
      <w:pPr>
        <w:pStyle w:val="Normal"/>
      </w:pPr>
      <w:r>
        <w:t xml:space="preserve">HumanBehaviorObserver is a rolling summary of what has happened during the current partnership. It does not guess a profile name. Instead, it answers practical questions such as: Is this person currently slow? Are errors increasing? Are assigned jobs being completed? Is pace changing? How much work has been finished?</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Observer feature</w:t>
            </w:r>
          </w:p>
        </w:tc>
        <w:tc>
          <w:tcPr>
            <w:tcMar>
              <w:top w:w="90" w:type="dxa"/>
              <w:left w:w="105" w:type="dxa"/>
              <w:bottom w:w="90" w:type="dxa"/>
              <w:right w:w="105" w:type="dxa"/>
            </w:tcMar>
            <w:shd w:val="clear" w:color="auto" w:fill="DDEFEA"/>
          </w:tcPr>
          <w:p>
            <w:pPr>
              <w:pStyle w:val="TableText"/>
            </w:pPr>
            <w:r>
              <w:rPr>
                <w:b/>
              </w:rPr>
              <w:t xml:space="preserve">Non-technical meaning</w:t>
            </w:r>
          </w:p>
        </w:tc>
      </w:tr>
      <w:tr>
        <w:tc>
          <w:tcPr>
            <w:tcMar>
              <w:top w:w="90" w:type="dxa"/>
              <w:left w:w="105" w:type="dxa"/>
              <w:bottom w:w="90" w:type="dxa"/>
              <w:right w:w="105" w:type="dxa"/>
            </w:tcMar>
          </w:tcPr>
          <w:p>
            <w:pPr>
              <w:pStyle w:val="TableText"/>
            </w:pPr>
            <w:r>
              <w:t xml:space="preserve">Smoothed speed</w:t>
            </w:r>
          </w:p>
        </w:tc>
        <w:tc>
          <w:tcPr>
            <w:tcMar>
              <w:top w:w="90" w:type="dxa"/>
              <w:left w:w="105" w:type="dxa"/>
              <w:bottom w:w="90" w:type="dxa"/>
              <w:right w:w="105" w:type="dxa"/>
            </w:tcMar>
          </w:tcPr>
          <w:p>
            <w:pPr>
              <w:pStyle w:val="TableText"/>
            </w:pPr>
            <w:r>
              <w:t xml:space="preserve">Recent pace without overreacting to one unusual task</w:t>
            </w:r>
          </w:p>
        </w:tc>
      </w:tr>
      <w:tr>
        <w:tc>
          <w:tcPr>
            <w:tcMar>
              <w:top w:w="90" w:type="dxa"/>
              <w:left w:w="105" w:type="dxa"/>
              <w:bottom w:w="90" w:type="dxa"/>
              <w:right w:w="105" w:type="dxa"/>
            </w:tcMar>
          </w:tcPr>
          <w:p>
            <w:pPr>
              <w:pStyle w:val="TableText"/>
            </w:pPr>
            <w:r>
              <w:t xml:space="preserve">Smoothed error rate</w:t>
            </w:r>
          </w:p>
        </w:tc>
        <w:tc>
          <w:tcPr>
            <w:tcMar>
              <w:top w:w="90" w:type="dxa"/>
              <w:left w:w="105" w:type="dxa"/>
              <w:bottom w:w="90" w:type="dxa"/>
              <w:right w:w="105" w:type="dxa"/>
            </w:tcMar>
          </w:tcPr>
          <w:p>
            <w:pPr>
              <w:pStyle w:val="TableText"/>
            </w:pPr>
            <w:r>
              <w:t xml:space="preserve">Recent reliability</w:t>
            </w:r>
          </w:p>
        </w:tc>
      </w:tr>
      <w:tr>
        <w:tc>
          <w:tcPr>
            <w:tcMar>
              <w:top w:w="90" w:type="dxa"/>
              <w:left w:w="105" w:type="dxa"/>
              <w:bottom w:w="90" w:type="dxa"/>
              <w:right w:w="105" w:type="dxa"/>
            </w:tcMar>
          </w:tcPr>
          <w:p>
            <w:pPr>
              <w:pStyle w:val="TableText"/>
            </w:pPr>
            <w:r>
              <w:t xml:space="preserve">Completion ratio</w:t>
            </w:r>
          </w:p>
        </w:tc>
        <w:tc>
          <w:tcPr>
            <w:tcMar>
              <w:top w:w="90" w:type="dxa"/>
              <w:left w:w="105" w:type="dxa"/>
              <w:bottom w:w="90" w:type="dxa"/>
              <w:right w:w="105" w:type="dxa"/>
            </w:tcMar>
          </w:tcPr>
          <w:p>
            <w:pPr>
              <w:pStyle w:val="TableText"/>
            </w:pPr>
            <w:r>
              <w:t xml:space="preserve">Completed human assignments divided by accepted assignments</w:t>
            </w:r>
          </w:p>
        </w:tc>
      </w:tr>
      <w:tr>
        <w:tc>
          <w:tcPr>
            <w:tcMar>
              <w:top w:w="90" w:type="dxa"/>
              <w:left w:w="105" w:type="dxa"/>
              <w:bottom w:w="90" w:type="dxa"/>
              <w:right w:w="105" w:type="dxa"/>
            </w:tcMar>
          </w:tcPr>
          <w:p>
            <w:pPr>
              <w:pStyle w:val="TableText"/>
            </w:pPr>
            <w:r>
              <w:t xml:space="preserve">Speed trend</w:t>
            </w:r>
          </w:p>
        </w:tc>
        <w:tc>
          <w:tcPr>
            <w:tcMar>
              <w:top w:w="90" w:type="dxa"/>
              <w:left w:w="105" w:type="dxa"/>
              <w:bottom w:w="90" w:type="dxa"/>
              <w:right w:w="105" w:type="dxa"/>
            </w:tcMar>
          </w:tcPr>
          <w:p>
            <w:pPr>
              <w:pStyle w:val="TableText"/>
            </w:pPr>
            <w:r>
              <w:t xml:space="preserve">Whether recent pace is improving or declining</w:t>
            </w:r>
          </w:p>
        </w:tc>
      </w:tr>
      <w:tr>
        <w:tc>
          <w:tcPr>
            <w:tcMar>
              <w:top w:w="90" w:type="dxa"/>
              <w:left w:w="105" w:type="dxa"/>
              <w:bottom w:w="90" w:type="dxa"/>
              <w:right w:w="105" w:type="dxa"/>
            </w:tcMar>
          </w:tcPr>
          <w:p>
            <w:pPr>
              <w:pStyle w:val="TableText"/>
            </w:pPr>
            <w:r>
              <w:t xml:space="preserve">Workload</w:t>
            </w:r>
          </w:p>
        </w:tc>
        <w:tc>
          <w:tcPr>
            <w:tcMar>
              <w:top w:w="90" w:type="dxa"/>
              <w:left w:w="105" w:type="dxa"/>
              <w:bottom w:w="90" w:type="dxa"/>
              <w:right w:w="105" w:type="dxa"/>
            </w:tcMar>
          </w:tcPr>
          <w:p>
            <w:pPr>
              <w:pStyle w:val="TableText"/>
            </w:pPr>
            <w:r>
              <w:t xml:space="preserve">Completed human work relative to total episode work</w:t>
            </w:r>
          </w:p>
        </w:tc>
      </w:tr>
    </w:tbl>
    <w:p>
      <w:pPr>
        <w:pStyle w:val="Normal"/>
      </w:pPr>
      <w:r>
        <w:t xml:space="preserve">The observer uses a rolling history window, normally ten updates. When the policy assigns a task to a human, observe_action() records the assignment. After the environment advances, update() reads public human metrics. enhance() appends the five features per person to the raw observation.</w:t>
      </w:r>
    </w:p>
    <w:p>
      <w:pPr>
        <w:pStyle w:val="Heading2"/>
      </w:pPr>
      <w:r>
        <w:t xml:space="preserve">Why the abstraction matters</w:t>
      </w:r>
    </w:p>
    <w:p>
      <w:pPr>
        <w:pStyle w:val="Normal"/>
      </w:pPr>
      <w:r>
        <w:t xml:space="preserve">Profile labels would encourage memorization: 'if novice, do X.' General interaction signals encourage a transferable rule: 'if the current partner is slow and error-prone, allocate precision-sensitive urgent work differently.'</w:t>
      </w:r>
    </w:p>
    <w:p>
      <w:pPr>
        <w:pStyle w:val="Heading2"/>
      </w:pPr>
      <w:r>
        <w:t xml:space="preserve">Observer ablation</w:t>
      </w:r>
    </w:p>
    <w:p>
      <w:pPr>
        <w:pStyle w:val="Normal"/>
      </w:pPr>
      <w:r>
        <w:t xml:space="preserve">For research, the observer can be disabled. It still returns the same number of input positions but fills them with zeros. This keeps the neural network the same size, so any performance difference is caused by missing information rather than a smaller model.</w:t>
      </w:r>
    </w:p>
    <w:p>
      <w:pPr>
        <w:pStyle w:val="Heading1"/>
      </w:pPr>
      <w:r>
        <w:t xml:space="preserve">8. The PPO decision-maker</w:t>
      </w:r>
    </w:p>
    <w:p>
      <w:pPr>
        <w:pStyle w:val="Normal"/>
      </w:pPr>
      <w:r>
        <w:t xml:space="preserve">PPO stands for Proximal Policy Optimization. It is the learning method used to improve the coordinator. The important practical idea is simple: the system repeatedly tries decisions, measures their outcomes, and adjusts the decision network toward choices that produced better long-term coordination.</w:t>
      </w:r>
    </w:p>
    <w:p>
      <w:pPr>
        <w:pStyle w:val="Heading2"/>
      </w:pPr>
      <w:r>
        <w:t xml:space="preserve">Network shape</w:t>
      </w:r>
    </w:p>
    <w:p>
      <w:pPr>
        <w:pStyle w:val="Code"/>
      </w:pPr>
      <w:r>
        <w:t xml:space="preserve">92-value enhanced observation in the default setup</w:t>
      </w:r>
    </w:p>
    <w:p>
      <w:pPr>
        <w:pStyle w:val="Code"/>
      </w:pPr>
      <w:r>
        <w:t xml:space="preserve">                    |</w:t>
      </w:r>
    </w:p>
    <w:p>
      <w:pPr>
        <w:pStyle w:val="Code"/>
      </w:pPr>
      <w:r>
        <w:t xml:space="preserve">                    v</w:t>
      </w:r>
    </w:p>
    <w:p>
      <w:pPr>
        <w:pStyle w:val="Code"/>
      </w:pPr>
      <w:r>
        <w:t xml:space="preserve">       Linear 256 -&gt; LayerNorm -&gt; Tanh</w:t>
      </w:r>
    </w:p>
    <w:p>
      <w:pPr>
        <w:pStyle w:val="Code"/>
      </w:pPr>
      <w:r>
        <w:t xml:space="preserve">                    |</w:t>
      </w:r>
    </w:p>
    <w:p>
      <w:pPr>
        <w:pStyle w:val="Code"/>
      </w:pPr>
      <w:r>
        <w:t xml:space="preserve">                    v</w:t>
      </w:r>
    </w:p>
    <w:p>
      <w:pPr>
        <w:pStyle w:val="Code"/>
      </w:pPr>
      <w:r>
        <w:t xml:space="preserve">       Linear 256 -&gt; LayerNorm -&gt; Tanh</w:t>
      </w:r>
    </w:p>
    <w:p>
      <w:pPr>
        <w:pStyle w:val="Code"/>
      </w:pPr>
      <w:r>
        <w:t xml:space="preserve">                    |</w:t>
      </w:r>
    </w:p>
    <w:p>
      <w:pPr>
        <w:pStyle w:val="Code"/>
      </w:pPr>
      <w:r>
        <w:t xml:space="preserve">              shared representation</w:t>
      </w:r>
    </w:p>
    <w:p>
      <w:pPr>
        <w:pStyle w:val="Code"/>
      </w:pPr>
      <w:r>
        <w:t xml:space="preserve">             /                     \</w:t>
      </w:r>
    </w:p>
    <w:p>
      <w:pPr>
        <w:pStyle w:val="Code"/>
      </w:pPr>
      <w:r>
        <w:t xml:space="preserve">            v                       v</w:t>
      </w:r>
    </w:p>
    <w:p>
      <w:pPr>
        <w:pStyle w:val="Code"/>
      </w:pPr>
      <w:r>
        <w:t xml:space="preserve"> Actor: scores 25 actions       Critic: scores the situation</w:t>
      </w:r>
    </w:p>
    <w:p>
      <w:pPr>
        <w:pStyle w:val="Code"/>
      </w:pPr>
      <w:r>
        <w:t xml:space="preserve">            |</w:t>
      </w:r>
    </w:p>
    <w:p>
      <w:pPr>
        <w:pStyle w:val="Code"/>
      </w:pPr>
      <w:r>
        <w:t xml:space="preserve">     illegal scores masked</w:t>
      </w:r>
    </w:p>
    <w:p>
      <w:pPr>
        <w:pStyle w:val="Code"/>
      </w:pPr>
      <w:r>
        <w:t xml:space="preserve">            |</w:t>
      </w:r>
    </w:p>
    <w:p>
      <w:pPr>
        <w:pStyle w:val="Code"/>
      </w:pPr>
      <w:r>
        <w:t xml:space="preserve">     chosen legal action</w:t>
      </w:r>
    </w:p>
    <w:p>
      <w:pPr>
        <w:spacing w:after="80"/>
      </w:pPr>
    </w:p>
    <w:p>
      <w:pPr>
        <w:pStyle w:val="Normal"/>
      </w:pPr>
      <w:r>
        <w:t xml:space="preserve">The actor answers, 'What should we do?' The critic answers, 'How promising is the current situation?' They share the first two layers because both need to understand the same orders, deadlines, and workers.</w:t>
      </w:r>
    </w:p>
    <w:p>
      <w:pPr>
        <w:pStyle w:val="Heading2"/>
      </w:pPr>
      <w:r>
        <w:t xml:space="preserve">Training choice versus demonstration choice</w:t>
      </w:r>
    </w:p>
    <w:p>
      <w:pPr>
        <w:pStyle w:val="Normal"/>
      </w:pPr>
      <w:r>
        <w:t xml:space="preserve">During training, the actor samples from its action probabilities so it explores alternatives. During evaluation and dashboard playback, deterministic mode selects the highest-probability legal action so the same state gives a stable decision.</w:t>
      </w:r>
    </w:p>
    <w:p>
      <w:pPr>
        <w:pStyle w:val="Heading2"/>
      </w:pPr>
      <w:r>
        <w:t xml:space="preserve">RolloutBuffer: short-term training memory</w:t>
      </w:r>
    </w:p>
    <w:p>
      <w:pPr>
        <w:pStyle w:val="Normal"/>
      </w:pPr>
      <w:r>
        <w:t xml:space="preserve">The rollout buffer stores a fixed batch of recent experiences: observation, action, reward, estimated value, action probability, end-of-episode flag, and legality mask. After the batch is full, PPO uses it for learning and then clears it.</w:t>
      </w:r>
    </w:p>
    <w:p>
      <w:pPr>
        <w:pStyle w:val="Heading2"/>
      </w:pPr>
      <w:r>
        <w:t xml:space="preserve">What the PPO update does in plain language</w:t>
      </w:r>
    </w:p>
    <w:p>
      <w:pPr>
        <w:pStyle w:val="ListParagraph"/>
        <w:ind w:left="560" w:hanging="280"/>
      </w:pPr>
      <w:r>
        <w:t xml:space="preserve">1. Estimate which recent decisions worked better or worse than expected.</w:t>
      </w:r>
    </w:p>
    <w:p>
      <w:pPr>
        <w:pStyle w:val="ListParagraph"/>
        <w:ind w:left="560" w:hanging="280"/>
      </w:pPr>
      <w:r>
        <w:t xml:space="preserve">2. Normalize those advantages so learning remains numerically stable.</w:t>
      </w:r>
    </w:p>
    <w:p>
      <w:pPr>
        <w:pStyle w:val="ListParagraph"/>
        <w:ind w:left="560" w:hanging="280"/>
      </w:pPr>
      <w:r>
        <w:t xml:space="preserve">3. Replay small shuffled groups of experiences for several update passes.</w:t>
      </w:r>
    </w:p>
    <w:p>
      <w:pPr>
        <w:pStyle w:val="ListParagraph"/>
        <w:ind w:left="560" w:hanging="280"/>
      </w:pPr>
      <w:r>
        <w:t xml:space="preserve">4. Improve the actor while clipping very large changes, which prevents one batch from rewriting the policy too aggressively.</w:t>
      </w:r>
    </w:p>
    <w:p>
      <w:pPr>
        <w:pStyle w:val="ListParagraph"/>
        <w:ind w:left="560" w:hanging="280"/>
      </w:pPr>
      <w:r>
        <w:t xml:space="preserve">5. Train the critic to better predict future outcomes.</w:t>
      </w:r>
    </w:p>
    <w:p>
      <w:pPr>
        <w:pStyle w:val="ListParagraph"/>
        <w:ind w:left="560" w:hanging="280"/>
      </w:pPr>
      <w:r>
        <w:t xml:space="preserve">6. Keep some entropy, or uncertainty, during training so exploration does not disappear too early.</w:t>
      </w:r>
    </w:p>
    <w:p>
      <w:pPr>
        <w:pStyle w:val="ListParagraph"/>
        <w:ind w:left="560" w:hanging="280"/>
      </w:pPr>
      <w:r>
        <w:t xml:space="preserve">7. Limit gradient size and clear the rollout memory.</w:t>
      </w:r>
    </w:p>
    <w:p>
      <w:pPr>
        <w:pStyle w:val="Heading2"/>
      </w:pPr>
      <w:r>
        <w:t xml:space="preserve">Checkpoints</w:t>
      </w:r>
    </w:p>
    <w:p>
      <w:pPr>
        <w:pStyle w:val="Normal"/>
      </w:pPr>
      <w:r>
        <w:t xml:space="preserve">save() writes the network weights, optimizer state, update count, input size, action size, and training configuration to a .pt checkpoint. load() rejects a checkpoint if its observation or action dimensions do not match the current scenario. This avoids silently using a two-worker model in an incompatible team layout.</w:t>
      </w:r>
    </w:p>
    <w:p>
      <w:pPr>
        <w:pStyle w:val="Heading1"/>
      </w:pPr>
      <w:r>
        <w:t xml:space="preserve">9. What happens during one simulation step</w:t>
      </w:r>
    </w:p>
    <w:p>
      <w:pPr>
        <w:pStyle w:val="Normal"/>
      </w:pPr>
      <w:r>
        <w:t xml:space="preserve">This is the central code path. Training, evaluation, and the dashboard use closely related versions of it.</w:t>
      </w:r>
    </w:p>
    <w:p>
      <w:pPr>
        <w:pStyle w:val="ListParagraph"/>
        <w:ind w:left="560" w:hanging="280"/>
      </w:pPr>
      <w:r>
        <w:t xml:space="preserve">1. The policy receives the latest enhanced observation and public environment information.</w:t>
      </w:r>
    </w:p>
    <w:p>
      <w:pPr>
        <w:pStyle w:val="ListParagraph"/>
        <w:ind w:left="560" w:hanging="280"/>
      </w:pPr>
      <w:r>
        <w:t xml:space="preserve">2. The policy reads the environment-owned action mask and chooses an assignment, reassignment, or WAIT.</w:t>
      </w:r>
    </w:p>
    <w:p>
      <w:pPr>
        <w:pStyle w:val="ListParagraph"/>
        <w:ind w:left="560" w:hanging="280"/>
      </w:pPr>
      <w:r>
        <w:t xml:space="preserve">3. The human observer records the assignment if it targets a human.</w:t>
      </w:r>
    </w:p>
    <w:p>
      <w:pPr>
        <w:pStyle w:val="ListParagraph"/>
        <w:ind w:left="560" w:hanging="280"/>
      </w:pPr>
      <w:r>
        <w:t xml:space="preserve">4. The environment checks and applies the decision. A reassignment releases the old worker and discards that task's existing progress.</w:t>
      </w:r>
    </w:p>
    <w:p>
      <w:pPr>
        <w:pStyle w:val="ListParagraph"/>
        <w:ind w:left="560" w:hanging="280"/>
      </w:pPr>
      <w:r>
        <w:t xml:space="preserve">5. Every worker advances by one simulated time unit. Human response latency, fatigue, errors, and task completion are processed here.</w:t>
      </w:r>
    </w:p>
    <w:p>
      <w:pPr>
        <w:pStyle w:val="ListParagraph"/>
        <w:ind w:left="560" w:hanging="280"/>
      </w:pPr>
      <w:r>
        <w:t xml:space="preserve">6. Completed tasks unlock downstream dependencies and receive task rewards.</w:t>
      </w:r>
    </w:p>
    <w:p>
      <w:pPr>
        <w:pStyle w:val="ListParagraph"/>
        <w:ind w:left="560" w:hanging="280"/>
      </w:pPr>
      <w:r>
        <w:t xml:space="preserve">7. The environment advances its clock, records on-time or late order completion, applies lateness pressure, parallel-work bonuses, and avoidable-idle penalties.</w:t>
      </w:r>
    </w:p>
    <w:p>
      <w:pPr>
        <w:pStyle w:val="ListParagraph"/>
        <w:ind w:left="560" w:hanging="280"/>
      </w:pPr>
      <w:r>
        <w:t xml:space="preserve">8. The episode ends successfully when every order is complete, or is truncated when the maximum step count is reached.</w:t>
      </w:r>
    </w:p>
    <w:p>
      <w:pPr>
        <w:pStyle w:val="ListParagraph"/>
        <w:ind w:left="560" w:hanging="280"/>
      </w:pPr>
      <w:r>
        <w:t xml:space="preserve">9. The EpisodeTracker records reward, allocation type, role switches, waits, parallel steps, idle steps, conflicts, and reassignments.</w:t>
      </w:r>
    </w:p>
    <w:p>
      <w:pPr>
        <w:pStyle w:val="ListParagraph"/>
        <w:ind w:left="560" w:hanging="280"/>
      </w:pPr>
      <w:r>
        <w:t xml:space="preserve">10. The observer updates its rolling human signals and enhances the next observation.</w:t>
      </w:r>
    </w:p>
    <w:p>
      <w:pPr>
        <w:pStyle w:val="Callout"/>
      </w:pPr>
      <w:r>
        <w:t xml:space="preserve">A simulation step is not one complete task. It is one tick of the warehouse clock. A worker may require several steps to finish the task already assigned to them.</w:t>
      </w:r>
    </w:p>
    <w:p>
      <w:pPr>
        <w:pStyle w:val="Heading2"/>
      </w:pPr>
      <w:r>
        <w:t xml:space="preserve">Reward order inside step()</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Stage</w:t>
            </w:r>
          </w:p>
        </w:tc>
        <w:tc>
          <w:tcPr>
            <w:tcMar>
              <w:top w:w="90" w:type="dxa"/>
              <w:left w:w="105" w:type="dxa"/>
              <w:bottom w:w="90" w:type="dxa"/>
              <w:right w:w="105" w:type="dxa"/>
            </w:tcMar>
            <w:shd w:val="clear" w:color="auto" w:fill="DDEFEA"/>
          </w:tcPr>
          <w:p>
            <w:pPr>
              <w:pStyle w:val="TableText"/>
            </w:pPr>
            <w:r>
              <w:rPr>
                <w:b/>
              </w:rPr>
              <w:t xml:space="preserve">What is rewarded or penalized</w:t>
            </w:r>
          </w:p>
        </w:tc>
      </w:tr>
      <w:tr>
        <w:tc>
          <w:tcPr>
            <w:tcMar>
              <w:top w:w="90" w:type="dxa"/>
              <w:left w:w="105" w:type="dxa"/>
              <w:bottom w:w="90" w:type="dxa"/>
              <w:right w:w="105" w:type="dxa"/>
            </w:tcMar>
          </w:tcPr>
          <w:p>
            <w:pPr>
              <w:pStyle w:val="TableText"/>
            </w:pPr>
            <w:r>
              <w:t xml:space="preserve">Start</w:t>
            </w:r>
          </w:p>
        </w:tc>
        <w:tc>
          <w:tcPr>
            <w:tcMar>
              <w:top w:w="90" w:type="dxa"/>
              <w:left w:w="105" w:type="dxa"/>
              <w:bottom w:w="90" w:type="dxa"/>
              <w:right w:w="105" w:type="dxa"/>
            </w:tcMar>
          </w:tcPr>
          <w:p>
            <w:pPr>
              <w:pStyle w:val="TableText"/>
            </w:pPr>
            <w:r>
              <w:t xml:space="preserve">Small time cost for using another step</w:t>
            </w:r>
          </w:p>
        </w:tc>
      </w:tr>
      <w:tr>
        <w:tc>
          <w:tcPr>
            <w:tcMar>
              <w:top w:w="90" w:type="dxa"/>
              <w:left w:w="105" w:type="dxa"/>
              <w:bottom w:w="90" w:type="dxa"/>
              <w:right w:w="105" w:type="dxa"/>
            </w:tcMar>
          </w:tcPr>
          <w:p>
            <w:pPr>
              <w:pStyle w:val="TableText"/>
            </w:pPr>
            <w:r>
              <w:t xml:space="preserve">Decision</w:t>
            </w:r>
          </w:p>
        </w:tc>
        <w:tc>
          <w:tcPr>
            <w:tcMar>
              <w:top w:w="90" w:type="dxa"/>
              <w:left w:w="105" w:type="dxa"/>
              <w:bottom w:w="90" w:type="dxa"/>
              <w:right w:w="105" w:type="dxa"/>
            </w:tcMar>
          </w:tcPr>
          <w:p>
            <w:pPr>
              <w:pStyle w:val="TableText"/>
            </w:pPr>
            <w:r>
              <w:t xml:space="preserve">Progress-loss penalty for reassignment or penalty for an illegal action</w:t>
            </w:r>
          </w:p>
        </w:tc>
      </w:tr>
      <w:tr>
        <w:tc>
          <w:tcPr>
            <w:tcMar>
              <w:top w:w="90" w:type="dxa"/>
              <w:left w:w="105" w:type="dxa"/>
              <w:bottom w:w="90" w:type="dxa"/>
              <w:right w:w="105" w:type="dxa"/>
            </w:tcMar>
          </w:tcPr>
          <w:p>
            <w:pPr>
              <w:pStyle w:val="TableText"/>
            </w:pPr>
            <w:r>
              <w:t xml:space="preserve">Worker advance</w:t>
            </w:r>
          </w:p>
        </w:tc>
        <w:tc>
          <w:tcPr>
            <w:tcMar>
              <w:top w:w="90" w:type="dxa"/>
              <w:left w:w="105" w:type="dxa"/>
              <w:bottom w:w="90" w:type="dxa"/>
              <w:right w:w="105" w:type="dxa"/>
            </w:tcMar>
          </w:tcPr>
          <w:p>
            <w:pPr>
              <w:pStyle w:val="TableText"/>
            </w:pPr>
            <w:r>
              <w:t xml:space="preserve">Difficulty-scaled reward for each completed task</w:t>
            </w:r>
          </w:p>
        </w:tc>
      </w:tr>
      <w:tr>
        <w:tc>
          <w:tcPr>
            <w:tcMar>
              <w:top w:w="90" w:type="dxa"/>
              <w:left w:w="105" w:type="dxa"/>
              <w:bottom w:w="90" w:type="dxa"/>
              <w:right w:w="105" w:type="dxa"/>
            </w:tcMar>
          </w:tcPr>
          <w:p>
            <w:pPr>
              <w:pStyle w:val="TableText"/>
            </w:pPr>
            <w:r>
              <w:t xml:space="preserve">Order check</w:t>
            </w:r>
          </w:p>
        </w:tc>
        <w:tc>
          <w:tcPr>
            <w:tcMar>
              <w:top w:w="90" w:type="dxa"/>
              <w:left w:w="105" w:type="dxa"/>
              <w:bottom w:w="90" w:type="dxa"/>
              <w:right w:w="105" w:type="dxa"/>
            </w:tcMar>
          </w:tcPr>
          <w:p>
            <w:pPr>
              <w:pStyle w:val="TableText"/>
            </w:pPr>
            <w:r>
              <w:t xml:space="preserve">Large on-time bonus or reduced late completion bonus</w:t>
            </w:r>
          </w:p>
        </w:tc>
      </w:tr>
      <w:tr>
        <w:tc>
          <w:tcPr>
            <w:tcMar>
              <w:top w:w="90" w:type="dxa"/>
              <w:left w:w="105" w:type="dxa"/>
              <w:bottom w:w="90" w:type="dxa"/>
              <w:right w:w="105" w:type="dxa"/>
            </w:tcMar>
          </w:tcPr>
          <w:p>
            <w:pPr>
              <w:pStyle w:val="TableText"/>
            </w:pPr>
            <w:r>
              <w:t xml:space="preserve">Deadline check</w:t>
            </w:r>
          </w:p>
        </w:tc>
        <w:tc>
          <w:tcPr>
            <w:tcMar>
              <w:top w:w="90" w:type="dxa"/>
              <w:left w:w="105" w:type="dxa"/>
              <w:bottom w:w="90" w:type="dxa"/>
              <w:right w:w="105" w:type="dxa"/>
            </w:tcMar>
          </w:tcPr>
          <w:p>
            <w:pPr>
              <w:pStyle w:val="TableText"/>
            </w:pPr>
            <w:r>
              <w:t xml:space="preserve">Priority-scaled pressure for unfinished late orders</w:t>
            </w:r>
          </w:p>
        </w:tc>
      </w:tr>
      <w:tr>
        <w:tc>
          <w:tcPr>
            <w:tcMar>
              <w:top w:w="90" w:type="dxa"/>
              <w:left w:w="105" w:type="dxa"/>
              <w:bottom w:w="90" w:type="dxa"/>
              <w:right w:w="105" w:type="dxa"/>
            </w:tcMar>
          </w:tcPr>
          <w:p>
            <w:pPr>
              <w:pStyle w:val="TableText"/>
            </w:pPr>
            <w:r>
              <w:t xml:space="preserve">Coordination check</w:t>
            </w:r>
          </w:p>
        </w:tc>
        <w:tc>
          <w:tcPr>
            <w:tcMar>
              <w:top w:w="90" w:type="dxa"/>
              <w:left w:w="105" w:type="dxa"/>
              <w:bottom w:w="90" w:type="dxa"/>
              <w:right w:w="105" w:type="dxa"/>
            </w:tcMar>
          </w:tcPr>
          <w:p>
            <w:pPr>
              <w:pStyle w:val="TableText"/>
            </w:pPr>
            <w:r>
              <w:t xml:space="preserve">Bonus when two or more workers are simultaneously busy</w:t>
            </w:r>
          </w:p>
        </w:tc>
      </w:tr>
      <w:tr>
        <w:tc>
          <w:tcPr>
            <w:tcMar>
              <w:top w:w="90" w:type="dxa"/>
              <w:left w:w="105" w:type="dxa"/>
              <w:bottom w:w="90" w:type="dxa"/>
              <w:right w:w="105" w:type="dxa"/>
            </w:tcMar>
          </w:tcPr>
          <w:p>
            <w:pPr>
              <w:pStyle w:val="TableText"/>
            </w:pPr>
            <w:r>
              <w:t xml:space="preserve">Idle check</w:t>
            </w:r>
          </w:p>
        </w:tc>
        <w:tc>
          <w:tcPr>
            <w:tcMar>
              <w:top w:w="90" w:type="dxa"/>
              <w:left w:w="105" w:type="dxa"/>
              <w:bottom w:w="90" w:type="dxa"/>
              <w:right w:w="105" w:type="dxa"/>
            </w:tcMar>
          </w:tcPr>
          <w:p>
            <w:pPr>
              <w:pStyle w:val="TableText"/>
            </w:pPr>
            <w:r>
              <w:t xml:space="preserve">Penalty only when a free worker could have accepted eligible work</w:t>
            </w:r>
          </w:p>
        </w:tc>
      </w:tr>
      <w:tr>
        <w:tc>
          <w:tcPr>
            <w:tcMar>
              <w:top w:w="90" w:type="dxa"/>
              <w:left w:w="105" w:type="dxa"/>
              <w:bottom w:w="90" w:type="dxa"/>
              <w:right w:w="105" w:type="dxa"/>
            </w:tcMar>
          </w:tcPr>
          <w:p>
            <w:pPr>
              <w:pStyle w:val="TableText"/>
            </w:pPr>
            <w:r>
              <w:t xml:space="preserve">Finish</w:t>
            </w:r>
          </w:p>
        </w:tc>
        <w:tc>
          <w:tcPr>
            <w:tcMar>
              <w:top w:w="90" w:type="dxa"/>
              <w:left w:w="105" w:type="dxa"/>
              <w:bottom w:w="90" w:type="dxa"/>
              <w:right w:w="105" w:type="dxa"/>
            </w:tcMar>
          </w:tcPr>
          <w:p>
            <w:pPr>
              <w:pStyle w:val="TableText"/>
            </w:pPr>
            <w:r>
              <w:t xml:space="preserve">Final bonus when all orders are complete</w:t>
            </w:r>
          </w:p>
        </w:tc>
      </w:tr>
    </w:tbl>
    <w:p>
      <w:pPr>
        <w:pStyle w:val="Heading1"/>
      </w:pPr>
      <w:r>
        <w:t xml:space="preserve">10. How training works</w:t>
      </w:r>
    </w:p>
    <w:p>
      <w:pPr>
        <w:pStyle w:val="Normal"/>
      </w:pPr>
      <w:r>
        <w:t xml:space="preserve">train.py creates the environment, observer, episode tracker, optional curriculum, and PPO agent. It then loops until the requested training-step budget is used. The default budget is 400,000 steps.</w:t>
      </w:r>
    </w:p>
    <w:p>
      <w:pPr>
        <w:pStyle w:val="Heading2"/>
      </w:pPr>
      <w:r>
        <w:t xml:space="preserve">Training loop</w:t>
      </w:r>
    </w:p>
    <w:p>
      <w:pPr>
        <w:pStyle w:val="Code"/>
      </w:pPr>
      <w:r>
        <w:t xml:space="preserve">Choose a training partner and reset the warehouse</w:t>
      </w:r>
    </w:p>
    <w:p>
      <w:pPr>
        <w:pStyle w:val="Code"/>
      </w:pPr>
      <w:r>
        <w:t xml:space="preserve">        |</w:t>
      </w:r>
    </w:p>
    <w:p>
      <w:pPr>
        <w:pStyle w:val="Code"/>
      </w:pPr>
      <w:r>
        <w:t xml:space="preserve">Collect 2,048 observe -&gt; decide -&gt; step experiences</w:t>
      </w:r>
    </w:p>
    <w:p>
      <w:pPr>
        <w:pStyle w:val="Code"/>
      </w:pPr>
      <w:r>
        <w:t xml:space="preserve">        |</w:t>
      </w:r>
    </w:p>
    <w:p>
      <w:pPr>
        <w:pStyle w:val="Code"/>
      </w:pPr>
      <w:r>
        <w:t xml:space="preserve">Calculate advantages and update PPO</w:t>
      </w:r>
    </w:p>
    <w:p>
      <w:pPr>
        <w:pStyle w:val="Code"/>
      </w:pPr>
      <w:r>
        <w:t xml:space="preserve">        |</w:t>
      </w:r>
    </w:p>
    <w:p>
      <w:pPr>
        <w:pStyle w:val="Code"/>
      </w:pPr>
      <w:r>
        <w:t xml:space="preserve">Log metrics and optionally probe held-out partners</w:t>
      </w:r>
    </w:p>
    <w:p>
      <w:pPr>
        <w:pStyle w:val="Code"/>
      </w:pPr>
      <w:r>
        <w:t xml:space="preserve">        |</w:t>
      </w:r>
    </w:p>
    <w:p>
      <w:pPr>
        <w:pStyle w:val="Code"/>
      </w:pPr>
      <w:r>
        <w:t xml:space="preserve">Save checkpoints at intervals</w:t>
      </w:r>
    </w:p>
    <w:p>
      <w:pPr>
        <w:pStyle w:val="Code"/>
      </w:pPr>
      <w:r>
        <w:t xml:space="preserve">        |</w:t>
      </w:r>
    </w:p>
    <w:p>
      <w:pPr>
        <w:pStyle w:val="Code"/>
      </w:pPr>
      <w:r>
        <w:t xml:space="preserve">Repeat until the step budget is complete</w:t>
      </w:r>
    </w:p>
    <w:p>
      <w:pPr>
        <w:spacing w:after="80"/>
      </w:pPr>
    </w:p>
    <w:p>
      <w:pPr>
        <w:pStyle w:val="Normal"/>
      </w:pPr>
      <w:r>
        <w:t xml:space="preserve">Rewards are multiplied by 0.1 only when stored for neural-network learning, which keeps learning targets well scaled. Reports and dashboard values remain in the original reward units.</w:t>
      </w:r>
    </w:p>
    <w:p>
      <w:pPr>
        <w:pStyle w:val="Heading2"/>
      </w:pPr>
      <w:r>
        <w:t xml:space="preserve">Terminated versus truncated</w:t>
      </w:r>
    </w:p>
    <w:p>
      <w:pPr>
        <w:pStyle w:val="Normal"/>
      </w:pPr>
      <w:r>
        <w:t xml:space="preserve">Terminated means the warehouse genuinely finished all orders. Truncated means the time limit ended the episode. For truncation, training uses the critic's estimate of what might have happened next instead of pretending the state was a natural failure endpoint.</w:t>
      </w:r>
    </w:p>
    <w:p>
      <w:pPr>
        <w:pStyle w:val="Heading2"/>
      </w:pPr>
      <w:r>
        <w:t xml:space="preserve">Partner protection</w:t>
      </w:r>
    </w:p>
    <w:p>
      <w:pPr>
        <w:pStyle w:val="Normal"/>
      </w:pPr>
      <w:r>
        <w:t xml:space="preserve">The default training pool contains only the five seen profiles. train.py refuses to accept a held-out profile in the training list because doing so would invalidate the zero-shot claim.</w:t>
      </w:r>
    </w:p>
    <w:p>
      <w:pPr>
        <w:pStyle w:val="Heading2"/>
      </w:pPr>
      <w:r>
        <w:t xml:space="preserve">Curriculum option</w:t>
      </w:r>
    </w:p>
    <w:p>
      <w:pPr>
        <w:pStyle w:val="Normal"/>
      </w:pPr>
      <w:r>
        <w:t xml:space="preserve">Uniform training gives every seen partner equal practice. The optional PartnerCurriculum increases practice for profiles with lower recent CES. It begins uniformly and maintains a minimum probability for every profile, preventing training from collapsing onto only the hardest partner.</w:t>
      </w:r>
    </w:p>
    <w:p>
      <w:pPr>
        <w:pStyle w:val="Heading2"/>
      </w:pPr>
      <w:r>
        <w:t xml:space="preserve">Training outputs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Output</w:t>
            </w:r>
          </w:p>
        </w:tc>
        <w:tc>
          <w:tcPr>
            <w:tcMar>
              <w:top w:w="90" w:type="dxa"/>
              <w:left w:w="105" w:type="dxa"/>
              <w:bottom w:w="90" w:type="dxa"/>
              <w:right w:w="105" w:type="dxa"/>
            </w:tcMar>
            <w:shd w:val="clear" w:color="auto" w:fill="DDEFEA"/>
          </w:tcPr>
          <w:p>
            <w:pPr>
              <w:pStyle w:val="TableText"/>
            </w:pPr>
            <w:r>
              <w:rPr>
                <w:b/>
              </w:rPr>
              <w:t xml:space="preserve">Purpose</w:t>
            </w:r>
          </w:p>
        </w:tc>
      </w:tr>
      <w:tr>
        <w:tc>
          <w:tcPr>
            <w:tcMar>
              <w:top w:w="90" w:type="dxa"/>
              <w:left w:w="105" w:type="dxa"/>
              <w:bottom w:w="90" w:type="dxa"/>
              <w:right w:w="105" w:type="dxa"/>
            </w:tcMar>
          </w:tcPr>
          <w:p>
            <w:pPr>
              <w:pStyle w:val="TableText"/>
            </w:pPr>
            <w:r>
              <w:t xml:space="preserve">checkpoints/agent_final.pt</w:t>
            </w:r>
          </w:p>
        </w:tc>
        <w:tc>
          <w:tcPr>
            <w:tcMar>
              <w:top w:w="90" w:type="dxa"/>
              <w:left w:w="105" w:type="dxa"/>
              <w:bottom w:w="90" w:type="dxa"/>
              <w:right w:w="105" w:type="dxa"/>
            </w:tcMar>
          </w:tcPr>
          <w:p>
            <w:pPr>
              <w:pStyle w:val="TableText"/>
            </w:pPr>
            <w:r>
              <w:t xml:space="preserve">Final learned network and its configuration</w:t>
            </w:r>
          </w:p>
        </w:tc>
      </w:tr>
      <w:tr>
        <w:tc>
          <w:tcPr>
            <w:tcMar>
              <w:top w:w="90" w:type="dxa"/>
              <w:left w:w="105" w:type="dxa"/>
              <w:bottom w:w="90" w:type="dxa"/>
              <w:right w:w="105" w:type="dxa"/>
            </w:tcMar>
          </w:tcPr>
          <w:p>
            <w:pPr>
              <w:pStyle w:val="TableText"/>
            </w:pPr>
            <w:r>
              <w:t xml:space="preserve">checkpoints/agent_*.pt</w:t>
            </w:r>
          </w:p>
        </w:tc>
        <w:tc>
          <w:tcPr>
            <w:tcMar>
              <w:top w:w="90" w:type="dxa"/>
              <w:left w:w="105" w:type="dxa"/>
              <w:bottom w:w="90" w:type="dxa"/>
              <w:right w:w="105" w:type="dxa"/>
            </w:tcMar>
          </w:tcPr>
          <w:p>
            <w:pPr>
              <w:pStyle w:val="TableText"/>
            </w:pPr>
            <w:r>
              <w:t xml:space="preserve">Intermediate recovery and comparison points</w:t>
            </w:r>
          </w:p>
        </w:tc>
      </w:tr>
      <w:tr>
        <w:tc>
          <w:tcPr>
            <w:tcMar>
              <w:top w:w="90" w:type="dxa"/>
              <w:left w:w="105" w:type="dxa"/>
              <w:bottom w:w="90" w:type="dxa"/>
              <w:right w:w="105" w:type="dxa"/>
            </w:tcMar>
          </w:tcPr>
          <w:p>
            <w:pPr>
              <w:pStyle w:val="TableText"/>
            </w:pPr>
            <w:r>
              <w:t xml:space="preserve">checkpoints/training_log.csv</w:t>
            </w:r>
          </w:p>
        </w:tc>
        <w:tc>
          <w:tcPr>
            <w:tcMar>
              <w:top w:w="90" w:type="dxa"/>
              <w:left w:w="105" w:type="dxa"/>
              <w:bottom w:w="90" w:type="dxa"/>
              <w:right w:w="105" w:type="dxa"/>
            </w:tcMar>
          </w:tcPr>
          <w:p>
            <w:pPr>
              <w:pStyle w:val="TableText"/>
            </w:pPr>
            <w:r>
              <w:t xml:space="preserve">Learning progress and periodic zero-shot measurements</w:t>
            </w:r>
          </w:p>
        </w:tc>
      </w:tr>
      <w:tr>
        <w:tc>
          <w:tcPr>
            <w:tcMar>
              <w:top w:w="90" w:type="dxa"/>
              <w:left w:w="105" w:type="dxa"/>
              <w:bottom w:w="90" w:type="dxa"/>
              <w:right w:w="105" w:type="dxa"/>
            </w:tcMar>
          </w:tcPr>
          <w:p>
            <w:pPr>
              <w:pStyle w:val="TableText"/>
            </w:pPr>
            <w:r>
              <w:t xml:space="preserve">checkpoints/episodes.csv</w:t>
            </w:r>
          </w:p>
        </w:tc>
        <w:tc>
          <w:tcPr>
            <w:tcMar>
              <w:top w:w="90" w:type="dxa"/>
              <w:left w:w="105" w:type="dxa"/>
              <w:bottom w:w="90" w:type="dxa"/>
              <w:right w:w="105" w:type="dxa"/>
            </w:tcMar>
          </w:tcPr>
          <w:p>
            <w:pPr>
              <w:pStyle w:val="TableText"/>
            </w:pPr>
            <w:r>
              <w:t xml:space="preserve">Per-episode records when produced by the run</w:t>
            </w:r>
          </w:p>
        </w:tc>
      </w:tr>
    </w:tbl>
    <w:p>
      <w:pPr>
        <w:pStyle w:val="Heading1"/>
      </w:pPr>
      <w:r>
        <w:t xml:space="preserve">11. How evaluation and baselines work</w:t>
      </w:r>
    </w:p>
    <w:p>
      <w:pPr>
        <w:pStyle w:val="Normal"/>
      </w:pPr>
      <w:r>
        <w:t xml:space="preserve">utils/runner.py provides one shared episode procedure so PPO and comparison policies are measured in the same way. run_episode() resets exactly once with a known seed, repeats decisions until completion or truncation, and returns an EpisodeStats record.</w:t>
      </w:r>
    </w:p>
    <w:p>
      <w:pPr>
        <w:pStyle w:val="Heading2"/>
      </w:pPr>
      <w:r>
        <w:t xml:space="preserve">The three baselines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Policy</w:t>
            </w:r>
          </w:p>
        </w:tc>
        <w:tc>
          <w:tcPr>
            <w:tcMar>
              <w:top w:w="90" w:type="dxa"/>
              <w:left w:w="105" w:type="dxa"/>
              <w:bottom w:w="90" w:type="dxa"/>
              <w:right w:w="105" w:type="dxa"/>
            </w:tcMar>
            <w:shd w:val="clear" w:color="auto" w:fill="DDEFEA"/>
          </w:tcPr>
          <w:p>
            <w:pPr>
              <w:pStyle w:val="TableText"/>
            </w:pPr>
            <w:r>
              <w:rPr>
                <w:b/>
              </w:rPr>
              <w:t xml:space="preserve">How it behaves</w:t>
            </w:r>
          </w:p>
        </w:tc>
        <w:tc>
          <w:tcPr>
            <w:tcMar>
              <w:top w:w="90" w:type="dxa"/>
              <w:left w:w="105" w:type="dxa"/>
              <w:bottom w:w="90" w:type="dxa"/>
              <w:right w:w="105" w:type="dxa"/>
            </w:tcMar>
            <w:shd w:val="clear" w:color="auto" w:fill="DDEFEA"/>
          </w:tcPr>
          <w:p>
            <w:pPr>
              <w:pStyle w:val="TableText"/>
            </w:pPr>
            <w:r>
              <w:rPr>
                <w:b/>
              </w:rPr>
              <w:t xml:space="preserve">Why it exists</w:t>
            </w:r>
          </w:p>
        </w:tc>
      </w:tr>
      <w:tr>
        <w:tc>
          <w:tcPr>
            <w:tcMar>
              <w:top w:w="90" w:type="dxa"/>
              <w:left w:w="105" w:type="dxa"/>
              <w:bottom w:w="90" w:type="dxa"/>
              <w:right w:w="105" w:type="dxa"/>
            </w:tcMar>
          </w:tcPr>
          <w:p>
            <w:pPr>
              <w:pStyle w:val="TableText"/>
            </w:pPr>
            <w:r>
              <w:t xml:space="preserve">Static</w:t>
            </w:r>
          </w:p>
        </w:tc>
        <w:tc>
          <w:tcPr>
            <w:tcMar>
              <w:top w:w="90" w:type="dxa"/>
              <w:left w:w="105" w:type="dxa"/>
              <w:bottom w:w="90" w:type="dxa"/>
              <w:right w:w="105" w:type="dxa"/>
            </w:tcMar>
          </w:tcPr>
          <w:p>
            <w:pPr>
              <w:pStyle w:val="TableText"/>
            </w:pPr>
            <w:r>
              <w:t xml:space="preserve">Follows a fixed task sequence and round-robin worker order. It waits rather than adapting when its next choice is blocked.</w:t>
            </w:r>
          </w:p>
        </w:tc>
        <w:tc>
          <w:tcPr>
            <w:tcMar>
              <w:top w:w="90" w:type="dxa"/>
              <w:left w:w="105" w:type="dxa"/>
              <w:bottom w:w="90" w:type="dxa"/>
              <w:right w:w="105" w:type="dxa"/>
            </w:tcMar>
          </w:tcPr>
          <w:p>
            <w:pPr>
              <w:pStyle w:val="TableText"/>
            </w:pPr>
            <w:r>
              <w:t xml:space="preserve">Represents a traditional non-adaptive workflow.</w:t>
            </w:r>
          </w:p>
        </w:tc>
      </w:tr>
      <w:tr>
        <w:tc>
          <w:tcPr>
            <w:tcMar>
              <w:top w:w="90" w:type="dxa"/>
              <w:left w:w="105" w:type="dxa"/>
              <w:bottom w:w="90" w:type="dxa"/>
              <w:right w:w="105" w:type="dxa"/>
            </w:tcMar>
          </w:tcPr>
          <w:p>
            <w:pPr>
              <w:pStyle w:val="TableText"/>
            </w:pPr>
            <w:r>
              <w:t xml:space="preserve">Greedy</w:t>
            </w:r>
          </w:p>
        </w:tc>
        <w:tc>
          <w:tcPr>
            <w:tcMar>
              <w:top w:w="90" w:type="dxa"/>
              <w:left w:w="105" w:type="dxa"/>
              <w:bottom w:w="90" w:type="dxa"/>
              <w:right w:w="105" w:type="dxa"/>
            </w:tcMar>
          </w:tcPr>
          <w:p>
            <w:pPr>
              <w:pStyle w:val="TableText"/>
            </w:pPr>
            <w:r>
              <w:t xml:space="preserve">Prioritizes urgent eligible work and estimates which free worker can finish fastest from observable signals.</w:t>
            </w:r>
          </w:p>
        </w:tc>
        <w:tc>
          <w:tcPr>
            <w:tcMar>
              <w:top w:w="90" w:type="dxa"/>
              <w:left w:w="105" w:type="dxa"/>
              <w:bottom w:w="90" w:type="dxa"/>
              <w:right w:w="105" w:type="dxa"/>
            </w:tcMar>
          </w:tcPr>
          <w:p>
            <w:pPr>
              <w:pStyle w:val="TableText"/>
            </w:pPr>
            <w:r>
              <w:t xml:space="preserve">Provides a strong hand-written comparison.</w:t>
            </w:r>
          </w:p>
        </w:tc>
      </w:tr>
      <w:tr>
        <w:tc>
          <w:tcPr>
            <w:tcMar>
              <w:top w:w="90" w:type="dxa"/>
              <w:left w:w="105" w:type="dxa"/>
              <w:bottom w:w="90" w:type="dxa"/>
              <w:right w:w="105" w:type="dxa"/>
            </w:tcMar>
          </w:tcPr>
          <w:p>
            <w:pPr>
              <w:pStyle w:val="TableText"/>
            </w:pPr>
            <w:r>
              <w:t xml:space="preserve">Random</w:t>
            </w:r>
          </w:p>
        </w:tc>
        <w:tc>
          <w:tcPr>
            <w:tcMar>
              <w:top w:w="90" w:type="dxa"/>
              <w:left w:w="105" w:type="dxa"/>
              <w:bottom w:w="90" w:type="dxa"/>
              <w:right w:w="105" w:type="dxa"/>
            </w:tcMar>
          </w:tcPr>
          <w:p>
            <w:pPr>
              <w:pStyle w:val="TableText"/>
            </w:pPr>
            <w:r>
              <w:t xml:space="preserve">Chooses uniformly from legal actions.</w:t>
            </w:r>
          </w:p>
        </w:tc>
        <w:tc>
          <w:tcPr>
            <w:tcMar>
              <w:top w:w="90" w:type="dxa"/>
              <w:left w:w="105" w:type="dxa"/>
              <w:bottom w:w="90" w:type="dxa"/>
              <w:right w:w="105" w:type="dxa"/>
            </w:tcMar>
          </w:tcPr>
          <w:p>
            <w:pPr>
              <w:pStyle w:val="TableText"/>
            </w:pPr>
            <w:r>
              <w:t xml:space="preserve">Provides a lower performance floor.</w:t>
            </w:r>
          </w:p>
        </w:tc>
      </w:tr>
    </w:tbl>
    <w:p>
      <w:pPr>
        <w:pStyle w:val="Normal"/>
      </w:pPr>
      <w:r>
        <w:t xml:space="preserve">All baselines receive the same legal-action mask as PPO. A baseline is not allowed to look at information unavailable to the learned agent.</w:t>
      </w:r>
    </w:p>
    <w:p>
      <w:pPr>
        <w:pStyle w:val="Heading2"/>
      </w:pPr>
      <w:r>
        <w:t xml:space="preserve">Seen and held-out evaluation</w:t>
      </w:r>
    </w:p>
    <w:p>
      <w:pPr>
        <w:pStyle w:val="Normal"/>
      </w:pPr>
      <w:r>
        <w:t xml:space="preserve">evaluate.py normally tests 50 episodes for each of 10 partner profiles, giving 500 episodes per policy. It calculates a seen-partner average, held-out-partner average, held-out solve rate, and zero-shot gap.</w:t>
      </w:r>
    </w:p>
    <w:p>
      <w:pPr>
        <w:pStyle w:val="Heading2"/>
      </w:pPr>
      <w:r>
        <w:t xml:space="preserve">Why identical seeds matter</w:t>
      </w:r>
    </w:p>
    <w:p>
      <w:pPr>
        <w:pStyle w:val="Normal"/>
      </w:pPr>
      <w:r>
        <w:t xml:space="preserve">Episode number 12 uses the same warehouse randomness and partner randomness for PPO and every baseline. The comparison is like asking two drivers to take the same route in the same weather, rather than comparing unrelated trips.</w:t>
      </w:r>
    </w:p>
    <w:p>
      <w:pPr>
        <w:pStyle w:val="Heading2"/>
      </w:pPr>
      <w:r>
        <w:t xml:space="preserve">Specialist comparison</w:t>
      </w:r>
    </w:p>
    <w:p>
      <w:pPr>
        <w:pStyle w:val="Normal"/>
      </w:pPr>
      <w:r>
        <w:t xml:space="preserve">The system can also compare the general policy with a checkpoint trained on one seen partner. This represents a historical partner-specific model. The specialist is still prohibited from training on held-out profiles.</w:t>
      </w:r>
    </w:p>
    <w:p>
      <w:pPr>
        <w:pStyle w:val="Heading1"/>
      </w:pPr>
      <w:r>
        <w:t xml:space="preserve">12. Metrics and research evidence</w:t>
      </w:r>
    </w:p>
    <w:p>
      <w:pPr>
        <w:pStyle w:val="Heading2"/>
      </w:pPr>
      <w:r>
        <w:t xml:space="preserve">EpisodeTracker: one scorekeeping path</w:t>
      </w:r>
    </w:p>
    <w:p>
      <w:pPr>
        <w:pStyle w:val="Normal"/>
      </w:pPr>
      <w:r>
        <w:t xml:space="preserve">EpisodeTracker is called once after every environment step. It counts accepted human and AI assignments, changes in assignment type, waits, parallel and fully idle steps, conflicts, reassignments, rewards, and final completion. Training, evaluation, baselines, and the dashboard use this same logic so a metric keeps the same meaning everywhere.</w:t>
      </w:r>
    </w:p>
    <w:p>
      <w:pPr>
        <w:pStyle w:val="Heading2"/>
      </w:pPr>
      <w:r>
        <w:t xml:space="preserve">Coordination Efficiency Score</w:t>
      </w:r>
    </w:p>
    <w:p>
      <w:pPr>
        <w:pStyle w:val="Code"/>
      </w:pPr>
      <w:r>
        <w:t xml:space="preserve">CES = 0.35 x task completion rate</w:t>
      </w:r>
    </w:p>
    <w:p>
      <w:pPr>
        <w:pStyle w:val="Code"/>
      </w:pPr>
      <w:r>
        <w:t xml:space="preserve">    + 0.20 x speed score</w:t>
      </w:r>
    </w:p>
    <w:p>
      <w:pPr>
        <w:pStyle w:val="Code"/>
      </w:pPr>
      <w:r>
        <w:t xml:space="preserve">    + 0.15 x synchronized-work rate</w:t>
      </w:r>
    </w:p>
    <w:p>
      <w:pPr>
        <w:pStyle w:val="Code"/>
      </w:pPr>
      <w:r>
        <w:t xml:space="preserve">    + 0.20 x on-time order rate</w:t>
      </w:r>
    </w:p>
    <w:p>
      <w:pPr>
        <w:pStyle w:val="Code"/>
      </w:pPr>
      <w:r>
        <w:t xml:space="preserve">    - 0.10 x conflict rate</w:t>
      </w:r>
    </w:p>
    <w:p>
      <w:pPr>
        <w:spacing w:after="80"/>
      </w:pPr>
    </w:p>
    <w:p>
      <w:pPr>
        <w:pStyle w:val="Normal"/>
      </w:pPr>
      <w:r>
        <w:t xml:space="preserve">CES combines several goals into one normalized coordination score. Higher is better. It should be read together with its component metrics, because two policies can obtain similar CES for different reasons.</w:t>
      </w:r>
    </w:p>
    <w:p>
      <w:pPr>
        <w:pStyle w:val="Heading2"/>
      </w:pPr>
      <w:r>
        <w:t xml:space="preserve">Confidence and paired differences</w:t>
      </w:r>
    </w:p>
    <w:p>
      <w:pPr>
        <w:pStyle w:val="Normal"/>
      </w:pPr>
      <w:r>
        <w:t xml:space="preserve">utils/stats.py repeatedly resamples episode results to estimate a 95% confidence interval. It also calculates paired differences between policies using matched episode positions. A difference whose interval crosses zero is not treated as clear evidence of improvement.</w:t>
      </w:r>
    </w:p>
    <w:p>
      <w:pPr>
        <w:pStyle w:val="Heading2"/>
      </w:pPr>
      <w:r>
        <w:t xml:space="preserve">Result files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File</w:t>
            </w:r>
          </w:p>
        </w:tc>
        <w:tc>
          <w:tcPr>
            <w:tcMar>
              <w:top w:w="90" w:type="dxa"/>
              <w:left w:w="105" w:type="dxa"/>
              <w:bottom w:w="90" w:type="dxa"/>
              <w:right w:w="105" w:type="dxa"/>
            </w:tcMar>
            <w:shd w:val="clear" w:color="auto" w:fill="DDEFEA"/>
          </w:tcPr>
          <w:p>
            <w:pPr>
              <w:pStyle w:val="TableText"/>
            </w:pPr>
            <w:r>
              <w:rPr>
                <w:b/>
              </w:rPr>
              <w:t xml:space="preserve">What it contains</w:t>
            </w:r>
          </w:p>
        </w:tc>
      </w:tr>
      <w:tr>
        <w:tc>
          <w:tcPr>
            <w:tcMar>
              <w:top w:w="90" w:type="dxa"/>
              <w:left w:w="105" w:type="dxa"/>
              <w:bottom w:w="90" w:type="dxa"/>
              <w:right w:w="105" w:type="dxa"/>
            </w:tcMar>
          </w:tcPr>
          <w:p>
            <w:pPr>
              <w:pStyle w:val="TableText"/>
            </w:pPr>
            <w:r>
              <w:t xml:space="preserve">results/evaluation.json</w:t>
            </w:r>
          </w:p>
        </w:tc>
        <w:tc>
          <w:tcPr>
            <w:tcMar>
              <w:top w:w="90" w:type="dxa"/>
              <w:left w:w="105" w:type="dxa"/>
              <w:bottom w:w="90" w:type="dxa"/>
              <w:right w:w="105" w:type="dxa"/>
            </w:tcMar>
          </w:tcPr>
          <w:p>
            <w:pPr>
              <w:pStyle w:val="TableText"/>
            </w:pPr>
            <w:r>
              <w:t xml:space="preserve">PPO, baseline, per-profile, and zero-shot evaluation summaries</w:t>
            </w:r>
          </w:p>
        </w:tc>
      </w:tr>
      <w:tr>
        <w:tc>
          <w:tcPr>
            <w:tcMar>
              <w:top w:w="90" w:type="dxa"/>
              <w:left w:w="105" w:type="dxa"/>
              <w:bottom w:w="90" w:type="dxa"/>
              <w:right w:w="105" w:type="dxa"/>
            </w:tcMar>
          </w:tcPr>
          <w:p>
            <w:pPr>
              <w:pStyle w:val="TableText"/>
            </w:pPr>
            <w:r>
              <w:t xml:space="preserve">results/research_evidence.json</w:t>
            </w:r>
          </w:p>
        </w:tc>
        <w:tc>
          <w:tcPr>
            <w:tcMar>
              <w:top w:w="90" w:type="dxa"/>
              <w:left w:w="105" w:type="dxa"/>
              <w:bottom w:w="90" w:type="dxa"/>
              <w:right w:w="105" w:type="dxa"/>
            </w:tcMar>
          </w:tcPr>
          <w:p>
            <w:pPr>
              <w:pStyle w:val="TableText"/>
            </w:pPr>
            <w:r>
              <w:t xml:space="preserve">Additional measured idle-rate evidence used by the dashboard</w:t>
            </w:r>
          </w:p>
        </w:tc>
      </w:tr>
      <w:tr>
        <w:tc>
          <w:tcPr>
            <w:tcMar>
              <w:top w:w="90" w:type="dxa"/>
              <w:left w:w="105" w:type="dxa"/>
              <w:bottom w:w="90" w:type="dxa"/>
              <w:right w:w="105" w:type="dxa"/>
            </w:tcMar>
          </w:tcPr>
          <w:p>
            <w:pPr>
              <w:pStyle w:val="TableText"/>
            </w:pPr>
            <w:r>
              <w:t xml:space="preserve">results/ablation.json</w:t>
            </w:r>
          </w:p>
        </w:tc>
        <w:tc>
          <w:tcPr>
            <w:tcMar>
              <w:top w:w="90" w:type="dxa"/>
              <w:left w:w="105" w:type="dxa"/>
              <w:bottom w:w="90" w:type="dxa"/>
              <w:right w:w="105" w:type="dxa"/>
            </w:tcMar>
          </w:tcPr>
          <w:p>
            <w:pPr>
              <w:pStyle w:val="TableText"/>
            </w:pPr>
            <w:r>
              <w:t xml:space="preserve">Full-system and component-removal results</w:t>
            </w:r>
          </w:p>
        </w:tc>
      </w:tr>
      <w:tr>
        <w:tc>
          <w:tcPr>
            <w:tcMar>
              <w:top w:w="90" w:type="dxa"/>
              <w:left w:w="105" w:type="dxa"/>
              <w:bottom w:w="90" w:type="dxa"/>
              <w:right w:w="105" w:type="dxa"/>
            </w:tcMar>
          </w:tcPr>
          <w:p>
            <w:pPr>
              <w:pStyle w:val="TableText"/>
            </w:pPr>
            <w:r>
              <w:t xml:space="preserve">results/*.png</w:t>
            </w:r>
          </w:p>
        </w:tc>
        <w:tc>
          <w:tcPr>
            <w:tcMar>
              <w:top w:w="90" w:type="dxa"/>
              <w:left w:w="105" w:type="dxa"/>
              <w:bottom w:w="90" w:type="dxa"/>
              <w:right w:w="105" w:type="dxa"/>
            </w:tcMar>
          </w:tcPr>
          <w:p>
            <w:pPr>
              <w:pStyle w:val="TableText"/>
            </w:pPr>
            <w:r>
              <w:t xml:space="preserve">Training, optimization, profile, policy, zero-shot, and allocation charts</w:t>
            </w:r>
          </w:p>
        </w:tc>
      </w:tr>
    </w:tbl>
    <w:p>
      <w:pPr>
        <w:pStyle w:val="Heading1"/>
      </w:pPr>
      <w:r>
        <w:t xml:space="preserve">13. How the dashboard works</w:t>
      </w:r>
    </w:p>
    <w:p>
      <w:pPr>
        <w:pStyle w:val="Normal"/>
      </w:pPr>
      <w:r>
        <w:t xml:space="preserve">app.py contains both the Flask backend and the browser interface. It keeps the current live episode in a module-level dictionary named session. This is not Flask's per-user session system; it is one shared in-memory demonstration state for the running process.</w:t>
      </w:r>
    </w:p>
    <w:p>
      <w:pPr>
        <w:pStyle w:val="Callout"/>
      </w:pPr>
      <w:r>
        <w:t xml:space="preserve">Practical limitation: if several browser users connect to the same server process, they share the same live simulation. The dashboard is designed as a local research demonstration, not a multi-user production service.</w:t>
      </w:r>
    </w:p>
    <w:p>
      <w:pPr>
        <w:pStyle w:val="Heading2"/>
      </w:pPr>
      <w:r>
        <w:t xml:space="preserve">API routes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Route</w:t>
            </w:r>
          </w:p>
        </w:tc>
        <w:tc>
          <w:tcPr>
            <w:tcMar>
              <w:top w:w="90" w:type="dxa"/>
              <w:left w:w="105" w:type="dxa"/>
              <w:bottom w:w="90" w:type="dxa"/>
              <w:right w:w="105" w:type="dxa"/>
            </w:tcMar>
            <w:shd w:val="clear" w:color="auto" w:fill="DDEFEA"/>
          </w:tcPr>
          <w:p>
            <w:pPr>
              <w:pStyle w:val="TableText"/>
            </w:pPr>
            <w:r>
              <w:rPr>
                <w:b/>
              </w:rPr>
              <w:t xml:space="preserve">Browser purpose</w:t>
            </w:r>
          </w:p>
        </w:tc>
        <w:tc>
          <w:tcPr>
            <w:tcMar>
              <w:top w:w="90" w:type="dxa"/>
              <w:left w:w="105" w:type="dxa"/>
              <w:bottom w:w="90" w:type="dxa"/>
              <w:right w:w="105" w:type="dxa"/>
            </w:tcMar>
            <w:shd w:val="clear" w:color="auto" w:fill="DDEFEA"/>
          </w:tcPr>
          <w:p>
            <w:pPr>
              <w:pStyle w:val="TableText"/>
            </w:pPr>
            <w:r>
              <w:rPr>
                <w:b/>
              </w:rPr>
              <w:t xml:space="preserve">Backend action</w:t>
            </w:r>
          </w:p>
        </w:tc>
      </w:tr>
      <w:tr>
        <w:tc>
          <w:tcPr>
            <w:tcMar>
              <w:top w:w="90" w:type="dxa"/>
              <w:left w:w="105" w:type="dxa"/>
              <w:bottom w:w="90" w:type="dxa"/>
              <w:right w:w="105" w:type="dxa"/>
            </w:tcMar>
          </w:tcPr>
          <w:p>
            <w:pPr>
              <w:pStyle w:val="TableText"/>
            </w:pPr>
            <w:r>
              <w:t xml:space="preserve">GET /</w:t>
            </w:r>
          </w:p>
        </w:tc>
        <w:tc>
          <w:tcPr>
            <w:tcMar>
              <w:top w:w="90" w:type="dxa"/>
              <w:left w:w="105" w:type="dxa"/>
              <w:bottom w:w="90" w:type="dxa"/>
              <w:right w:w="105" w:type="dxa"/>
            </w:tcMar>
          </w:tcPr>
          <w:p>
            <w:pPr>
              <w:pStyle w:val="TableText"/>
            </w:pPr>
            <w:r>
              <w:t xml:space="preserve">Open the dashboard</w:t>
            </w:r>
          </w:p>
        </w:tc>
        <w:tc>
          <w:tcPr>
            <w:tcMar>
              <w:top w:w="90" w:type="dxa"/>
              <w:left w:w="105" w:type="dxa"/>
              <w:bottom w:w="90" w:type="dxa"/>
              <w:right w:w="105" w:type="dxa"/>
            </w:tcMar>
          </w:tcPr>
          <w:p>
            <w:pPr>
              <w:pStyle w:val="TableText"/>
            </w:pPr>
            <w:r>
              <w:t xml:space="preserve">Returns the embedded HTML, CSS, and JavaScript</w:t>
            </w:r>
          </w:p>
        </w:tc>
      </w:tr>
      <w:tr>
        <w:tc>
          <w:tcPr>
            <w:tcMar>
              <w:top w:w="90" w:type="dxa"/>
              <w:left w:w="105" w:type="dxa"/>
              <w:bottom w:w="90" w:type="dxa"/>
              <w:right w:w="105" w:type="dxa"/>
            </w:tcMar>
          </w:tcPr>
          <w:p>
            <w:pPr>
              <w:pStyle w:val="TableText"/>
            </w:pPr>
            <w:r>
              <w:t xml:space="preserve">GET /api/config</w:t>
            </w:r>
          </w:p>
        </w:tc>
        <w:tc>
          <w:tcPr>
            <w:tcMar>
              <w:top w:w="90" w:type="dxa"/>
              <w:left w:w="105" w:type="dxa"/>
              <w:bottom w:w="90" w:type="dxa"/>
              <w:right w:w="105" w:type="dxa"/>
            </w:tcMar>
          </w:tcPr>
          <w:p>
            <w:pPr>
              <w:pStyle w:val="TableText"/>
            </w:pPr>
            <w:r>
              <w:t xml:space="preserve">Populate selectors and research panels</w:t>
            </w:r>
          </w:p>
        </w:tc>
        <w:tc>
          <w:tcPr>
            <w:tcMar>
              <w:top w:w="90" w:type="dxa"/>
              <w:left w:w="105" w:type="dxa"/>
              <w:bottom w:w="90" w:type="dxa"/>
              <w:right w:w="105" w:type="dxa"/>
            </w:tcMar>
          </w:tcPr>
          <w:p>
            <w:pPr>
              <w:pStyle w:val="TableText"/>
            </w:pPr>
            <w:r>
              <w:t xml:space="preserve">Returns profiles, policies, defaults, checkpoint availability, and saved evidence</w:t>
            </w:r>
          </w:p>
        </w:tc>
      </w:tr>
      <w:tr>
        <w:tc>
          <w:tcPr>
            <w:tcMar>
              <w:top w:w="90" w:type="dxa"/>
              <w:left w:w="105" w:type="dxa"/>
              <w:bottom w:w="90" w:type="dxa"/>
              <w:right w:w="105" w:type="dxa"/>
            </w:tcMar>
          </w:tcPr>
          <w:p>
            <w:pPr>
              <w:pStyle w:val="TableText"/>
            </w:pPr>
            <w:r>
              <w:t xml:space="preserve">POST /api/reset</w:t>
            </w:r>
          </w:p>
        </w:tc>
        <w:tc>
          <w:tcPr>
            <w:tcMar>
              <w:top w:w="90" w:type="dxa"/>
              <w:left w:w="105" w:type="dxa"/>
              <w:bottom w:w="90" w:type="dxa"/>
              <w:right w:w="105" w:type="dxa"/>
            </w:tcMar>
          </w:tcPr>
          <w:p>
            <w:pPr>
              <w:pStyle w:val="TableText"/>
            </w:pPr>
            <w:r>
              <w:t xml:space="preserve">Apply a new scenario</w:t>
            </w:r>
          </w:p>
        </w:tc>
        <w:tc>
          <w:tcPr>
            <w:tcMar>
              <w:top w:w="90" w:type="dxa"/>
              <w:left w:w="105" w:type="dxa"/>
              <w:bottom w:w="90" w:type="dxa"/>
              <w:right w:w="105" w:type="dxa"/>
            </w:tcMar>
          </w:tcPr>
          <w:p>
            <w:pPr>
              <w:pStyle w:val="TableText"/>
            </w:pPr>
            <w:r>
              <w:t xml:space="preserve">Builds a new environment, policy, observer, tracker, and episode state</w:t>
            </w:r>
          </w:p>
        </w:tc>
      </w:tr>
      <w:tr>
        <w:tc>
          <w:tcPr>
            <w:tcMar>
              <w:top w:w="90" w:type="dxa"/>
              <w:left w:w="105" w:type="dxa"/>
              <w:bottom w:w="90" w:type="dxa"/>
              <w:right w:w="105" w:type="dxa"/>
            </w:tcMar>
          </w:tcPr>
          <w:p>
            <w:pPr>
              <w:pStyle w:val="TableText"/>
            </w:pPr>
            <w:r>
              <w:t xml:space="preserve">POST /api/step</w:t>
            </w:r>
          </w:p>
        </w:tc>
        <w:tc>
          <w:tcPr>
            <w:tcMar>
              <w:top w:w="90" w:type="dxa"/>
              <w:left w:w="105" w:type="dxa"/>
              <w:bottom w:w="90" w:type="dxa"/>
              <w:right w:w="105" w:type="dxa"/>
            </w:tcMar>
          </w:tcPr>
          <w:p>
            <w:pPr>
              <w:pStyle w:val="TableText"/>
            </w:pPr>
            <w:r>
              <w:t xml:space="preserve">Advance once or several times</w:t>
            </w:r>
          </w:p>
        </w:tc>
        <w:tc>
          <w:tcPr>
            <w:tcMar>
              <w:top w:w="90" w:type="dxa"/>
              <w:left w:w="105" w:type="dxa"/>
              <w:bottom w:w="90" w:type="dxa"/>
              <w:right w:w="105" w:type="dxa"/>
            </w:tcMar>
          </w:tcPr>
          <w:p>
            <w:pPr>
              <w:pStyle w:val="TableText"/>
            </w:pPr>
            <w:r>
              <w:t xml:space="preserve">Calls step_once() until the requested count or episode end</w:t>
            </w:r>
          </w:p>
        </w:tc>
      </w:tr>
      <w:tr>
        <w:tc>
          <w:tcPr>
            <w:tcMar>
              <w:top w:w="90" w:type="dxa"/>
              <w:left w:w="105" w:type="dxa"/>
              <w:bottom w:w="90" w:type="dxa"/>
              <w:right w:w="105" w:type="dxa"/>
            </w:tcMar>
          </w:tcPr>
          <w:p>
            <w:pPr>
              <w:pStyle w:val="TableText"/>
            </w:pPr>
            <w:r>
              <w:t xml:space="preserve">GET /api/state</w:t>
            </w:r>
          </w:p>
        </w:tc>
        <w:tc>
          <w:tcPr>
            <w:tcMar>
              <w:top w:w="90" w:type="dxa"/>
              <w:left w:w="105" w:type="dxa"/>
              <w:bottom w:w="90" w:type="dxa"/>
              <w:right w:w="105" w:type="dxa"/>
            </w:tcMar>
          </w:tcPr>
          <w:p>
            <w:pPr>
              <w:pStyle w:val="TableText"/>
            </w:pPr>
            <w:r>
              <w:t xml:space="preserve">Refresh visible state</w:t>
            </w:r>
          </w:p>
        </w:tc>
        <w:tc>
          <w:tcPr>
            <w:tcMar>
              <w:top w:w="90" w:type="dxa"/>
              <w:left w:w="105" w:type="dxa"/>
              <w:bottom w:w="90" w:type="dxa"/>
              <w:right w:w="105" w:type="dxa"/>
            </w:tcMar>
          </w:tcPr>
          <w:p>
            <w:pPr>
              <w:pStyle w:val="TableText"/>
            </w:pPr>
            <w:r>
              <w:t xml:space="preserve">Serializes the current episode as JSON</w:t>
            </w:r>
          </w:p>
        </w:tc>
      </w:tr>
    </w:tbl>
    <w:p>
      <w:pPr>
        <w:pStyle w:val="Heading2"/>
      </w:pPr>
      <w:r>
        <w:t xml:space="preserve">reset_session()</w:t>
      </w:r>
    </w:p>
    <w:p>
      <w:pPr>
        <w:pStyle w:val="Normal"/>
      </w:pPr>
      <w:r>
        <w:t xml:space="preserve">A reset chooses the human profile and scenario size, constructs the environment, loads PPO or a baseline, creates the observer and tracker, resets everything with a seed, and initializes the event log. If a compatible checkpoint cannot be loaded, the page clearly reports that it is using an untrained PPO instance.</w:t>
      </w:r>
    </w:p>
    <w:p>
      <w:pPr>
        <w:pStyle w:val="Heading2"/>
      </w:pPr>
      <w:r>
        <w:t xml:space="preserve">step_once()</w:t>
      </w:r>
    </w:p>
    <w:p>
      <w:pPr>
        <w:pStyle w:val="Normal"/>
      </w:pPr>
      <w:r>
        <w:t xml:space="preserve">The dashboard step function takes a before-state snapshot, asks the policy for a deterministic action, advances the environment, records metrics, updates the observer, creates a contextual explanation, detects finished tasks and orders, and adds readable event messages.</w:t>
      </w:r>
    </w:p>
    <w:p>
      <w:pPr>
        <w:pStyle w:val="Heading2"/>
      </w:pPr>
      <w:r>
        <w:t xml:space="preserve">serialise_state()</w:t>
      </w:r>
    </w:p>
    <w:p>
      <w:pPr>
        <w:pStyle w:val="Normal"/>
      </w:pPr>
      <w:r>
        <w:t xml:space="preserve">Python objects cannot be sent directly to browser JavaScript. serialise_state() converts them into JSON-friendly records: metrics, workers, orders, tasks, ownership, progress, logs, explanations, and episode status.</w:t>
      </w:r>
    </w:p>
    <w:p>
      <w:pPr>
        <w:pStyle w:val="Heading2"/>
      </w:pPr>
      <w:r>
        <w:t xml:space="preserve">Browser rendering</w:t>
      </w:r>
    </w:p>
    <w:p>
      <w:pPr>
        <w:pStyle w:val="Normal"/>
      </w:pPr>
      <w:r>
        <w:t xml:space="preserve">The JavaScript requests configuration and state through the API, then builds metric cards, order graphs, worker cards, comparison panels, evidence cards, and explanations. Task graphs are SVG drawings. CSS Grid and responsive rules rearrange the page for desktop, tablet, and phone widths.</w:t>
      </w:r>
    </w:p>
    <w:p>
      <w:pPr>
        <w:pStyle w:val="Heading2"/>
      </w:pPr>
      <w:r>
        <w:t xml:space="preserve">Decision explanations</w:t>
      </w:r>
    </w:p>
    <w:p>
      <w:pPr>
        <w:pStyle w:val="Normal"/>
      </w:pPr>
      <w:r>
        <w:t xml:space="preserve">explain_decision() produces a human-readable operational rationale using available tasks, worker state, order pressure, and observed human signals. It explains the context surrounding the decision; it does not expose a private neural-network chain of thought or prove that one signal caused the action.</w:t>
      </w:r>
    </w:p>
    <w:p>
      <w:pPr>
        <w:pStyle w:val="Heading2"/>
      </w:pPr>
      <w:r>
        <w:t xml:space="preserve">Live data versus saved evidence</w:t>
      </w:r>
    </w:p>
    <w:p>
      <w:pPr>
        <w:pStyle w:val="Normal"/>
      </w:pPr>
      <w:r>
        <w:t xml:space="preserve">Reward, CES, tasks, workers, allocation, and explanations describe the current episode. Static-versus-PPO and seen-versus-unseen panels come from saved multi-episode result files. The separation prevents one attractive live run from being mistaken for scientific evidence.</w:t>
      </w:r>
    </w:p>
    <w:p>
      <w:pPr>
        <w:pStyle w:val="Heading1"/>
      </w:pPr>
      <w:r>
        <w:t xml:space="preserve">14. Ablations and analytics</w:t>
      </w:r>
    </w:p>
    <w:p>
      <w:pPr>
        <w:pStyle w:val="Heading2"/>
      </w:pPr>
      <w:r>
        <w:t xml:space="preserve">Ablation studies</w:t>
      </w:r>
    </w:p>
    <w:p>
      <w:pPr>
        <w:pStyle w:val="Normal"/>
      </w:pPr>
      <w:r>
        <w:t xml:space="preserve">An ablation removes or changes one component and retrains under the same budget. ablation.py compares full, no reassignment, no observer, blind partner, and curriculum arms. Each checkpoint stores how it was trained, so evaluation recreates the same information and action conditions.</w:t>
      </w:r>
    </w:p>
    <w:p>
      <w:pPr>
        <w:pStyle w:val="Normal"/>
      </w:pPr>
      <w:r>
        <w:t xml:space="preserve">A negative difference after removing a component means that component was helping. An interval that crosses zero means the available episodes do not provide a clear measured effect.</w:t>
      </w:r>
    </w:p>
    <w:p>
      <w:pPr>
        <w:pStyle w:val="Heading2"/>
      </w:pPr>
      <w:r>
        <w:t xml:space="preserve">Chart generation</w:t>
      </w:r>
    </w:p>
    <w:p>
      <w:pPr>
        <w:pStyle w:val="Normal"/>
      </w:pPr>
      <w:r>
        <w:t xml:space="preserve">plot_training.py is a small command-line entry point. utils/analytics.py performs the actual plotting with Pandas and Matplotlib. It can produce training progress, coordination, optimization, zero-shot gap, partner-profile, policy-comparison, specialist, adaptive-allocation, and ablation charts.</w:t>
      </w:r>
    </w:p>
    <w:p>
      <w:pPr>
        <w:pStyle w:val="Heading1"/>
      </w:pPr>
      <w:r>
        <w:t xml:space="preserve">15. Tests and safeguards</w:t>
      </w:r>
    </w:p>
    <w:p>
      <w:pPr>
        <w:pStyle w:val="Normal"/>
      </w:pPr>
      <w:r>
        <w:t xml:space="preserve">tests/test_dts_zsc.py contains 36 test functions. These tests are especially important because reinforcement-learning software can appear to train even when measurements, masks, or episode resets are wrong.</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Test area</w:t>
            </w:r>
          </w:p>
        </w:tc>
        <w:tc>
          <w:tcPr>
            <w:tcMar>
              <w:top w:w="90" w:type="dxa"/>
              <w:left w:w="105" w:type="dxa"/>
              <w:bottom w:w="90" w:type="dxa"/>
              <w:right w:w="105" w:type="dxa"/>
            </w:tcMar>
            <w:shd w:val="clear" w:color="auto" w:fill="DDEFEA"/>
          </w:tcPr>
          <w:p>
            <w:pPr>
              <w:pStyle w:val="TableText"/>
            </w:pPr>
            <w:r>
              <w:rPr>
                <w:b/>
              </w:rPr>
              <w:t xml:space="preserve">What failure it prevents</w:t>
            </w:r>
          </w:p>
        </w:tc>
      </w:tr>
      <w:tr>
        <w:tc>
          <w:tcPr>
            <w:tcMar>
              <w:top w:w="90" w:type="dxa"/>
              <w:left w:w="105" w:type="dxa"/>
              <w:bottom w:w="90" w:type="dxa"/>
              <w:right w:w="105" w:type="dxa"/>
            </w:tcMar>
          </w:tcPr>
          <w:p>
            <w:pPr>
              <w:pStyle w:val="TableText"/>
            </w:pPr>
            <w:r>
              <w:t xml:space="preserve">Observation and action shapes</w:t>
            </w:r>
          </w:p>
        </w:tc>
        <w:tc>
          <w:tcPr>
            <w:tcMar>
              <w:top w:w="90" w:type="dxa"/>
              <w:left w:w="105" w:type="dxa"/>
              <w:bottom w:w="90" w:type="dxa"/>
              <w:right w:w="105" w:type="dxa"/>
            </w:tcMar>
          </w:tcPr>
          <w:p>
            <w:pPr>
              <w:pStyle w:val="TableText"/>
            </w:pPr>
            <w:r>
              <w:t xml:space="preserve">A network receiving the wrong number of inputs or outputs</w:t>
            </w:r>
          </w:p>
        </w:tc>
      </w:tr>
      <w:tr>
        <w:tc>
          <w:tcPr>
            <w:tcMar>
              <w:top w:w="90" w:type="dxa"/>
              <w:left w:w="105" w:type="dxa"/>
              <w:bottom w:w="90" w:type="dxa"/>
              <w:right w:w="105" w:type="dxa"/>
            </w:tcMar>
          </w:tcPr>
          <w:p>
            <w:pPr>
              <w:pStyle w:val="TableText"/>
            </w:pPr>
            <w:r>
              <w:t xml:space="preserve">Mask versus environment legality</w:t>
            </w:r>
          </w:p>
        </w:tc>
        <w:tc>
          <w:tcPr>
            <w:tcMar>
              <w:top w:w="90" w:type="dxa"/>
              <w:left w:w="105" w:type="dxa"/>
              <w:bottom w:w="90" w:type="dxa"/>
              <w:right w:w="105" w:type="dxa"/>
            </w:tcMar>
          </w:tcPr>
          <w:p>
            <w:pPr>
              <w:pStyle w:val="TableText"/>
            </w:pPr>
            <w:r>
              <w:t xml:space="preserve">The policy and simulator disagreeing about valid actions</w:t>
            </w:r>
          </w:p>
        </w:tc>
      </w:tr>
      <w:tr>
        <w:tc>
          <w:tcPr>
            <w:tcMar>
              <w:top w:w="90" w:type="dxa"/>
              <w:left w:w="105" w:type="dxa"/>
              <w:bottom w:w="90" w:type="dxa"/>
              <w:right w:w="105" w:type="dxa"/>
            </w:tcMar>
          </w:tcPr>
          <w:p>
            <w:pPr>
              <w:pStyle w:val="TableText"/>
            </w:pPr>
            <w:r>
              <w:t xml:space="preserve">WAIT legality</w:t>
            </w:r>
          </w:p>
        </w:tc>
        <w:tc>
          <w:tcPr>
            <w:tcMar>
              <w:top w:w="90" w:type="dxa"/>
              <w:left w:w="105" w:type="dxa"/>
              <w:bottom w:w="90" w:type="dxa"/>
              <w:right w:w="105" w:type="dxa"/>
            </w:tcMar>
          </w:tcPr>
          <w:p>
            <w:pPr>
              <w:pStyle w:val="TableText"/>
            </w:pPr>
            <w:r>
              <w:t xml:space="preserve">The agent being forced to make an impossible assignment</w:t>
            </w:r>
          </w:p>
        </w:tc>
      </w:tr>
      <w:tr>
        <w:tc>
          <w:tcPr>
            <w:tcMar>
              <w:top w:w="90" w:type="dxa"/>
              <w:left w:w="105" w:type="dxa"/>
              <w:bottom w:w="90" w:type="dxa"/>
              <w:right w:w="105" w:type="dxa"/>
            </w:tcMar>
          </w:tcPr>
          <w:p>
            <w:pPr>
              <w:pStyle w:val="TableText"/>
            </w:pPr>
            <w:r>
              <w:t xml:space="preserve">Completion and idle reward</w:t>
            </w:r>
          </w:p>
        </w:tc>
        <w:tc>
          <w:tcPr>
            <w:tcMar>
              <w:top w:w="90" w:type="dxa"/>
              <w:left w:w="105" w:type="dxa"/>
              <w:bottom w:w="90" w:type="dxa"/>
              <w:right w:w="105" w:type="dxa"/>
            </w:tcMar>
          </w:tcPr>
          <w:p>
            <w:pPr>
              <w:pStyle w:val="TableText"/>
            </w:pPr>
            <w:r>
              <w:t xml:space="preserve">Incorrect task counts or punishment while genuinely blocked</w:t>
            </w:r>
          </w:p>
        </w:tc>
      </w:tr>
      <w:tr>
        <w:tc>
          <w:tcPr>
            <w:tcMar>
              <w:top w:w="90" w:type="dxa"/>
              <w:left w:w="105" w:type="dxa"/>
              <w:bottom w:w="90" w:type="dxa"/>
              <w:right w:w="105" w:type="dxa"/>
            </w:tcMar>
          </w:tcPr>
          <w:p>
            <w:pPr>
              <w:pStyle w:val="TableText"/>
            </w:pPr>
            <w:r>
              <w:t xml:space="preserve">Reassignment</w:t>
            </w:r>
          </w:p>
        </w:tc>
        <w:tc>
          <w:tcPr>
            <w:tcMar>
              <w:top w:w="90" w:type="dxa"/>
              <w:left w:w="105" w:type="dxa"/>
              <w:bottom w:w="90" w:type="dxa"/>
              <w:right w:w="105" w:type="dxa"/>
            </w:tcMar>
          </w:tcPr>
          <w:p>
            <w:pPr>
              <w:pStyle w:val="TableText"/>
            </w:pPr>
            <w:r>
              <w:t xml:space="preserve">Incorrect ownership transfer or progress-loss cost</w:t>
            </w:r>
          </w:p>
        </w:tc>
      </w:tr>
      <w:tr>
        <w:tc>
          <w:tcPr>
            <w:tcMar>
              <w:top w:w="90" w:type="dxa"/>
              <w:left w:w="105" w:type="dxa"/>
              <w:bottom w:w="90" w:type="dxa"/>
              <w:right w:w="105" w:type="dxa"/>
            </w:tcMar>
          </w:tcPr>
          <w:p>
            <w:pPr>
              <w:pStyle w:val="TableText"/>
            </w:pPr>
            <w:r>
              <w:t xml:space="preserve">Profile split and behavior</w:t>
            </w:r>
          </w:p>
        </w:tc>
        <w:tc>
          <w:tcPr>
            <w:tcMar>
              <w:top w:w="90" w:type="dxa"/>
              <w:left w:w="105" w:type="dxa"/>
              <w:bottom w:w="90" w:type="dxa"/>
              <w:right w:w="105" w:type="dxa"/>
            </w:tcMar>
          </w:tcPr>
          <w:p>
            <w:pPr>
              <w:pStyle w:val="TableText"/>
            </w:pPr>
            <w:r>
              <w:t xml:space="preserve">Held-out leakage or test profiles that are not actually different</w:t>
            </w:r>
          </w:p>
        </w:tc>
      </w:tr>
      <w:tr>
        <w:tc>
          <w:tcPr>
            <w:tcMar>
              <w:top w:w="90" w:type="dxa"/>
              <w:left w:w="105" w:type="dxa"/>
              <w:bottom w:w="90" w:type="dxa"/>
              <w:right w:w="105" w:type="dxa"/>
            </w:tcMar>
          </w:tcPr>
          <w:p>
            <w:pPr>
              <w:pStyle w:val="TableText"/>
            </w:pPr>
            <w:r>
              <w:t xml:space="preserve">PPO update</w:t>
            </w:r>
          </w:p>
        </w:tc>
        <w:tc>
          <w:tcPr>
            <w:tcMar>
              <w:top w:w="90" w:type="dxa"/>
              <w:left w:w="105" w:type="dxa"/>
              <w:bottom w:w="90" w:type="dxa"/>
              <w:right w:w="105" w:type="dxa"/>
            </w:tcMar>
          </w:tcPr>
          <w:p>
            <w:pPr>
              <w:pStyle w:val="TableText"/>
            </w:pPr>
            <w:r>
              <w:t xml:space="preserve">NaN or infinite learning losses</w:t>
            </w:r>
          </w:p>
        </w:tc>
      </w:tr>
      <w:tr>
        <w:tc>
          <w:tcPr>
            <w:tcMar>
              <w:top w:w="90" w:type="dxa"/>
              <w:left w:w="105" w:type="dxa"/>
              <w:bottom w:w="90" w:type="dxa"/>
              <w:right w:w="105" w:type="dxa"/>
            </w:tcMar>
          </w:tcPr>
          <w:p>
            <w:pPr>
              <w:pStyle w:val="TableText"/>
            </w:pPr>
            <w:r>
              <w:t xml:space="preserve">Checkpoint round trip</w:t>
            </w:r>
          </w:p>
        </w:tc>
        <w:tc>
          <w:tcPr>
            <w:tcMar>
              <w:top w:w="90" w:type="dxa"/>
              <w:left w:w="105" w:type="dxa"/>
              <w:bottom w:w="90" w:type="dxa"/>
              <w:right w:w="105" w:type="dxa"/>
            </w:tcMar>
          </w:tcPr>
          <w:p>
            <w:pPr>
              <w:pStyle w:val="TableText"/>
            </w:pPr>
            <w:r>
              <w:t xml:space="preserve">Loading incompatible or incomplete models</w:t>
            </w:r>
          </w:p>
        </w:tc>
      </w:tr>
      <w:tr>
        <w:tc>
          <w:tcPr>
            <w:tcMar>
              <w:top w:w="90" w:type="dxa"/>
              <w:left w:w="105" w:type="dxa"/>
              <w:bottom w:w="90" w:type="dxa"/>
              <w:right w:w="105" w:type="dxa"/>
            </w:tcMar>
          </w:tcPr>
          <w:p>
            <w:pPr>
              <w:pStyle w:val="TableText"/>
            </w:pPr>
            <w:r>
              <w:t xml:space="preserve">Observer and blind-partner ablations</w:t>
            </w:r>
          </w:p>
        </w:tc>
        <w:tc>
          <w:tcPr>
            <w:tcMar>
              <w:top w:w="90" w:type="dxa"/>
              <w:left w:w="105" w:type="dxa"/>
              <w:bottom w:w="90" w:type="dxa"/>
              <w:right w:w="105" w:type="dxa"/>
            </w:tcMar>
          </w:tcPr>
          <w:p>
            <w:pPr>
              <w:pStyle w:val="TableText"/>
            </w:pPr>
            <w:r>
              <w:t xml:space="preserve">Experiments changing network size or leaving unintended signals</w:t>
            </w:r>
          </w:p>
        </w:tc>
      </w:tr>
      <w:tr>
        <w:tc>
          <w:tcPr>
            <w:tcMar>
              <w:top w:w="90" w:type="dxa"/>
              <w:left w:w="105" w:type="dxa"/>
              <w:bottom w:w="90" w:type="dxa"/>
              <w:right w:w="105" w:type="dxa"/>
            </w:tcMar>
          </w:tcPr>
          <w:p>
            <w:pPr>
              <w:pStyle w:val="TableText"/>
            </w:pPr>
            <w:r>
              <w:t xml:space="preserve">Curriculum</w:t>
            </w:r>
          </w:p>
        </w:tc>
        <w:tc>
          <w:tcPr>
            <w:tcMar>
              <w:top w:w="90" w:type="dxa"/>
              <w:left w:w="105" w:type="dxa"/>
              <w:bottom w:w="90" w:type="dxa"/>
              <w:right w:w="105" w:type="dxa"/>
            </w:tcMar>
          </w:tcPr>
          <w:p>
            <w:pPr>
              <w:pStyle w:val="TableText"/>
            </w:pPr>
            <w:r>
              <w:t xml:space="preserve">Incorrect partner weights or sampling</w:t>
            </w:r>
          </w:p>
        </w:tc>
      </w:tr>
      <w:tr>
        <w:tc>
          <w:tcPr>
            <w:tcMar>
              <w:top w:w="90" w:type="dxa"/>
              <w:left w:w="105" w:type="dxa"/>
              <w:bottom w:w="90" w:type="dxa"/>
              <w:right w:w="105" w:type="dxa"/>
            </w:tcMar>
          </w:tcPr>
          <w:p>
            <w:pPr>
              <w:pStyle w:val="TableText"/>
            </w:pPr>
            <w:r>
              <w:t xml:space="preserve">Statistics and CES</w:t>
            </w:r>
          </w:p>
        </w:tc>
        <w:tc>
          <w:tcPr>
            <w:tcMar>
              <w:top w:w="90" w:type="dxa"/>
              <w:left w:w="105" w:type="dxa"/>
              <w:bottom w:w="90" w:type="dxa"/>
              <w:right w:w="105" w:type="dxa"/>
            </w:tcMar>
          </w:tcPr>
          <w:p>
            <w:pPr>
              <w:pStyle w:val="TableText"/>
            </w:pPr>
            <w:r>
              <w:t xml:space="preserve">Wrong arithmetic, misaligned pairs, or irreproducible intervals</w:t>
            </w:r>
          </w:p>
        </w:tc>
      </w:tr>
      <w:tr>
        <w:tc>
          <w:tcPr>
            <w:tcMar>
              <w:top w:w="90" w:type="dxa"/>
              <w:left w:w="105" w:type="dxa"/>
              <w:bottom w:w="90" w:type="dxa"/>
              <w:right w:w="105" w:type="dxa"/>
            </w:tcMar>
          </w:tcPr>
          <w:p>
            <w:pPr>
              <w:pStyle w:val="TableText"/>
            </w:pPr>
            <w:r>
              <w:t xml:space="preserve">Baselines and evaluation</w:t>
            </w:r>
          </w:p>
        </w:tc>
        <w:tc>
          <w:tcPr>
            <w:tcMar>
              <w:top w:w="90" w:type="dxa"/>
              <w:left w:w="105" w:type="dxa"/>
              <w:bottom w:w="90" w:type="dxa"/>
              <w:right w:w="105" w:type="dxa"/>
            </w:tcMar>
          </w:tcPr>
          <w:p>
            <w:pPr>
              <w:pStyle w:val="TableText"/>
            </w:pPr>
            <w:r>
              <w:t xml:space="preserve">Illegal actions or seed-dependent inconsistency</w:t>
            </w:r>
          </w:p>
        </w:tc>
      </w:tr>
      <w:tr>
        <w:tc>
          <w:tcPr>
            <w:tcMar>
              <w:top w:w="90" w:type="dxa"/>
              <w:left w:w="105" w:type="dxa"/>
              <w:bottom w:w="90" w:type="dxa"/>
              <w:right w:w="105" w:type="dxa"/>
            </w:tcMar>
          </w:tcPr>
          <w:p>
            <w:pPr>
              <w:pStyle w:val="TableText"/>
            </w:pPr>
            <w:r>
              <w:t xml:space="preserve">Dashboard API</w:t>
            </w:r>
          </w:p>
        </w:tc>
        <w:tc>
          <w:tcPr>
            <w:tcMar>
              <w:top w:w="90" w:type="dxa"/>
              <w:left w:w="105" w:type="dxa"/>
              <w:bottom w:w="90" w:type="dxa"/>
              <w:right w:w="105" w:type="dxa"/>
            </w:tcMar>
          </w:tcPr>
          <w:p>
            <w:pPr>
              <w:pStyle w:val="TableText"/>
            </w:pPr>
            <w:r>
              <w:t xml:space="preserve">Missing configuration, state, comparisons, or UI functions</w:t>
            </w:r>
          </w:p>
        </w:tc>
      </w:tr>
    </w:tbl>
    <w:p>
      <w:pPr>
        <w:pStyle w:val="Code"/>
      </w:pPr>
      <w:r>
        <w:t xml:space="preserve">python tests/test_dts_zsc.py</w:t>
      </w:r>
    </w:p>
    <w:p>
      <w:pPr>
        <w:spacing w:after="80"/>
      </w:pPr>
    </w:p>
    <w:p>
      <w:pPr>
        <w:pStyle w:val="Heading1"/>
      </w:pPr>
      <w:r>
        <w:t xml:space="preserve">16. Running and extending the project</w:t>
      </w:r>
    </w:p>
    <w:p>
      <w:pPr>
        <w:pStyle w:val="Heading2"/>
      </w:pPr>
      <w:r>
        <w:t xml:space="preserve">First-time setup</w:t>
      </w:r>
    </w:p>
    <w:p>
      <w:pPr>
        <w:pStyle w:val="Code"/>
      </w:pPr>
      <w:r>
        <w:t xml:space="preserve">python -m venv .venv</w:t>
      </w:r>
    </w:p>
    <w:p>
      <w:pPr>
        <w:pStyle w:val="Code"/>
      </w:pPr>
      <w:r>
        <w:t xml:space="preserve">.venv\Scripts\activate</w:t>
      </w:r>
    </w:p>
    <w:p>
      <w:pPr>
        <w:pStyle w:val="Code"/>
      </w:pPr>
      <w:r>
        <w:t xml:space="preserve">pip install -r requirements.txt</w:t>
      </w:r>
    </w:p>
    <w:p>
      <w:pPr>
        <w:spacing w:after="80"/>
      </w:pPr>
    </w:p>
    <w:p>
      <w:pPr>
        <w:pStyle w:val="Normal"/>
      </w:pPr>
      <w:r>
        <w:t xml:space="preserve">The requirements install PyTorch and NumPy for learning, Gymnasium for the environment interface, Pandas and Matplotlib for analysis, TQDM for progress display, and Flask for the dashboard.</w:t>
      </w:r>
    </w:p>
    <w:p>
      <w:pPr>
        <w:pStyle w:val="Heading2"/>
      </w:pPr>
      <w:r>
        <w:t xml:space="preserve">Typical workflow</w:t>
      </w:r>
    </w:p>
    <w:p>
      <w:pPr>
        <w:pStyle w:val="Code"/>
      </w:pPr>
      <w:r>
        <w:t xml:space="preserve">python train.py</w:t>
      </w:r>
    </w:p>
    <w:p>
      <w:pPr>
        <w:pStyle w:val="Code"/>
      </w:pPr>
      <w:r>
        <w:t xml:space="preserve">python evaluate.py --checkpoint checkpoints/agent_final.pt --baselines</w:t>
      </w:r>
    </w:p>
    <w:p>
      <w:pPr>
        <w:pStyle w:val="Code"/>
      </w:pPr>
      <w:r>
        <w:t xml:space="preserve">python plot_training.py</w:t>
      </w:r>
    </w:p>
    <w:p>
      <w:pPr>
        <w:pStyle w:val="Code"/>
      </w:pPr>
      <w:r>
        <w:t xml:space="preserve">python app.py</w:t>
      </w:r>
    </w:p>
    <w:p>
      <w:pPr>
        <w:pStyle w:val="Code"/>
      </w:pPr>
      <w:r>
        <w:t xml:space="preserve"># Open http://localhost:5000</w:t>
      </w:r>
    </w:p>
    <w:p>
      <w:pPr>
        <w:spacing w:after="80"/>
      </w:pPr>
    </w:p>
    <w:p>
      <w:pPr>
        <w:pStyle w:val="Heading2"/>
      </w:pPr>
      <w:r>
        <w:t xml:space="preserve">Changing scenario size</w:t>
      </w:r>
    </w:p>
    <w:p>
      <w:pPr>
        <w:pStyle w:val="Code"/>
      </w:pPr>
      <w:r>
        <w:t xml:space="preserve">python train.py --num_orders 3 --num_humans 2 --num_ai 2 --max_steps 90</w:t>
      </w:r>
    </w:p>
    <w:p>
      <w:pPr>
        <w:spacing w:after="80"/>
      </w:pPr>
    </w:p>
    <w:p>
      <w:pPr>
        <w:pStyle w:val="Normal"/>
      </w:pPr>
      <w:r>
        <w:t xml:space="preserve">Observation and action sizes are derived automatically from the order and worker counts. A checkpoint remains tied to the shape it was trained with, so a new team shape normally requires a matching training run.</w:t>
      </w:r>
    </w:p>
    <w:p>
      <w:pPr>
        <w:pStyle w:val="Heading2"/>
      </w:pPr>
      <w:r>
        <w:t xml:space="preserve">Adding a task</w:t>
      </w:r>
    </w:p>
    <w:p>
      <w:pPr>
        <w:pStyle w:val="Normal"/>
      </w:pPr>
      <w:r>
        <w:t xml:space="preserve">Change ORDER_TEMPLATE in env/task_definitions.py, provide task times and prerequisites, then review graph layout, rewards, tests, and any assumption that one order contains six tasks. Because action and observation dimensions use TASKS_PER_ORDER, much of the system scales automatically, but the current dashboard SVG layout is designed for the six-node template.</w:t>
      </w:r>
    </w:p>
    <w:p>
      <w:pPr>
        <w:pStyle w:val="Heading2"/>
      </w:pPr>
      <w:r>
        <w:t xml:space="preserve">Adding a human profile</w:t>
      </w:r>
    </w:p>
    <w:p>
      <w:pPr>
        <w:pStyle w:val="Normal"/>
      </w:pPr>
      <w:r>
        <w:t xml:space="preserve">Add a HumanProfile to HUMAN_PROFILES, assign it to exactly one of TRAIN_PROFILES or TEST_PROFILES, and update behavioral-distinctness tests. Never add a held-out profile to training if its results will support a zero-shot claim.</w:t>
      </w:r>
    </w:p>
    <w:p>
      <w:pPr>
        <w:pStyle w:val="Heading2"/>
      </w:pPr>
      <w:r>
        <w:t xml:space="preserve">Adding another policy</w:t>
      </w:r>
    </w:p>
    <w:p>
      <w:pPr>
        <w:pStyle w:val="Normal"/>
      </w:pPr>
      <w:r>
        <w:t xml:space="preserve">Implement select_action(observation, info, deterministic) and return an action plus placeholder probability/value outputs. Add scripted policies to the BASELINES registry so evaluation and the dashboard can construct them consistently.</w:t>
      </w:r>
    </w:p>
    <w:p>
      <w:pPr>
        <w:pStyle w:val="Heading1"/>
      </w:pPr>
      <w:r>
        <w:t xml:space="preserve">17. Common misunderstandings</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Misunderstanding</w:t>
            </w:r>
          </w:p>
        </w:tc>
        <w:tc>
          <w:tcPr>
            <w:tcMar>
              <w:top w:w="90" w:type="dxa"/>
              <w:left w:w="105" w:type="dxa"/>
              <w:bottom w:w="90" w:type="dxa"/>
              <w:right w:w="105" w:type="dxa"/>
            </w:tcMar>
            <w:shd w:val="clear" w:color="auto" w:fill="DDEFEA"/>
          </w:tcPr>
          <w:p>
            <w:pPr>
              <w:pStyle w:val="TableText"/>
            </w:pPr>
            <w:r>
              <w:rPr>
                <w:b/>
              </w:rPr>
              <w:t xml:space="preserve">Correct interpretation</w:t>
            </w:r>
          </w:p>
        </w:tc>
      </w:tr>
      <w:tr>
        <w:tc>
          <w:tcPr>
            <w:tcMar>
              <w:top w:w="90" w:type="dxa"/>
              <w:left w:w="105" w:type="dxa"/>
              <w:bottom w:w="90" w:type="dxa"/>
              <w:right w:w="105" w:type="dxa"/>
            </w:tcMar>
          </w:tcPr>
          <w:p>
            <w:pPr>
              <w:pStyle w:val="TableText"/>
            </w:pPr>
            <w:r>
              <w:t xml:space="preserve">The agent knows the human profile.</w:t>
            </w:r>
          </w:p>
        </w:tc>
        <w:tc>
          <w:tcPr>
            <w:tcMar>
              <w:top w:w="90" w:type="dxa"/>
              <w:left w:w="105" w:type="dxa"/>
              <w:bottom w:w="90" w:type="dxa"/>
              <w:right w:w="105" w:type="dxa"/>
            </w:tcMar>
          </w:tcPr>
          <w:p>
            <w:pPr>
              <w:pStyle w:val="TableText"/>
            </w:pPr>
            <w:r>
              <w:t xml:space="preserve">The simulator knows it; the policy receives observed consequences and generalized interaction features, not the profile label.</w:t>
            </w:r>
          </w:p>
        </w:tc>
      </w:tr>
      <w:tr>
        <w:tc>
          <w:tcPr>
            <w:tcMar>
              <w:top w:w="90" w:type="dxa"/>
              <w:left w:w="105" w:type="dxa"/>
              <w:bottom w:w="90" w:type="dxa"/>
              <w:right w:w="105" w:type="dxa"/>
            </w:tcMar>
          </w:tcPr>
          <w:p>
            <w:pPr>
              <w:pStyle w:val="TableText"/>
            </w:pPr>
            <w:r>
              <w:t xml:space="preserve">One step equals one task.</w:t>
            </w:r>
          </w:p>
        </w:tc>
        <w:tc>
          <w:tcPr>
            <w:tcMar>
              <w:top w:w="90" w:type="dxa"/>
              <w:left w:w="105" w:type="dxa"/>
              <w:bottom w:w="90" w:type="dxa"/>
              <w:right w:w="105" w:type="dxa"/>
            </w:tcMar>
          </w:tcPr>
          <w:p>
            <w:pPr>
              <w:pStyle w:val="TableText"/>
            </w:pPr>
            <w:r>
              <w:t xml:space="preserve">One step is one clock tick; tasks normally take several steps.</w:t>
            </w:r>
          </w:p>
        </w:tc>
      </w:tr>
      <w:tr>
        <w:tc>
          <w:tcPr>
            <w:tcMar>
              <w:top w:w="90" w:type="dxa"/>
              <w:left w:w="105" w:type="dxa"/>
              <w:bottom w:w="90" w:type="dxa"/>
              <w:right w:w="105" w:type="dxa"/>
            </w:tcMar>
          </w:tcPr>
          <w:p>
            <w:pPr>
              <w:pStyle w:val="TableText"/>
            </w:pPr>
            <w:r>
              <w:t xml:space="preserve">WAIT is always bad.</w:t>
            </w:r>
          </w:p>
        </w:tc>
        <w:tc>
          <w:tcPr>
            <w:tcMar>
              <w:top w:w="90" w:type="dxa"/>
              <w:left w:w="105" w:type="dxa"/>
              <w:bottom w:w="90" w:type="dxa"/>
              <w:right w:w="105" w:type="dxa"/>
            </w:tcMar>
          </w:tcPr>
          <w:p>
            <w:pPr>
              <w:pStyle w:val="TableText"/>
            </w:pPr>
            <w:r>
              <w:t xml:space="preserve">WAIT is correct when workers are occupied or no task is unblocked.</w:t>
            </w:r>
          </w:p>
        </w:tc>
      </w:tr>
      <w:tr>
        <w:tc>
          <w:tcPr>
            <w:tcMar>
              <w:top w:w="90" w:type="dxa"/>
              <w:left w:w="105" w:type="dxa"/>
              <w:bottom w:w="90" w:type="dxa"/>
              <w:right w:w="105" w:type="dxa"/>
            </w:tcMar>
          </w:tcPr>
          <w:p>
            <w:pPr>
              <w:pStyle w:val="TableText"/>
            </w:pPr>
            <w:r>
              <w:t xml:space="preserve">Zero conflicts proves good coordination.</w:t>
            </w:r>
          </w:p>
        </w:tc>
        <w:tc>
          <w:tcPr>
            <w:tcMar>
              <w:top w:w="90" w:type="dxa"/>
              <w:left w:w="105" w:type="dxa"/>
              <w:bottom w:w="90" w:type="dxa"/>
              <w:right w:w="105" w:type="dxa"/>
            </w:tcMar>
          </w:tcPr>
          <w:p>
            <w:pPr>
              <w:pStyle w:val="TableText"/>
            </w:pPr>
            <w:r>
              <w:t xml:space="preserve">The action mask prevents illegal choices. Efficiency still depends on ordering, timing, allocation, and reassignment.</w:t>
            </w:r>
          </w:p>
        </w:tc>
      </w:tr>
      <w:tr>
        <w:tc>
          <w:tcPr>
            <w:tcMar>
              <w:top w:w="90" w:type="dxa"/>
              <w:left w:w="105" w:type="dxa"/>
              <w:bottom w:w="90" w:type="dxa"/>
              <w:right w:w="105" w:type="dxa"/>
            </w:tcMar>
          </w:tcPr>
          <w:p>
            <w:pPr>
              <w:pStyle w:val="TableText"/>
            </w:pPr>
            <w:r>
              <w:t xml:space="preserve">A reassignment is a conflict.</w:t>
            </w:r>
          </w:p>
        </w:tc>
        <w:tc>
          <w:tcPr>
            <w:tcMar>
              <w:top w:w="90" w:type="dxa"/>
              <w:left w:w="105" w:type="dxa"/>
              <w:bottom w:w="90" w:type="dxa"/>
              <w:right w:w="105" w:type="dxa"/>
            </w:tcMar>
          </w:tcPr>
          <w:p>
            <w:pPr>
              <w:pStyle w:val="TableText"/>
            </w:pPr>
            <w:r>
              <w:t xml:space="preserve">A reassignment can be legal but costly because existing progress is discarded.</w:t>
            </w:r>
          </w:p>
        </w:tc>
      </w:tr>
      <w:tr>
        <w:tc>
          <w:tcPr>
            <w:tcMar>
              <w:top w:w="90" w:type="dxa"/>
              <w:left w:w="105" w:type="dxa"/>
              <w:bottom w:w="90" w:type="dxa"/>
              <w:right w:w="105" w:type="dxa"/>
            </w:tcMar>
          </w:tcPr>
          <w:p>
            <w:pPr>
              <w:pStyle w:val="TableText"/>
            </w:pPr>
            <w:r>
              <w:t xml:space="preserve">The live dashboard proves policy performance.</w:t>
            </w:r>
          </w:p>
        </w:tc>
        <w:tc>
          <w:tcPr>
            <w:tcMar>
              <w:top w:w="90" w:type="dxa"/>
              <w:left w:w="105" w:type="dxa"/>
              <w:bottom w:w="90" w:type="dxa"/>
              <w:right w:w="105" w:type="dxa"/>
            </w:tcMar>
          </w:tcPr>
          <w:p>
            <w:pPr>
              <w:pStyle w:val="TableText"/>
            </w:pPr>
            <w:r>
              <w:t xml:space="preserve">A live episode is a demonstration. Saved repeated evaluations support performance claims.</w:t>
            </w:r>
          </w:p>
        </w:tc>
      </w:tr>
      <w:tr>
        <w:tc>
          <w:tcPr>
            <w:tcMar>
              <w:top w:w="90" w:type="dxa"/>
              <w:left w:w="105" w:type="dxa"/>
              <w:bottom w:w="90" w:type="dxa"/>
              <w:right w:w="105" w:type="dxa"/>
            </w:tcMar>
          </w:tcPr>
          <w:p>
            <w:pPr>
              <w:pStyle w:val="TableText"/>
            </w:pPr>
            <w:r>
              <w:t xml:space="preserve">Decision explanations reveal neural thoughts.</w:t>
            </w:r>
          </w:p>
        </w:tc>
        <w:tc>
          <w:tcPr>
            <w:tcMar>
              <w:top w:w="90" w:type="dxa"/>
              <w:left w:w="105" w:type="dxa"/>
              <w:bottom w:w="90" w:type="dxa"/>
              <w:right w:w="105" w:type="dxa"/>
            </w:tcMar>
          </w:tcPr>
          <w:p>
            <w:pPr>
              <w:pStyle w:val="TableText"/>
            </w:pPr>
            <w:r>
              <w:t xml:space="preserve">They summarize decision context from observable inputs; they are not causal model introspection.</w:t>
            </w:r>
          </w:p>
        </w:tc>
      </w:tr>
      <w:tr>
        <w:tc>
          <w:tcPr>
            <w:tcMar>
              <w:top w:w="90" w:type="dxa"/>
              <w:left w:w="105" w:type="dxa"/>
              <w:bottom w:w="90" w:type="dxa"/>
              <w:right w:w="105" w:type="dxa"/>
            </w:tcMar>
          </w:tcPr>
          <w:p>
            <w:pPr>
              <w:pStyle w:val="TableText"/>
            </w:pPr>
            <w:r>
              <w:t xml:space="preserve">A larger team can use any checkpoint.</w:t>
            </w:r>
          </w:p>
        </w:tc>
        <w:tc>
          <w:tcPr>
            <w:tcMar>
              <w:top w:w="90" w:type="dxa"/>
              <w:left w:w="105" w:type="dxa"/>
              <w:bottom w:w="90" w:type="dxa"/>
              <w:right w:w="105" w:type="dxa"/>
            </w:tcMar>
          </w:tcPr>
          <w:p>
            <w:pPr>
              <w:pStyle w:val="TableText"/>
            </w:pPr>
            <w:r>
              <w:t xml:space="preserve">The action and observation shapes must match the checkpoint's training configuration.</w:t>
            </w:r>
          </w:p>
        </w:tc>
      </w:tr>
      <w:tr>
        <w:tc>
          <w:tcPr>
            <w:tcMar>
              <w:top w:w="90" w:type="dxa"/>
              <w:left w:w="105" w:type="dxa"/>
              <w:bottom w:w="90" w:type="dxa"/>
              <w:right w:w="105" w:type="dxa"/>
            </w:tcMar>
          </w:tcPr>
          <w:p>
            <w:pPr>
              <w:pStyle w:val="TableText"/>
            </w:pPr>
            <w:r>
              <w:t xml:space="preserve">Higher human allocation is automatically better.</w:t>
            </w:r>
          </w:p>
        </w:tc>
        <w:tc>
          <w:tcPr>
            <w:tcMar>
              <w:top w:w="90" w:type="dxa"/>
              <w:left w:w="105" w:type="dxa"/>
              <w:bottom w:w="90" w:type="dxa"/>
              <w:right w:w="105" w:type="dxa"/>
            </w:tcMar>
          </w:tcPr>
          <w:p>
            <w:pPr>
              <w:pStyle w:val="TableText"/>
            </w:pPr>
            <w:r>
              <w:t xml:space="preserve">The goal is effective adaptive allocation, not a fixed human/AI quota.</w:t>
            </w:r>
          </w:p>
        </w:tc>
      </w:tr>
      <w:tr>
        <w:tc>
          <w:tcPr>
            <w:tcMar>
              <w:top w:w="90" w:type="dxa"/>
              <w:left w:w="105" w:type="dxa"/>
              <w:bottom w:w="90" w:type="dxa"/>
              <w:right w:w="105" w:type="dxa"/>
            </w:tcMar>
          </w:tcPr>
          <w:p>
            <w:pPr>
              <w:pStyle w:val="TableText"/>
            </w:pPr>
            <w:r>
              <w:t xml:space="preserve">CES replaces every metric.</w:t>
            </w:r>
          </w:p>
        </w:tc>
        <w:tc>
          <w:tcPr>
            <w:tcMar>
              <w:top w:w="90" w:type="dxa"/>
              <w:left w:w="105" w:type="dxa"/>
              <w:bottom w:w="90" w:type="dxa"/>
              <w:right w:w="105" w:type="dxa"/>
            </w:tcMar>
          </w:tcPr>
          <w:p>
            <w:pPr>
              <w:pStyle w:val="TableText"/>
            </w:pPr>
            <w:r>
              <w:t xml:space="preserve">CES is a summary and should be read with solve rate, time, on-time rate, idle behavior, and takeovers.</w:t>
            </w:r>
          </w:p>
        </w:tc>
      </w:tr>
    </w:tbl>
    <w:p>
      <w:pPr>
        <w:pStyle w:val="Heading1"/>
      </w:pPr>
      <w:r>
        <w:t xml:space="preserve">18. Glossary and recommended code-reading order</w:t>
      </w:r>
    </w:p>
    <w:p>
      <w:pPr>
        <w:pStyle w:val="Heading2"/>
      </w:pPr>
      <w:r>
        <w:t xml:space="preserve">Plain-language glossary</w:t>
      </w:r>
    </w:p>
    <w:tbl>
      <w:tblPr>
        <w:tblW w:w="0" w:type="auto"/>
        <w:tblLayout w:type="autofit"/>
        <w:tblBorders>
          <w:top w:val="single" w:sz="6" w:color="C9D6DB"/>
          <w:left w:val="single" w:sz="6" w:color="C9D6DB"/>
          <w:bottom w:val="single" w:sz="6" w:color="C9D6DB"/>
          <w:right w:val="single" w:sz="6" w:color="C9D6DB"/>
          <w:insideH w:val="single" w:sz="4" w:color="DCE5E8"/>
          <w:insideV w:val="single" w:sz="4" w:color="DCE5E8"/>
        </w:tblBorders>
      </w:tblPr>
      <w:tr>
        <w:tc>
          <w:tcPr>
            <w:tcMar>
              <w:top w:w="90" w:type="dxa"/>
              <w:left w:w="105" w:type="dxa"/>
              <w:bottom w:w="90" w:type="dxa"/>
              <w:right w:w="105" w:type="dxa"/>
            </w:tcMar>
            <w:shd w:val="clear" w:color="auto" w:fill="DDEFEA"/>
          </w:tcPr>
          <w:p>
            <w:pPr>
              <w:pStyle w:val="TableText"/>
            </w:pPr>
            <w:r>
              <w:rPr>
                <w:b/>
              </w:rPr>
              <w:t xml:space="preserve">Term</w:t>
            </w:r>
          </w:p>
        </w:tc>
        <w:tc>
          <w:tcPr>
            <w:tcMar>
              <w:top w:w="90" w:type="dxa"/>
              <w:left w:w="105" w:type="dxa"/>
              <w:bottom w:w="90" w:type="dxa"/>
              <w:right w:w="105" w:type="dxa"/>
            </w:tcMar>
            <w:shd w:val="clear" w:color="auto" w:fill="DDEFEA"/>
          </w:tcPr>
          <w:p>
            <w:pPr>
              <w:pStyle w:val="TableText"/>
            </w:pPr>
            <w:r>
              <w:rPr>
                <w:b/>
              </w:rPr>
              <w:t xml:space="preserve">Meaning</w:t>
            </w:r>
          </w:p>
        </w:tc>
      </w:tr>
      <w:tr>
        <w:tc>
          <w:tcPr>
            <w:tcMar>
              <w:top w:w="90" w:type="dxa"/>
              <w:left w:w="105" w:type="dxa"/>
              <w:bottom w:w="90" w:type="dxa"/>
              <w:right w:w="105" w:type="dxa"/>
            </w:tcMar>
          </w:tcPr>
          <w:p>
            <w:pPr>
              <w:pStyle w:val="TableText"/>
            </w:pPr>
            <w:r>
              <w:t xml:space="preserve">Action</w:t>
            </w:r>
          </w:p>
        </w:tc>
        <w:tc>
          <w:tcPr>
            <w:tcMar>
              <w:top w:w="90" w:type="dxa"/>
              <w:left w:w="105" w:type="dxa"/>
              <w:bottom w:w="90" w:type="dxa"/>
              <w:right w:w="105" w:type="dxa"/>
            </w:tcMar>
          </w:tcPr>
          <w:p>
            <w:pPr>
              <w:pStyle w:val="TableText"/>
            </w:pPr>
            <w:r>
              <w:t xml:space="preserve">One coordinator decision: assign, reassign, or wait</w:t>
            </w:r>
          </w:p>
        </w:tc>
      </w:tr>
      <w:tr>
        <w:tc>
          <w:tcPr>
            <w:tcMar>
              <w:top w:w="90" w:type="dxa"/>
              <w:left w:w="105" w:type="dxa"/>
              <w:bottom w:w="90" w:type="dxa"/>
              <w:right w:w="105" w:type="dxa"/>
            </w:tcMar>
          </w:tcPr>
          <w:p>
            <w:pPr>
              <w:pStyle w:val="TableText"/>
            </w:pPr>
            <w:r>
              <w:t xml:space="preserve">Action mask</w:t>
            </w:r>
          </w:p>
        </w:tc>
        <w:tc>
          <w:tcPr>
            <w:tcMar>
              <w:top w:w="90" w:type="dxa"/>
              <w:left w:w="105" w:type="dxa"/>
              <w:bottom w:w="90" w:type="dxa"/>
              <w:right w:w="105" w:type="dxa"/>
            </w:tcMar>
          </w:tcPr>
          <w:p>
            <w:pPr>
              <w:pStyle w:val="TableText"/>
            </w:pPr>
            <w:r>
              <w:t xml:space="preserve">A true/false safety menu showing legal decisions</w:t>
            </w:r>
          </w:p>
        </w:tc>
      </w:tr>
      <w:tr>
        <w:tc>
          <w:tcPr>
            <w:tcMar>
              <w:top w:w="90" w:type="dxa"/>
              <w:left w:w="105" w:type="dxa"/>
              <w:bottom w:w="90" w:type="dxa"/>
              <w:right w:w="105" w:type="dxa"/>
            </w:tcMar>
          </w:tcPr>
          <w:p>
            <w:pPr>
              <w:pStyle w:val="TableText"/>
            </w:pPr>
            <w:r>
              <w:t xml:space="preserve">Agent or policy</w:t>
            </w:r>
          </w:p>
        </w:tc>
        <w:tc>
          <w:tcPr>
            <w:tcMar>
              <w:top w:w="90" w:type="dxa"/>
              <w:left w:w="105" w:type="dxa"/>
              <w:bottom w:w="90" w:type="dxa"/>
              <w:right w:w="105" w:type="dxa"/>
            </w:tcMar>
          </w:tcPr>
          <w:p>
            <w:pPr>
              <w:pStyle w:val="TableText"/>
            </w:pPr>
            <w:r>
              <w:t xml:space="preserve">The decision-making rule</w:t>
            </w:r>
          </w:p>
        </w:tc>
      </w:tr>
      <w:tr>
        <w:tc>
          <w:tcPr>
            <w:tcMar>
              <w:top w:w="90" w:type="dxa"/>
              <w:left w:w="105" w:type="dxa"/>
              <w:bottom w:w="90" w:type="dxa"/>
              <w:right w:w="105" w:type="dxa"/>
            </w:tcMar>
          </w:tcPr>
          <w:p>
            <w:pPr>
              <w:pStyle w:val="TableText"/>
            </w:pPr>
            <w:r>
              <w:t xml:space="preserve">Checkpoint</w:t>
            </w:r>
          </w:p>
        </w:tc>
        <w:tc>
          <w:tcPr>
            <w:tcMar>
              <w:top w:w="90" w:type="dxa"/>
              <w:left w:w="105" w:type="dxa"/>
              <w:bottom w:w="90" w:type="dxa"/>
              <w:right w:w="105" w:type="dxa"/>
            </w:tcMar>
          </w:tcPr>
          <w:p>
            <w:pPr>
              <w:pStyle w:val="TableText"/>
            </w:pPr>
            <w:r>
              <w:t xml:space="preserve">A saved learned model and its configuration</w:t>
            </w:r>
          </w:p>
        </w:tc>
      </w:tr>
      <w:tr>
        <w:tc>
          <w:tcPr>
            <w:tcMar>
              <w:top w:w="90" w:type="dxa"/>
              <w:left w:w="105" w:type="dxa"/>
              <w:bottom w:w="90" w:type="dxa"/>
              <w:right w:w="105" w:type="dxa"/>
            </w:tcMar>
          </w:tcPr>
          <w:p>
            <w:pPr>
              <w:pStyle w:val="TableText"/>
            </w:pPr>
            <w:r>
              <w:t xml:space="preserve">CES</w:t>
            </w:r>
          </w:p>
        </w:tc>
        <w:tc>
          <w:tcPr>
            <w:tcMar>
              <w:top w:w="90" w:type="dxa"/>
              <w:left w:w="105" w:type="dxa"/>
              <w:bottom w:w="90" w:type="dxa"/>
              <w:right w:w="105" w:type="dxa"/>
            </w:tcMar>
          </w:tcPr>
          <w:p>
            <w:pPr>
              <w:pStyle w:val="TableText"/>
            </w:pPr>
            <w:r>
              <w:t xml:space="preserve">A combined score for completion, speed, teamwork, timeliness, and conflicts</w:t>
            </w:r>
          </w:p>
        </w:tc>
      </w:tr>
      <w:tr>
        <w:tc>
          <w:tcPr>
            <w:tcMar>
              <w:top w:w="90" w:type="dxa"/>
              <w:left w:w="105" w:type="dxa"/>
              <w:bottom w:w="90" w:type="dxa"/>
              <w:right w:w="105" w:type="dxa"/>
            </w:tcMar>
          </w:tcPr>
          <w:p>
            <w:pPr>
              <w:pStyle w:val="TableText"/>
            </w:pPr>
            <w:r>
              <w:t xml:space="preserve">Critic</w:t>
            </w:r>
          </w:p>
        </w:tc>
        <w:tc>
          <w:tcPr>
            <w:tcMar>
              <w:top w:w="90" w:type="dxa"/>
              <w:left w:w="105" w:type="dxa"/>
              <w:bottom w:w="90" w:type="dxa"/>
              <w:right w:w="105" w:type="dxa"/>
            </w:tcMar>
          </w:tcPr>
          <w:p>
            <w:pPr>
              <w:pStyle w:val="TableText"/>
            </w:pPr>
            <w:r>
              <w:t xml:space="preserve">The network output estimating how promising the current situation is</w:t>
            </w:r>
          </w:p>
        </w:tc>
      </w:tr>
      <w:tr>
        <w:tc>
          <w:tcPr>
            <w:tcMar>
              <w:top w:w="90" w:type="dxa"/>
              <w:left w:w="105" w:type="dxa"/>
              <w:bottom w:w="90" w:type="dxa"/>
              <w:right w:w="105" w:type="dxa"/>
            </w:tcMar>
          </w:tcPr>
          <w:p>
            <w:pPr>
              <w:pStyle w:val="TableText"/>
            </w:pPr>
            <w:r>
              <w:t xml:space="preserve">Episode</w:t>
            </w:r>
          </w:p>
        </w:tc>
        <w:tc>
          <w:tcPr>
            <w:tcMar>
              <w:top w:w="90" w:type="dxa"/>
              <w:left w:w="105" w:type="dxa"/>
              <w:bottom w:w="90" w:type="dxa"/>
              <w:right w:w="105" w:type="dxa"/>
            </w:tcMar>
          </w:tcPr>
          <w:p>
            <w:pPr>
              <w:pStyle w:val="TableText"/>
            </w:pPr>
            <w:r>
              <w:t xml:space="preserve">One complete warehouse simulation from reset to completion or time limit</w:t>
            </w:r>
          </w:p>
        </w:tc>
      </w:tr>
      <w:tr>
        <w:tc>
          <w:tcPr>
            <w:tcMar>
              <w:top w:w="90" w:type="dxa"/>
              <w:left w:w="105" w:type="dxa"/>
              <w:bottom w:w="90" w:type="dxa"/>
              <w:right w:w="105" w:type="dxa"/>
            </w:tcMar>
          </w:tcPr>
          <w:p>
            <w:pPr>
              <w:pStyle w:val="TableText"/>
            </w:pPr>
            <w:r>
              <w:t xml:space="preserve">Environment</w:t>
            </w:r>
          </w:p>
        </w:tc>
        <w:tc>
          <w:tcPr>
            <w:tcMar>
              <w:top w:w="90" w:type="dxa"/>
              <w:left w:w="105" w:type="dxa"/>
              <w:bottom w:w="90" w:type="dxa"/>
              <w:right w:w="105" w:type="dxa"/>
            </w:tcMar>
          </w:tcPr>
          <w:p>
            <w:pPr>
              <w:pStyle w:val="TableText"/>
            </w:pPr>
            <w:r>
              <w:t xml:space="preserve">The simulator that owns rules and state</w:t>
            </w:r>
          </w:p>
        </w:tc>
      </w:tr>
      <w:tr>
        <w:tc>
          <w:tcPr>
            <w:tcMar>
              <w:top w:w="90" w:type="dxa"/>
              <w:left w:w="105" w:type="dxa"/>
              <w:bottom w:w="90" w:type="dxa"/>
              <w:right w:w="105" w:type="dxa"/>
            </w:tcMar>
          </w:tcPr>
          <w:p>
            <w:pPr>
              <w:pStyle w:val="TableText"/>
            </w:pPr>
            <w:r>
              <w:t xml:space="preserve">Held-out partner</w:t>
            </w:r>
          </w:p>
        </w:tc>
        <w:tc>
          <w:tcPr>
            <w:tcMar>
              <w:top w:w="90" w:type="dxa"/>
              <w:left w:w="105" w:type="dxa"/>
              <w:bottom w:w="90" w:type="dxa"/>
              <w:right w:w="105" w:type="dxa"/>
            </w:tcMar>
          </w:tcPr>
          <w:p>
            <w:pPr>
              <w:pStyle w:val="TableText"/>
            </w:pPr>
            <w:r>
              <w:t xml:space="preserve">A behavior profile excluded from training</w:t>
            </w:r>
          </w:p>
        </w:tc>
      </w:tr>
      <w:tr>
        <w:tc>
          <w:tcPr>
            <w:tcMar>
              <w:top w:w="90" w:type="dxa"/>
              <w:left w:w="105" w:type="dxa"/>
              <w:bottom w:w="90" w:type="dxa"/>
              <w:right w:w="105" w:type="dxa"/>
            </w:tcMar>
          </w:tcPr>
          <w:p>
            <w:pPr>
              <w:pStyle w:val="TableText"/>
            </w:pPr>
            <w:r>
              <w:t xml:space="preserve">Observation</w:t>
            </w:r>
          </w:p>
        </w:tc>
        <w:tc>
          <w:tcPr>
            <w:tcMar>
              <w:top w:w="90" w:type="dxa"/>
              <w:left w:w="105" w:type="dxa"/>
              <w:bottom w:w="90" w:type="dxa"/>
              <w:right w:w="105" w:type="dxa"/>
            </w:tcMar>
          </w:tcPr>
          <w:p>
            <w:pPr>
              <w:pStyle w:val="TableText"/>
            </w:pPr>
            <w:r>
              <w:t xml:space="preserve">The numeric situation summary given to the policy</w:t>
            </w:r>
          </w:p>
        </w:tc>
      </w:tr>
      <w:tr>
        <w:tc>
          <w:tcPr>
            <w:tcMar>
              <w:top w:w="90" w:type="dxa"/>
              <w:left w:w="105" w:type="dxa"/>
              <w:bottom w:w="90" w:type="dxa"/>
              <w:right w:w="105" w:type="dxa"/>
            </w:tcMar>
          </w:tcPr>
          <w:p>
            <w:pPr>
              <w:pStyle w:val="TableText"/>
            </w:pPr>
            <w:r>
              <w:t xml:space="preserve">PPO</w:t>
            </w:r>
          </w:p>
        </w:tc>
        <w:tc>
          <w:tcPr>
            <w:tcMar>
              <w:top w:w="90" w:type="dxa"/>
              <w:left w:w="105" w:type="dxa"/>
              <w:bottom w:w="90" w:type="dxa"/>
              <w:right w:w="105" w:type="dxa"/>
            </w:tcMar>
          </w:tcPr>
          <w:p>
            <w:pPr>
              <w:pStyle w:val="TableText"/>
            </w:pPr>
            <w:r>
              <w:t xml:space="preserve">The algorithm used to improve the learned policy</w:t>
            </w:r>
          </w:p>
        </w:tc>
      </w:tr>
      <w:tr>
        <w:tc>
          <w:tcPr>
            <w:tcMar>
              <w:top w:w="90" w:type="dxa"/>
              <w:left w:w="105" w:type="dxa"/>
              <w:bottom w:w="90" w:type="dxa"/>
              <w:right w:w="105" w:type="dxa"/>
            </w:tcMar>
          </w:tcPr>
          <w:p>
            <w:pPr>
              <w:pStyle w:val="TableText"/>
            </w:pPr>
            <w:r>
              <w:t xml:space="preserve">Prerequisite</w:t>
            </w:r>
          </w:p>
        </w:tc>
        <w:tc>
          <w:tcPr>
            <w:tcMar>
              <w:top w:w="90" w:type="dxa"/>
              <w:left w:w="105" w:type="dxa"/>
              <w:bottom w:w="90" w:type="dxa"/>
              <w:right w:w="105" w:type="dxa"/>
            </w:tcMar>
          </w:tcPr>
          <w:p>
            <w:pPr>
              <w:pStyle w:val="TableText"/>
            </w:pPr>
            <w:r>
              <w:t xml:space="preserve">A task that must finish before another can start</w:t>
            </w:r>
          </w:p>
        </w:tc>
      </w:tr>
      <w:tr>
        <w:tc>
          <w:tcPr>
            <w:tcMar>
              <w:top w:w="90" w:type="dxa"/>
              <w:left w:w="105" w:type="dxa"/>
              <w:bottom w:w="90" w:type="dxa"/>
              <w:right w:w="105" w:type="dxa"/>
            </w:tcMar>
          </w:tcPr>
          <w:p>
            <w:pPr>
              <w:pStyle w:val="TableText"/>
            </w:pPr>
            <w:r>
              <w:t xml:space="preserve">Reassignment</w:t>
            </w:r>
          </w:p>
        </w:tc>
        <w:tc>
          <w:tcPr>
            <w:tcMar>
              <w:top w:w="90" w:type="dxa"/>
              <w:left w:w="105" w:type="dxa"/>
              <w:bottom w:w="90" w:type="dxa"/>
              <w:right w:w="105" w:type="dxa"/>
            </w:tcMar>
          </w:tcPr>
          <w:p>
            <w:pPr>
              <w:pStyle w:val="TableText"/>
            </w:pPr>
            <w:r>
              <w:t xml:space="preserve">Moving unfinished work to a different worker and losing current progress</w:t>
            </w:r>
          </w:p>
        </w:tc>
      </w:tr>
      <w:tr>
        <w:tc>
          <w:tcPr>
            <w:tcMar>
              <w:top w:w="90" w:type="dxa"/>
              <w:left w:w="105" w:type="dxa"/>
              <w:bottom w:w="90" w:type="dxa"/>
              <w:right w:w="105" w:type="dxa"/>
            </w:tcMar>
          </w:tcPr>
          <w:p>
            <w:pPr>
              <w:pStyle w:val="TableText"/>
            </w:pPr>
            <w:r>
              <w:t xml:space="preserve">Reward</w:t>
            </w:r>
          </w:p>
        </w:tc>
        <w:tc>
          <w:tcPr>
            <w:tcMar>
              <w:top w:w="90" w:type="dxa"/>
              <w:left w:w="105" w:type="dxa"/>
              <w:bottom w:w="90" w:type="dxa"/>
              <w:right w:w="105" w:type="dxa"/>
            </w:tcMar>
          </w:tcPr>
          <w:p>
            <w:pPr>
              <w:pStyle w:val="TableText"/>
            </w:pPr>
            <w:r>
              <w:t xml:space="preserve">Feedback telling learning whether an outcome helped the objective</w:t>
            </w:r>
          </w:p>
        </w:tc>
      </w:tr>
      <w:tr>
        <w:tc>
          <w:tcPr>
            <w:tcMar>
              <w:top w:w="90" w:type="dxa"/>
              <w:left w:w="105" w:type="dxa"/>
              <w:bottom w:w="90" w:type="dxa"/>
              <w:right w:w="105" w:type="dxa"/>
            </w:tcMar>
          </w:tcPr>
          <w:p>
            <w:pPr>
              <w:pStyle w:val="TableText"/>
            </w:pPr>
            <w:r>
              <w:t xml:space="preserve">Rollout</w:t>
            </w:r>
          </w:p>
        </w:tc>
        <w:tc>
          <w:tcPr>
            <w:tcMar>
              <w:top w:w="90" w:type="dxa"/>
              <w:left w:w="105" w:type="dxa"/>
              <w:bottom w:w="90" w:type="dxa"/>
              <w:right w:w="105" w:type="dxa"/>
            </w:tcMar>
          </w:tcPr>
          <w:p>
            <w:pPr>
              <w:pStyle w:val="TableText"/>
            </w:pPr>
            <w:r>
              <w:t xml:space="preserve">A batch of recent experiences used for one learning update</w:t>
            </w:r>
          </w:p>
        </w:tc>
      </w:tr>
      <w:tr>
        <w:tc>
          <w:tcPr>
            <w:tcMar>
              <w:top w:w="90" w:type="dxa"/>
              <w:left w:w="105" w:type="dxa"/>
              <w:bottom w:w="90" w:type="dxa"/>
              <w:right w:w="105" w:type="dxa"/>
            </w:tcMar>
          </w:tcPr>
          <w:p>
            <w:pPr>
              <w:pStyle w:val="TableText"/>
            </w:pPr>
            <w:r>
              <w:t xml:space="preserve">Seed</w:t>
            </w:r>
          </w:p>
        </w:tc>
        <w:tc>
          <w:tcPr>
            <w:tcMar>
              <w:top w:w="90" w:type="dxa"/>
              <w:left w:w="105" w:type="dxa"/>
              <w:bottom w:w="90" w:type="dxa"/>
              <w:right w:w="105" w:type="dxa"/>
            </w:tcMar>
          </w:tcPr>
          <w:p>
            <w:pPr>
              <w:pStyle w:val="TableText"/>
            </w:pPr>
            <w:r>
              <w:t xml:space="preserve">A number that makes random scenarios reproducible</w:t>
            </w:r>
          </w:p>
        </w:tc>
      </w:tr>
      <w:tr>
        <w:tc>
          <w:tcPr>
            <w:tcMar>
              <w:top w:w="90" w:type="dxa"/>
              <w:left w:w="105" w:type="dxa"/>
              <w:bottom w:w="90" w:type="dxa"/>
              <w:right w:w="105" w:type="dxa"/>
            </w:tcMar>
          </w:tcPr>
          <w:p>
            <w:pPr>
              <w:pStyle w:val="TableText"/>
            </w:pPr>
            <w:r>
              <w:t xml:space="preserve">Slack</w:t>
            </w:r>
          </w:p>
        </w:tc>
        <w:tc>
          <w:tcPr>
            <w:tcMar>
              <w:top w:w="90" w:type="dxa"/>
              <w:left w:w="105" w:type="dxa"/>
              <w:bottom w:w="90" w:type="dxa"/>
              <w:right w:w="105" w:type="dxa"/>
            </w:tcMar>
          </w:tcPr>
          <w:p>
            <w:pPr>
              <w:pStyle w:val="TableText"/>
            </w:pPr>
            <w:r>
              <w:t xml:space="preserve">Time remaining until an order deadline</w:t>
            </w:r>
          </w:p>
        </w:tc>
      </w:tr>
      <w:tr>
        <w:tc>
          <w:tcPr>
            <w:tcMar>
              <w:top w:w="90" w:type="dxa"/>
              <w:left w:w="105" w:type="dxa"/>
              <w:bottom w:w="90" w:type="dxa"/>
              <w:right w:w="105" w:type="dxa"/>
            </w:tcMar>
          </w:tcPr>
          <w:p>
            <w:pPr>
              <w:pStyle w:val="TableText"/>
            </w:pPr>
            <w:r>
              <w:t xml:space="preserve">Truncation</w:t>
            </w:r>
          </w:p>
        </w:tc>
        <w:tc>
          <w:tcPr>
            <w:tcMar>
              <w:top w:w="90" w:type="dxa"/>
              <w:left w:w="105" w:type="dxa"/>
              <w:bottom w:w="90" w:type="dxa"/>
              <w:right w:w="105" w:type="dxa"/>
            </w:tcMar>
          </w:tcPr>
          <w:p>
            <w:pPr>
              <w:pStyle w:val="TableText"/>
            </w:pPr>
            <w:r>
              <w:t xml:space="preserve">Stopping because the step limit was reached</w:t>
            </w:r>
          </w:p>
        </w:tc>
      </w:tr>
      <w:tr>
        <w:tc>
          <w:tcPr>
            <w:tcMar>
              <w:top w:w="90" w:type="dxa"/>
              <w:left w:w="105" w:type="dxa"/>
              <w:bottom w:w="90" w:type="dxa"/>
              <w:right w:w="105" w:type="dxa"/>
            </w:tcMar>
          </w:tcPr>
          <w:p>
            <w:pPr>
              <w:pStyle w:val="TableText"/>
            </w:pPr>
            <w:r>
              <w:t xml:space="preserve">Zero-shot</w:t>
            </w:r>
          </w:p>
        </w:tc>
        <w:tc>
          <w:tcPr>
            <w:tcMar>
              <w:top w:w="90" w:type="dxa"/>
              <w:left w:w="105" w:type="dxa"/>
              <w:bottom w:w="90" w:type="dxa"/>
              <w:right w:w="105" w:type="dxa"/>
            </w:tcMar>
          </w:tcPr>
          <w:p>
            <w:pPr>
              <w:pStyle w:val="TableText"/>
            </w:pPr>
            <w:r>
              <w:t xml:space="preserve">Testing with a partner type the policy never trained on</w:t>
            </w:r>
          </w:p>
        </w:tc>
      </w:tr>
    </w:tbl>
    <w:p>
      <w:pPr>
        <w:pStyle w:val="Heading2"/>
      </w:pPr>
      <w:r>
        <w:t xml:space="preserve">Recommended reading order for the actual code</w:t>
      </w:r>
    </w:p>
    <w:p>
      <w:pPr>
        <w:pStyle w:val="ListParagraph"/>
        <w:ind w:left="560" w:hanging="280"/>
      </w:pPr>
      <w:r>
        <w:t xml:space="preserve">1. Read env/task_definitions.py to understand the work.</w:t>
      </w:r>
    </w:p>
    <w:p>
      <w:pPr>
        <w:pStyle w:val="ListParagraph"/>
        <w:ind w:left="560" w:hanging="280"/>
      </w:pPr>
      <w:r>
        <w:t xml:space="preserve">2. Read env/workers.py and human/simulated_human.py to understand who performs it.</w:t>
      </w:r>
    </w:p>
    <w:p>
      <w:pPr>
        <w:pStyle w:val="ListParagraph"/>
        <w:ind w:left="560" w:hanging="280"/>
      </w:pPr>
      <w:r>
        <w:t xml:space="preserve">3. Read env/collaborative_env.py, especially reset(), legal_action_mask(), _get_obs(), and step().</w:t>
      </w:r>
    </w:p>
    <w:p>
      <w:pPr>
        <w:pStyle w:val="ListParagraph"/>
        <w:ind w:left="560" w:hanging="280"/>
      </w:pPr>
      <w:r>
        <w:t xml:space="preserve">4. Read agent/human_observer.py to see how human behavior is summarized.</w:t>
      </w:r>
    </w:p>
    <w:p>
      <w:pPr>
        <w:pStyle w:val="ListParagraph"/>
        <w:ind w:left="560" w:hanging="280"/>
      </w:pPr>
      <w:r>
        <w:t xml:space="preserve">5. Read the top and action-selection parts of agent/ppo_agent.py; leave the PPO loss details until the system flow is clear.</w:t>
      </w:r>
    </w:p>
    <w:p>
      <w:pPr>
        <w:pStyle w:val="ListParagraph"/>
        <w:ind w:left="560" w:hanging="280"/>
      </w:pPr>
      <w:r>
        <w:t xml:space="preserve">6. Read utils/episode.py and utils/runner.py to understand score collection and complete episodes.</w:t>
      </w:r>
    </w:p>
    <w:p>
      <w:pPr>
        <w:pStyle w:val="ListParagraph"/>
        <w:ind w:left="560" w:hanging="280"/>
      </w:pPr>
      <w:r>
        <w:t xml:space="preserve">7. Read train.py, then evaluate.py and baselines.py.</w:t>
      </w:r>
    </w:p>
    <w:p>
      <w:pPr>
        <w:pStyle w:val="ListParagraph"/>
        <w:ind w:left="560" w:hanging="280"/>
      </w:pPr>
      <w:r>
        <w:t xml:space="preserve">8. Read app.py last, because it combines nearly every other component for presentation.</w:t>
      </w:r>
    </w:p>
    <w:p>
      <w:pPr>
        <w:pStyle w:val="Heading2"/>
      </w:pPr>
      <w:r>
        <w:t xml:space="preserve">Final summary</w:t>
      </w:r>
    </w:p>
    <w:p>
      <w:pPr>
        <w:pStyle w:val="Normal"/>
      </w:pPr>
      <w:r>
        <w:t xml:space="preserve">The code is organized around a clean loop: define work, create workers, observe the warehouse, choose a legal action, advance time, measure the result, and repeat. Training improves the chooser; evaluation checks whether that improvement transfers; the dashboard makes the process visible. The zero-shot claim depends on one critical boundary maintained throughout the code: held-out human profiles affect evaluation but never enter training.</w:t>
      </w:r>
    </w:p>
    <w:sectPr>
      <w:footerReference w:type="default" r:id="rId2"/>
      <w:pgSz w:w="11906" w:h="16838"/>
      <w:pgMar w:top="820" w:right="820" w:bottom="900" w:left="820" w:header="400" w:footer="400" w:gutter="0"/>
    </w:sectPr>
  </w:body>
</w:document>
</file>

<file path=word/footer1.xml><?xml version="1.0" encoding="utf-8"?>
<w:ftr xmlns:w="http://schemas.openxmlformats.org/wordprocessingml/2006/main">
  <w:p>
    <w:pPr>
      <w:jc w:val="center"/>
    </w:pPr>
    <w:r>
      <w:rPr>
        <w:color w:val="71838B"/>
        <w:sz w:val="17"/>
      </w:rPr>
      <w:t>DTS-ZSC Code Walkthrough - Page </w:t>
    </w:r>
    <w:fldSimple w:instr="PAGE">
      <w:r>
        <w:rPr>
          <w:color w:val="71838B"/>
          <w:sz w:val="17"/>
        </w:rPr>
        <w:t>1</w:t>
      </w:r>
    </w:fldSimple>
  </w:p>
</w:ftr>
</file>

<file path=word/styles.xml><?xml version="1.0" encoding="utf-8"?>
<w:styles xmlns:w="http://schemas.openxmlformats.org/wordprocessingml/2006/main">
  <w:docDefaults>
    <w:rPrDefault>
      <w:rPr>
        <w:rFonts w:ascii="Aptos" w:hAnsi="Aptos"/>
        <w:color w:val="263B45"/>
        <w:sz w:val="21"/>
      </w:rPr>
    </w:rPrDefault>
  </w:docDefaults>
  <w:style w:type="paragraph" w:default="1" w:styleId="Normal">
    <w:name w:val="Normal"/>
    <w:qFormat/>
    <w:pPr>
      <w:spacing w:after="125" w:line="278" w:lineRule="auto"/>
    </w:pPr>
  </w:style>
  <w:style w:type="paragraph" w:styleId="Title">
    <w:name w:val="Title"/>
    <w:basedOn w:val="Normal"/>
    <w:next w:val="Subtitle"/>
    <w:qFormat/>
    <w:pPr>
      <w:spacing w:before="900" w:after="180"/>
      <w:jc w:val="center"/>
    </w:pPr>
    <w:rPr>
      <w:rFonts w:ascii="Aptos Display" w:hAnsi="Aptos Display"/>
      <w:b/>
      <w:color w:val="122B34"/>
      <w:sz w:val="58"/>
    </w:rPr>
  </w:style>
  <w:style w:type="paragraph" w:styleId="Subtitle">
    <w:name w:val="Subtitle"/>
    <w:basedOn w:val="Normal"/>
    <w:next w:val="Normal"/>
    <w:pPr>
      <w:spacing w:after="420"/>
      <w:jc w:val="center"/>
    </w:pPr>
    <w:rPr>
      <w:color w:val="0F766E"/>
      <w:sz w:val="28"/>
    </w:rPr>
  </w:style>
  <w:style w:type="paragraph" w:styleId="Heading1">
    <w:name w:val="heading 1"/>
    <w:basedOn w:val="Normal"/>
    <w:next w:val="Normal"/>
    <w:qFormat/>
    <w:pPr>
      <w:spacing w:before="320" w:after="130"/>
      <w:keepNext/>
      <w:pBdr>
        <w:bottom w:val="single" w:sz="12" w:color="0F766E"/>
      </w:pBdr>
    </w:pPr>
    <w:rPr>
      <w:b/>
      <w:color w:val="122B34"/>
      <w:sz w:val="35"/>
    </w:rPr>
  </w:style>
  <w:style w:type="paragraph" w:styleId="Heading2">
    <w:name w:val="heading 2"/>
    <w:basedOn w:val="Normal"/>
    <w:next w:val="Normal"/>
    <w:qFormat/>
    <w:pPr>
      <w:spacing w:before="230" w:after="90"/>
      <w:keepNext/>
    </w:pPr>
    <w:rPr>
      <w:b/>
      <w:color w:val="0F766E"/>
      <w:sz w:val="26"/>
    </w:rPr>
  </w:style>
  <w:style w:type="paragraph" w:styleId="Heading3">
    <w:name w:val="heading 3"/>
    <w:basedOn w:val="Normal"/>
    <w:next w:val="Normal"/>
    <w:qFormat/>
    <w:pPr>
      <w:spacing w:before="180" w:after="70"/>
      <w:keepNext/>
    </w:pPr>
    <w:rPr>
      <w:b/>
      <w:color w:val="355B66"/>
      <w:sz w:val="23"/>
    </w:rPr>
  </w:style>
  <w:style w:type="paragraph" w:styleId="ListParagraph">
    <w:name w:val="List Paragraph"/>
    <w:basedOn w:val="Normal"/>
    <w:pPr>
      <w:spacing w:after="75"/>
    </w:pPr>
  </w:style>
  <w:style w:type="paragraph" w:styleId="Code">
    <w:name w:val="Code"/>
    <w:basedOn w:val="Normal"/>
    <w:pPr>
      <w:spacing w:after="0"/>
      <w:ind w:left="360" w:right="360"/>
      <w:shd w:val="clear" w:color="auto" w:fill="F1F6F6"/>
    </w:pPr>
    <w:rPr>
      <w:rFonts w:ascii="Consolas" w:hAnsi="Consolas"/>
      <w:sz w:val="18"/>
    </w:rPr>
  </w:style>
  <w:style w:type="paragraph" w:styleId="TableText">
    <w:name w:val="Table Text"/>
    <w:basedOn w:val="Normal"/>
    <w:pPr>
      <w:spacing w:after="0"/>
    </w:pPr>
    <w:rPr>
      <w:sz w:val="18"/>
    </w:rPr>
  </w:style>
  <w:style w:type="paragraph" w:styleId="Callout">
    <w:name w:val="Callout"/>
    <w:basedOn w:val="Normal"/>
    <w:pPr>
      <w:spacing w:before="90" w:after="150"/>
      <w:ind w:left="260" w:right="260"/>
      <w:shd w:val="clear" w:color="auto" w:fill="E4F3EE"/>
      <w:pBdr>
        <w:left w:val="single" w:sz="22" w:color="0F766E"/>
      </w:pBdr>
    </w:pPr>
    <w:rPr>
      <w:color w:val="173F3A"/>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DTS-ZSC Document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DTS-ZSC Code Walkthrough for Non-Technical Readers</dc:title>
  <dc:subject>Complete plain-language code and system explanation</dc:subject>
  <dc:creator>DTS-ZSC Project</dc:creator>
  <cp:lastModifiedBy>DTS-ZSC Project</cp:lastModifiedBy>
  <dcterms:created xsi:type="dcterms:W3CDTF">2026-08-02T00:00:00Z</dcterms:created>
  <dcterms:modified xsi:type="dcterms:W3CDTF">2026-08-02T00:00:00Z</dcterms:modified>
</cp:coreProperties>
</file>