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b/>
          <w:bCs/>
          <w:sz w:val="28"/>
          <w:szCs w:val="28"/>
        </w:rPr>
      </w:pPr>
    </w:p>
    <w:p>
      <w:pPr>
        <w:ind w:left="36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PRACTICAL-7</w:t>
      </w: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</w:t>
      </w:r>
    </w:p>
    <w:p>
      <w:pPr>
        <w:rPr>
          <w:b/>
          <w:bCs/>
          <w:sz w:val="28"/>
          <w:szCs w:val="28"/>
        </w:rPr>
      </w:pPr>
    </w:p>
    <w:p>
      <w:pPr>
        <w:spacing w:after="80"/>
        <w:ind w:left="360"/>
        <w:rPr/>
      </w:pPr>
      <w:r>
        <w:rPr/>
        <w:t xml:space="preserve">Work these in your lab-NN/ folder before the project: do the first one or two in the lab; the last (For Advanced Learners) is for home.</w:t>
      </w:r>
    </w:p>
    <w:p>
      <w:pPr>
        <w:rPr>
          <w:b/>
          <w:bCs/>
          <w:sz w:val="28"/>
          <w:szCs w:val="28"/>
        </w:rPr>
      </w:pPr>
    </w:p>
    <w:p>
      <w:pPr>
        <w:spacing w:after="100"/>
        <w:ind w:left="360"/>
        <w:rPr>
          <w:b/>
          <w:bCs/>
        </w:rPr>
      </w:pPr>
      <w:r>
        <w:rPr>
          <w:b/>
          <w:bCs/>
        </w:rPr>
        <w:t xml:space="preserve">1. Form validator</w:t>
      </w:r>
    </w:p>
    <w:p>
      <w:pPr>
        <w:spacing w:after="80"/>
        <w:ind w:left="360"/>
        <w:rPr/>
      </w:pPr>
      <w:r>
        <w:rPr/>
        <w:t xml:space="preserve">Define @NotBlank and @MaxLength(int) for fields and annotate a SignupForm. Write a checker that uses reflection to read each field’s annotations and returns the list of validation errors for a given object.</w:t>
      </w:r>
    </w:p>
    <w:p>
      <w:pPr>
        <w:spacing w:after="60"/>
        <w:ind w:left="360"/>
        <w:rPr/>
      </w:pPr>
      <w:r>
        <w:rPr/>
        <w:t xml:space="preserve"/>
      </w:r>
    </w:p>
    <w:p>
      <w:pPr>
        <w:spacing w:after="100"/>
        <w:ind w:left="360"/>
        <w:rPr>
          <w:b/>
          <w:bCs/>
        </w:rPr>
      </w:pPr>
      <w:r>
        <w:rPr>
          <w:b/>
          <w:bCs/>
        </w:rPr>
        <w:t xml:space="preserve">2. Mini test runner</w:t>
      </w:r>
    </w:p>
    <w:p>
      <w:pPr>
        <w:spacing w:after="80"/>
        <w:ind w:left="360"/>
        <w:rPr/>
      </w:pPr>
      <w:r>
        <w:rPr/>
        <w:t xml:space="preserve">Define a @Run annotation and mark some no-arg methods of a class with it. Use reflection to find and invoke only the @Run methods and report how many ran — the idea behind how JUnit finds @Test methods.</w:t>
      </w:r>
    </w:p>
    <w:p>
      <w:pPr>
        <w:spacing w:after="60"/>
        <w:ind w:left="360"/>
        <w:rPr/>
      </w:pPr>
      <w:r>
        <w:rPr/>
        <w:t xml:space="preserve"/>
      </w:r>
    </w:p>
    <w:p>
      <w:pPr>
        <w:spacing w:after="100"/>
        <w:ind w:left="360"/>
        <w:rPr>
          <w:b/>
          <w:bCs/>
        </w:rPr>
      </w:pPr>
      <w:r>
        <w:rPr>
          <w:b/>
          <w:bCs/>
        </w:rPr>
        <w:t xml:space="preserve">3. (For Advanced Learners – home) Column mapper</w:t>
      </w:r>
    </w:p>
    <w:p>
      <w:pPr>
        <w:spacing w:after="80"/>
        <w:ind w:left="360"/>
        <w:rPr/>
      </w:pPr>
      <w:r>
        <w:rPr/>
        <w:t xml:space="preserve">Define a @Column(name) annotation and, by reflection, populate an object’s fields from a header row and a data row by matching column names; decide how to handle a missing column.</w:t>
      </w:r>
    </w:p>
    <w:p>
      <w:pPr>
        <w:spacing w:after="60"/>
        <w:ind w:left="360"/>
        <w:rPr/>
      </w:pPr>
      <w:r>
        <w:rPr/>
        <w:t xml:space="preserve"/>
      </w:r>
    </w:p>
    <w:p>
      <w:pPr>
        <w:keepNext/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SOURCE CODE :</w:t>
      </w:r>
    </w:p>
    <w:p>
      <w:pPr>
        <w:rPr>
          <w:b/>
          <w:bCs/>
          <w:sz w:val="28"/>
          <w:szCs w:val="28"/>
        </w:rPr>
      </w:pPr>
    </w:p>
    <w:p>
      <w:pPr>
        <w:spacing w:after="100"/>
        <w:ind w:left="0"/>
        <w:rPr>
          <w:b/>
          <w:bCs/>
        </w:rPr>
      </w:pPr>
      <w:r>
        <w:rPr>
          <w:b/>
          <w:bCs/>
        </w:rPr>
        <w:t xml:space="preserve">1. FORM VALIDATOR</w:t>
      </w: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FORMVALIDATORDEMO.JAVA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java.lang.annotation.*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java.lang.reflect.*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java.util.*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5"/>
          <w:szCs w:val="15"/>
          <w:lang w:eastAsia="en-IN"/>
        </w:rPr>
        <w:t xml:space="preserve">// --- Custom Annotations ---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@Retention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RetentionPolicy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4FC1FF"/>
          <w:kern w:val="0"/>
          <w:sz w:val="15"/>
          <w:szCs w:val="15"/>
          <w:lang w:eastAsia="en-IN"/>
        </w:rPr>
        <w:t xml:space="preserve">RUNTIME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@Target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ElementType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4FC1FF"/>
          <w:kern w:val="0"/>
          <w:sz w:val="15"/>
          <w:szCs w:val="15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@interface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NotBlank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{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@Retention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RetentionPolicy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4FC1FF"/>
          <w:kern w:val="0"/>
          <w:sz w:val="15"/>
          <w:szCs w:val="15"/>
          <w:lang w:eastAsia="en-IN"/>
        </w:rPr>
        <w:t xml:space="preserve">RUNTIME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@Target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ElementType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4FC1FF"/>
          <w:kern w:val="0"/>
          <w:sz w:val="15"/>
          <w:szCs w:val="15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@interface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MaxLength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value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5"/>
          <w:szCs w:val="15"/>
          <w:lang w:eastAsia="en-IN"/>
        </w:rPr>
        <w:t xml:space="preserve">// --- Form Class ---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SignupForm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@NotBlank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@MaxLength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20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username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@NotBlank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@MaxLength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50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email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bio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 </w:t>
      </w:r>
      <w:r>
        <w:rPr>
          <w:rFonts w:ascii="Consolas" w:eastAsia="Times New Roman" w:hAnsi="Consolas" w:cs="Consolas"/>
          <w:color w:val="6A9955"/>
          <w:kern w:val="0"/>
          <w:sz w:val="15"/>
          <w:szCs w:val="15"/>
          <w:lang w:eastAsia="en-IN"/>
        </w:rPr>
        <w:t xml:space="preserve">// optional, no constraints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SignupForm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username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email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bio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username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username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email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email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bio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bio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5"/>
          <w:szCs w:val="15"/>
          <w:lang w:eastAsia="en-IN"/>
        </w:rPr>
        <w:t xml:space="preserve">// --- Validator ---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FormValidator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List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&lt;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&gt;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validate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Object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form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List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&lt;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&gt;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errors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ArrayList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&lt;?&gt;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clazz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form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getClass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for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: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clazz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getDeclaredFields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setAccessible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true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try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Object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value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form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6A9955"/>
          <w:kern w:val="0"/>
          <w:sz w:val="15"/>
          <w:szCs w:val="15"/>
          <w:lang w:eastAsia="en-IN"/>
        </w:rPr>
        <w:t xml:space="preserve">// Check @NotBlank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isAnnotationPresent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NotBlank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value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==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null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||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value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toString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trim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isEmpty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       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errors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add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getName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 must not be blank"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6A9955"/>
          <w:kern w:val="0"/>
          <w:sz w:val="15"/>
          <w:szCs w:val="15"/>
          <w:lang w:eastAsia="en-IN"/>
        </w:rPr>
        <w:t xml:space="preserve">// Check @MaxLength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isAnnotationPresent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MaxLength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&amp;&amp;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value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!=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null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max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getAnnotation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MaxLength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value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value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toString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length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&gt;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max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       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errors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add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getName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 must not exceed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max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 characters"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}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catch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IllegalAccessException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errors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add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"Could not access field: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getName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errors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5"/>
          <w:szCs w:val="15"/>
          <w:lang w:eastAsia="en-IN"/>
        </w:rPr>
        <w:t xml:space="preserve">// --- Demo Runner ---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FormValidatorDemo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main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[]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args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SignupForm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form1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SignupForm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"Alice"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"alice@example.com"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"Hello!"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SignupForm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form2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SignupForm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"averylongemailaddresswhichiswaytoolong@example.com"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null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"Form1 errors: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FormValidator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validate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form1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"Form2 errors: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FormValidator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validate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form2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rPr>
          <w:b/>
          <w:bCs/>
          <w:sz w:val="28"/>
          <w:szCs w:val="28"/>
        </w:rPr>
      </w:pPr>
    </w:p>
    <w:p>
      <w:pPr>
        <w:keepLines/>
        <w:spacing w:after="160"/>
      </w:pPr>
      <w:r>
        <w:rPr>
          <w:noProof/>
        </w:rPr>
        <w:drawing>
          <wp:inline distT="0" distB="0" distL="0" distR="0">
            <wp:extent cx="5669280" cy="579342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im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</w:rPr>
      </w:pPr>
    </w:p>
    <w:p>
      <w:pPr>
        <w:spacing w:after="100"/>
        <w:ind w:left="0"/>
        <w:rPr>
          <w:b/>
          <w:bCs/>
        </w:rPr>
      </w:pPr>
      <w:r>
        <w:rPr>
          <w:b/>
          <w:bCs/>
        </w:rPr>
        <w:t xml:space="preserve">2. MINI TEST RUNNER</w:t>
      </w: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MINITESTRUNNER.JAVA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java.lang.annotation.*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java.lang.reflect.*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20"/>
          <w:szCs w:val="20"/>
          <w:lang w:eastAsia="en-IN"/>
        </w:rPr>
        <w:t xml:space="preserve">// --- Custom annotation ---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@Retention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RetentionPolicy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.</w:t>
      </w:r>
      <w:r>
        <w:rPr>
          <w:rFonts w:ascii="Consolas" w:eastAsia="Times New Roman" w:hAnsi="Consolas" w:cs="Consolas"/>
          <w:color w:val="4FC1FF"/>
          <w:kern w:val="0"/>
          <w:sz w:val="20"/>
          <w:szCs w:val="20"/>
          <w:lang w:eastAsia="en-IN"/>
        </w:rPr>
        <w:t xml:space="preserve">RUNTIME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@Target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ElementType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.</w:t>
      </w:r>
      <w:r>
        <w:rPr>
          <w:rFonts w:ascii="Consolas" w:eastAsia="Times New Roman" w:hAnsi="Consolas" w:cs="Consolas"/>
          <w:color w:val="4FC1FF"/>
          <w:kern w:val="0"/>
          <w:sz w:val="20"/>
          <w:szCs w:val="20"/>
          <w:lang w:eastAsia="en-IN"/>
        </w:rPr>
        <w:t xml:space="preserve">METHOD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@interface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Run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{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20"/>
          <w:szCs w:val="20"/>
          <w:lang w:eastAsia="en-IN"/>
        </w:rPr>
        <w:t xml:space="preserve">// --- Class with test methods ---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MyTests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@Run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testOne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0"/>
          <w:szCs w:val="20"/>
          <w:lang w:eastAsia="en-IN"/>
        </w:rPr>
        <w:t xml:space="preserve">"Running testOne"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@Run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testTwo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0"/>
          <w:szCs w:val="20"/>
          <w:lang w:eastAsia="en-IN"/>
        </w:rPr>
        <w:t xml:space="preserve">"Running testTwo"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helper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0"/>
          <w:szCs w:val="20"/>
          <w:lang w:eastAsia="en-IN"/>
        </w:rPr>
        <w:t xml:space="preserve">"Helper method (not annotated)"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20"/>
          <w:szCs w:val="20"/>
          <w:lang w:eastAsia="en-IN"/>
        </w:rPr>
        <w:t xml:space="preserve">// --- Mini runner ---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MiniTestRunner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main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[] 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args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)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throws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Exception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MyTests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tests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MyTests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count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= </w:t>
      </w:r>
      <w:r>
        <w:rPr>
          <w:rFonts w:ascii="Consolas" w:eastAsia="Times New Roman" w:hAnsi="Consolas" w:cs="Consolas"/>
          <w:color w:val="B5CEA8"/>
          <w:kern w:val="0"/>
          <w:sz w:val="20"/>
          <w:szCs w:val="20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for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Method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m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: 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MyTests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getDeclaredMethods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(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m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isAnnotationPresent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Run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) &amp;&amp; 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m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getParameterCount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() == </w:t>
      </w:r>
      <w:r>
        <w:rPr>
          <w:rFonts w:ascii="Consolas" w:eastAsia="Times New Roman" w:hAnsi="Consolas" w:cs="Consolas"/>
          <w:color w:val="B5CEA8"/>
          <w:kern w:val="0"/>
          <w:sz w:val="20"/>
          <w:szCs w:val="20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m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invoke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tests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);   </w:t>
      </w:r>
      <w:r>
        <w:rPr>
          <w:rFonts w:ascii="Consolas" w:eastAsia="Times New Roman" w:hAnsi="Consolas" w:cs="Consolas"/>
          <w:color w:val="6A9955"/>
          <w:kern w:val="0"/>
          <w:sz w:val="20"/>
          <w:szCs w:val="20"/>
          <w:lang w:eastAsia="en-IN"/>
        </w:rPr>
        <w:t xml:space="preserve">// invoke only @Run no-arg methods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count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++;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0"/>
          <w:szCs w:val="20"/>
          <w:lang w:eastAsia="en-IN"/>
        </w:rPr>
        <w:t xml:space="preserve">"Total @Run methods executed: "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count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rPr>
          <w:b/>
          <w:bCs/>
          <w:sz w:val="28"/>
          <w:szCs w:val="28"/>
        </w:rPr>
      </w:pPr>
    </w:p>
    <w:p>
      <w:pPr>
        <w:keepLines/>
        <w:spacing w:after="160"/>
      </w:pPr>
      <w:r>
        <w:rPr>
          <w:noProof/>
        </w:rPr>
        <w:drawing>
          <wp:inline distT="0" distB="0" distL="0" distR="0">
            <wp:extent cx="5669280" cy="678658"/>
            <wp:effectExtent l="0" t="0" r="0" b="0"/>
            <wp:docPr id="1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img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7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PART-B : MiniBank</w:t>
      </w:r>
    </w:p>
    <w:p>
      <w:pPr>
        <w:spacing w:after="80"/>
        <w:ind w:left="360"/>
        <w:rPr/>
      </w:pPr>
      <w:r>
        <w:rPr/>
        <w:t xml:space="preserve">Now that you are comfortable with classes and interfaces, you add metadata to MiniBank. You define custom annotations (@Id, @Positive, @MaxLength) and read them at run time with reflection to validate any object automatically — the same idea real frameworks use. The @Id marker will later identify each record in the generic repository you build in Practical 13.</w:t>
      </w:r>
    </w:p>
    <w:p>
      <w:pPr>
        <w:spacing w:after="80"/>
        <w:ind w:left="360"/>
        <w:rPr/>
      </w:pPr>
      <w:r>
        <w:rPr/>
        <w:t xml:space="preserve">1. Add the @Override annotation above every overridden method written so far (toString, equals, hashCode and the subclass methods). Add @FunctionalInterface above the WithdrawRule interface.</w:t>
      </w:r>
    </w:p>
    <w:p>
      <w:pPr>
        <w:spacing w:after="80"/>
        <w:ind w:left="360"/>
        <w:rPr/>
      </w:pPr>
      <w:r>
        <w:rPr/>
        <w:t xml:space="preserve">2. In a package named model.annotation, define three custom annotations: @Id (a marker, with @Target(FIELD) and @Retention(RUNTIME)); @Positive with a member String message() default “must be &gt; 0”; and @MaxLength with a member int value().</w:t>
      </w:r>
    </w:p>
    <w:p>
      <w:pPr>
        <w:spacing w:after="80"/>
        <w:ind w:left="360"/>
        <w:rPr/>
      </w:pPr>
      <w:r>
        <w:rPr/>
        <w:t xml:space="preserve">3. Put @Id on the accountNumber field and @Positive on the balance field of Account.</w:t>
      </w:r>
    </w:p>
    <w:p>
      <w:pPr>
        <w:spacing w:after="80"/>
        <w:ind w:left="360"/>
        <w:rPr/>
      </w:pPr>
      <w:r>
        <w:rPr/>
        <w:t xml:space="preserve">4. Create a class named AnnotationValidator with a public static method String[] validate(Object obj) that uses reflection — getClass().getDeclaredFields(), field.isAnnotationPresent(...), field.setAccessible(true) and field.get(obj) — to check the @Positive and @MaxLength rules and return the error messages as a String[].</w:t>
      </w:r>
    </w:p>
    <w:p>
      <w:pPr>
        <w:spacing w:after="80"/>
        <w:ind w:left="360"/>
        <w:rPr/>
      </w:pPr>
      <w:r>
        <w:rPr/>
        <w:t xml:space="preserve">5. In main, create an Account with a negative balance and run AnnotationValidator.validate() to print the error.</w:t>
      </w:r>
    </w:p>
    <w:p>
      <w:pPr>
        <w:spacing w:after="120"/>
        <w:ind w:left="360"/>
        <w:rPr>
          <w:i/>
          <w:iCs/>
        </w:rPr>
      </w:pPr>
      <w:r>
        <w:rPr>
          <w:i/>
          <w:iCs/>
        </w:rPr>
        <w:t xml:space="preserve">Note: the MiniBank classes below are shown as they are in the project (MiniBank folder); later labs build on the same classes.</w:t>
      </w: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ID.JAVA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package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model.annotation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java.lang.annotation.ElementType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java.lang.annotation.Retention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java.lang.annotation.RetentionPolicy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java.lang.annotation.Target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9"/>
          <w:szCs w:val="19"/>
          <w:lang w:eastAsia="en-IN"/>
        </w:rPr>
        <w:t xml:space="preserve">/** Marker: identifies the record id (used by the generic repository in PR-13).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CDCAA"/>
          <w:kern w:val="0"/>
          <w:sz w:val="19"/>
          <w:szCs w:val="19"/>
          <w:lang w:eastAsia="en-IN"/>
        </w:rPr>
        <w:t xml:space="preserve">@Target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9"/>
          <w:szCs w:val="19"/>
          <w:lang w:eastAsia="en-IN"/>
        </w:rPr>
        <w:t xml:space="preserve">ElementType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.</w:t>
      </w:r>
      <w:r>
        <w:rPr>
          <w:rFonts w:ascii="Consolas" w:eastAsia="Times New Roman" w:hAnsi="Consolas" w:cs="Consolas"/>
          <w:color w:val="4FC1FF"/>
          <w:kern w:val="0"/>
          <w:sz w:val="19"/>
          <w:szCs w:val="19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CDCAA"/>
          <w:kern w:val="0"/>
          <w:sz w:val="19"/>
          <w:szCs w:val="19"/>
          <w:lang w:eastAsia="en-IN"/>
        </w:rPr>
        <w:t xml:space="preserve">@Retention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9"/>
          <w:szCs w:val="19"/>
          <w:lang w:eastAsia="en-IN"/>
        </w:rPr>
        <w:t xml:space="preserve">RetentionPolicy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.</w:t>
      </w:r>
      <w:r>
        <w:rPr>
          <w:rFonts w:ascii="Consolas" w:eastAsia="Times New Roman" w:hAnsi="Consolas" w:cs="Consolas"/>
          <w:color w:val="4FC1FF"/>
          <w:kern w:val="0"/>
          <w:sz w:val="19"/>
          <w:szCs w:val="19"/>
          <w:lang w:eastAsia="en-IN"/>
        </w:rPr>
        <w:t xml:space="preserve">RUNTIME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9"/>
          <w:szCs w:val="19"/>
          <w:lang w:eastAsia="en-IN"/>
        </w:rPr>
        <w:t xml:space="preserve">@interface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9"/>
          <w:szCs w:val="19"/>
          <w:lang w:eastAsia="en-IN"/>
        </w:rPr>
        <w:t xml:space="preserve">Id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POSITIVE.JAVA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package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model.annotation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java.lang.annotation.ElementType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java.lang.annotation.Retention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java.lang.annotation.RetentionPolicy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java.lang.annotation.Target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@Target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ElementType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4FC1FF"/>
          <w:kern w:val="0"/>
          <w:sz w:val="21"/>
          <w:szCs w:val="21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@Retention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RetentionPolicy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4FC1FF"/>
          <w:kern w:val="0"/>
          <w:sz w:val="21"/>
          <w:szCs w:val="21"/>
          <w:lang w:eastAsia="en-IN"/>
        </w:rPr>
        <w:t xml:space="preserve">RUNTIME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@interface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Positive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message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default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"must be &gt; 0"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MAXLENGTH.JAVA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package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model.annotation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java.lang.annotation.ElementType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java.lang.annotation.Retention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java.lang.annotation.RetentionPolicy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java.lang.annotation.Target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@Target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ElementType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4FC1FF"/>
          <w:kern w:val="0"/>
          <w:sz w:val="21"/>
          <w:szCs w:val="21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@Retention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RetentionPolicy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4FC1FF"/>
          <w:kern w:val="0"/>
          <w:sz w:val="21"/>
          <w:szCs w:val="21"/>
          <w:lang w:eastAsia="en-IN"/>
        </w:rPr>
        <w:t xml:space="preserve">RUNTIME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@interface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MaxLength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value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ACCOUNT.JAVA (annotated fields, @Override)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abstract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implements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Transactable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InterestBearing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@Id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final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accountNumber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@MaxLength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20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ownerName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@Positive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balance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          </w:t>
      </w: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// changes only via deposit() / withdraw()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active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WITHDRAWRULE.JAVA (@FunctionalInterface)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package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model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@FunctionalInterface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interface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WithdrawRule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allow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ANNOTATIONVALIDATOR.JAVA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package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util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model.annotation.MaxLength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model.annotation.Positive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java.lang.reflect.Field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java.util.ArrayList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java.util.List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5"/>
          <w:szCs w:val="15"/>
          <w:lang w:eastAsia="en-IN"/>
        </w:rPr>
        <w:t xml:space="preserve">/** PR-7: validates any object by reading its annotations with reflection.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AnnotationValidator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AnnotationValidator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{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[]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validate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Object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obj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obj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==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null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throw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IllegalArgumentException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"Object cannot be null."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List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&lt;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&gt;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errors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ArrayList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6A9955"/>
          <w:kern w:val="0"/>
          <w:sz w:val="15"/>
          <w:szCs w:val="15"/>
          <w:lang w:eastAsia="en-IN"/>
        </w:rPr>
        <w:t xml:space="preserve">// walk up the hierarchy: SavingsAccount -&gt; Account -&gt; Object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for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&lt;?&gt;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obj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getClass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();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!=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null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&amp;&amp;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!=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Object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getSuperclass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for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: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getDeclaredFields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setAccessible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true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try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Object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value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obj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isAnnotationPresent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Positive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            &amp;&amp;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value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instanceof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Number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&amp;&amp;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longValue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&lt;=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       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errors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add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getName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":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getAnnotation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Positive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message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isAnnotationPresent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MaxLength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            &amp;&amp;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value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instanceof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max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getAnnotation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MaxLength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value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length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&gt;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max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           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errors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add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getName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": length must be &lt;=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max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}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catch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IllegalAccessException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   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errors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add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field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getName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": cannot be read"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errors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toArray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[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]);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MINIBANK.JAVA (demoPr7 — called from main)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demoPr7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section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"PR-7: Annotations + reflection"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bad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SavingsAccount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"A Very Long Owner Name Here"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-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500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"Validating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bad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for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error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: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AnnotationValidator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validate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bad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  ERROR -&gt;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error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good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SavingsAccount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"Asha Patel"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2500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500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"Errors for a valid account: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AnnotationValidator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validate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good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length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keepLines/>
        <w:spacing w:after="160"/>
      </w:pPr>
      <w:r>
        <w:rPr>
          <w:noProof/>
        </w:rPr>
        <w:drawing>
          <wp:inline distT="0" distB="0" distL="0" distR="0">
            <wp:extent cx="5586760" cy="1048214"/>
            <wp:effectExtent l="0" t="0" r="0" b="0"/>
            <wp:docPr id="1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img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586760" cy="10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</w:rPr>
      </w:pPr>
    </w:p>
    <w:p>
      <w:pPr>
        <w:keepNext/>
        <w:pageBreakBefore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KEY QUESTIONS :</w:t>
      </w: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3"/>
        </w:numPr>
      </w:pPr>
      <w:r>
        <w:t xml:space="preserve">What are the meta-annotations @Retention and @Target used for?</w:t>
      </w:r>
    </w:p>
    <w:p>
      <w:pPr>
        <w:jc w:val="both"/>
      </w:pPr>
      <w:r>
        <w:sym w:font="Wingdings" w:char="F0E0"/>
      </w:r>
      <w:r>
        <w:t xml:space="preserve"> </w:t>
      </w:r>
      <w:r>
        <w:t xml:space="preserve">Meta-annotations are annotations applied to other annotations. </w:t>
      </w:r>
      <w:r>
        <w:rPr>
          <w:rStyle w:val="HTMLCode"/>
          <w:rFonts w:eastAsiaTheme="minorHAnsi"/>
        </w:rPr>
        <w:t xml:space="preserve">@Retention</w:t>
      </w:r>
      <w:r>
        <w:t xml:space="preserve"> says how long the annotation is kept: </w:t>
      </w:r>
      <w:r>
        <w:rPr>
          <w:rStyle w:val="HTMLCode"/>
          <w:rFonts w:eastAsiaTheme="minorHAnsi"/>
        </w:rPr>
        <w:t xml:space="preserve">SOURCE</w:t>
      </w:r>
      <w:r>
        <w:t xml:space="preserve"> (only in source code), </w:t>
      </w:r>
      <w:r>
        <w:rPr>
          <w:rStyle w:val="HTMLCode"/>
          <w:rFonts w:eastAsiaTheme="minorHAnsi"/>
        </w:rPr>
        <w:t xml:space="preserve">CLASS</w:t>
      </w:r>
      <w:r>
        <w:t xml:space="preserve"> (in the .class file) or </w:t>
      </w:r>
      <w:r>
        <w:rPr>
          <w:rStyle w:val="HTMLCode"/>
          <w:rFonts w:eastAsiaTheme="minorHAnsi"/>
        </w:rPr>
        <w:t xml:space="preserve">RUNTIME</w:t>
      </w:r>
      <w:r>
        <w:t xml:space="preserve"> (available to reflection while the program runs). </w:t>
      </w:r>
      <w:r>
        <w:rPr>
          <w:rStyle w:val="HTMLCode"/>
          <w:rFonts w:eastAsiaTheme="minorHAnsi"/>
        </w:rPr>
        <w:t xml:space="preserve">@Target</w:t>
      </w:r>
      <w:r>
        <w:t xml:space="preserve"> says where the annotation may be placed (</w:t>
      </w:r>
      <w:r>
        <w:rPr>
          <w:rStyle w:val="HTMLCode"/>
          <w:rFonts w:eastAsiaTheme="minorHAnsi"/>
        </w:rPr>
        <w:t xml:space="preserve">FIELD</w:t>
      </w:r>
      <w:r>
        <w:t xml:space="preserve">, </w:t>
      </w:r>
      <w:r>
        <w:rPr>
          <w:rStyle w:val="HTMLCode"/>
          <w:rFonts w:eastAsiaTheme="minorHAnsi"/>
        </w:rPr>
        <w:t xml:space="preserve">METHOD</w:t>
      </w:r>
      <w:r>
        <w:t xml:space="preserve">, </w:t>
      </w:r>
      <w:r>
        <w:rPr>
          <w:rStyle w:val="HTMLCode"/>
          <w:rFonts w:eastAsiaTheme="minorHAnsi"/>
        </w:rPr>
        <w:t xml:space="preserve">TYPE</w:t>
      </w:r>
      <w:r>
        <w:t xml:space="preserve">, ...). </w:t>
      </w:r>
      <w:r>
        <w:rPr>
          <w:rStyle w:val="HTMLCode"/>
          <w:rFonts w:eastAsiaTheme="minorHAnsi"/>
        </w:rPr>
        <w:t xml:space="preserve">@Id</w:t>
      </w:r>
      <w:r>
        <w:t xml:space="preserve">, </w:t>
      </w:r>
      <w:r>
        <w:rPr>
          <w:rStyle w:val="HTMLCode"/>
          <w:rFonts w:eastAsiaTheme="minorHAnsi"/>
        </w:rPr>
        <w:t xml:space="preserve">@Positive</w:t>
      </w:r>
      <w:r>
        <w:t xml:space="preserve"> and </w:t>
      </w:r>
      <w:r>
        <w:rPr>
          <w:rStyle w:val="HTMLCode"/>
          <w:rFonts w:eastAsiaTheme="minorHAnsi"/>
        </w:rPr>
        <w:t xml:space="preserve">@MaxLength</w:t>
      </w:r>
      <w:r>
        <w:t xml:space="preserve"> use </w:t>
      </w:r>
      <w:r>
        <w:rPr>
          <w:rStyle w:val="HTMLCode"/>
          <w:rFonts w:eastAsiaTheme="minorHAnsi"/>
        </w:rPr>
        <w:t xml:space="preserve">@Retention(RUNTIME)</w:t>
      </w:r>
      <w:r>
        <w:t xml:space="preserve"> so the validator can read them, and </w:t>
      </w:r>
      <w:r>
        <w:rPr>
          <w:rStyle w:val="HTMLCode"/>
          <w:rFonts w:eastAsiaTheme="minorHAnsi"/>
        </w:rPr>
        <w:t xml:space="preserve">@Target(FIELD)</w:t>
      </w:r>
      <w:r>
        <w:t xml:space="preserve"> so they can only be put on fields.</w:t>
      </w:r>
    </w:p>
    <w:p>
      <w:pPr>
        <w:keepNext/>
        <w:pStyle w:val="ListParagraph"/>
        <w:numPr>
          <w:ilvl w:val="0"/>
          <w:numId w:val="3"/>
        </w:numPr>
      </w:pPr>
      <w:r>
        <w:t xml:space="preserve">What is reflection, and what does getDeclaredFields() return?</w:t>
      </w:r>
    </w:p>
    <w:p>
      <w:pPr>
        <w:jc w:val="both"/>
      </w:pPr>
      <w:r>
        <w:sym w:font="Wingdings" w:char="F0E0"/>
      </w:r>
      <w:r>
        <w:t xml:space="preserve"> </w:t>
      </w:r>
      <w:r>
        <w:t xml:space="preserve">Reflection is the ability of a program to inspect and use classes, fields, methods and annotations </w:t>
      </w:r>
      <w:r>
        <w:rPr>
          <w:rStyle w:val="Strong"/>
        </w:rPr>
        <w:t xml:space="preserve">at run time</w:t>
      </w:r>
      <w:r>
        <w:t xml:space="preserve">, without knowing them at compile time. </w:t>
      </w:r>
      <w:r>
        <w:rPr>
          <w:rStyle w:val="HTMLCode"/>
          <w:rFonts w:eastAsiaTheme="minorHAnsi"/>
        </w:rPr>
        <w:t xml:space="preserve">getDeclaredFields()</w:t>
      </w:r>
      <w:r>
        <w:t xml:space="preserve"> returns an array of </w:t>
      </w:r>
      <w:r>
        <w:rPr>
          <w:rStyle w:val="HTMLCode"/>
          <w:rFonts w:eastAsiaTheme="minorHAnsi"/>
        </w:rPr>
        <w:t xml:space="preserve">Field</w:t>
      </w:r>
      <w:r>
        <w:t xml:space="preserve"> objects for </w:t>
      </w:r>
      <w:r>
        <w:rPr>
          <w:rStyle w:val="Strong"/>
        </w:rPr>
        <w:t xml:space="preserve">all fields declared in that class</w:t>
      </w:r>
      <w:r>
        <w:t xml:space="preserve"> (public, protected, package and private) but not the inherited ones, which is why </w:t>
      </w:r>
      <w:r>
        <w:rPr>
          <w:rStyle w:val="HTMLCode"/>
          <w:rFonts w:eastAsiaTheme="minorHAnsi"/>
        </w:rPr>
        <w:t xml:space="preserve">AnnotationValidator</w:t>
      </w:r>
      <w:r>
        <w:t xml:space="preserve"> also walks up to the superclass </w:t>
      </w:r>
      <w:r>
        <w:rPr>
          <w:rStyle w:val="HTMLCode"/>
          <w:rFonts w:eastAsiaTheme="minorHAnsi"/>
        </w:rPr>
        <w:t xml:space="preserve">Account</w:t>
      </w:r>
      <w:r>
        <w:t xml:space="preserve">.</w:t>
      </w:r>
    </w:p>
    <w:p>
      <w:pPr>
        <w:keepNext/>
        <w:pStyle w:val="ListParagraph"/>
        <w:numPr>
          <w:ilvl w:val="0"/>
          <w:numId w:val="3"/>
        </w:numPr>
      </w:pPr>
      <w:r>
        <w:t xml:space="preserve">How do annotations plus reflection let a framework validate any object?</w:t>
      </w:r>
    </w:p>
    <w:p>
      <w:pPr>
        <w:jc w:val="both"/>
      </w:pPr>
      <w:r>
        <w:sym w:font="Wingdings" w:char="F0E0"/>
      </w:r>
      <w:r>
        <w:t xml:space="preserve"> </w:t>
      </w:r>
      <w:r>
        <w:t xml:space="preserve">The rules are written as annotations on the fields (</w:t>
      </w:r>
      <w:r>
        <w:rPr>
          <w:rStyle w:val="HTMLCode"/>
          <w:rFonts w:eastAsiaTheme="minorHAnsi"/>
        </w:rPr>
        <w:t xml:space="preserve">@Positive</w:t>
      </w:r>
      <w:r>
        <w:t xml:space="preserve">, </w:t>
      </w:r>
      <w:r>
        <w:rPr>
          <w:rStyle w:val="HTMLCode"/>
          <w:rFonts w:eastAsiaTheme="minorHAnsi"/>
        </w:rPr>
        <w:t xml:space="preserve">@MaxLength(20)</w:t>
      </w:r>
      <w:r>
        <w:t xml:space="preserve">). A single generic method (</w:t>
      </w:r>
      <w:r>
        <w:rPr>
          <w:rStyle w:val="HTMLCode"/>
          <w:rFonts w:eastAsiaTheme="minorHAnsi"/>
        </w:rPr>
        <w:t xml:space="preserve">AnnotationValidator.validate</w:t>
      </w:r>
      <w:r>
        <w:t xml:space="preserve">) uses reflection to list the fields of any object, check </w:t>
      </w:r>
      <w:r>
        <w:rPr>
          <w:rStyle w:val="HTMLCode"/>
          <w:rFonts w:eastAsiaTheme="minorHAnsi"/>
        </w:rPr>
        <w:t xml:space="preserve">isAnnotationPresent(...)</w:t>
      </w:r>
      <w:r>
        <w:t xml:space="preserve">, read the field value with </w:t>
      </w:r>
      <w:r>
        <w:rPr>
          <w:rStyle w:val="HTMLCode"/>
          <w:rFonts w:eastAsiaTheme="minorHAnsi"/>
        </w:rPr>
        <w:t xml:space="preserve">setAccessible(true)</w:t>
      </w:r>
      <w:r>
        <w:t xml:space="preserve"> and </w:t>
      </w:r>
      <w:r>
        <w:rPr>
          <w:rStyle w:val="HTMLCode"/>
          <w:rFonts w:eastAsiaTheme="minorHAnsi"/>
        </w:rPr>
        <w:t xml:space="preserve">get(obj)</w:t>
      </w:r>
      <w:r>
        <w:t xml:space="preserve">, and compare it with the rule. No validation code is written per class – adding a new annotated field is enough, which is how validation frameworks and ORMs work.</w:t>
      </w:r>
    </w:p>
    <w:sectPr w:rsidR="006C56A1" w:rsidRPr="006C56A1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05FC4" w14:textId="77777777" w:rsidR="008314F8" w:rsidRDefault="008314F8" w:rsidP="00C17FC8">
      <w:pPr>
        <w:spacing w:after="0" w:line="240" w:lineRule="auto"/>
      </w:pPr>
      <w:r>
        <w:separator/>
      </w:r>
    </w:p>
  </w:endnote>
  <w:endnote w:type="continuationSeparator" w:id="0">
    <w:p w14:paraId="49340D3D" w14:textId="77777777" w:rsidR="008314F8" w:rsidRDefault="008314F8" w:rsidP="00C17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8195441"/>
      <w:docPartObj>
        <w:docPartGallery w:val="Page Numbers (Bottom of Page)"/>
        <w:docPartUnique/>
      </w:docPartObj>
    </w:sdtPr>
    <w:sdtContent>
      <w:p w14:paraId="2DEAB173" w14:textId="024D8CA8" w:rsidR="00C17FC8" w:rsidRDefault="00C17FC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15476AD" w14:textId="14BCE6B0" w:rsidR="00C17FC8" w:rsidRDefault="00C17F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D4FE5" w14:textId="77777777" w:rsidR="008314F8" w:rsidRDefault="008314F8" w:rsidP="00C17FC8">
      <w:pPr>
        <w:spacing w:after="0" w:line="240" w:lineRule="auto"/>
      </w:pPr>
      <w:r>
        <w:separator/>
      </w:r>
    </w:p>
  </w:footnote>
  <w:footnote w:type="continuationSeparator" w:id="0">
    <w:p w14:paraId="3C88A02D" w14:textId="77777777" w:rsidR="008314F8" w:rsidRDefault="008314F8" w:rsidP="00C17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E8966" w14:textId="1C5C4C3A" w:rsidR="00C17FC8" w:rsidRDefault="00C17FC8">
    <w:pPr>
      <w:pStyle w:val="Header"/>
    </w:pPr>
    <w:r>
      <w:t>CEUC203</w:t>
    </w:r>
    <w:r w:rsidR="00071B0F">
      <w:t xml:space="preserve"> - OOP</w:t>
    </w:r>
    <w:r>
      <w:ptab w:relativeTo="margin" w:alignment="center" w:leader="none"/>
    </w:r>
    <w:r>
      <w:ptab w:relativeTo="margin" w:alignment="right" w:leader="none"/>
    </w:r>
    <w:r>
      <w:t>25DCE072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2B1"/>
    <w:multiLevelType w:val="hybridMultilevel"/>
    <w:tmpl w:val="84F8B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83FBB"/>
    <w:multiLevelType w:val="hybridMultilevel"/>
    <w:tmpl w:val="386AC4C6"/>
    <w:lvl w:ilvl="0" w:tplc="16448AC6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A58FA"/>
    <w:multiLevelType w:val="hybridMultilevel"/>
    <w:tmpl w:val="FCC26250"/>
    <w:lvl w:ilvl="0" w:tplc="300C9B0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62614F"/>
    <w:multiLevelType w:val="hybridMultilevel"/>
    <w:tmpl w:val="E272F6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907651">
    <w:abstractNumId w:val="0"/>
  </w:num>
  <w:num w:numId="2" w16cid:durableId="840462239">
    <w:abstractNumId w:val="3"/>
  </w:num>
  <w:num w:numId="3" w16cid:durableId="2034184932">
    <w:abstractNumId w:val="2"/>
  </w:num>
  <w:num w:numId="4" w16cid:durableId="479463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FC8"/>
    <w:rsid w:val="00044DAD"/>
    <w:rsid w:val="00071B0F"/>
    <w:rsid w:val="00106274"/>
    <w:rsid w:val="001E1349"/>
    <w:rsid w:val="002463C1"/>
    <w:rsid w:val="002E0857"/>
    <w:rsid w:val="00301E65"/>
    <w:rsid w:val="00325BA7"/>
    <w:rsid w:val="003C3417"/>
    <w:rsid w:val="003D5D2C"/>
    <w:rsid w:val="004E3AF5"/>
    <w:rsid w:val="00565133"/>
    <w:rsid w:val="006053FC"/>
    <w:rsid w:val="006328C7"/>
    <w:rsid w:val="0064517D"/>
    <w:rsid w:val="00684662"/>
    <w:rsid w:val="006C56A1"/>
    <w:rsid w:val="00802E6E"/>
    <w:rsid w:val="008314F8"/>
    <w:rsid w:val="0096364F"/>
    <w:rsid w:val="00963D97"/>
    <w:rsid w:val="00997532"/>
    <w:rsid w:val="009B4C64"/>
    <w:rsid w:val="009C64D6"/>
    <w:rsid w:val="00A410C3"/>
    <w:rsid w:val="00B1076B"/>
    <w:rsid w:val="00B855BC"/>
    <w:rsid w:val="00BE3D77"/>
    <w:rsid w:val="00C17FC8"/>
    <w:rsid w:val="00C62D91"/>
    <w:rsid w:val="00CA4114"/>
    <w:rsid w:val="00D03DCA"/>
    <w:rsid w:val="00E83A2C"/>
    <w:rsid w:val="00EA3AAE"/>
    <w:rsid w:val="00F6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DDD2"/>
  <w15:chartTrackingRefBased/>
  <w15:docId w15:val="{E7BF4EB8-41E5-4C47-AB0A-1A37E2FB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F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FC8"/>
  </w:style>
  <w:style w:type="paragraph" w:styleId="Footer">
    <w:name w:val="footer"/>
    <w:basedOn w:val="Normal"/>
    <w:link w:val="FooterChar"/>
    <w:uiPriority w:val="99"/>
    <w:unhideWhenUsed/>
    <w:rsid w:val="00C17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FC8"/>
  </w:style>
  <w:style w:type="character" w:styleId="Hyperlink">
    <w:name w:val="Hyperlink"/>
    <w:basedOn w:val="DefaultParagraphFont"/>
    <w:uiPriority w:val="99"/>
    <w:unhideWhenUsed/>
    <w:rsid w:val="00071B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B0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8466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46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Img1" Type="http://schemas.openxmlformats.org/officeDocument/2006/relationships/image" Target="media/img1.png"/><Relationship Id="rIdImg2" Type="http://schemas.openxmlformats.org/officeDocument/2006/relationships/image" Target="media/img2.png"/><Relationship Id="rIdImg3" Type="http://schemas.openxmlformats.org/officeDocument/2006/relationships/image" Target="media/img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2308</Words>
  <Characters>13157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patelaarav1512@hotmail.com</dc:creator>
  <cp:keywords/>
  <dc:description/>
  <cp:lastModifiedBy>patelaarav1512@hotmail.com</cp:lastModifiedBy>
  <cp:revision>26</cp:revision>
  <dcterms:created xsi:type="dcterms:W3CDTF">2026-08-05T03:45:00Z</dcterms:created>
  <dcterms:modified xsi:type="dcterms:W3CDTF">2026-10-07T04:19:00Z</dcterms:modified>
</cp:coreProperties>
</file>