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2463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60"/>
          <w:szCs w:val="60"/>
          <w:u w:val="single"/>
        </w:rPr>
      </w:pPr>
      <w:r w:rsidDel="00000000" w:rsidR="00000000" w:rsidRPr="00000000">
        <w:rPr>
          <w:b w:val="1"/>
          <w:bCs w:val="1"/>
          <w:sz w:val="60"/>
          <w:szCs w:val="60"/>
          <w:u w:val="single"/>
          <w:rtl w:val="0"/>
        </w:rPr>
        <w:t xml:space="preserve">PROJECT REPORT </w:t>
      </w:r>
    </w:p>
    <w:p w:rsidR="00000000" w:rsidDel="00000000" w:rsidP="00000000" w:rsidRDefault="00000000" w:rsidRPr="00000000" w14:paraId="00000005">
      <w:pPr>
        <w:jc w:val="center"/>
        <w:rPr>
          <w:b w:val="1"/>
          <w:bCs w:val="1"/>
          <w:sz w:val="60"/>
          <w:szCs w:val="60"/>
          <w:u w:val="single"/>
        </w:rPr>
      </w:pPr>
      <w:r w:rsidDel="00000000" w:rsidR="00000000" w:rsidRPr="00000000">
        <w:rPr>
          <w:b w:val="1"/>
          <w:bCs w:val="1"/>
          <w:sz w:val="60"/>
          <w:szCs w:val="60"/>
          <w:u w:val="single"/>
          <w:rtl w:val="0"/>
        </w:rPr>
        <w:t xml:space="preserve">DIGITAL LITERACY (CSE0001)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36"/>
          <w:szCs w:val="36"/>
        </w:rPr>
      </w:pPr>
      <w:r w:rsidDel="00000000" w:rsidR="00000000" w:rsidRPr="00000000">
        <w:rPr>
          <w:rtl w:val="0"/>
        </w:rPr>
      </w:r>
    </w:p>
    <w:p w:rsidR="00000000" w:rsidDel="00000000" w:rsidP="00000000" w:rsidRDefault="00000000" w:rsidRPr="00000000" w14:paraId="00000008">
      <w:pPr>
        <w:rPr>
          <w:b w:val="1"/>
          <w:bCs w:val="1"/>
          <w:sz w:val="36"/>
          <w:szCs w:val="36"/>
        </w:rPr>
      </w:pPr>
      <w:r w:rsidDel="00000000" w:rsidR="00000000" w:rsidRPr="00000000">
        <w:rPr>
          <w:b w:val="1"/>
          <w:bCs w:val="1"/>
          <w:sz w:val="36"/>
          <w:szCs w:val="36"/>
          <w:rtl w:val="0"/>
        </w:rPr>
        <w:t xml:space="preserve">NAME: AARAV SHARMA </w:t>
      </w:r>
    </w:p>
    <w:p w:rsidR="00000000" w:rsidDel="00000000" w:rsidP="00000000" w:rsidRDefault="00000000" w:rsidRPr="00000000" w14:paraId="00000009">
      <w:pPr>
        <w:rPr>
          <w:b w:val="1"/>
          <w:bCs w:val="1"/>
          <w:sz w:val="36"/>
          <w:szCs w:val="36"/>
        </w:rPr>
      </w:pPr>
      <w:r w:rsidDel="00000000" w:rsidR="00000000" w:rsidRPr="00000000">
        <w:rPr>
          <w:b w:val="1"/>
          <w:bCs w:val="1"/>
          <w:sz w:val="36"/>
          <w:szCs w:val="36"/>
          <w:rtl w:val="0"/>
        </w:rPr>
        <w:t xml:space="preserve">BRANCH : CSE (AIML)</w:t>
      </w:r>
    </w:p>
    <w:p w:rsidR="00000000" w:rsidDel="00000000" w:rsidP="00000000" w:rsidRDefault="00000000" w:rsidRPr="00000000" w14:paraId="0000000A">
      <w:pPr>
        <w:rPr>
          <w:b w:val="1"/>
          <w:bCs w:val="1"/>
          <w:sz w:val="36"/>
          <w:szCs w:val="36"/>
        </w:rPr>
      </w:pPr>
      <w:r w:rsidDel="00000000" w:rsidR="00000000" w:rsidRPr="00000000">
        <w:rPr>
          <w:b w:val="1"/>
          <w:bCs w:val="1"/>
          <w:sz w:val="36"/>
          <w:szCs w:val="36"/>
          <w:rtl w:val="0"/>
        </w:rPr>
        <w:t xml:space="preserve">REG NO. 25BAI10617</w:t>
      </w:r>
    </w:p>
    <w:p w:rsidR="00000000" w:rsidDel="00000000" w:rsidP="00000000" w:rsidRDefault="00000000" w:rsidRPr="00000000" w14:paraId="0000000B">
      <w:pPr>
        <w:rPr>
          <w:b w:val="1"/>
          <w:bCs w:val="1"/>
          <w:sz w:val="36"/>
          <w:szCs w:val="36"/>
        </w:rPr>
      </w:pPr>
      <w:r w:rsidDel="00000000" w:rsidR="00000000" w:rsidRPr="00000000">
        <w:rPr>
          <w:b w:val="1"/>
          <w:bCs w:val="1"/>
          <w:sz w:val="36"/>
          <w:szCs w:val="36"/>
          <w:rtl w:val="0"/>
        </w:rPr>
        <w:t xml:space="preserve">YEAR : 1st</w:t>
      </w:r>
    </w:p>
    <w:p w:rsidR="00000000" w:rsidDel="00000000" w:rsidP="00000000" w:rsidRDefault="00000000" w:rsidRPr="00000000" w14:paraId="0000000C">
      <w:pPr>
        <w:rPr>
          <w:b w:val="1"/>
          <w:bCs w:val="1"/>
          <w:sz w:val="36"/>
          <w:szCs w:val="36"/>
        </w:rPr>
      </w:pPr>
      <w:r w:rsidDel="00000000" w:rsidR="00000000" w:rsidRPr="00000000">
        <w:rPr>
          <w:b w:val="1"/>
          <w:bCs w:val="1"/>
          <w:sz w:val="36"/>
          <w:szCs w:val="36"/>
          <w:rtl w:val="0"/>
        </w:rPr>
        <w:t xml:space="preserve">DATE: 31/03/26</w:t>
      </w:r>
    </w:p>
    <w:p w:rsidR="00000000" w:rsidDel="00000000" w:rsidP="00000000" w:rsidRDefault="00000000" w:rsidRPr="00000000" w14:paraId="0000000D">
      <w:pPr>
        <w:rPr>
          <w:b w:val="1"/>
          <w:bCs w:val="1"/>
          <w:sz w:val="36"/>
          <w:szCs w:val="36"/>
        </w:rPr>
      </w:pPr>
      <w:r w:rsidDel="00000000" w:rsidR="00000000" w:rsidRPr="00000000">
        <w:rPr>
          <w:rtl w:val="0"/>
        </w:rPr>
      </w:r>
    </w:p>
    <w:p w:rsidR="00000000" w:rsidDel="00000000" w:rsidP="00000000" w:rsidRDefault="00000000" w:rsidRPr="00000000" w14:paraId="0000000E">
      <w:pPr>
        <w:rPr>
          <w:b w:val="1"/>
          <w:bCs w:val="1"/>
          <w:sz w:val="36"/>
          <w:szCs w:val="36"/>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rtl w:val="0"/>
        </w:rPr>
      </w:r>
    </w:p>
    <w:p w:rsidR="00000000" w:rsidDel="00000000" w:rsidP="00000000" w:rsidRDefault="00000000" w:rsidRPr="00000000" w14:paraId="00000011">
      <w:pPr>
        <w:rPr>
          <w:b w:val="1"/>
          <w:bCs w:val="1"/>
          <w:sz w:val="36"/>
          <w:szCs w:val="36"/>
        </w:rPr>
      </w:pPr>
      <w:r w:rsidDel="00000000" w:rsidR="00000000" w:rsidRPr="00000000">
        <w:rPr>
          <w:rtl w:val="0"/>
        </w:rPr>
      </w:r>
    </w:p>
    <w:p w:rsidR="00000000" w:rsidDel="00000000" w:rsidP="00000000" w:rsidRDefault="00000000" w:rsidRPr="00000000" w14:paraId="00000012">
      <w:pPr>
        <w:rPr>
          <w:b w:val="1"/>
          <w:bCs w:val="1"/>
          <w:sz w:val="36"/>
          <w:szCs w:val="36"/>
        </w:rPr>
      </w:pPr>
      <w:r w:rsidDel="00000000" w:rsidR="00000000" w:rsidRPr="00000000">
        <w:rPr>
          <w:rtl w:val="0"/>
        </w:rPr>
      </w:r>
    </w:p>
    <w:p w:rsidR="00000000" w:rsidDel="00000000" w:rsidP="00000000" w:rsidRDefault="00000000" w:rsidRPr="00000000" w14:paraId="00000013">
      <w:pPr>
        <w:rPr>
          <w:b w:val="1"/>
          <w:bCs w:val="1"/>
          <w:sz w:val="36"/>
          <w:szCs w:val="36"/>
        </w:rPr>
      </w:pPr>
      <w:r w:rsidDel="00000000" w:rsidR="00000000" w:rsidRPr="00000000">
        <w:rPr>
          <w:rtl w:val="0"/>
        </w:rPr>
      </w:r>
    </w:p>
    <w:p w:rsidR="00000000" w:rsidDel="00000000" w:rsidP="00000000" w:rsidRDefault="00000000" w:rsidRPr="00000000" w14:paraId="00000014">
      <w:pPr>
        <w:rPr>
          <w:b w:val="1"/>
          <w:bCs w:val="1"/>
          <w:sz w:val="36"/>
          <w:szCs w:val="36"/>
        </w:rPr>
      </w:pPr>
      <w:r w:rsidDel="00000000" w:rsidR="00000000" w:rsidRPr="00000000">
        <w:rPr>
          <w:rtl w:val="0"/>
        </w:rPr>
      </w:r>
    </w:p>
    <w:p w:rsidR="00000000" w:rsidDel="00000000" w:rsidP="00000000" w:rsidRDefault="00000000" w:rsidRPr="00000000" w14:paraId="00000015">
      <w:pP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u w:val="single"/>
        </w:rPr>
      </w:pPr>
      <w:r w:rsidDel="00000000" w:rsidR="00000000" w:rsidRPr="00000000">
        <w:rPr>
          <w:b w:val="1"/>
          <w:bCs w:val="1"/>
          <w:sz w:val="36"/>
          <w:szCs w:val="36"/>
          <w:u w:val="single"/>
          <w:rtl w:val="0"/>
        </w:rPr>
        <w:t xml:space="preserve">INTRODUCTION</w:t>
      </w:r>
    </w:p>
    <w:p w:rsidR="00000000" w:rsidDel="00000000" w:rsidP="00000000" w:rsidRDefault="00000000" w:rsidRPr="00000000" w14:paraId="00000017">
      <w:pPr>
        <w:jc w:val="center"/>
        <w:rPr>
          <w:b w:val="1"/>
          <w:bCs w:val="1"/>
          <w:sz w:val="36"/>
          <w:szCs w:val="36"/>
          <w:u w:val="single"/>
        </w:rPr>
      </w:pPr>
      <w:r w:rsidDel="00000000" w:rsidR="00000000" w:rsidRPr="00000000">
        <w:rPr>
          <w:rtl w:val="0"/>
        </w:rPr>
      </w:r>
    </w:p>
    <w:p w:rsidR="00000000" w:rsidDel="00000000" w:rsidP="00000000" w:rsidRDefault="00000000" w:rsidRPr="00000000" w14:paraId="00000018">
      <w:pPr>
        <w:spacing w:line="240" w:lineRule="auto"/>
        <w:ind w:left="200" w:right="340" w:firstLine="0"/>
        <w:jc w:val="both"/>
        <w:rPr>
          <w:sz w:val="28"/>
          <w:szCs w:val="28"/>
        </w:rPr>
      </w:pPr>
      <w:r w:rsidDel="00000000" w:rsidR="00000000" w:rsidRPr="00000000">
        <w:rPr>
          <w:sz w:val="28"/>
          <w:szCs w:val="28"/>
          <w:rtl w:val="0"/>
        </w:rPr>
        <w:t xml:space="preserve">In this project, I take on the role of a Student Digital Ambassador, where my responsibility is to guide and support my peers in understanding how to use digital tools effectively and safely. The main objective of this project is to create a Digital Literacy Portfolio that highlights important digital skills required in today’s academic and professional life.</w:t>
      </w:r>
    </w:p>
    <w:p w:rsidR="00000000" w:rsidDel="00000000" w:rsidP="00000000" w:rsidRDefault="00000000" w:rsidRPr="00000000" w14:paraId="00000019">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A">
      <w:pPr>
        <w:spacing w:line="240" w:lineRule="auto"/>
        <w:ind w:left="200" w:right="340" w:firstLine="0"/>
        <w:jc w:val="both"/>
        <w:rPr>
          <w:sz w:val="28"/>
          <w:szCs w:val="28"/>
        </w:rPr>
      </w:pPr>
      <w:r w:rsidDel="00000000" w:rsidR="00000000" w:rsidRPr="00000000">
        <w:rPr>
          <w:sz w:val="28"/>
          <w:szCs w:val="28"/>
          <w:rtl w:val="0"/>
        </w:rPr>
        <w:t xml:space="preserve">To complete this project, I work on five different tasks, each focusing on a specific area of digital literacy. These include creating an awareness infographic, building a professional online presence using platforms like GitHub and LinkedIn, exploring coding and collaboration tools, learning proper email etiquette, and understanding cybercrime along with ways to prevent it.</w:t>
      </w:r>
    </w:p>
    <w:p w:rsidR="00000000" w:rsidDel="00000000" w:rsidP="00000000" w:rsidRDefault="00000000" w:rsidRPr="00000000" w14:paraId="0000001B">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C">
      <w:pPr>
        <w:spacing w:line="242.40000000000003" w:lineRule="auto"/>
        <w:ind w:left="200" w:right="300" w:firstLine="0"/>
        <w:jc w:val="both"/>
        <w:rPr>
          <w:sz w:val="28"/>
          <w:szCs w:val="28"/>
        </w:rPr>
      </w:pPr>
      <w:r w:rsidDel="00000000" w:rsidR="00000000" w:rsidRPr="00000000">
        <w:rPr>
          <w:sz w:val="28"/>
          <w:szCs w:val="28"/>
          <w:rtl w:val="0"/>
        </w:rPr>
        <w:t xml:space="preserve">Through this project, I gain practical knowledge and improve my confidence in using digital platforms responsibly. It also helps me understand the importance of maintaining a professional online identity and staying safe in the digital world.</w:t>
      </w:r>
    </w:p>
    <w:p w:rsidR="00000000" w:rsidDel="00000000" w:rsidP="00000000" w:rsidRDefault="00000000" w:rsidRPr="00000000" w14:paraId="0000001D">
      <w:pPr>
        <w:jc w:val="left"/>
        <w:rPr>
          <w:b w:val="1"/>
          <w:bCs w:val="1"/>
          <w:sz w:val="26"/>
          <w:szCs w:val="26"/>
          <w:u w:val="single"/>
        </w:rPr>
      </w:pPr>
      <w:r w:rsidDel="00000000" w:rsidR="00000000" w:rsidRPr="00000000">
        <w:rPr>
          <w:rtl w:val="0"/>
        </w:rPr>
      </w:r>
    </w:p>
    <w:p w:rsidR="00000000" w:rsidDel="00000000" w:rsidP="00000000" w:rsidRDefault="00000000" w:rsidRPr="00000000" w14:paraId="0000001E">
      <w:pPr>
        <w:rPr>
          <w:b w:val="1"/>
          <w:bCs w:val="1"/>
          <w:sz w:val="36"/>
          <w:szCs w:val="36"/>
        </w:rPr>
      </w:pPr>
      <w:r w:rsidDel="00000000" w:rsidR="00000000" w:rsidRPr="00000000">
        <w:rPr>
          <w:rtl w:val="0"/>
        </w:rPr>
      </w:r>
    </w:p>
    <w:p w:rsidR="00000000" w:rsidDel="00000000" w:rsidP="00000000" w:rsidRDefault="00000000" w:rsidRPr="00000000" w14:paraId="0000001F">
      <w:pPr>
        <w:rPr>
          <w:b w:val="1"/>
          <w:bCs w:val="1"/>
          <w:sz w:val="36"/>
          <w:szCs w:val="36"/>
        </w:rPr>
      </w:pPr>
      <w:r w:rsidDel="00000000" w:rsidR="00000000" w:rsidRPr="00000000">
        <w:rPr>
          <w:rtl w:val="0"/>
        </w:rPr>
      </w:r>
    </w:p>
    <w:p w:rsidR="00000000" w:rsidDel="00000000" w:rsidP="00000000" w:rsidRDefault="00000000" w:rsidRPr="00000000" w14:paraId="00000020">
      <w:pPr>
        <w:rPr>
          <w:b w:val="1"/>
          <w:bCs w:val="1"/>
          <w:sz w:val="36"/>
          <w:szCs w:val="36"/>
        </w:rPr>
      </w:pPr>
      <w:r w:rsidDel="00000000" w:rsidR="00000000" w:rsidRPr="00000000">
        <w:rPr>
          <w:b w:val="1"/>
          <w:bCs w:val="1"/>
          <w:sz w:val="36"/>
          <w:szCs w:val="36"/>
        </w:rPr>
        <w:drawing>
          <wp:inline distB="114300" distT="114300" distL="114300" distR="114300">
            <wp:extent cx="5731200" cy="22352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sz w:val="36"/>
          <w:szCs w:val="36"/>
        </w:rPr>
      </w:pPr>
      <w:r w:rsidDel="00000000" w:rsidR="00000000" w:rsidRPr="00000000">
        <w:rPr>
          <w:rtl w:val="0"/>
        </w:rPr>
      </w:r>
    </w:p>
    <w:p w:rsidR="00000000" w:rsidDel="00000000" w:rsidP="00000000" w:rsidRDefault="00000000" w:rsidRPr="00000000" w14:paraId="00000022">
      <w:pPr>
        <w:rPr>
          <w:b w:val="1"/>
          <w:bCs w:val="1"/>
          <w:sz w:val="36"/>
          <w:szCs w:val="36"/>
        </w:rPr>
      </w:pPr>
      <w:r w:rsidDel="00000000" w:rsidR="00000000" w:rsidRPr="00000000">
        <w:rPr>
          <w:rtl w:val="0"/>
        </w:rPr>
      </w:r>
    </w:p>
    <w:p w:rsidR="00000000" w:rsidDel="00000000" w:rsidP="00000000" w:rsidRDefault="00000000" w:rsidRPr="00000000" w14:paraId="00000023">
      <w:pPr>
        <w:rPr>
          <w:b w:val="1"/>
          <w:bCs w:val="1"/>
          <w:sz w:val="36"/>
          <w:szCs w:val="36"/>
        </w:rPr>
      </w:pPr>
      <w:r w:rsidDel="00000000" w:rsidR="00000000" w:rsidRPr="00000000">
        <w:rPr>
          <w:rtl w:val="0"/>
        </w:rPr>
      </w:r>
    </w:p>
    <w:p w:rsidR="00000000" w:rsidDel="00000000" w:rsidP="00000000" w:rsidRDefault="00000000" w:rsidRPr="00000000" w14:paraId="00000024">
      <w:pPr>
        <w:jc w:val="center"/>
        <w:rPr>
          <w:b w:val="1"/>
          <w:bCs w:val="1"/>
          <w:sz w:val="36"/>
          <w:szCs w:val="36"/>
          <w:u w:val="single"/>
        </w:rPr>
      </w:pPr>
      <w:r w:rsidDel="00000000" w:rsidR="00000000" w:rsidRPr="00000000">
        <w:rPr>
          <w:b w:val="1"/>
          <w:bCs w:val="1"/>
          <w:sz w:val="36"/>
          <w:szCs w:val="36"/>
          <w:u w:val="single"/>
          <w:rtl w:val="0"/>
        </w:rPr>
        <w:t xml:space="preserve">TASK-1</w:t>
      </w:r>
    </w:p>
    <w:p w:rsidR="00000000" w:rsidDel="00000000" w:rsidP="00000000" w:rsidRDefault="00000000" w:rsidRPr="00000000" w14:paraId="00000025">
      <w:pPr>
        <w:jc w:val="left"/>
        <w:rPr>
          <w:b w:val="1"/>
          <w:bCs w:val="1"/>
          <w:sz w:val="28"/>
          <w:szCs w:val="28"/>
          <w:u w:val="single"/>
        </w:rPr>
      </w:pPr>
      <w:r w:rsidDel="00000000" w:rsidR="00000000" w:rsidRPr="00000000">
        <w:rPr>
          <w:rtl w:val="0"/>
        </w:rPr>
      </w:r>
    </w:p>
    <w:p w:rsidR="00000000" w:rsidDel="00000000" w:rsidP="00000000" w:rsidRDefault="00000000" w:rsidRPr="00000000" w14:paraId="00000026">
      <w:pPr>
        <w:spacing w:line="240" w:lineRule="auto"/>
        <w:ind w:left="200" w:right="280" w:firstLine="0"/>
        <w:jc w:val="both"/>
        <w:rPr>
          <w:sz w:val="28"/>
          <w:szCs w:val="28"/>
        </w:rPr>
      </w:pPr>
      <w:r w:rsidDel="00000000" w:rsidR="00000000" w:rsidRPr="00000000">
        <w:rPr>
          <w:sz w:val="28"/>
          <w:szCs w:val="28"/>
          <w:rtl w:val="0"/>
        </w:rPr>
        <w:t xml:space="preserve">I created my one-page visual resource using Canva because it is easy to use and helps in making clean designs quickly. My infographic explains what digital literacy is and why it is important for students today. It includes topics like useful digital tools, safe internet practices, maintaining a professional online presence, and proper email etiquette. I used simple words, icons, and different colors so that the information is easy to understand and visually appealing. My aim was to help my batchmates understand how to use technology in a smart, safe, and responsible way.</w:t>
      </w:r>
    </w:p>
    <w:p w:rsidR="00000000" w:rsidDel="00000000" w:rsidP="00000000" w:rsidRDefault="00000000" w:rsidRPr="00000000" w14:paraId="00000027">
      <w:pPr>
        <w:spacing w:after="240" w:before="2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8">
      <w:pPr>
        <w:spacing w:line="240" w:lineRule="auto"/>
        <w:ind w:left="200" w:right="280" w:firstLine="0"/>
        <w:jc w:val="both"/>
        <w:rPr>
          <w:sz w:val="28"/>
          <w:szCs w:val="28"/>
        </w:rPr>
      </w:pPr>
      <w:r w:rsidDel="00000000" w:rsidR="00000000" w:rsidRPr="00000000">
        <w:rPr>
          <w:sz w:val="28"/>
          <w:szCs w:val="28"/>
          <w:rtl w:val="0"/>
        </w:rPr>
        <w:t xml:space="preserve">While working on this, I really enjoyed trying different layouts, icons, and color combinations to make the design look interesting. At the same time, I found it a bit challenging to fit all the important points into one page without making it look too crowded. Overall, this task helped me improve my design skills and taught me how to present information in a clear and creative way.</w:t>
      </w:r>
    </w:p>
    <w:p w:rsidR="00000000" w:rsidDel="00000000" w:rsidP="00000000" w:rsidRDefault="00000000" w:rsidRPr="00000000" w14:paraId="00000029">
      <w:pPr>
        <w:jc w:val="left"/>
        <w:rPr>
          <w:b w:val="1"/>
          <w:bCs w:val="1"/>
          <w:sz w:val="28"/>
          <w:szCs w:val="28"/>
          <w:u w:val="single"/>
        </w:rPr>
      </w:pPr>
      <w:r w:rsidDel="00000000" w:rsidR="00000000" w:rsidRPr="00000000">
        <w:rPr>
          <w:rtl w:val="0"/>
        </w:rPr>
      </w:r>
    </w:p>
    <w:p w:rsidR="00000000" w:rsidDel="00000000" w:rsidP="00000000" w:rsidRDefault="00000000" w:rsidRPr="00000000" w14:paraId="0000002A">
      <w:pPr>
        <w:jc w:val="left"/>
        <w:rPr>
          <w:b w:val="1"/>
          <w:bCs w:val="1"/>
          <w:sz w:val="28"/>
          <w:szCs w:val="28"/>
          <w:u w:val="single"/>
        </w:rPr>
      </w:pPr>
      <w:r w:rsidDel="00000000" w:rsidR="00000000" w:rsidRPr="00000000">
        <w:rPr>
          <w:rtl w:val="0"/>
        </w:rPr>
      </w:r>
    </w:p>
    <w:p w:rsidR="00000000" w:rsidDel="00000000" w:rsidP="00000000" w:rsidRDefault="00000000" w:rsidRPr="00000000" w14:paraId="0000002B">
      <w:pPr>
        <w:jc w:val="left"/>
        <w:rPr>
          <w:b w:val="1"/>
          <w:bCs w:val="1"/>
          <w:sz w:val="28"/>
          <w:szCs w:val="28"/>
          <w:u w:val="single"/>
        </w:rPr>
      </w:pPr>
      <w:r w:rsidDel="00000000" w:rsidR="00000000" w:rsidRPr="00000000">
        <w:rPr>
          <w:rtl w:val="0"/>
        </w:rPr>
      </w:r>
    </w:p>
    <w:p w:rsidR="00000000" w:rsidDel="00000000" w:rsidP="00000000" w:rsidRDefault="00000000" w:rsidRPr="00000000" w14:paraId="0000002C">
      <w:pPr>
        <w:jc w:val="left"/>
        <w:rPr>
          <w:b w:val="1"/>
          <w:bCs w:val="1"/>
          <w:sz w:val="28"/>
          <w:szCs w:val="28"/>
          <w:u w:val="single"/>
        </w:rPr>
      </w:pPr>
      <w:r w:rsidDel="00000000" w:rsidR="00000000" w:rsidRPr="00000000">
        <w:rPr>
          <w:rtl w:val="0"/>
        </w:rPr>
      </w:r>
    </w:p>
    <w:p w:rsidR="00000000" w:rsidDel="00000000" w:rsidP="00000000" w:rsidRDefault="00000000" w:rsidRPr="00000000" w14:paraId="0000002D">
      <w:pPr>
        <w:jc w:val="left"/>
        <w:rPr>
          <w:b w:val="1"/>
          <w:bCs w:val="1"/>
          <w:sz w:val="28"/>
          <w:szCs w:val="28"/>
          <w:u w:val="single"/>
        </w:rPr>
      </w:pPr>
      <w:r w:rsidDel="00000000" w:rsidR="00000000" w:rsidRPr="00000000">
        <w:rPr>
          <w:rtl w:val="0"/>
        </w:rPr>
      </w:r>
    </w:p>
    <w:p w:rsidR="00000000" w:rsidDel="00000000" w:rsidP="00000000" w:rsidRDefault="00000000" w:rsidRPr="00000000" w14:paraId="0000002E">
      <w:pPr>
        <w:jc w:val="left"/>
        <w:rPr>
          <w:b w:val="1"/>
          <w:bCs w:val="1"/>
          <w:sz w:val="28"/>
          <w:szCs w:val="28"/>
          <w:u w:val="single"/>
        </w:rPr>
      </w:pPr>
      <w:r w:rsidDel="00000000" w:rsidR="00000000" w:rsidRPr="00000000">
        <w:rPr>
          <w:rtl w:val="0"/>
        </w:rPr>
      </w:r>
    </w:p>
    <w:p w:rsidR="00000000" w:rsidDel="00000000" w:rsidP="00000000" w:rsidRDefault="00000000" w:rsidRPr="00000000" w14:paraId="0000002F">
      <w:pPr>
        <w:jc w:val="left"/>
        <w:rPr>
          <w:b w:val="1"/>
          <w:bCs w:val="1"/>
          <w:sz w:val="28"/>
          <w:szCs w:val="28"/>
          <w:u w:val="single"/>
        </w:rPr>
      </w:pPr>
      <w:r w:rsidDel="00000000" w:rsidR="00000000" w:rsidRPr="00000000">
        <w:rPr>
          <w:rtl w:val="0"/>
        </w:rPr>
      </w:r>
    </w:p>
    <w:p w:rsidR="00000000" w:rsidDel="00000000" w:rsidP="00000000" w:rsidRDefault="00000000" w:rsidRPr="00000000" w14:paraId="00000030">
      <w:pPr>
        <w:jc w:val="left"/>
        <w:rPr>
          <w:b w:val="1"/>
          <w:bCs w:val="1"/>
          <w:sz w:val="28"/>
          <w:szCs w:val="28"/>
          <w:u w:val="single"/>
        </w:rPr>
      </w:pPr>
      <w:r w:rsidDel="00000000" w:rsidR="00000000" w:rsidRPr="00000000">
        <w:rPr>
          <w:rtl w:val="0"/>
        </w:rPr>
      </w:r>
    </w:p>
    <w:p w:rsidR="00000000" w:rsidDel="00000000" w:rsidP="00000000" w:rsidRDefault="00000000" w:rsidRPr="00000000" w14:paraId="00000031">
      <w:pPr>
        <w:jc w:val="left"/>
        <w:rPr>
          <w:b w:val="1"/>
          <w:bCs w:val="1"/>
          <w:sz w:val="28"/>
          <w:szCs w:val="28"/>
          <w:u w:val="single"/>
        </w:rPr>
      </w:pPr>
      <w:r w:rsidDel="00000000" w:rsidR="00000000" w:rsidRPr="00000000">
        <w:rPr>
          <w:rtl w:val="0"/>
        </w:rPr>
      </w:r>
    </w:p>
    <w:p w:rsidR="00000000" w:rsidDel="00000000" w:rsidP="00000000" w:rsidRDefault="00000000" w:rsidRPr="00000000" w14:paraId="00000032">
      <w:pPr>
        <w:jc w:val="left"/>
        <w:rPr>
          <w:b w:val="1"/>
          <w:bCs w:val="1"/>
          <w:sz w:val="28"/>
          <w:szCs w:val="28"/>
          <w:u w:val="single"/>
        </w:rPr>
      </w:pPr>
      <w:r w:rsidDel="00000000" w:rsidR="00000000" w:rsidRPr="00000000">
        <w:rPr>
          <w:rtl w:val="0"/>
        </w:rPr>
      </w:r>
    </w:p>
    <w:p w:rsidR="00000000" w:rsidDel="00000000" w:rsidP="00000000" w:rsidRDefault="00000000" w:rsidRPr="00000000" w14:paraId="00000033">
      <w:pPr>
        <w:jc w:val="left"/>
        <w:rPr>
          <w:b w:val="1"/>
          <w:bCs w:val="1"/>
          <w:sz w:val="28"/>
          <w:szCs w:val="28"/>
          <w:u w:val="single"/>
        </w:rPr>
      </w:pPr>
      <w:r w:rsidDel="00000000" w:rsidR="00000000" w:rsidRPr="00000000">
        <w:rPr>
          <w:rtl w:val="0"/>
        </w:rPr>
      </w:r>
    </w:p>
    <w:p w:rsidR="00000000" w:rsidDel="00000000" w:rsidP="00000000" w:rsidRDefault="00000000" w:rsidRPr="00000000" w14:paraId="00000034">
      <w:pPr>
        <w:jc w:val="left"/>
        <w:rPr>
          <w:b w:val="1"/>
          <w:bCs w:val="1"/>
          <w:sz w:val="28"/>
          <w:szCs w:val="28"/>
          <w:u w:val="single"/>
        </w:rPr>
      </w:pPr>
      <w:r w:rsidDel="00000000" w:rsidR="00000000" w:rsidRPr="00000000">
        <w:rPr>
          <w:rtl w:val="0"/>
        </w:rPr>
      </w:r>
    </w:p>
    <w:p w:rsidR="00000000" w:rsidDel="00000000" w:rsidP="00000000" w:rsidRDefault="00000000" w:rsidRPr="00000000" w14:paraId="00000035">
      <w:pPr>
        <w:jc w:val="left"/>
        <w:rPr>
          <w:b w:val="1"/>
          <w:bCs w:val="1"/>
          <w:sz w:val="28"/>
          <w:szCs w:val="28"/>
          <w:u w:val="single"/>
        </w:rPr>
      </w:pPr>
      <w:r w:rsidDel="00000000" w:rsidR="00000000" w:rsidRPr="00000000">
        <w:rPr>
          <w:rtl w:val="0"/>
        </w:rPr>
      </w:r>
    </w:p>
    <w:p w:rsidR="00000000" w:rsidDel="00000000" w:rsidP="00000000" w:rsidRDefault="00000000" w:rsidRPr="00000000" w14:paraId="00000036">
      <w:pPr>
        <w:jc w:val="left"/>
        <w:rPr>
          <w:b w:val="1"/>
          <w:bCs w:val="1"/>
          <w:sz w:val="28"/>
          <w:szCs w:val="28"/>
          <w:u w:val="single"/>
        </w:rPr>
      </w:pPr>
      <w:r w:rsidDel="00000000" w:rsidR="00000000" w:rsidRPr="00000000">
        <w:rPr>
          <w:rtl w:val="0"/>
        </w:rPr>
      </w:r>
    </w:p>
    <w:p w:rsidR="00000000" w:rsidDel="00000000" w:rsidP="00000000" w:rsidRDefault="00000000" w:rsidRPr="00000000" w14:paraId="00000037">
      <w:pPr>
        <w:jc w:val="left"/>
        <w:rPr>
          <w:b w:val="1"/>
          <w:bCs w:val="1"/>
          <w:sz w:val="28"/>
          <w:szCs w:val="28"/>
          <w:u w:val="single"/>
        </w:rPr>
      </w:pPr>
      <w:r w:rsidDel="00000000" w:rsidR="00000000" w:rsidRPr="00000000">
        <w:rPr>
          <w:rtl w:val="0"/>
        </w:rPr>
      </w:r>
    </w:p>
    <w:p w:rsidR="00000000" w:rsidDel="00000000" w:rsidP="00000000" w:rsidRDefault="00000000" w:rsidRPr="00000000" w14:paraId="00000038">
      <w:pPr>
        <w:jc w:val="left"/>
        <w:rPr>
          <w:b w:val="1"/>
          <w:bCs w:val="1"/>
          <w:sz w:val="28"/>
          <w:szCs w:val="28"/>
          <w:u w:val="single"/>
        </w:rPr>
      </w:pPr>
      <w:r w:rsidDel="00000000" w:rsidR="00000000" w:rsidRPr="00000000">
        <w:rPr>
          <w:rtl w:val="0"/>
        </w:rPr>
      </w:r>
    </w:p>
    <w:p w:rsidR="00000000" w:rsidDel="00000000" w:rsidP="00000000" w:rsidRDefault="00000000" w:rsidRPr="00000000" w14:paraId="00000039">
      <w:pPr>
        <w:jc w:val="left"/>
        <w:rPr>
          <w:b w:val="1"/>
          <w:bCs w:val="1"/>
          <w:sz w:val="28"/>
          <w:szCs w:val="28"/>
          <w:u w:val="single"/>
        </w:rPr>
      </w:pPr>
      <w:r w:rsidDel="00000000" w:rsidR="00000000" w:rsidRPr="00000000">
        <w:rPr>
          <w:rtl w:val="0"/>
        </w:rPr>
      </w:r>
    </w:p>
    <w:p w:rsidR="00000000" w:rsidDel="00000000" w:rsidP="00000000" w:rsidRDefault="00000000" w:rsidRPr="00000000" w14:paraId="0000003A">
      <w:pPr>
        <w:jc w:val="left"/>
        <w:rPr>
          <w:b w:val="1"/>
          <w:bCs w:val="1"/>
          <w:sz w:val="28"/>
          <w:szCs w:val="28"/>
          <w:u w:val="single"/>
        </w:rPr>
      </w:pPr>
      <w:r w:rsidDel="00000000" w:rsidR="00000000" w:rsidRPr="00000000">
        <w:rPr>
          <w:rtl w:val="0"/>
        </w:rPr>
      </w:r>
    </w:p>
    <w:p w:rsidR="00000000" w:rsidDel="00000000" w:rsidP="00000000" w:rsidRDefault="00000000" w:rsidRPr="00000000" w14:paraId="0000003B">
      <w:pPr>
        <w:jc w:val="left"/>
        <w:rPr>
          <w:b w:val="1"/>
          <w:bCs w:val="1"/>
          <w:sz w:val="28"/>
          <w:szCs w:val="28"/>
          <w:u w:val="single"/>
        </w:rPr>
      </w:pPr>
      <w:r w:rsidDel="00000000" w:rsidR="00000000" w:rsidRPr="00000000">
        <w:rPr>
          <w:rtl w:val="0"/>
        </w:rPr>
      </w:r>
    </w:p>
    <w:p w:rsidR="00000000" w:rsidDel="00000000" w:rsidP="00000000" w:rsidRDefault="00000000" w:rsidRPr="00000000" w14:paraId="0000003C">
      <w:pPr>
        <w:jc w:val="left"/>
        <w:rPr>
          <w:b w:val="1"/>
          <w:bCs w:val="1"/>
          <w:sz w:val="28"/>
          <w:szCs w:val="28"/>
          <w:u w:val="single"/>
        </w:rPr>
      </w:pPr>
      <w:r w:rsidDel="00000000" w:rsidR="00000000" w:rsidRPr="00000000">
        <w:rPr>
          <w:rtl w:val="0"/>
        </w:rPr>
      </w:r>
    </w:p>
    <w:p w:rsidR="00000000" w:rsidDel="00000000" w:rsidP="00000000" w:rsidRDefault="00000000" w:rsidRPr="00000000" w14:paraId="0000003D">
      <w:pPr>
        <w:jc w:val="center"/>
        <w:rPr>
          <w:b w:val="1"/>
          <w:bCs w:val="1"/>
          <w:sz w:val="36"/>
          <w:szCs w:val="36"/>
          <w:u w:val="single"/>
        </w:rPr>
      </w:pPr>
      <w:r w:rsidDel="00000000" w:rsidR="00000000" w:rsidRPr="00000000">
        <w:rPr>
          <w:b w:val="1"/>
          <w:bCs w:val="1"/>
          <w:sz w:val="36"/>
          <w:szCs w:val="36"/>
          <w:u w:val="single"/>
          <w:rtl w:val="0"/>
        </w:rPr>
        <w:t xml:space="preserve">TASK - 2</w:t>
      </w:r>
    </w:p>
    <w:p w:rsidR="00000000" w:rsidDel="00000000" w:rsidP="00000000" w:rsidRDefault="00000000" w:rsidRPr="00000000" w14:paraId="0000003E">
      <w:pPr>
        <w:jc w:val="center"/>
        <w:rPr>
          <w:b w:val="1"/>
          <w:bCs w:val="1"/>
          <w:sz w:val="36"/>
          <w:szCs w:val="36"/>
          <w:u w:val="single"/>
        </w:rPr>
      </w:pPr>
      <w:r w:rsidDel="00000000" w:rsidR="00000000" w:rsidRPr="00000000">
        <w:rPr>
          <w:rtl w:val="0"/>
        </w:rPr>
      </w:r>
    </w:p>
    <w:p w:rsidR="00000000" w:rsidDel="00000000" w:rsidP="00000000" w:rsidRDefault="00000000" w:rsidRPr="00000000" w14:paraId="0000003F">
      <w:pPr>
        <w:spacing w:line="240" w:lineRule="auto"/>
        <w:ind w:left="200" w:right="280" w:firstLine="0"/>
        <w:jc w:val="both"/>
        <w:rPr>
          <w:sz w:val="28"/>
          <w:szCs w:val="28"/>
        </w:rPr>
      </w:pPr>
      <w:r w:rsidDel="00000000" w:rsidR="00000000" w:rsidRPr="00000000">
        <w:rPr>
          <w:sz w:val="28"/>
          <w:szCs w:val="28"/>
          <w:rtl w:val="0"/>
        </w:rPr>
        <w:t xml:space="preserve">I chose GitHub, LinkedIn, and Kaggle as part of my digital portfolio because they are widely used platforms in the tech and professional world.</w:t>
      </w:r>
    </w:p>
    <w:p w:rsidR="00000000" w:rsidDel="00000000" w:rsidP="00000000" w:rsidRDefault="00000000" w:rsidRPr="00000000" w14:paraId="00000040">
      <w:pPr>
        <w:spacing w:line="240" w:lineRule="auto"/>
        <w:ind w:left="200" w:right="280" w:firstLine="0"/>
        <w:jc w:val="both"/>
        <w:rPr>
          <w:sz w:val="28"/>
          <w:szCs w:val="28"/>
        </w:rPr>
      </w:pPr>
      <w:r w:rsidDel="00000000" w:rsidR="00000000" w:rsidRPr="00000000">
        <w:rPr>
          <w:sz w:val="28"/>
          <w:szCs w:val="28"/>
          <w:rtl w:val="0"/>
        </w:rPr>
        <w:t xml:space="preserve">GitHub is mainly used to store and share projects, and I plan to use it to upload my coding work, assignments, and personal projects so that others can see my progress and skills.</w:t>
      </w:r>
    </w:p>
    <w:p w:rsidR="00000000" w:rsidDel="00000000" w:rsidP="00000000" w:rsidRDefault="00000000" w:rsidRPr="00000000" w14:paraId="00000041">
      <w:pPr>
        <w:spacing w:line="240" w:lineRule="auto"/>
        <w:ind w:left="200" w:right="280" w:firstLine="0"/>
        <w:jc w:val="both"/>
        <w:rPr>
          <w:sz w:val="28"/>
          <w:szCs w:val="28"/>
        </w:rPr>
      </w:pPr>
      <w:r w:rsidDel="00000000" w:rsidR="00000000" w:rsidRPr="00000000">
        <w:rPr>
          <w:sz w:val="28"/>
          <w:szCs w:val="28"/>
          <w:rtl w:val="0"/>
        </w:rPr>
        <w:t xml:space="preserve">LinkedIn is a professional networking platform where I can connect with other students, teachers, and industry professionals. I will use it to build my professional profile, share my achievements, and explore internship opportunities.</w:t>
      </w:r>
    </w:p>
    <w:p w:rsidR="00000000" w:rsidDel="00000000" w:rsidP="00000000" w:rsidRDefault="00000000" w:rsidRPr="00000000" w14:paraId="00000042">
      <w:pPr>
        <w:spacing w:line="240" w:lineRule="auto"/>
        <w:ind w:left="200" w:right="280" w:firstLine="0"/>
        <w:jc w:val="both"/>
        <w:rPr>
          <w:sz w:val="28"/>
          <w:szCs w:val="28"/>
        </w:rPr>
      </w:pPr>
      <w:r w:rsidDel="00000000" w:rsidR="00000000" w:rsidRPr="00000000">
        <w:rPr>
          <w:sz w:val="28"/>
          <w:szCs w:val="28"/>
          <w:rtl w:val="0"/>
        </w:rPr>
        <w:t xml:space="preserve">Kaggle is a platform focused on data science and machine learning, where users can work on datasets and participate in competitions. I plan to use Kaggle to practice data analysis, improve my problem-solving skills, and learn from real-world datasets.</w:t>
      </w:r>
    </w:p>
    <w:p w:rsidR="00000000" w:rsidDel="00000000" w:rsidP="00000000" w:rsidRDefault="00000000" w:rsidRPr="00000000" w14:paraId="00000043">
      <w:pPr>
        <w:spacing w:line="240" w:lineRule="auto"/>
        <w:ind w:left="200" w:right="280" w:firstLine="0"/>
        <w:jc w:val="both"/>
        <w:rPr>
          <w:sz w:val="28"/>
          <w:szCs w:val="28"/>
        </w:rPr>
      </w:pPr>
      <w:r w:rsidDel="00000000" w:rsidR="00000000" w:rsidRPr="00000000">
        <w:rPr>
          <w:sz w:val="28"/>
          <w:szCs w:val="28"/>
          <w:rtl w:val="0"/>
        </w:rPr>
        <w:t xml:space="preserve">Over the next four years, I aim to actively use these platforms to build a strong digital presence. By regularly updating my profiles and sharing my work, I hope to improve my skills, gain practical experience, and prepare myself for future career opportunities.</w:t>
      </w:r>
    </w:p>
    <w:p w:rsidR="00000000" w:rsidDel="00000000" w:rsidP="00000000" w:rsidRDefault="00000000" w:rsidRPr="00000000" w14:paraId="00000044">
      <w:pPr>
        <w:spacing w:line="240" w:lineRule="auto"/>
        <w:ind w:left="200" w:right="280" w:firstLine="0"/>
        <w:jc w:val="both"/>
        <w:rPr>
          <w:sz w:val="28"/>
          <w:szCs w:val="28"/>
        </w:rPr>
      </w:pPr>
      <w:r w:rsidDel="00000000" w:rsidR="00000000" w:rsidRPr="00000000">
        <w:rPr>
          <w:rtl w:val="0"/>
        </w:rPr>
      </w:r>
    </w:p>
    <w:p w:rsidR="00000000" w:rsidDel="00000000" w:rsidP="00000000" w:rsidRDefault="00000000" w:rsidRPr="00000000" w14:paraId="00000045">
      <w:pPr>
        <w:spacing w:line="240" w:lineRule="auto"/>
        <w:ind w:left="200" w:right="280" w:firstLine="0"/>
        <w:jc w:val="both"/>
        <w:rPr>
          <w:sz w:val="28"/>
          <w:szCs w:val="28"/>
        </w:rPr>
      </w:pPr>
      <w:r w:rsidDel="00000000" w:rsidR="00000000" w:rsidRPr="00000000">
        <w:rPr>
          <w:rtl w:val="0"/>
        </w:rPr>
      </w:r>
    </w:p>
    <w:p w:rsidR="00000000" w:rsidDel="00000000" w:rsidP="00000000" w:rsidRDefault="00000000" w:rsidRPr="00000000" w14:paraId="00000046">
      <w:pPr>
        <w:spacing w:line="240" w:lineRule="auto"/>
        <w:ind w:left="200" w:right="280" w:firstLine="0"/>
        <w:jc w:val="both"/>
        <w:rPr>
          <w:sz w:val="28"/>
          <w:szCs w:val="28"/>
        </w:rPr>
      </w:pPr>
      <w:r w:rsidDel="00000000" w:rsidR="00000000" w:rsidRPr="00000000">
        <w:rPr>
          <w:rtl w:val="0"/>
        </w:rPr>
      </w:r>
    </w:p>
    <w:p w:rsidR="00000000" w:rsidDel="00000000" w:rsidP="00000000" w:rsidRDefault="00000000" w:rsidRPr="00000000" w14:paraId="00000047">
      <w:pPr>
        <w:spacing w:line="240" w:lineRule="auto"/>
        <w:ind w:left="200" w:right="280" w:firstLine="0"/>
        <w:jc w:val="both"/>
        <w:rPr>
          <w:sz w:val="28"/>
          <w:szCs w:val="28"/>
        </w:rPr>
      </w:pPr>
      <w:r w:rsidDel="00000000" w:rsidR="00000000" w:rsidRPr="00000000">
        <w:rPr>
          <w:sz w:val="28"/>
          <w:szCs w:val="28"/>
        </w:rPr>
        <w:drawing>
          <wp:inline distB="114300" distT="114300" distL="114300" distR="114300">
            <wp:extent cx="5731200" cy="3111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40" w:lineRule="auto"/>
        <w:ind w:left="200" w:right="280" w:firstLine="0"/>
        <w:jc w:val="both"/>
        <w:rPr>
          <w:sz w:val="28"/>
          <w:szCs w:val="28"/>
        </w:rPr>
      </w:pPr>
      <w:r w:rsidDel="00000000" w:rsidR="00000000" w:rsidRPr="00000000">
        <w:rPr>
          <w:rtl w:val="0"/>
        </w:rPr>
      </w:r>
    </w:p>
    <w:p w:rsidR="00000000" w:rsidDel="00000000" w:rsidP="00000000" w:rsidRDefault="00000000" w:rsidRPr="00000000" w14:paraId="00000049">
      <w:pPr>
        <w:spacing w:line="240" w:lineRule="auto"/>
        <w:ind w:left="200" w:right="280" w:firstLine="0"/>
        <w:jc w:val="both"/>
        <w:rPr>
          <w:sz w:val="28"/>
          <w:szCs w:val="28"/>
        </w:rPr>
      </w:pPr>
      <w:r w:rsidDel="00000000" w:rsidR="00000000" w:rsidRPr="00000000">
        <w:rPr>
          <w:rtl w:val="0"/>
        </w:rPr>
      </w:r>
    </w:p>
    <w:p w:rsidR="00000000" w:rsidDel="00000000" w:rsidP="00000000" w:rsidRDefault="00000000" w:rsidRPr="00000000" w14:paraId="0000004A">
      <w:pPr>
        <w:spacing w:line="240" w:lineRule="auto"/>
        <w:ind w:left="200" w:right="280" w:firstLine="0"/>
        <w:jc w:val="both"/>
        <w:rPr>
          <w:sz w:val="28"/>
          <w:szCs w:val="28"/>
        </w:rPr>
      </w:pPr>
      <w:r w:rsidDel="00000000" w:rsidR="00000000" w:rsidRPr="00000000">
        <w:rPr>
          <w:rtl w:val="0"/>
        </w:rPr>
      </w:r>
    </w:p>
    <w:p w:rsidR="00000000" w:rsidDel="00000000" w:rsidP="00000000" w:rsidRDefault="00000000" w:rsidRPr="00000000" w14:paraId="0000004B">
      <w:pPr>
        <w:spacing w:line="240" w:lineRule="auto"/>
        <w:ind w:left="200" w:right="280" w:firstLine="0"/>
        <w:jc w:val="both"/>
        <w:rPr>
          <w:sz w:val="28"/>
          <w:szCs w:val="28"/>
        </w:rPr>
      </w:pPr>
      <w:r w:rsidDel="00000000" w:rsidR="00000000" w:rsidRPr="00000000">
        <w:rPr>
          <w:rtl w:val="0"/>
        </w:rPr>
      </w:r>
    </w:p>
    <w:p w:rsidR="00000000" w:rsidDel="00000000" w:rsidP="00000000" w:rsidRDefault="00000000" w:rsidRPr="00000000" w14:paraId="0000004C">
      <w:pPr>
        <w:spacing w:line="240" w:lineRule="auto"/>
        <w:ind w:left="200" w:right="280" w:firstLine="0"/>
        <w:jc w:val="both"/>
        <w:rPr>
          <w:sz w:val="28"/>
          <w:szCs w:val="28"/>
        </w:rPr>
      </w:pPr>
      <w:r w:rsidDel="00000000" w:rsidR="00000000" w:rsidRPr="00000000">
        <w:rPr>
          <w:rtl w:val="0"/>
        </w:rPr>
      </w:r>
    </w:p>
    <w:p w:rsidR="00000000" w:rsidDel="00000000" w:rsidP="00000000" w:rsidRDefault="00000000" w:rsidRPr="00000000" w14:paraId="0000004D">
      <w:pPr>
        <w:spacing w:line="240" w:lineRule="auto"/>
        <w:ind w:left="200" w:right="280" w:firstLine="0"/>
        <w:jc w:val="center"/>
        <w:rPr>
          <w:b w:val="1"/>
          <w:bCs w:val="1"/>
          <w:sz w:val="36"/>
          <w:szCs w:val="36"/>
          <w:u w:val="single"/>
        </w:rPr>
      </w:pPr>
      <w:r w:rsidDel="00000000" w:rsidR="00000000" w:rsidRPr="00000000">
        <w:rPr>
          <w:b w:val="1"/>
          <w:bCs w:val="1"/>
          <w:sz w:val="36"/>
          <w:szCs w:val="36"/>
          <w:u w:val="single"/>
          <w:rtl w:val="0"/>
        </w:rPr>
        <w:t xml:space="preserve">TASK-3</w:t>
      </w:r>
    </w:p>
    <w:p w:rsidR="00000000" w:rsidDel="00000000" w:rsidP="00000000" w:rsidRDefault="00000000" w:rsidRPr="00000000" w14:paraId="0000004E">
      <w:pPr>
        <w:spacing w:line="240" w:lineRule="auto"/>
        <w:ind w:left="200" w:right="280" w:firstLine="0"/>
        <w:jc w:val="center"/>
        <w:rPr>
          <w:b w:val="1"/>
          <w:bCs w:val="1"/>
          <w:sz w:val="36"/>
          <w:szCs w:val="36"/>
          <w:u w:val="single"/>
        </w:rPr>
      </w:pPr>
      <w:r w:rsidDel="00000000" w:rsidR="00000000" w:rsidRPr="00000000">
        <w:rPr>
          <w:rtl w:val="0"/>
        </w:rPr>
      </w:r>
    </w:p>
    <w:p w:rsidR="00000000" w:rsidDel="00000000" w:rsidP="00000000" w:rsidRDefault="00000000" w:rsidRPr="00000000" w14:paraId="0000004F">
      <w:pPr>
        <w:spacing w:line="240" w:lineRule="auto"/>
        <w:ind w:left="200" w:right="280" w:firstLine="0"/>
        <w:jc w:val="both"/>
        <w:rPr>
          <w:sz w:val="28"/>
          <w:szCs w:val="28"/>
        </w:rPr>
      </w:pPr>
      <w:r w:rsidDel="00000000" w:rsidR="00000000" w:rsidRPr="00000000">
        <w:rPr>
          <w:sz w:val="28"/>
          <w:szCs w:val="28"/>
          <w:rtl w:val="0"/>
        </w:rPr>
        <w:t xml:space="preserve">For this task, I used HackerRank as my coding practice platform and Google Forms for collaboration. On HackerRank, I solved a beginner-level Python problem that involved printing Hello World. This helped me revise basic programming concepts such as variables, input/output, and simple calculations. Practicing on HackerRank gave me hands-on experience and improved my confidence in writing and understanding code.</w:t>
      </w:r>
    </w:p>
    <w:p w:rsidR="00000000" w:rsidDel="00000000" w:rsidP="00000000" w:rsidRDefault="00000000" w:rsidRPr="00000000" w14:paraId="00000050">
      <w:pPr>
        <w:spacing w:line="240" w:lineRule="auto"/>
        <w:ind w:left="200" w:right="280" w:firstLine="0"/>
        <w:jc w:val="both"/>
        <w:rPr>
          <w:sz w:val="28"/>
          <w:szCs w:val="28"/>
        </w:rPr>
      </w:pPr>
      <w:r w:rsidDel="00000000" w:rsidR="00000000" w:rsidRPr="00000000">
        <w:rPr>
          <w:sz w:val="28"/>
          <w:szCs w:val="28"/>
          <w:rtl w:val="0"/>
        </w:rPr>
        <w:t xml:space="preserve">For the collaboration part, I created a Google Form as a Digital Literacy Awareness Quiz for my batchmates. This helped me understand how to design questions, collect responses, and organize data using Google Sheets. It also showed me how digital tools can be used effectively for communication and knowledge sharing.</w:t>
      </w:r>
    </w:p>
    <w:p w:rsidR="00000000" w:rsidDel="00000000" w:rsidP="00000000" w:rsidRDefault="00000000" w:rsidRPr="00000000" w14:paraId="00000051">
      <w:pPr>
        <w:spacing w:line="240" w:lineRule="auto"/>
        <w:ind w:left="200" w:right="280" w:firstLine="0"/>
        <w:jc w:val="both"/>
        <w:rPr>
          <w:sz w:val="28"/>
          <w:szCs w:val="28"/>
        </w:rPr>
      </w:pPr>
      <w:r w:rsidDel="00000000" w:rsidR="00000000" w:rsidRPr="00000000">
        <w:rPr>
          <w:sz w:val="28"/>
          <w:szCs w:val="28"/>
          <w:rtl w:val="0"/>
        </w:rPr>
        <w:t xml:space="preserve">These platforms will help me academically in many ways. Coding platforms like HackerRank will strengthen my problem-solving skills and logical thinking, which are important for exams and technical interviews. Tools like Google Forms will help me in projects, surveys, and teamwork. Overall, these tools will support my learning and help me become more confident in using technology for academic purposes.</w:t>
      </w:r>
    </w:p>
    <w:p w:rsidR="00000000" w:rsidDel="00000000" w:rsidP="00000000" w:rsidRDefault="00000000" w:rsidRPr="00000000" w14:paraId="00000052">
      <w:pPr>
        <w:rPr>
          <w:b w:val="1"/>
          <w:bCs w:val="1"/>
          <w:sz w:val="36"/>
          <w:szCs w:val="36"/>
          <w:u w:val="single"/>
        </w:rPr>
      </w:pPr>
      <w:r w:rsidDel="00000000" w:rsidR="00000000" w:rsidRPr="00000000">
        <w:rPr>
          <w:sz w:val="28"/>
          <w:szCs w:val="28"/>
        </w:rPr>
        <w:drawing>
          <wp:inline distB="114300" distT="114300" distL="114300" distR="114300">
            <wp:extent cx="5734050" cy="272891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4050"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jc w:val="center"/>
        <w:rPr>
          <w:b w:val="1"/>
          <w:bCs w:val="1"/>
          <w:sz w:val="36"/>
          <w:szCs w:val="36"/>
          <w:u w:val="single"/>
        </w:rPr>
      </w:pPr>
      <w:r w:rsidDel="00000000" w:rsidR="00000000" w:rsidRPr="00000000">
        <w:rPr>
          <w:b w:val="1"/>
          <w:bCs w:val="1"/>
          <w:sz w:val="36"/>
          <w:szCs w:val="36"/>
          <w:u w:val="single"/>
          <w:rtl w:val="0"/>
        </w:rPr>
        <w:t xml:space="preserve">TASK-4</w:t>
      </w:r>
    </w:p>
    <w:p w:rsidR="00000000" w:rsidDel="00000000" w:rsidP="00000000" w:rsidRDefault="00000000" w:rsidRPr="00000000" w14:paraId="00000055">
      <w:pPr>
        <w:jc w:val="center"/>
        <w:rPr>
          <w:b w:val="1"/>
          <w:bCs w:val="1"/>
          <w:sz w:val="36"/>
          <w:szCs w:val="36"/>
          <w:u w:val="single"/>
        </w:rPr>
      </w:pPr>
      <w:r w:rsidDel="00000000" w:rsidR="00000000" w:rsidRPr="00000000">
        <w:rPr>
          <w:rtl w:val="0"/>
        </w:rPr>
      </w:r>
    </w:p>
    <w:p w:rsidR="00000000" w:rsidDel="00000000" w:rsidP="00000000" w:rsidRDefault="00000000" w:rsidRPr="00000000" w14:paraId="00000056">
      <w:pPr>
        <w:spacing w:line="240" w:lineRule="auto"/>
        <w:ind w:left="200" w:right="280" w:firstLine="0"/>
        <w:jc w:val="both"/>
        <w:rPr>
          <w:sz w:val="28"/>
          <w:szCs w:val="28"/>
        </w:rPr>
      </w:pPr>
      <w:r w:rsidDel="00000000" w:rsidR="00000000" w:rsidRPr="00000000">
        <w:rPr>
          <w:sz w:val="28"/>
          <w:szCs w:val="28"/>
          <w:rtl w:val="0"/>
        </w:rPr>
        <w:t xml:space="preserve">A common example of poor digital communication causing problems is when a student sends an unclear email to a professor about a deadline. For instance, a student might write a vague message like, “I can’t submit on time, please consider,” without mentioning the assignment name, reason, or requested extension date. The professor, receiving many emails, may ignore or misunderstand the request, resulting in a late submission penalty.</w:t>
      </w:r>
    </w:p>
    <w:p w:rsidR="00000000" w:rsidDel="00000000" w:rsidP="00000000" w:rsidRDefault="00000000" w:rsidRPr="00000000" w14:paraId="00000057">
      <w:pPr>
        <w:spacing w:line="240" w:lineRule="auto"/>
        <w:ind w:left="200" w:right="180" w:firstLine="0"/>
        <w:jc w:val="both"/>
        <w:rPr>
          <w:sz w:val="28"/>
          <w:szCs w:val="28"/>
        </w:rPr>
      </w:pPr>
      <w:r w:rsidDel="00000000" w:rsidR="00000000" w:rsidRPr="00000000">
        <w:rPr>
          <w:sz w:val="28"/>
          <w:szCs w:val="28"/>
          <w:rtl w:val="0"/>
        </w:rPr>
        <w:t xml:space="preserve">This situation could have been handled better with a clear subject line, proper greeting, and complete information. The student should have explained the reason briefly, specified the assignment, and politely requested a new deadline. Using a professional tone and structured format ensures the message is understood and increases the chances of a positive response.</w:t>
      </w:r>
    </w:p>
    <w:p w:rsidR="00000000" w:rsidDel="00000000" w:rsidP="00000000" w:rsidRDefault="00000000" w:rsidRPr="00000000" w14:paraId="00000058">
      <w:pPr>
        <w:jc w:val="left"/>
        <w:rPr>
          <w:sz w:val="28"/>
          <w:szCs w:val="28"/>
        </w:rPr>
      </w:pPr>
      <w:r w:rsidDel="00000000" w:rsidR="00000000" w:rsidRPr="00000000">
        <w:rPr>
          <w:rtl w:val="0"/>
        </w:rPr>
      </w:r>
    </w:p>
    <w:p w:rsidR="00000000" w:rsidDel="00000000" w:rsidP="00000000" w:rsidRDefault="00000000" w:rsidRPr="00000000" w14:paraId="00000059">
      <w:pPr>
        <w:jc w:val="left"/>
        <w:rPr>
          <w:sz w:val="28"/>
          <w:szCs w:val="28"/>
        </w:rPr>
      </w:pPr>
      <w:r w:rsidDel="00000000" w:rsidR="00000000" w:rsidRPr="00000000">
        <w:rPr>
          <w:rtl w:val="0"/>
        </w:rPr>
      </w:r>
    </w:p>
    <w:p w:rsidR="00000000" w:rsidDel="00000000" w:rsidP="00000000" w:rsidRDefault="00000000" w:rsidRPr="00000000" w14:paraId="0000005A">
      <w:pPr>
        <w:jc w:val="left"/>
        <w:rPr>
          <w:sz w:val="28"/>
          <w:szCs w:val="28"/>
        </w:rPr>
      </w:pPr>
      <w:r w:rsidDel="00000000" w:rsidR="00000000" w:rsidRPr="00000000">
        <w:rPr>
          <w:rtl w:val="0"/>
        </w:rPr>
      </w:r>
    </w:p>
    <w:p w:rsidR="00000000" w:rsidDel="00000000" w:rsidP="00000000" w:rsidRDefault="00000000" w:rsidRPr="00000000" w14:paraId="0000005B">
      <w:pPr>
        <w:jc w:val="left"/>
        <w:rPr>
          <w:sz w:val="28"/>
          <w:szCs w:val="28"/>
        </w:rPr>
      </w:pPr>
      <w:r w:rsidDel="00000000" w:rsidR="00000000" w:rsidRPr="00000000">
        <w:rPr>
          <w:sz w:val="28"/>
          <w:szCs w:val="28"/>
        </w:rPr>
        <w:drawing>
          <wp:inline distB="114300" distT="114300" distL="114300" distR="114300">
            <wp:extent cx="5731200" cy="2565400"/>
            <wp:effectExtent b="0" l="0" r="0" t="0"/>
            <wp:docPr id="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sz w:val="28"/>
          <w:szCs w:val="28"/>
        </w:rPr>
      </w:pPr>
      <w:r w:rsidDel="00000000" w:rsidR="00000000" w:rsidRPr="00000000">
        <w:rPr>
          <w:rtl w:val="0"/>
        </w:rPr>
      </w:r>
    </w:p>
    <w:p w:rsidR="00000000" w:rsidDel="00000000" w:rsidP="00000000" w:rsidRDefault="00000000" w:rsidRPr="00000000" w14:paraId="0000005D">
      <w:pPr>
        <w:jc w:val="left"/>
        <w:rPr>
          <w:sz w:val="28"/>
          <w:szCs w:val="28"/>
        </w:rPr>
      </w:pPr>
      <w:r w:rsidDel="00000000" w:rsidR="00000000" w:rsidRPr="00000000">
        <w:rPr>
          <w:rtl w:val="0"/>
        </w:rPr>
      </w:r>
    </w:p>
    <w:p w:rsidR="00000000" w:rsidDel="00000000" w:rsidP="00000000" w:rsidRDefault="00000000" w:rsidRPr="00000000" w14:paraId="0000005E">
      <w:pPr>
        <w:jc w:val="center"/>
        <w:rPr>
          <w:b w:val="1"/>
          <w:bCs w:val="1"/>
          <w:sz w:val="36"/>
          <w:szCs w:val="36"/>
          <w:u w:val="single"/>
        </w:rPr>
      </w:pPr>
      <w:r w:rsidDel="00000000" w:rsidR="00000000" w:rsidRPr="00000000">
        <w:rPr>
          <w:b w:val="1"/>
          <w:bCs w:val="1"/>
          <w:sz w:val="36"/>
          <w:szCs w:val="36"/>
          <w:u w:val="single"/>
          <w:rtl w:val="0"/>
        </w:rPr>
        <w:t xml:space="preserve">TASK-5</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28"/>
          <w:szCs w:val="28"/>
          <w:rtl w:val="0"/>
        </w:rPr>
        <w:t xml:space="preserve">What I Did: I researched the psychological stages of cyberbullying and created a detailed case study and workflow diagram mapping how minor online incidents escalate into public harassment.</w:t>
      </w:r>
    </w:p>
    <w:p w:rsidR="00000000" w:rsidDel="00000000" w:rsidP="00000000" w:rsidRDefault="00000000" w:rsidRPr="00000000" w14:paraId="00000061">
      <w:pPr>
        <w:rPr>
          <w:sz w:val="28"/>
          <w:szCs w:val="28"/>
        </w:rPr>
      </w:pPr>
      <w:r w:rsidDel="00000000" w:rsidR="00000000" w:rsidRPr="00000000">
        <w:rPr>
          <w:sz w:val="28"/>
          <w:szCs w:val="28"/>
          <w:rtl w:val="0"/>
        </w:rPr>
        <w:t xml:space="preserve">What Surprised Me: I was most surprised by how cyberbullying is driven by crowd psychology. The concept of the "spiral of silence" where bystanders stay quiet while opinion leaders drive the harassment showed me how easily toxic behavior becomes normalized online.</w:t>
      </w:r>
    </w:p>
    <w:p w:rsidR="00000000" w:rsidDel="00000000" w:rsidP="00000000" w:rsidRDefault="00000000" w:rsidRPr="00000000" w14:paraId="00000062">
      <w:pPr>
        <w:rPr>
          <w:sz w:val="28"/>
          <w:szCs w:val="28"/>
        </w:rPr>
      </w:pPr>
      <w:r w:rsidDel="00000000" w:rsidR="00000000" w:rsidRPr="00000000">
        <w:rPr>
          <w:sz w:val="28"/>
          <w:szCs w:val="28"/>
          <w:rtl w:val="0"/>
        </w:rPr>
        <w:t xml:space="preserve">Habit I Will Change: Going forward, I will stop blindly reacting to or sharing viral online incidents without verifying the facts. I will also strictly audit my privacy settings to protect my digital footprint from being targeted by anonymous users.</w:t>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jc w:val="left"/>
        <w:rPr>
          <w:sz w:val="28"/>
          <w:szCs w:val="28"/>
        </w:rPr>
      </w:pPr>
      <w:r w:rsidDel="00000000" w:rsidR="00000000" w:rsidRPr="00000000">
        <w:rPr>
          <w:sz w:val="28"/>
          <w:szCs w:val="28"/>
        </w:rPr>
        <w:drawing>
          <wp:inline distB="114300" distT="114300" distL="114300" distR="114300">
            <wp:extent cx="3881438" cy="5009762"/>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81438" cy="5009762"/>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jp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