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Posted by 'tinky')</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SOLUTION IS NOT YET COMPLETE.</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goal was done with sneak and invis off. Use at own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Tough mobs. Do not attempt without maxstats and high HP.</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Find Sagul, The Wiseman and listen to him.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Sagul, The Wiseman asks, "One man could do an act and be called brave, and yet another man do the same task and die and be called stupid, However, my definition of this place is different. To enter, you would need to be both brave and stupid. We need someone to help us who will enter and defeat the evil in this place. Are you brave and stupid?"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Say i am brave and stupid.</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 am brave and stupid''</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Sagul, The Wiseman says, "So you believe you can be the hero we need. I just hope you are what you say as you must first kill Abazel. To prepare yourself for the battle, you will need the items of power. Gather these to yourself and return to me. Until you gather all of them, I will not acknowledge you."</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Defeat the Death Dragon.</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wyrm'' for full details on this quest.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Destroy the evil of the Council</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Gather the items of power</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(Modified by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'Nokian')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Mordiak for the Ring of Demonslaying (random pop)</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Azure for Orb of Power</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Nithian for Orb of Four Winds</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Shichi for Visor of Prophecy</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Sagul, he will automatically give message:</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Sagul, The Wiseman says, "Ah, yes, I see. Very brave and very stupid, but strong. Strong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to gather the items of power. You will need those items to defeat the Great Demon. I just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that you are strong enough to defeat him. Go now and kill Great Demon. If you are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enough to kill him, Phandor and I are searching for someone strong enough 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the death dragon. If you manage to kill the demon, deliver proof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Phandor that you've killed him. Be wary as the demon is very powerful."</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Gather the items of power</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Defeat the Great Demon</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Return proof of Abazel''s death</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(Modified by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'Damastes')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 the four items on you</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Ring of Demonslaying</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Orb of Power</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Orb of Four Winds</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Visor of Prophecy</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 go kill Abazel</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********Abazel is tough, take a maxed hp t9 with you*******</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Defeat the Great Demon</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get a book off his corpse and be teleported to the beginning of the area.</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the book to Sagul.</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The Book of Beginnings to Sagul, The Wiseman.</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Sagul, The Wiseman asks, "You have found the book and defeated the Great Demon Abazel?"</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Sagul, The Wiseman peers at you intently.</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Sagul, The Wiseman opens the book and begins to look through the pages slowly.</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Sagul, The Wiseman says, "You have done well, this is the Book of Beginnings."</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Sagul, The Wiseman smiles happily.</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Sagul, The Wiseman says, "It contains the knowledge of all creations and their endings."</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Sagul, The Wiseman puts his hand around your back.</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Sagul, The Wiseman says, "Abazel knew when and how each life would be destroyed or saved. He used this in his plight to control mankind. I truly thank you for its return."</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Sagul, The Wiseman beams with pride at you.</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Sagul, The Wiseman says, "As a reward, I will give you the robe of my ancestors."</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Golden Robe of the Wiseman from Sagul, The Wiseman.</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Sagul, The Wiseman says, "Now go quickly, my ancestors are now at rest."</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now you give the golden robes to Phandor but w</w:t>
      </w:r>
      <w:r w:rsidDel="00000000" w:rsidR="00000000" w:rsidRPr="00000000">
        <w:rPr>
          <w:rtl w:val="0"/>
        </w:rPr>
        <w:t xml:space="preserve">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this later</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