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44.0" w:type="pct"/>
        <w:tblLayout w:type="fixed"/>
        <w:tblLook w:val="0600"/>
      </w:tblPr>
      <w:tblGrid>
        <w:gridCol w:w="7605"/>
        <w:gridCol w:w="2475"/>
        <w:tblGridChange w:id="0">
          <w:tblGrid>
            <w:gridCol w:w="7605"/>
            <w:gridCol w:w="2475"/>
          </w:tblGrid>
        </w:tblGridChange>
      </w:tblGrid>
      <w:tr>
        <w:trPr>
          <w:trHeight w:val="1000" w:hRule="atLeast"/>
        </w:trPr>
        <w:tc>
          <w:tcPr>
            <w:gridSpan w:val="2"/>
            <w:vMerge w:val="restart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60" w:lineRule="auto"/>
              <w:rPr/>
            </w:pPr>
            <w:bookmarkStart w:colFirst="0" w:colLast="0" w:name="_jxztr2jwzezo" w:id="0"/>
            <w:bookmarkEnd w:id="0"/>
            <w:r w:rsidDel="00000000" w:rsidR="00000000" w:rsidRPr="00000000">
              <w:rPr>
                <w:rtl w:val="0"/>
              </w:rPr>
              <w:t xml:space="preserve">Andrew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utz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4867275</wp:posOffset>
                  </wp:positionH>
                  <wp:positionV relativeFrom="paragraph">
                    <wp:posOffset>123825</wp:posOffset>
                  </wp:positionV>
                  <wp:extent cx="1446848" cy="392971"/>
                  <wp:effectExtent b="0" l="0" r="0" t="0"/>
                  <wp:wrapSquare wrapText="bothSides" distB="0" distT="0" distL="0" distR="0"/>
                  <wp:docPr descr="Powered by LaunchCode" id="1" name="image1.png"/>
                  <a:graphic>
                    <a:graphicData uri="http://schemas.openxmlformats.org/drawingml/2006/picture">
                      <pic:pic>
                        <pic:nvPicPr>
                          <pic:cNvPr descr="Powered by LaunchCod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64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8" cy="392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color w:val="5c94ce"/>
                <w:rtl w:val="0"/>
              </w:rPr>
              <w:t xml:space="preserve">Software Engineer in St. Louis, MO</w:t>
            </w:r>
            <w:r w:rsidDel="00000000" w:rsidR="00000000" w:rsidRPr="00000000">
              <w:rPr>
                <w:rtl w:val="0"/>
              </w:rPr>
              <w:br w:type="textWrapping"/>
              <w:t xml:space="preserve">I love working with and on a team to achieve goals; ;constantly eager to learn and grow in the field of software development.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rPr/>
            </w:pPr>
            <w:bookmarkStart w:colFirst="0" w:colLast="0" w:name="_x8fm1uorkbaw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rPr/>
            </w:pPr>
            <w:bookmarkStart w:colFirst="0" w:colLast="0" w:name="_x8fm1uorkbaw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/>
            </w:pPr>
            <w:bookmarkStart w:colFirst="0" w:colLast="0" w:name="_x8fm1uorkbaw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2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before="0" w:line="276" w:lineRule="auto"/>
              <w:rPr>
                <w:b w:val="1"/>
                <w:color w:val="5c94ce"/>
              </w:rPr>
            </w:pPr>
            <w:r w:rsidDel="00000000" w:rsidR="00000000" w:rsidRPr="00000000">
              <w:rPr>
                <w:b w:val="1"/>
                <w:color w:val="5c94ce"/>
                <w:rtl w:val="0"/>
              </w:rPr>
              <w:t xml:space="preserve">PHONE</w:t>
            </w:r>
            <w:r w:rsidDel="00000000" w:rsidR="00000000" w:rsidRPr="00000000">
              <w:rPr>
                <w:color w:val="5c94ce"/>
                <w:rtl w:val="0"/>
              </w:rPr>
              <w:t xml:space="preserve"> 636-498-2989  |   </w:t>
            </w:r>
            <w:r w:rsidDel="00000000" w:rsidR="00000000" w:rsidRPr="00000000">
              <w:rPr>
                <w:b w:val="1"/>
                <w:color w:val="5c94ce"/>
                <w:rtl w:val="0"/>
              </w:rPr>
              <w:t xml:space="preserve">EMAIL</w:t>
            </w:r>
            <w:r w:rsidDel="00000000" w:rsidR="00000000" w:rsidRPr="00000000">
              <w:rPr>
                <w:color w:val="5c94ce"/>
                <w:rtl w:val="0"/>
              </w:rPr>
              <w:t xml:space="preserve"> TheLuTz@GMail.com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76" w:lineRule="auto"/>
              <w:rPr>
                <w:u w:val="single"/>
              </w:rPr>
            </w:pPr>
            <w:r w:rsidDel="00000000" w:rsidR="00000000" w:rsidRPr="00000000">
              <w:rPr>
                <w:b w:val="1"/>
                <w:color w:val="5c94ce"/>
                <w:rtl w:val="0"/>
              </w:rPr>
              <w:t xml:space="preserve">GITHUB</w:t>
            </w:r>
            <w:r w:rsidDel="00000000" w:rsidR="00000000" w:rsidRPr="00000000">
              <w:rPr>
                <w:color w:val="5c94ce"/>
                <w:rtl w:val="0"/>
              </w:rPr>
              <w:t xml:space="preserve"> </w:t>
            </w:r>
            <w:r w:rsidDel="00000000" w:rsidR="00000000" w:rsidRPr="00000000">
              <w:rPr>
                <w:color w:val="5c94ce"/>
                <w:u w:val="single"/>
                <w:rtl w:val="0"/>
              </w:rPr>
              <w:t xml:space="preserve">https://github.com/Aardvarker</w:t>
            </w:r>
            <w:r w:rsidDel="00000000" w:rsidR="00000000" w:rsidRPr="00000000">
              <w:rPr>
                <w:color w:val="5c94ce"/>
                <w:rtl w:val="0"/>
              </w:rPr>
              <w:t xml:space="preserve">  |   </w:t>
            </w:r>
            <w:r w:rsidDel="00000000" w:rsidR="00000000" w:rsidRPr="00000000">
              <w:rPr>
                <w:b w:val="1"/>
                <w:color w:val="5c94ce"/>
                <w:rtl w:val="0"/>
              </w:rPr>
              <w:t xml:space="preserve">LINKEDIN</w:t>
            </w:r>
            <w:r w:rsidDel="00000000" w:rsidR="00000000" w:rsidRPr="00000000">
              <w:rPr>
                <w:color w:val="5c94ce"/>
                <w:rtl w:val="0"/>
              </w:rPr>
              <w:t xml:space="preserve"> </w:t>
            </w:r>
            <w:r w:rsidDel="00000000" w:rsidR="00000000" w:rsidRPr="00000000">
              <w:rPr>
                <w:color w:val="5c94ce"/>
                <w:u w:val="single"/>
                <w:rtl w:val="0"/>
              </w:rPr>
              <w:t xml:space="preserve">https://www.linkedin.com/in/andrewjohnlutz/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80" w:hRule="atLeast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spacing w:before="0" w:line="240" w:lineRule="auto"/>
              <w:rPr>
                <w:rFonts w:ascii="Montserrat" w:cs="Montserrat" w:eastAsia="Montserrat" w:hAnsi="Montserrat"/>
                <w:color w:val="5c94ce"/>
                <w:sz w:val="22"/>
                <w:szCs w:val="22"/>
              </w:rPr>
            </w:pPr>
            <w:bookmarkStart w:colFirst="0" w:colLast="0" w:name="_w55eada0anv6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x699zzp2r1li" w:id="4"/>
            <w:bookmarkEnd w:id="4"/>
            <w:r w:rsidDel="00000000" w:rsidR="00000000" w:rsidRPr="00000000">
              <w:rPr>
                <w:color w:val="354a5f"/>
                <w:rtl w:val="0"/>
              </w:rPr>
              <w:t xml:space="preserve">Account Manager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 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Dominion Dealer Solutions, </w:t>
            </w:r>
            <w:r w:rsidDel="00000000" w:rsidR="00000000" w:rsidRPr="00000000">
              <w:rPr>
                <w:b w:val="0"/>
                <w:color w:val="354a5f"/>
                <w:sz w:val="16"/>
                <w:szCs w:val="16"/>
                <w:rtl w:val="0"/>
              </w:rPr>
              <w:t xml:space="preserve">St. Louis, MO</w:t>
            </w:r>
          </w:p>
          <w:p w:rsidR="00000000" w:rsidDel="00000000" w:rsidP="00000000" w:rsidRDefault="00000000" w:rsidRPr="00000000" w14:paraId="00000010">
            <w:pPr>
              <w:pStyle w:val="Heading3"/>
              <w:rPr>
                <w:color w:val="354a5f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color w:val="354a5f"/>
                <w:rtl w:val="0"/>
              </w:rPr>
              <w:t xml:space="preserve">February </w:t>
            </w:r>
            <w:r w:rsidDel="00000000" w:rsidR="00000000" w:rsidRPr="00000000">
              <w:rPr>
                <w:color w:val="354a5f"/>
                <w:rtl w:val="0"/>
              </w:rPr>
              <w:t xml:space="preserve"> 2019 -  August 2019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Coached clients on new software solutions, and personally addressed updates to website, including automotive photography.</w:t>
            </w:r>
          </w:p>
          <w:p w:rsidR="00000000" w:rsidDel="00000000" w:rsidP="00000000" w:rsidRDefault="00000000" w:rsidRPr="00000000" w14:paraId="00000012">
            <w:pPr>
              <w:spacing w:before="0" w:line="276" w:lineRule="auto"/>
              <w:ind w:left="720" w:firstLine="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31lznrljrsng" w:id="6"/>
            <w:bookmarkEnd w:id="6"/>
            <w:r w:rsidDel="00000000" w:rsidR="00000000" w:rsidRPr="00000000">
              <w:rPr>
                <w:color w:val="354a5f"/>
                <w:rtl w:val="0"/>
              </w:rPr>
              <w:t xml:space="preserve">Operations Manager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 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True Clean Carpet,</w:t>
            </w:r>
            <w:r w:rsidDel="00000000" w:rsidR="00000000" w:rsidRPr="00000000">
              <w:rPr>
                <w:b w:val="0"/>
                <w:color w:val="354a5f"/>
                <w:sz w:val="16"/>
                <w:szCs w:val="16"/>
                <w:rtl w:val="0"/>
              </w:rPr>
              <w:t xml:space="preserve"> St. Louis, 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54a5f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color w:val="354a5f"/>
                <w:rtl w:val="0"/>
              </w:rPr>
              <w:t xml:space="preserve">January</w:t>
            </w:r>
            <w:r w:rsidDel="00000000" w:rsidR="00000000" w:rsidRPr="00000000">
              <w:rPr>
                <w:color w:val="354a5f"/>
                <w:rtl w:val="0"/>
              </w:rPr>
              <w:t xml:space="preserve"> 2012 - December  2019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Hire, Train, and Manage all staff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Negotiate all purchases and advertising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Lead by example and coaching approach to find common ground in confict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t6dbc3raa8he" w:id="8"/>
            <w:bookmarkEnd w:id="8"/>
            <w:r w:rsidDel="00000000" w:rsidR="00000000" w:rsidRPr="00000000">
              <w:rPr>
                <w:color w:val="354a5f"/>
                <w:rtl w:val="0"/>
              </w:rPr>
              <w:t xml:space="preserve">Tech Support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 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Convergys,</w:t>
            </w:r>
            <w:r w:rsidDel="00000000" w:rsidR="00000000" w:rsidRPr="00000000">
              <w:rPr>
                <w:b w:val="0"/>
                <w:color w:val="354a5f"/>
                <w:sz w:val="16"/>
                <w:szCs w:val="16"/>
                <w:rtl w:val="0"/>
              </w:rPr>
              <w:t xml:space="preserve"> St. Louis, 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54a5f"/>
              </w:rPr>
            </w:pPr>
            <w:bookmarkStart w:colFirst="0" w:colLast="0" w:name="_ybypdmed418m" w:id="9"/>
            <w:bookmarkEnd w:id="9"/>
            <w:r w:rsidDel="00000000" w:rsidR="00000000" w:rsidRPr="00000000">
              <w:rPr>
                <w:color w:val="354a5f"/>
                <w:rtl w:val="0"/>
              </w:rPr>
              <w:t xml:space="preserve">January </w:t>
            </w:r>
            <w:r w:rsidDel="00000000" w:rsidR="00000000" w:rsidRPr="00000000">
              <w:rPr>
                <w:color w:val="354a5f"/>
                <w:rtl w:val="0"/>
              </w:rPr>
              <w:t xml:space="preserve"> 2012 ~ October 2012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Provided technical support for Comcast installers on day of job.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Remotely troubleshoot and repair issues for technicians in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spacing w:before="300" w:lineRule="auto"/>
              <w:rPr>
                <w:sz w:val="22"/>
                <w:szCs w:val="22"/>
              </w:rPr>
            </w:pPr>
            <w:bookmarkStart w:colFirst="0" w:colLast="0" w:name="_lsjfj5946bth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EXPERIENCE</w:t>
            </w:r>
          </w:p>
          <w:p w:rsidR="00000000" w:rsidDel="00000000" w:rsidP="00000000" w:rsidRDefault="00000000" w:rsidRPr="00000000" w14:paraId="0000001D">
            <w:pPr>
              <w:pStyle w:val="Heading2"/>
              <w:spacing w:before="120" w:lineRule="auto"/>
              <w:rPr>
                <w:color w:val="354a5f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color w:val="354a5f"/>
                <w:rtl w:val="0"/>
              </w:rPr>
              <w:t xml:space="preserve">St. Louis DataAccess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— API access experiment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b w:val="0"/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Designed system to access St. Louis City Services internal information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before="0" w:beforeAutospacing="0" w:line="276" w:lineRule="auto"/>
              <w:ind w:left="720" w:hanging="360"/>
              <w:rPr>
                <w:b w:val="0"/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720" w:firstLine="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200" w:lineRule="auto"/>
              <w:rPr>
                <w:sz w:val="22"/>
                <w:szCs w:val="22"/>
              </w:rPr>
            </w:pPr>
            <w:bookmarkStart w:colFirst="0" w:colLast="0" w:name="_ccf76fg9ne88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2">
            <w:pPr>
              <w:pStyle w:val="Heading2"/>
              <w:spacing w:before="120" w:lineRule="auto"/>
              <w:rPr>
                <w:b w:val="0"/>
                <w:color w:val="354a5f"/>
              </w:rPr>
            </w:pPr>
            <w:bookmarkStart w:colFirst="0" w:colLast="0" w:name="_sv0e0ikm5c0w" w:id="13"/>
            <w:bookmarkEnd w:id="13"/>
            <w:r w:rsidDel="00000000" w:rsidR="00000000" w:rsidRPr="00000000">
              <w:rPr>
                <w:color w:val="354a5f"/>
                <w:rtl w:val="0"/>
              </w:rPr>
              <w:t xml:space="preserve">LaunchCode,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LC101 Programming Course — 2019</w:t>
            </w:r>
          </w:p>
          <w:p w:rsidR="00000000" w:rsidDel="00000000" w:rsidP="00000000" w:rsidRDefault="00000000" w:rsidRPr="00000000" w14:paraId="00000023">
            <w:pPr>
              <w:pStyle w:val="Heading2"/>
              <w:spacing w:before="120" w:lineRule="auto"/>
              <w:rPr>
                <w:color w:val="354a5f"/>
              </w:rPr>
            </w:pPr>
            <w:bookmarkStart w:colFirst="0" w:colLast="0" w:name="_s9jqyof2flpe" w:id="14"/>
            <w:bookmarkEnd w:id="14"/>
            <w:r w:rsidDel="00000000" w:rsidR="00000000" w:rsidRPr="00000000">
              <w:rPr>
                <w:color w:val="354a5f"/>
                <w:rtl w:val="0"/>
              </w:rPr>
              <w:t xml:space="preserve">Webster University,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BS, Computer Science — unfinished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spacing w:before="0" w:lineRule="auto"/>
              <w:rPr>
                <w:sz w:val="22"/>
                <w:szCs w:val="22"/>
              </w:rPr>
            </w:pPr>
            <w:bookmarkStart w:colFirst="0" w:colLast="0" w:name="_cjb3zh41dfs4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PROGRAMMING LANGUAGES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Java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Python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JavaScript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HTML/CSSC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FRAMEWORKS </w:t>
            </w:r>
          </w:p>
          <w:p w:rsidR="00000000" w:rsidDel="00000000" w:rsidP="00000000" w:rsidRDefault="00000000" w:rsidRPr="00000000" w14:paraId="0000002C">
            <w:pPr>
              <w:spacing w:before="200"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SpringBoot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AngularJS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DATABASES </w:t>
            </w:r>
          </w:p>
          <w:p w:rsidR="00000000" w:rsidDel="00000000" w:rsidP="00000000" w:rsidRDefault="00000000" w:rsidRPr="00000000" w14:paraId="00000030">
            <w:pPr>
              <w:spacing w:before="200" w:line="240" w:lineRule="auto"/>
              <w:ind w:left="270" w:hanging="9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MySQL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270" w:hanging="9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MongoDB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40" w:lineRule="auto"/>
              <w:ind w:left="270" w:hanging="90"/>
              <w:rPr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TOOLS </w:t>
            </w:r>
          </w:p>
          <w:p w:rsidR="00000000" w:rsidDel="00000000" w:rsidP="00000000" w:rsidRDefault="00000000" w:rsidRPr="00000000" w14:paraId="00000034">
            <w:pPr>
              <w:spacing w:before="200"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Visual Studio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IntelliJ Idea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Eclipse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spacing w:before="400" w:lineRule="auto"/>
              <w:rPr>
                <w:color w:val="354a5f"/>
              </w:rPr>
            </w:pPr>
            <w:bookmarkStart w:colFirst="0" w:colLast="0" w:name="_31qihh9x46qp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00" w:line="276" w:lineRule="auto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Presidential Award for Service</w:t>
            </w:r>
            <w:r w:rsidDel="00000000" w:rsidR="00000000" w:rsidRPr="00000000">
              <w:rPr>
                <w:color w:val="354a5f"/>
                <w:rtl w:val="0"/>
              </w:rPr>
              <w:t xml:space="preserve"> for community 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before="320" w:lineRule="auto"/>
        <w:rPr>
          <w:color w:val="354a5f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0" w:top="720" w:left="863.9999999999999" w:right="863.999999999999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320" w:lineRule="auto"/>
      <w:rPr/>
    </w:pPr>
    <w:r w:rsidDel="00000000" w:rsidR="00000000" w:rsidRPr="00000000">
      <w:rPr>
        <w:rFonts w:ascii="Montserrat" w:cs="Montserrat" w:eastAsia="Montserrat" w:hAnsi="Montserrat"/>
        <w:rtl w:val="0"/>
      </w:rPr>
      <w:t xml:space="preserve">                                 </w:t>
      <w:tab/>
      <w:tab/>
      <w:tab/>
      <w:tab/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color w:val="ffffff"/>
      </w:rPr>
    </w:pPr>
    <w:r w:rsidDel="00000000" w:rsidR="00000000" w:rsidRPr="00000000">
      <w:rPr>
        <w:color w:val="ffffff"/>
        <w:rtl w:val="0"/>
      </w:rPr>
      <w:t xml:space="preserve">s</w:t>
    </w:r>
    <w:r w:rsidDel="00000000" w:rsidR="00000000" w:rsidRPr="00000000">
      <w:rPr>
        <w:color w:val="ffffff"/>
        <w:rtl w:val="0"/>
      </w:rPr>
      <w:t xml:space="preserve">   Welcome!  This is some invisible header text so we can leave you a message! Just delete it after you’ve read the how-to comment box to the right</w:t>
    </w:r>
    <w:r w:rsidDel="00000000" w:rsidR="00000000" w:rsidRPr="00000000">
      <w:rPr>
        <w:color w:val="ffffff"/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Montserrat" w:cs="Montserrat" w:eastAsia="Montserrat" w:hAnsi="Montserrat"/>
      <w:b w:val="1"/>
      <w:color w:val="5c94ce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Montserrat" w:cs="Montserrat" w:eastAsia="Montserrat" w:hAnsi="Montserrat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Montserrat" w:cs="Montserrat" w:eastAsia="Montserrat" w:hAnsi="Montserrat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rFonts w:ascii="Montserrat" w:cs="Montserrat" w:eastAsia="Montserrat" w:hAnsi="Montserrat"/>
      <w:b w:val="1"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Montserrat" w:cs="Montserrat" w:eastAsia="Montserrat" w:hAnsi="Montserrat"/>
      <w:color w:val="354a5f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