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ind w:left="0" w:firstLine="0"/>
        <w:jc w:val="center"/>
        <w:rPr>
          <w:sz w:val="46"/>
          <w:szCs w:val="46"/>
        </w:rPr>
      </w:pPr>
      <w:bookmarkStart w:colFirst="0" w:colLast="0" w:name="_heading=h.jb7442k7n0q" w:id="0"/>
      <w:bookmarkEnd w:id="0"/>
      <w:r w:rsidDel="00000000" w:rsidR="00000000" w:rsidRPr="00000000">
        <w:rPr>
          <w:sz w:val="46"/>
          <w:szCs w:val="46"/>
          <w:rtl w:val="0"/>
        </w:rPr>
        <w:t xml:space="preserve">AWS Data Ingestion and Storage - Resume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6uxgflkht4je" w:id="1"/>
      <w:bookmarkEnd w:id="1"/>
      <w:r w:rsidDel="00000000" w:rsidR="00000000" w:rsidRPr="00000000">
        <w:rPr>
          <w:sz w:val="34"/>
          <w:szCs w:val="34"/>
          <w:rtl w:val="0"/>
        </w:rPr>
        <w:t xml:space="preserve">Data Types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</w:t>
      </w:r>
      <w:r w:rsidDel="00000000" w:rsidR="00000000" w:rsidRPr="00000000">
        <w:rPr>
          <w:rtl w:val="0"/>
        </w:rPr>
        <w:t xml:space="preserve">: Organized in defined schema (databases, CSV, Excel). Easily queryable, rows/columns format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Unstructured</w:t>
      </w:r>
      <w:r w:rsidDel="00000000" w:rsidR="00000000" w:rsidRPr="00000000">
        <w:rPr>
          <w:rtl w:val="0"/>
        </w:rPr>
        <w:t xml:space="preserve">: No predefined structure (videos, audio, images, emails). Not easily queryable without preprocessing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Semi-Structured</w:t>
      </w:r>
      <w:r w:rsidDel="00000000" w:rsidR="00000000" w:rsidRPr="00000000">
        <w:rPr>
          <w:rtl w:val="0"/>
        </w:rPr>
        <w:t xml:space="preserve">: Has some structure via tags/hierarchies (JSON, XML, log files). More flexible than structured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rwzf47jgh2p6" w:id="2"/>
      <w:bookmarkEnd w:id="2"/>
      <w:r w:rsidDel="00000000" w:rsidR="00000000" w:rsidRPr="00000000">
        <w:rPr>
          <w:sz w:val="34"/>
          <w:szCs w:val="34"/>
          <w:rtl w:val="0"/>
        </w:rPr>
        <w:t xml:space="preserve">Data Properties (3 V's)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</w:t>
      </w:r>
      <w:r w:rsidDel="00000000" w:rsidR="00000000" w:rsidRPr="00000000">
        <w:rPr>
          <w:rtl w:val="0"/>
        </w:rPr>
        <w:t xml:space="preserve">: Amount of data (GB to PB+). Challenge: storing and processing large volumes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: Speed of data generation/processing. High velocity needs real-time/near-real-time processing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Variety</w:t>
      </w:r>
      <w:r w:rsidDel="00000000" w:rsidR="00000000" w:rsidRPr="00000000">
        <w:rPr>
          <w:rtl w:val="0"/>
        </w:rPr>
        <w:t xml:space="preserve">: Different types and sources of data (structured, semi-structured, unstructured)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xql17mma0pxe" w:id="3"/>
      <w:bookmarkEnd w:id="3"/>
      <w:r w:rsidDel="00000000" w:rsidR="00000000" w:rsidRPr="00000000">
        <w:rPr>
          <w:sz w:val="34"/>
          <w:szCs w:val="34"/>
          <w:rtl w:val="0"/>
        </w:rPr>
        <w:t xml:space="preserve">Data Warehouses vs Lakes vs Lakehouses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Schema-on-write, ETL process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data, optimized for analytics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agile, more expensive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Redshift, BigQuery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Schema-on-read, ELT process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data types, raw format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agile, cost-effective storage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S3, Azure Data Lake, HDFS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Lakehouse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Hybrid approach combining both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ACID transactions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Delta Lake, AWS Lake Formation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j5m2b0oe9wly" w:id="4"/>
      <w:bookmarkEnd w:id="4"/>
      <w:r w:rsidDel="00000000" w:rsidR="00000000" w:rsidRPr="00000000">
        <w:rPr>
          <w:sz w:val="34"/>
          <w:szCs w:val="34"/>
          <w:rtl w:val="0"/>
        </w:rPr>
        <w:t xml:space="preserve">ETL Pipelines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</w:t>
      </w:r>
      <w:r w:rsidDel="00000000" w:rsidR="00000000" w:rsidRPr="00000000">
        <w:rPr>
          <w:rtl w:val="0"/>
        </w:rPr>
        <w:t xml:space="preserve">: Retrieve from sources (databases, APIs, files)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Clean, enrich, format, aggregate data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</w:t>
      </w:r>
      <w:r w:rsidDel="00000000" w:rsidR="00000000" w:rsidRPr="00000000">
        <w:rPr>
          <w:rtl w:val="0"/>
        </w:rPr>
        <w:t xml:space="preserve">: Move to target (batch or streaming)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</w:t>
      </w:r>
      <w:r w:rsidDel="00000000" w:rsidR="00000000" w:rsidRPr="00000000">
        <w:rPr>
          <w:rtl w:val="0"/>
        </w:rPr>
        <w:t xml:space="preserve">: EventBridge, MWAA, Step Functions, Lambda, Glue Workflows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gialvdtzrch1" w:id="5"/>
      <w:bookmarkEnd w:id="5"/>
      <w:r w:rsidDel="00000000" w:rsidR="00000000" w:rsidRPr="00000000">
        <w:rPr>
          <w:sz w:val="34"/>
          <w:szCs w:val="34"/>
          <w:rtl w:val="0"/>
        </w:rPr>
        <w:t xml:space="preserve">Data Sources &amp; Formats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JDBC</w:t>
      </w:r>
      <w:r w:rsidDel="00000000" w:rsidR="00000000" w:rsidRPr="00000000">
        <w:rPr>
          <w:rtl w:val="0"/>
        </w:rPr>
        <w:t xml:space="preserve">: Java Database Connectivity, platform-independent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ODBC</w:t>
      </w:r>
      <w:r w:rsidDel="00000000" w:rsidR="00000000" w:rsidRPr="00000000">
        <w:rPr>
          <w:rtl w:val="0"/>
        </w:rPr>
        <w:t xml:space="preserve">: Open Database Connectivity, language-independent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: Text-based, small-medium datasets, human-readable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: Lightweight, web data interchange, flexible schema, supports nested structures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Avro</w:t>
      </w:r>
      <w:r w:rsidDel="00000000" w:rsidR="00000000" w:rsidRPr="00000000">
        <w:rPr>
          <w:rtl w:val="0"/>
        </w:rPr>
        <w:t xml:space="preserve">: Binary format with schema, good for big data, schema evolution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Parquet</w:t>
      </w:r>
      <w:r w:rsidDel="00000000" w:rsidR="00000000" w:rsidRPr="00000000">
        <w:rPr>
          <w:rtl w:val="0"/>
        </w:rPr>
        <w:t xml:space="preserve">: Columnar storage, optimized for analytics, efficient compression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3qq0th9yh770" w:id="6"/>
      <w:bookmarkEnd w:id="6"/>
      <w:r w:rsidDel="00000000" w:rsidR="00000000" w:rsidRPr="00000000">
        <w:rPr>
          <w:sz w:val="34"/>
          <w:szCs w:val="34"/>
          <w:rtl w:val="0"/>
        </w:rPr>
        <w:t xml:space="preserve">Amazon S3 Core Concepts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Buckets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Globally unique name across all regions/accounts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at region level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Naming: 3-63 chars, lowercase, no underscore/IP, can't start with xn-- or end with -s3alias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= full path (prefix + object name)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true directories, just long key names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5TB, use multi-part upload for &gt;5GB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Metadata, tags (up to 10), version ID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if8t4chs5c4x" w:id="7"/>
      <w:bookmarkEnd w:id="7"/>
      <w:r w:rsidDel="00000000" w:rsidR="00000000" w:rsidRPr="00000000">
        <w:rPr>
          <w:sz w:val="34"/>
          <w:szCs w:val="34"/>
          <w:rtl w:val="0"/>
        </w:rPr>
        <w:t xml:space="preserve">S3 Security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User-Based</w:t>
      </w:r>
      <w:r w:rsidDel="00000000" w:rsidR="00000000" w:rsidRPr="00000000">
        <w:rPr>
          <w:rtl w:val="0"/>
        </w:rPr>
        <w:t xml:space="preserve">: IAM policies </w:t>
      </w:r>
      <w:r w:rsidDel="00000000" w:rsidR="00000000" w:rsidRPr="00000000">
        <w:rPr>
          <w:b w:val="1"/>
          <w:bCs w:val="1"/>
          <w:rtl w:val="0"/>
        </w:rPr>
        <w:t xml:space="preserve">Resource-Based</w:t>
      </w:r>
      <w:r w:rsidDel="00000000" w:rsidR="00000000" w:rsidRPr="00000000">
        <w:rPr>
          <w:rtl w:val="0"/>
        </w:rPr>
        <w:t xml:space="preserve">: Bucket policies (cross-account), ACLs (can be disabled) </w:t>
      </w: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: SSE-S3, SSE-KMS, SSE-C, Client-Side </w:t>
      </w:r>
      <w:r w:rsidDel="00000000" w:rsidR="00000000" w:rsidRPr="00000000">
        <w:rPr>
          <w:b w:val="1"/>
          <w:bCs w:val="1"/>
          <w:rtl w:val="0"/>
        </w:rPr>
        <w:t xml:space="preserve">Access requires</w:t>
      </w:r>
      <w:r w:rsidDel="00000000" w:rsidR="00000000" w:rsidRPr="00000000">
        <w:rPr>
          <w:rtl w:val="0"/>
        </w:rPr>
        <w:t xml:space="preserve">: IAM allow OR resource policy allow AND no explicit deny </w:t>
      </w:r>
      <w:r w:rsidDel="00000000" w:rsidR="00000000" w:rsidRPr="00000000">
        <w:rPr>
          <w:b w:val="1"/>
          <w:bCs w:val="1"/>
          <w:rtl w:val="0"/>
        </w:rPr>
        <w:t xml:space="preserve">Block Public Access</w:t>
      </w:r>
      <w:r w:rsidDel="00000000" w:rsidR="00000000" w:rsidRPr="00000000">
        <w:rPr>
          <w:rtl w:val="0"/>
        </w:rPr>
        <w:t xml:space="preserve">: Settings to prevent data leaks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fbs1mj3dkrkc" w:id="8"/>
      <w:bookmarkEnd w:id="8"/>
      <w:r w:rsidDel="00000000" w:rsidR="00000000" w:rsidRPr="00000000">
        <w:rPr>
          <w:sz w:val="34"/>
          <w:szCs w:val="34"/>
          <w:rtl w:val="0"/>
        </w:rPr>
        <w:t xml:space="preserve">S3 Versioning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Enabled at bucket level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against unintended deletes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rollback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before versioning have version "null"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46nonvyd14jf" w:id="9"/>
      <w:bookmarkEnd w:id="9"/>
      <w:r w:rsidDel="00000000" w:rsidR="00000000" w:rsidRPr="00000000">
        <w:rPr>
          <w:sz w:val="34"/>
          <w:szCs w:val="34"/>
          <w:rtl w:val="0"/>
        </w:rPr>
        <w:t xml:space="preserve">S3 Replication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CRR</w:t>
      </w:r>
      <w:r w:rsidDel="00000000" w:rsidR="00000000" w:rsidRPr="00000000">
        <w:rPr>
          <w:rtl w:val="0"/>
        </w:rPr>
        <w:t xml:space="preserve">: Cross-Region (compliance, lower latency)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SRR</w:t>
      </w:r>
      <w:r w:rsidDel="00000000" w:rsidR="00000000" w:rsidRPr="00000000">
        <w:rPr>
          <w:rtl w:val="0"/>
        </w:rPr>
        <w:t xml:space="preserve">: Same-Region (log aggregation, test/prod)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versioning enabled on both buckets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new objects replicated after enabling (use S3 Batch Replication for existing)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chaining of replication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8ghcq3q2yu3d" w:id="10"/>
      <w:bookmarkEnd w:id="10"/>
      <w:r w:rsidDel="00000000" w:rsidR="00000000" w:rsidRPr="00000000">
        <w:rPr>
          <w:sz w:val="34"/>
          <w:szCs w:val="34"/>
          <w:rtl w:val="0"/>
        </w:rPr>
        <w:t xml:space="preserve">S3 Storage Classes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: 99.99% availability, frequently accessed, sustains 2 AZ failures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Standard-IA</w:t>
      </w:r>
      <w:r w:rsidDel="00000000" w:rsidR="00000000" w:rsidRPr="00000000">
        <w:rPr>
          <w:rtl w:val="0"/>
        </w:rPr>
        <w:t xml:space="preserve">: 99.9% availability, infrequent access, rapid retrieval, 30-day minimum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Zone-IA</w:t>
      </w:r>
      <w:r w:rsidDel="00000000" w:rsidR="00000000" w:rsidRPr="00000000">
        <w:rPr>
          <w:rtl w:val="0"/>
        </w:rPr>
        <w:t xml:space="preserve">: 99.5% availability, single AZ, 30-day minimum, lower cost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Glacier Instant Retrieval</w:t>
      </w:r>
      <w:r w:rsidDel="00000000" w:rsidR="00000000" w:rsidRPr="00000000">
        <w:rPr>
          <w:rtl w:val="0"/>
        </w:rPr>
        <w:t xml:space="preserve">: Millisecond retrieval, quarterly access, 90-day minimum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Glacier Flexible Retrieval</w:t>
      </w:r>
      <w:r w:rsidDel="00000000" w:rsidR="00000000" w:rsidRPr="00000000">
        <w:rPr>
          <w:rtl w:val="0"/>
        </w:rPr>
        <w:t xml:space="preserve">: Expedited (1-5min), Standard (3-5hr), Bulk (5-12hr), 90-day minimum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Glacier Deep Archive</w:t>
      </w:r>
      <w:r w:rsidDel="00000000" w:rsidR="00000000" w:rsidRPr="00000000">
        <w:rPr>
          <w:rtl w:val="0"/>
        </w:rPr>
        <w:t xml:space="preserve">: Standard (12hr), Bulk (48hr), 180-day minimum, lowest cost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Intelligent-Tiering</w:t>
      </w:r>
      <w:r w:rsidDel="00000000" w:rsidR="00000000" w:rsidRPr="00000000">
        <w:rPr>
          <w:rtl w:val="0"/>
        </w:rPr>
        <w:t xml:space="preserve">: Auto-moves between tiers, small monitoring fee, no retrieval charges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Points</w:t>
      </w:r>
      <w:r w:rsidDel="00000000" w:rsidR="00000000" w:rsidRPr="00000000">
        <w:rPr>
          <w:rtl w:val="0"/>
        </w:rPr>
        <w:t xml:space="preserve">: All have 11 9's durability. Use Lifecycle Rules to transition between classes. S3 Analytics helps decide transitions (Standard/Standard-IA only)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ckb79nqvmw66" w:id="11"/>
      <w:bookmarkEnd w:id="11"/>
      <w:r w:rsidDel="00000000" w:rsidR="00000000" w:rsidRPr="00000000">
        <w:rPr>
          <w:sz w:val="34"/>
          <w:szCs w:val="34"/>
          <w:rtl w:val="0"/>
        </w:rPr>
        <w:t xml:space="preserve">S3 Lifecycle Rules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actions: Move between storage classes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actions: Delete objects/versions after time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target prefix or tags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for old versions, incomplete multipart uploads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tscb8252sfpr" w:id="12"/>
      <w:bookmarkEnd w:id="12"/>
      <w:r w:rsidDel="00000000" w:rsidR="00000000" w:rsidRPr="00000000">
        <w:rPr>
          <w:sz w:val="34"/>
          <w:szCs w:val="34"/>
          <w:rtl w:val="0"/>
        </w:rPr>
        <w:t xml:space="preserve">S3 Performance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Baseline: 3,500 PUT/POST/DELETE or 5,500 GET/HEAD per second per prefix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limit on prefixes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Multi-part upload</w:t>
      </w:r>
      <w:r w:rsidDel="00000000" w:rsidR="00000000" w:rsidRPr="00000000">
        <w:rPr>
          <w:rtl w:val="0"/>
        </w:rPr>
        <w:t xml:space="preserve">: Recommended &gt;100MB, must use &gt;5GB, parallelizes uploads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 Acceleration</w:t>
      </w:r>
      <w:r w:rsidDel="00000000" w:rsidR="00000000" w:rsidRPr="00000000">
        <w:rPr>
          <w:rtl w:val="0"/>
        </w:rPr>
        <w:t xml:space="preserve">: Upload to edge location, faster transfer to bucket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Byte-Range Fetches</w:t>
      </w:r>
      <w:r w:rsidDel="00000000" w:rsidR="00000000" w:rsidRPr="00000000">
        <w:rPr>
          <w:rtl w:val="0"/>
        </w:rPr>
        <w:t xml:space="preserve">: Parallelize downloads, retrieve partial data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3t7sosdvkxsb" w:id="13"/>
      <w:bookmarkEnd w:id="13"/>
      <w:r w:rsidDel="00000000" w:rsidR="00000000" w:rsidRPr="00000000">
        <w:rPr>
          <w:sz w:val="34"/>
          <w:szCs w:val="34"/>
          <w:rtl w:val="0"/>
        </w:rPr>
        <w:t xml:space="preserve">S3 Event Notifications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Events: ObjectCreated, ObjectRemoved, ObjectRestore, Replication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Destinations: SNS, SQS, Lambda (need resource policies)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EventBridge</w:t>
      </w:r>
      <w:r w:rsidDel="00000000" w:rsidR="00000000" w:rsidRPr="00000000">
        <w:rPr>
          <w:rtl w:val="0"/>
        </w:rPr>
        <w:t xml:space="preserve">: All events, 18+ destinations, advanced filtering, archive/replay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yk0rfm3utbia" w:id="14"/>
      <w:bookmarkEnd w:id="14"/>
      <w:r w:rsidDel="00000000" w:rsidR="00000000" w:rsidRPr="00000000">
        <w:rPr>
          <w:sz w:val="34"/>
          <w:szCs w:val="34"/>
          <w:rtl w:val="0"/>
        </w:rPr>
        <w:t xml:space="preserve">S3 Encryption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SSE-S3</w:t>
      </w:r>
      <w:r w:rsidDel="00000000" w:rsidR="00000000" w:rsidRPr="00000000">
        <w:rPr>
          <w:rtl w:val="0"/>
        </w:rPr>
        <w:t xml:space="preserve">: AWS-managed keys, AES-256, header "x-amz-server-side-encryption: AES256", default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SSE-KMS</w:t>
      </w:r>
      <w:r w:rsidDel="00000000" w:rsidR="00000000" w:rsidRPr="00000000">
        <w:rPr>
          <w:rtl w:val="0"/>
        </w:rPr>
        <w:t xml:space="preserve">: KMS-managed keys, user control + audit, header "aws:kms", quota limits apply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SSE-C</w:t>
      </w:r>
      <w:r w:rsidDel="00000000" w:rsidR="00000000" w:rsidRPr="00000000">
        <w:rPr>
          <w:rtl w:val="0"/>
        </w:rPr>
        <w:t xml:space="preserve">: Customer-provided keys, HTTPS mandatory, key in every request header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Client-Side</w:t>
      </w:r>
      <w:r w:rsidDel="00000000" w:rsidR="00000000" w:rsidRPr="00000000">
        <w:rPr>
          <w:rtl w:val="0"/>
        </w:rPr>
        <w:t xml:space="preserve">: Encrypt before upload, decrypt after download, customer manages keys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In-Transit</w:t>
      </w:r>
      <w:r w:rsidDel="00000000" w:rsidR="00000000" w:rsidRPr="00000000">
        <w:rPr>
          <w:rtl w:val="0"/>
        </w:rPr>
        <w:t xml:space="preserve">: HTTPS recommended, mandatory for SSE-C. Force with bucket policy using aws:SecureTransport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Default Encryption</w:t>
      </w:r>
      <w:r w:rsidDel="00000000" w:rsidR="00000000" w:rsidRPr="00000000">
        <w:rPr>
          <w:rtl w:val="0"/>
        </w:rPr>
        <w:t xml:space="preserve">: Bucket policies evaluated before default encryption</w:t>
      </w:r>
    </w:p>
    <w:p w:rsidR="00000000" w:rsidDel="00000000" w:rsidP="00000000" w:rsidRDefault="00000000" w:rsidRPr="00000000" w14:paraId="0000005F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8" w:top="1174" w:left="1418" w:right="1418" w:header="284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1417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06855" cy="417195"/>
          <wp:effectExtent b="0" l="0" r="0" t="0"/>
          <wp:docPr id="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6855" cy="4171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69759" cy="514173"/>
          <wp:effectExtent b="0" l="0" r="0" t="0"/>
          <wp:docPr id="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9759" cy="5141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74826"/>
  </w:style>
  <w:style w:type="paragraph" w:styleId="Pieddepage">
    <w:name w:val="footer"/>
    <w:basedOn w:val="Normal"/>
    <w:link w:val="PieddepageC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74826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7482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74826"/>
    <w:rPr>
      <w:rFonts w:ascii="Tahoma" w:cs="Tahoma" w:hAnsi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type="character" w:styleId="Corpsdetexte2Car" w:customStyle="1">
    <w:name w:val="Corps de texte 2 Car"/>
    <w:basedOn w:val="Policepardfaut"/>
    <w:link w:val="Corpsdetexte2"/>
    <w:rsid w:val="00CA262A"/>
    <w:rPr>
      <w:rFonts w:ascii="Times New Roman" w:cs="Times New Roman" w:eastAsia="Times New Roman" w:hAnsi="Times New Roman"/>
      <w:sz w:val="24"/>
      <w:szCs w:val="20"/>
    </w:rPr>
  </w:style>
  <w:style w:type="character" w:styleId="TitreCar" w:customStyle="1">
    <w:name w:val="Titre Car"/>
    <w:basedOn w:val="Policepardfaut"/>
    <w:link w:val="Titre"/>
    <w:rsid w:val="00CA262A"/>
    <w:rPr>
      <w:rFonts w:ascii="Times New Roman" w:cs="Times New Roman" w:eastAsia="Times New Roman" w:hAnsi="Times New Roman"/>
      <w:b w:val="1"/>
      <w:sz w:val="40"/>
      <w:szCs w:val="20"/>
    </w:rPr>
  </w:style>
  <w:style w:type="paragraph" w:styleId="Paragraphedeliste">
    <w:name w:val="List Paragraph"/>
    <w:basedOn w:val="Normal"/>
    <w:uiPriority w:val="34"/>
    <w:qFormat w:val="1"/>
    <w:rsid w:val="00423F81"/>
    <w:pPr>
      <w:ind w:left="720"/>
      <w:contextualSpacing w:val="1"/>
    </w:pPr>
    <w:rPr>
      <w:rFonts w:eastAsiaTheme="minorHAnsi"/>
      <w:lang w:eastAsia="en-US"/>
    </w:rPr>
  </w:style>
  <w:style w:type="character" w:styleId="Lienhypertexte">
    <w:name w:val="Hyperlink"/>
    <w:basedOn w:val="Policepardfaut"/>
    <w:uiPriority w:val="99"/>
    <w:unhideWhenUsed w:val="1"/>
    <w:rsid w:val="006610E1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WGZyQO9m1pYpbXux+Im3GPY8Jw==">CgMxLjAyDWguamI3NDQyazduMHEyDmguNnV4Z2Zsa2h0NGplMg5oLnJ3emY0N2pnaDJwNjIOaC54cWwxN21tYTBweGUyDmguajVtMmIwb2U5d2x5Mg5oLmdpYWx2ZHR6cmNoMTIOaC4zcXEwdGg5eWg3NzAyDmguaWY4dDRjaHM1YzR4Mg5oLmZiczFtajNka3JrYzIOaC40Nm5vbnZ5ZDE0amYyDmguOGdoY3EzcTJ5dTNkMg5oLmNrYjc5bnF2bXc2NjIOaC50c2NiODI1MnNmcHIyDmguM3Q3c29zZHZreHNiMg5oLnlrMHJmbTN1dGJpYTgAciExbVk0R215cGRsN3dZdUJ5LThUS0p1aTNlcUhHdDU5R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2025-10-06T08:15:00Z</dcterms:created>
  <dc:creator>FC</dc:creator>
</cp:coreProperties>
</file>