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8ABA" w14:textId="62164305" w:rsidR="00DB1FB4" w:rsidRPr="00DB1FB4" w:rsidRDefault="00DB1FB4">
      <w:pPr>
        <w:rPr>
          <w:sz w:val="32"/>
          <w:szCs w:val="32"/>
        </w:rPr>
      </w:pPr>
      <w:r>
        <w:rPr>
          <w:sz w:val="32"/>
          <w:szCs w:val="32"/>
        </w:rPr>
        <w:t>Pitch til opgave, 24-28/11/25</w:t>
      </w:r>
    </w:p>
    <w:p w14:paraId="4E6164B4" w14:textId="77777777" w:rsidR="00DB1FB4" w:rsidRDefault="00DB1FB4"/>
    <w:p w14:paraId="2B0693C4" w14:textId="4B8A6B3E" w:rsidR="00DB1FB4" w:rsidRDefault="00DB1FB4">
      <w:r>
        <w:t>Anne Pedersen, grundlæggende programmering</w:t>
      </w:r>
    </w:p>
    <w:p w14:paraId="108F9F72" w14:textId="77777777" w:rsidR="00DB1FB4" w:rsidRDefault="00DB1FB4"/>
    <w:p w14:paraId="6A93ED5D" w14:textId="20BAA34F" w:rsidR="00DB1FB4" w:rsidRDefault="00DB1FB4">
      <w:r>
        <w:t>Jeg vil gerne arbejde med en af opgaver fra mappen, nærmere bestemt terningespillet.</w:t>
      </w:r>
    </w:p>
    <w:p w14:paraId="3340772A" w14:textId="457E2290" w:rsidR="00DB1FB4" w:rsidRDefault="00DB1FB4">
      <w:r>
        <w:t>Når opgaven er løst vil jeg gerne arbejde videre med spillet og prøvet at lave det til et yatzy program. I første omgang skal det fungere som et program at spille yatzy i, og har jeg tid vil jeg kigge på om computeren kan spille med.</w:t>
      </w:r>
    </w:p>
    <w:sectPr w:rsidR="00DB1FB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B4"/>
    <w:rsid w:val="000C35FB"/>
    <w:rsid w:val="007C2F46"/>
    <w:rsid w:val="00D3107D"/>
    <w:rsid w:val="00DB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8CB05"/>
  <w15:chartTrackingRefBased/>
  <w15:docId w15:val="{8BBA5C5E-C244-4AA0-AF1C-65F3E562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B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B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B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B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B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B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B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B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B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B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B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B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B1FB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B1FB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B1FB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B1FB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B1FB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B1F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B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B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B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B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B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B1FB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B1FB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B1FB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B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B1FB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B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339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1</cp:revision>
  <dcterms:created xsi:type="dcterms:W3CDTF">2025-11-25T06:58:00Z</dcterms:created>
  <dcterms:modified xsi:type="dcterms:W3CDTF">2025-11-25T07:07:00Z</dcterms:modified>
</cp:coreProperties>
</file>