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16171" w14:textId="77777777" w:rsidR="00542DA6" w:rsidRPr="00546431" w:rsidRDefault="00542DA6" w:rsidP="00542DA6">
      <w:pPr>
        <w:jc w:val="center"/>
        <w:rPr>
          <w:b/>
          <w:bCs/>
          <w:sz w:val="32"/>
          <w:szCs w:val="32"/>
          <w:lang w:val="en-US"/>
        </w:rPr>
      </w:pPr>
      <w:r w:rsidRPr="00546431">
        <w:rPr>
          <w:b/>
          <w:bCs/>
          <w:sz w:val="32"/>
          <w:szCs w:val="32"/>
          <w:lang w:val="en-US"/>
        </w:rPr>
        <w:t>DETAILED PROJECT REPORT</w:t>
      </w:r>
    </w:p>
    <w:p w14:paraId="2B73ECFA" w14:textId="2CA469C7" w:rsidR="00542DA6" w:rsidRDefault="00542DA6" w:rsidP="00542DA6">
      <w:pPr>
        <w:jc w:val="center"/>
        <w:rPr>
          <w:b/>
          <w:bCs/>
          <w:color w:val="2E74B5" w:themeColor="accent5" w:themeShade="BF"/>
          <w:sz w:val="48"/>
          <w:szCs w:val="48"/>
          <w:lang w:val="en-US"/>
        </w:rPr>
      </w:pPr>
      <w:r>
        <w:rPr>
          <w:b/>
          <w:bCs/>
          <w:color w:val="2E74B5" w:themeColor="accent5" w:themeShade="BF"/>
          <w:sz w:val="48"/>
          <w:szCs w:val="48"/>
          <w:lang w:val="en-US"/>
        </w:rPr>
        <w:t>INSURANCE FRAUD</w:t>
      </w:r>
      <w:r w:rsidRPr="00546431">
        <w:rPr>
          <w:b/>
          <w:bCs/>
          <w:color w:val="2E74B5" w:themeColor="accent5" w:themeShade="BF"/>
          <w:sz w:val="48"/>
          <w:szCs w:val="48"/>
          <w:lang w:val="en-US"/>
        </w:rPr>
        <w:t xml:space="preserve"> DETECTION</w:t>
      </w:r>
    </w:p>
    <w:p w14:paraId="1956F180" w14:textId="77777777" w:rsidR="00542DA6" w:rsidRDefault="00542DA6" w:rsidP="00542DA6">
      <w:pPr>
        <w:rPr>
          <w:b/>
          <w:bCs/>
          <w:color w:val="2E74B5" w:themeColor="accent5" w:themeShade="BF"/>
          <w:sz w:val="24"/>
          <w:szCs w:val="24"/>
          <w:lang w:val="en-US"/>
        </w:rPr>
      </w:pPr>
    </w:p>
    <w:p w14:paraId="377B7FF3" w14:textId="77777777" w:rsidR="00542DA6" w:rsidRDefault="00542DA6" w:rsidP="00542DA6">
      <w:pPr>
        <w:rPr>
          <w:b/>
          <w:bCs/>
          <w:color w:val="2E74B5" w:themeColor="accent5" w:themeShade="BF"/>
          <w:sz w:val="24"/>
          <w:szCs w:val="24"/>
          <w:lang w:val="en-US"/>
        </w:rPr>
      </w:pPr>
      <w:r>
        <w:rPr>
          <w:b/>
          <w:bCs/>
          <w:color w:val="2E74B5" w:themeColor="accent5" w:themeShade="BF"/>
          <w:sz w:val="24"/>
          <w:szCs w:val="24"/>
          <w:lang w:val="en-US"/>
        </w:rPr>
        <w:t>ABOUT PROJECT</w:t>
      </w:r>
    </w:p>
    <w:p w14:paraId="17E85134" w14:textId="2E6F54E3" w:rsidR="00542DA6" w:rsidRDefault="00542DA6" w:rsidP="00542DA6">
      <w:pPr>
        <w:rPr>
          <w:color w:val="000000" w:themeColor="text1"/>
          <w:sz w:val="20"/>
          <w:szCs w:val="20"/>
          <w:lang w:val="en-US"/>
        </w:rPr>
      </w:pPr>
      <w:r>
        <w:rPr>
          <w:color w:val="000000" w:themeColor="text1"/>
          <w:sz w:val="20"/>
          <w:szCs w:val="20"/>
          <w:lang w:val="en-US"/>
        </w:rPr>
        <w:t>The name of the project is</w:t>
      </w:r>
      <w:r>
        <w:rPr>
          <w:color w:val="000000" w:themeColor="text1"/>
          <w:sz w:val="20"/>
          <w:szCs w:val="20"/>
          <w:lang w:val="en-US"/>
        </w:rPr>
        <w:t xml:space="preserve"> Insurance Fraud</w:t>
      </w:r>
      <w:r>
        <w:rPr>
          <w:color w:val="000000" w:themeColor="text1"/>
          <w:sz w:val="20"/>
          <w:szCs w:val="20"/>
          <w:lang w:val="en-US"/>
        </w:rPr>
        <w:t xml:space="preserve"> Detection system.</w:t>
      </w:r>
    </w:p>
    <w:p w14:paraId="1D6C03F4" w14:textId="77777777" w:rsidR="00542DA6" w:rsidRDefault="00542DA6" w:rsidP="00542DA6">
      <w:pPr>
        <w:rPr>
          <w:color w:val="000000" w:themeColor="text1"/>
          <w:sz w:val="20"/>
          <w:szCs w:val="20"/>
          <w:lang w:val="en-US"/>
        </w:rPr>
      </w:pPr>
      <w:r>
        <w:rPr>
          <w:color w:val="000000" w:themeColor="text1"/>
          <w:sz w:val="20"/>
          <w:szCs w:val="20"/>
          <w:lang w:val="en-US"/>
        </w:rPr>
        <w:t xml:space="preserve">Problem Statement: </w:t>
      </w:r>
    </w:p>
    <w:p w14:paraId="00185C50" w14:textId="53E0599E" w:rsidR="00542DA6" w:rsidRDefault="00542DA6" w:rsidP="00542DA6">
      <w:pPr>
        <w:rPr>
          <w:color w:val="000000" w:themeColor="text1"/>
          <w:sz w:val="20"/>
          <w:szCs w:val="20"/>
          <w:lang w:val="en-US"/>
        </w:rPr>
      </w:pPr>
      <w:r>
        <w:rPr>
          <w:color w:val="000000" w:themeColor="text1"/>
          <w:sz w:val="20"/>
          <w:szCs w:val="20"/>
          <w:lang w:val="en-US"/>
        </w:rPr>
        <w:t xml:space="preserve">Build such an application which can correctly identifies which insurance claims are fraudulent and which insurance claims are genuine. Whatever claims are identified by the system are fraudulent claims, they won’t be approved and in one click it will go through manual inspection.  </w:t>
      </w:r>
    </w:p>
    <w:p w14:paraId="60DAE228" w14:textId="3CA0230E" w:rsidR="00542DA6" w:rsidRDefault="00542DA6" w:rsidP="00542DA6">
      <w:pPr>
        <w:rPr>
          <w:color w:val="000000" w:themeColor="text1"/>
          <w:sz w:val="20"/>
          <w:szCs w:val="20"/>
          <w:lang w:val="en-US"/>
        </w:rPr>
      </w:pPr>
      <w:r>
        <w:rPr>
          <w:color w:val="000000" w:themeColor="text1"/>
          <w:sz w:val="20"/>
          <w:szCs w:val="20"/>
          <w:lang w:val="en-US"/>
        </w:rPr>
        <w:t xml:space="preserve">This problem statement is a Supervised Machine Learning approach. </w:t>
      </w:r>
    </w:p>
    <w:p w14:paraId="182DA4DD" w14:textId="77777777" w:rsidR="00542DA6" w:rsidRDefault="00542DA6" w:rsidP="00542DA6">
      <w:pPr>
        <w:rPr>
          <w:b/>
          <w:bCs/>
          <w:color w:val="000000" w:themeColor="text1"/>
          <w:sz w:val="20"/>
          <w:szCs w:val="20"/>
          <w:lang w:val="en-US"/>
        </w:rPr>
      </w:pPr>
      <w:r w:rsidRPr="008E5DCD">
        <w:rPr>
          <w:b/>
          <w:bCs/>
          <w:color w:val="000000" w:themeColor="text1"/>
          <w:sz w:val="20"/>
          <w:szCs w:val="20"/>
          <w:lang w:val="en-US"/>
        </w:rPr>
        <w:t>Features:</w:t>
      </w:r>
    </w:p>
    <w:p w14:paraId="2A1A6D68" w14:textId="77777777" w:rsidR="00542DA6" w:rsidRDefault="00542DA6" w:rsidP="00542DA6">
      <w:pPr>
        <w:pStyle w:val="ListParagraph"/>
        <w:numPr>
          <w:ilvl w:val="0"/>
          <w:numId w:val="1"/>
        </w:numPr>
        <w:rPr>
          <w:color w:val="000000" w:themeColor="text1"/>
          <w:sz w:val="20"/>
          <w:szCs w:val="20"/>
          <w:lang w:val="en-US"/>
        </w:rPr>
      </w:pPr>
      <w:r>
        <w:rPr>
          <w:color w:val="000000" w:themeColor="text1"/>
          <w:sz w:val="20"/>
          <w:szCs w:val="20"/>
          <w:lang w:val="en-US"/>
        </w:rPr>
        <w:t>Able to work with large datasets</w:t>
      </w:r>
    </w:p>
    <w:p w14:paraId="52E3EE52" w14:textId="77777777" w:rsidR="00542DA6" w:rsidRDefault="00542DA6" w:rsidP="00542DA6">
      <w:pPr>
        <w:pStyle w:val="ListParagraph"/>
        <w:numPr>
          <w:ilvl w:val="0"/>
          <w:numId w:val="1"/>
        </w:numPr>
        <w:rPr>
          <w:color w:val="000000" w:themeColor="text1"/>
          <w:sz w:val="20"/>
          <w:szCs w:val="20"/>
          <w:lang w:val="en-US"/>
        </w:rPr>
      </w:pPr>
      <w:r>
        <w:rPr>
          <w:color w:val="000000" w:themeColor="text1"/>
          <w:sz w:val="20"/>
          <w:szCs w:val="20"/>
          <w:lang w:val="en-US"/>
        </w:rPr>
        <w:t>Works even with PC’s, you don’t need high-end systems</w:t>
      </w:r>
    </w:p>
    <w:p w14:paraId="0D3A9AD5" w14:textId="77777777" w:rsidR="00542DA6" w:rsidRDefault="00542DA6" w:rsidP="00542DA6">
      <w:pPr>
        <w:rPr>
          <w:b/>
          <w:bCs/>
          <w:color w:val="2E74B5" w:themeColor="accent5" w:themeShade="BF"/>
          <w:sz w:val="24"/>
          <w:szCs w:val="24"/>
          <w:lang w:val="en-US"/>
        </w:rPr>
      </w:pPr>
    </w:p>
    <w:p w14:paraId="1C528518" w14:textId="77777777" w:rsidR="00542DA6" w:rsidRDefault="00542DA6" w:rsidP="00542DA6">
      <w:pPr>
        <w:rPr>
          <w:b/>
          <w:bCs/>
          <w:color w:val="2E74B5" w:themeColor="accent5" w:themeShade="BF"/>
          <w:sz w:val="24"/>
          <w:szCs w:val="24"/>
          <w:lang w:val="en-US"/>
        </w:rPr>
      </w:pPr>
      <w:r>
        <w:rPr>
          <w:b/>
          <w:bCs/>
          <w:color w:val="2E74B5" w:themeColor="accent5" w:themeShade="BF"/>
          <w:sz w:val="24"/>
          <w:szCs w:val="24"/>
          <w:lang w:val="en-US"/>
        </w:rPr>
        <w:t>DURATION OF THE PROJECT</w:t>
      </w:r>
    </w:p>
    <w:p w14:paraId="24C8A789" w14:textId="1C66F177" w:rsidR="00542DA6" w:rsidRDefault="00542DA6" w:rsidP="00542DA6">
      <w:pPr>
        <w:rPr>
          <w:color w:val="000000" w:themeColor="text1"/>
          <w:sz w:val="20"/>
          <w:szCs w:val="20"/>
          <w:lang w:val="en-US"/>
        </w:rPr>
      </w:pPr>
      <w:r>
        <w:rPr>
          <w:color w:val="000000" w:themeColor="text1"/>
          <w:sz w:val="20"/>
          <w:szCs w:val="20"/>
          <w:lang w:val="en-US"/>
        </w:rPr>
        <w:t xml:space="preserve">To complete this project efficiently, our team took </w:t>
      </w:r>
      <w:r w:rsidR="00213CA6">
        <w:rPr>
          <w:color w:val="000000" w:themeColor="text1"/>
          <w:sz w:val="20"/>
          <w:szCs w:val="20"/>
          <w:lang w:val="en-US"/>
        </w:rPr>
        <w:t>6</w:t>
      </w:r>
      <w:r>
        <w:rPr>
          <w:color w:val="000000" w:themeColor="text1"/>
          <w:sz w:val="20"/>
          <w:szCs w:val="20"/>
          <w:lang w:val="en-US"/>
        </w:rPr>
        <w:t xml:space="preserve">months of time in brainstorming for the right approach, documentation of the project and building the project. For testing and checking for bugs and other faults we took 18 days of time. So, in total the project took roughly about </w:t>
      </w:r>
      <w:r w:rsidR="00213CA6">
        <w:rPr>
          <w:color w:val="000000" w:themeColor="text1"/>
          <w:sz w:val="20"/>
          <w:szCs w:val="20"/>
          <w:lang w:val="en-US"/>
        </w:rPr>
        <w:t>7</w:t>
      </w:r>
      <w:r>
        <w:rPr>
          <w:color w:val="000000" w:themeColor="text1"/>
          <w:sz w:val="20"/>
          <w:szCs w:val="20"/>
          <w:lang w:val="en-US"/>
        </w:rPr>
        <w:t>months of time to complete.</w:t>
      </w:r>
    </w:p>
    <w:p w14:paraId="40D006FD" w14:textId="77777777" w:rsidR="00542DA6" w:rsidRDefault="00542DA6" w:rsidP="00542DA6">
      <w:pPr>
        <w:rPr>
          <w:color w:val="000000" w:themeColor="text1"/>
          <w:sz w:val="20"/>
          <w:szCs w:val="20"/>
          <w:lang w:val="en-US"/>
        </w:rPr>
      </w:pPr>
    </w:p>
    <w:p w14:paraId="07A8F80C" w14:textId="77777777" w:rsidR="00542DA6" w:rsidRDefault="00542DA6" w:rsidP="00542DA6">
      <w:pPr>
        <w:rPr>
          <w:b/>
          <w:bCs/>
          <w:color w:val="2E74B5" w:themeColor="accent5" w:themeShade="BF"/>
          <w:sz w:val="24"/>
          <w:szCs w:val="24"/>
          <w:lang w:val="en-US"/>
        </w:rPr>
      </w:pPr>
      <w:r>
        <w:rPr>
          <w:b/>
          <w:bCs/>
          <w:color w:val="2E74B5" w:themeColor="accent5" w:themeShade="BF"/>
          <w:sz w:val="24"/>
          <w:szCs w:val="24"/>
          <w:lang w:val="en-US"/>
        </w:rPr>
        <w:t>TEAM SIZE AND DISTRUBUTION</w:t>
      </w:r>
    </w:p>
    <w:p w14:paraId="7840998E" w14:textId="77777777" w:rsidR="00542DA6" w:rsidRDefault="00542DA6" w:rsidP="00542DA6">
      <w:pPr>
        <w:rPr>
          <w:color w:val="000000" w:themeColor="text1"/>
          <w:sz w:val="20"/>
          <w:szCs w:val="20"/>
          <w:lang w:val="en-US"/>
        </w:rPr>
      </w:pPr>
      <w:r>
        <w:rPr>
          <w:color w:val="000000" w:themeColor="text1"/>
          <w:sz w:val="20"/>
          <w:szCs w:val="20"/>
          <w:lang w:val="en-US"/>
        </w:rPr>
        <w:t>The team consist of:</w:t>
      </w:r>
    </w:p>
    <w:p w14:paraId="614FDB70" w14:textId="77777777" w:rsidR="00542DA6" w:rsidRDefault="00542DA6" w:rsidP="00542DA6">
      <w:pPr>
        <w:pStyle w:val="ListParagraph"/>
        <w:numPr>
          <w:ilvl w:val="0"/>
          <w:numId w:val="2"/>
        </w:numPr>
        <w:rPr>
          <w:color w:val="000000" w:themeColor="text1"/>
          <w:sz w:val="20"/>
          <w:szCs w:val="20"/>
          <w:lang w:val="en-US"/>
        </w:rPr>
      </w:pPr>
      <w:r>
        <w:rPr>
          <w:color w:val="000000" w:themeColor="text1"/>
          <w:sz w:val="20"/>
          <w:szCs w:val="20"/>
          <w:lang w:val="en-US"/>
        </w:rPr>
        <w:t>1 Product Manager</w:t>
      </w:r>
    </w:p>
    <w:p w14:paraId="4FA24575" w14:textId="77777777" w:rsidR="00542DA6" w:rsidRDefault="00542DA6" w:rsidP="00542DA6">
      <w:pPr>
        <w:pStyle w:val="ListParagraph"/>
        <w:numPr>
          <w:ilvl w:val="0"/>
          <w:numId w:val="2"/>
        </w:numPr>
        <w:rPr>
          <w:color w:val="000000" w:themeColor="text1"/>
          <w:sz w:val="20"/>
          <w:szCs w:val="20"/>
          <w:lang w:val="en-US"/>
        </w:rPr>
      </w:pPr>
      <w:r>
        <w:rPr>
          <w:color w:val="000000" w:themeColor="text1"/>
          <w:sz w:val="20"/>
          <w:szCs w:val="20"/>
          <w:lang w:val="en-US"/>
        </w:rPr>
        <w:t>1 Solution Architect</w:t>
      </w:r>
    </w:p>
    <w:p w14:paraId="1F4F7751" w14:textId="77777777" w:rsidR="00542DA6" w:rsidRDefault="00542DA6" w:rsidP="00542DA6">
      <w:pPr>
        <w:pStyle w:val="ListParagraph"/>
        <w:numPr>
          <w:ilvl w:val="0"/>
          <w:numId w:val="2"/>
        </w:numPr>
        <w:rPr>
          <w:color w:val="000000" w:themeColor="text1"/>
          <w:sz w:val="20"/>
          <w:szCs w:val="20"/>
          <w:lang w:val="en-US"/>
        </w:rPr>
      </w:pPr>
      <w:r>
        <w:rPr>
          <w:color w:val="000000" w:themeColor="text1"/>
          <w:sz w:val="20"/>
          <w:szCs w:val="20"/>
          <w:lang w:val="en-US"/>
        </w:rPr>
        <w:t>1 Lead</w:t>
      </w:r>
    </w:p>
    <w:p w14:paraId="46A121C9" w14:textId="77777777" w:rsidR="00542DA6" w:rsidRDefault="00542DA6" w:rsidP="00542DA6">
      <w:pPr>
        <w:pStyle w:val="ListParagraph"/>
        <w:numPr>
          <w:ilvl w:val="0"/>
          <w:numId w:val="2"/>
        </w:numPr>
        <w:rPr>
          <w:color w:val="000000" w:themeColor="text1"/>
          <w:sz w:val="20"/>
          <w:szCs w:val="20"/>
          <w:lang w:val="en-US"/>
        </w:rPr>
      </w:pPr>
      <w:r>
        <w:rPr>
          <w:color w:val="000000" w:themeColor="text1"/>
          <w:sz w:val="20"/>
          <w:szCs w:val="20"/>
          <w:lang w:val="en-US"/>
        </w:rPr>
        <w:t>2 Dev-</w:t>
      </w:r>
      <w:proofErr w:type="gramStart"/>
      <w:r>
        <w:rPr>
          <w:color w:val="000000" w:themeColor="text1"/>
          <w:sz w:val="20"/>
          <w:szCs w:val="20"/>
          <w:lang w:val="en-US"/>
        </w:rPr>
        <w:t>Ops</w:t>
      </w:r>
      <w:proofErr w:type="gramEnd"/>
      <w:r>
        <w:rPr>
          <w:color w:val="000000" w:themeColor="text1"/>
          <w:sz w:val="20"/>
          <w:szCs w:val="20"/>
          <w:lang w:val="en-US"/>
        </w:rPr>
        <w:t xml:space="preserve"> engineer</w:t>
      </w:r>
    </w:p>
    <w:p w14:paraId="2E9A012D" w14:textId="77777777" w:rsidR="00542DA6" w:rsidRDefault="00542DA6" w:rsidP="00542DA6">
      <w:pPr>
        <w:pStyle w:val="ListParagraph"/>
        <w:numPr>
          <w:ilvl w:val="0"/>
          <w:numId w:val="2"/>
        </w:numPr>
        <w:rPr>
          <w:color w:val="000000" w:themeColor="text1"/>
          <w:sz w:val="20"/>
          <w:szCs w:val="20"/>
          <w:lang w:val="en-US"/>
        </w:rPr>
      </w:pPr>
      <w:r>
        <w:rPr>
          <w:color w:val="000000" w:themeColor="text1"/>
          <w:sz w:val="20"/>
          <w:szCs w:val="20"/>
          <w:lang w:val="en-US"/>
        </w:rPr>
        <w:t xml:space="preserve">2 QA engineers </w:t>
      </w:r>
    </w:p>
    <w:p w14:paraId="652BD710" w14:textId="19FD9299" w:rsidR="00542DA6" w:rsidRDefault="00542DA6" w:rsidP="00542DA6">
      <w:pPr>
        <w:pStyle w:val="ListParagraph"/>
        <w:numPr>
          <w:ilvl w:val="0"/>
          <w:numId w:val="2"/>
        </w:numPr>
        <w:rPr>
          <w:color w:val="000000" w:themeColor="text1"/>
          <w:sz w:val="20"/>
          <w:szCs w:val="20"/>
          <w:lang w:val="en-US"/>
        </w:rPr>
      </w:pPr>
      <w:r>
        <w:rPr>
          <w:color w:val="000000" w:themeColor="text1"/>
          <w:sz w:val="20"/>
          <w:szCs w:val="20"/>
          <w:lang w:val="en-US"/>
        </w:rPr>
        <w:t>1 UI developers and</w:t>
      </w:r>
    </w:p>
    <w:p w14:paraId="2FEDB972" w14:textId="0192A4D3" w:rsidR="00213CA6" w:rsidRDefault="00213CA6" w:rsidP="00542DA6">
      <w:pPr>
        <w:pStyle w:val="ListParagraph"/>
        <w:numPr>
          <w:ilvl w:val="0"/>
          <w:numId w:val="2"/>
        </w:numPr>
        <w:rPr>
          <w:color w:val="000000" w:themeColor="text1"/>
          <w:sz w:val="20"/>
          <w:szCs w:val="20"/>
          <w:lang w:val="en-US"/>
        </w:rPr>
      </w:pPr>
      <w:r>
        <w:rPr>
          <w:color w:val="000000" w:themeColor="text1"/>
          <w:sz w:val="20"/>
          <w:szCs w:val="20"/>
          <w:lang w:val="en-US"/>
        </w:rPr>
        <w:t>2 Python Developers</w:t>
      </w:r>
    </w:p>
    <w:p w14:paraId="5DE67819" w14:textId="18D0B6B2" w:rsidR="00542DA6" w:rsidRDefault="00213CA6" w:rsidP="00542DA6">
      <w:pPr>
        <w:pStyle w:val="ListParagraph"/>
        <w:numPr>
          <w:ilvl w:val="0"/>
          <w:numId w:val="2"/>
        </w:numPr>
        <w:rPr>
          <w:color w:val="000000" w:themeColor="text1"/>
          <w:sz w:val="20"/>
          <w:szCs w:val="20"/>
          <w:lang w:val="en-US"/>
        </w:rPr>
      </w:pPr>
      <w:r>
        <w:rPr>
          <w:color w:val="000000" w:themeColor="text1"/>
          <w:sz w:val="20"/>
          <w:szCs w:val="20"/>
          <w:lang w:val="en-US"/>
        </w:rPr>
        <w:t>3</w:t>
      </w:r>
      <w:r w:rsidR="00542DA6">
        <w:rPr>
          <w:color w:val="000000" w:themeColor="text1"/>
          <w:sz w:val="20"/>
          <w:szCs w:val="20"/>
          <w:lang w:val="en-US"/>
        </w:rPr>
        <w:t xml:space="preserve"> Data Scientists </w:t>
      </w:r>
    </w:p>
    <w:p w14:paraId="6D9A3783" w14:textId="77777777" w:rsidR="00542DA6" w:rsidRDefault="00542DA6" w:rsidP="00542DA6">
      <w:pPr>
        <w:rPr>
          <w:color w:val="000000" w:themeColor="text1"/>
          <w:sz w:val="20"/>
          <w:szCs w:val="20"/>
          <w:lang w:val="en-US"/>
        </w:rPr>
      </w:pPr>
    </w:p>
    <w:p w14:paraId="50509406" w14:textId="77777777" w:rsidR="00542DA6" w:rsidRDefault="00542DA6" w:rsidP="00542DA6">
      <w:pPr>
        <w:rPr>
          <w:b/>
          <w:bCs/>
          <w:color w:val="2E74B5" w:themeColor="accent5" w:themeShade="BF"/>
          <w:sz w:val="24"/>
          <w:szCs w:val="24"/>
          <w:lang w:val="en-US"/>
        </w:rPr>
      </w:pPr>
      <w:r>
        <w:rPr>
          <w:b/>
          <w:bCs/>
          <w:color w:val="2E74B5" w:themeColor="accent5" w:themeShade="BF"/>
          <w:sz w:val="24"/>
          <w:szCs w:val="24"/>
          <w:lang w:val="en-US"/>
        </w:rPr>
        <w:t>DATA DESCRIPTION</w:t>
      </w:r>
    </w:p>
    <w:p w14:paraId="7EA42B91" w14:textId="52D4A12D" w:rsidR="00542DA6" w:rsidRPr="00213CA6" w:rsidRDefault="00213CA6" w:rsidP="00542DA6">
      <w:pPr>
        <w:rPr>
          <w:color w:val="000000" w:themeColor="text1"/>
          <w:sz w:val="20"/>
          <w:szCs w:val="20"/>
          <w:lang w:val="en-US"/>
        </w:rPr>
      </w:pPr>
      <w:r>
        <w:rPr>
          <w:color w:val="000000" w:themeColor="text1"/>
          <w:sz w:val="20"/>
          <w:szCs w:val="20"/>
          <w:lang w:val="en-US"/>
        </w:rPr>
        <w:t>Data consist of 40 columns out of which Fraud Report column is the target column where Y denotes Fraud Reported and N denoted Fraud Not-Reported. Other columns contain numerical and categorical data as well. The data set contains missing values which are represented with a question mark (?).</w:t>
      </w:r>
    </w:p>
    <w:p w14:paraId="7B284592" w14:textId="77777777" w:rsidR="00542DA6" w:rsidRDefault="00542DA6" w:rsidP="00542DA6">
      <w:pPr>
        <w:rPr>
          <w:color w:val="000000" w:themeColor="text1"/>
          <w:sz w:val="20"/>
          <w:szCs w:val="20"/>
          <w:lang w:val="en-US"/>
        </w:rPr>
      </w:pPr>
    </w:p>
    <w:p w14:paraId="76C56DA8" w14:textId="77777777" w:rsidR="00213CA6" w:rsidRDefault="00213CA6" w:rsidP="00542DA6">
      <w:pPr>
        <w:rPr>
          <w:b/>
          <w:bCs/>
          <w:color w:val="2E74B5" w:themeColor="accent5" w:themeShade="BF"/>
          <w:sz w:val="24"/>
          <w:szCs w:val="24"/>
          <w:lang w:val="en-US"/>
        </w:rPr>
      </w:pPr>
    </w:p>
    <w:p w14:paraId="5301E175" w14:textId="08B08405" w:rsidR="00542DA6" w:rsidRDefault="00542DA6" w:rsidP="00542DA6">
      <w:pPr>
        <w:rPr>
          <w:b/>
          <w:bCs/>
          <w:color w:val="2E74B5" w:themeColor="accent5" w:themeShade="BF"/>
          <w:sz w:val="24"/>
          <w:szCs w:val="24"/>
          <w:lang w:val="en-US"/>
        </w:rPr>
      </w:pPr>
      <w:r>
        <w:rPr>
          <w:b/>
          <w:bCs/>
          <w:color w:val="2E74B5" w:themeColor="accent5" w:themeShade="BF"/>
          <w:sz w:val="24"/>
          <w:szCs w:val="24"/>
          <w:lang w:val="en-US"/>
        </w:rPr>
        <w:lastRenderedPageBreak/>
        <w:t>LOG MAINTAINING</w:t>
      </w:r>
    </w:p>
    <w:p w14:paraId="0A33233E" w14:textId="77777777" w:rsidR="00542DA6" w:rsidRDefault="00542DA6" w:rsidP="00542DA6">
      <w:pPr>
        <w:rPr>
          <w:color w:val="000000" w:themeColor="text1"/>
          <w:sz w:val="20"/>
          <w:szCs w:val="20"/>
          <w:lang w:val="en-US"/>
        </w:rPr>
      </w:pPr>
      <w:r>
        <w:rPr>
          <w:color w:val="000000" w:themeColor="text1"/>
          <w:sz w:val="20"/>
          <w:szCs w:val="20"/>
          <w:lang w:val="en-US"/>
        </w:rPr>
        <w:t>Logs are important to maintain because they make the debugging part easy when it comes to bug fixing part. Keeping this in mind, we tried to log every possible step that are performed in the training and predicting stages of the project.</w:t>
      </w:r>
    </w:p>
    <w:p w14:paraId="66DBBDEA" w14:textId="77777777" w:rsidR="00542DA6" w:rsidRDefault="00542DA6" w:rsidP="00542DA6">
      <w:pPr>
        <w:rPr>
          <w:color w:val="000000" w:themeColor="text1"/>
          <w:sz w:val="20"/>
          <w:szCs w:val="20"/>
          <w:lang w:val="en-US"/>
        </w:rPr>
      </w:pPr>
      <w:r>
        <w:rPr>
          <w:color w:val="000000" w:themeColor="text1"/>
          <w:sz w:val="20"/>
          <w:szCs w:val="20"/>
          <w:lang w:val="en-US"/>
        </w:rPr>
        <w:t>We have built a simple class for maintain the logs, the class performs writing the date, time and log message into a file.</w:t>
      </w:r>
    </w:p>
    <w:p w14:paraId="1711A349" w14:textId="77777777" w:rsidR="00542DA6" w:rsidRDefault="00542DA6" w:rsidP="00542DA6">
      <w:pPr>
        <w:rPr>
          <w:color w:val="000000" w:themeColor="text1"/>
          <w:sz w:val="20"/>
          <w:szCs w:val="20"/>
          <w:lang w:val="en-US"/>
        </w:rPr>
      </w:pPr>
      <w:r>
        <w:rPr>
          <w:color w:val="000000" w:themeColor="text1"/>
          <w:sz w:val="20"/>
          <w:szCs w:val="20"/>
          <w:lang w:val="en-US"/>
        </w:rPr>
        <w:t>The process follows:</w:t>
      </w:r>
    </w:p>
    <w:p w14:paraId="1AB1E2DE" w14:textId="77777777" w:rsidR="00542DA6" w:rsidRDefault="00542DA6" w:rsidP="00542DA6">
      <w:pPr>
        <w:rPr>
          <w:color w:val="000000" w:themeColor="text1"/>
          <w:sz w:val="20"/>
          <w:szCs w:val="20"/>
          <w:lang w:val="en-US"/>
        </w:rPr>
      </w:pPr>
      <w:r>
        <w:rPr>
          <w:noProof/>
          <w:color w:val="000000" w:themeColor="text1"/>
          <w:sz w:val="20"/>
          <w:szCs w:val="20"/>
          <w:lang w:val="en-US"/>
        </w:rPr>
        <w:drawing>
          <wp:inline distT="0" distB="0" distL="0" distR="0" wp14:anchorId="00098439" wp14:editId="08222D9E">
            <wp:extent cx="5631180" cy="1798320"/>
            <wp:effectExtent l="0" t="0" r="2667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5590CBB" w14:textId="77777777" w:rsidR="00542DA6" w:rsidRPr="008E5DCD" w:rsidRDefault="00542DA6" w:rsidP="00542DA6">
      <w:pPr>
        <w:rPr>
          <w:color w:val="000000" w:themeColor="text1"/>
          <w:sz w:val="20"/>
          <w:szCs w:val="20"/>
          <w:lang w:val="en-US"/>
        </w:rPr>
      </w:pPr>
    </w:p>
    <w:p w14:paraId="344A309C" w14:textId="4E78212C" w:rsidR="00542DA6" w:rsidRDefault="00542DA6" w:rsidP="00542DA6">
      <w:pPr>
        <w:rPr>
          <w:b/>
          <w:bCs/>
          <w:color w:val="2E74B5" w:themeColor="accent5" w:themeShade="BF"/>
          <w:sz w:val="24"/>
          <w:szCs w:val="24"/>
          <w:lang w:val="en-US"/>
        </w:rPr>
      </w:pPr>
      <w:bookmarkStart w:id="0" w:name="_Hlk92279257"/>
      <w:r>
        <w:rPr>
          <w:b/>
          <w:bCs/>
          <w:color w:val="2E74B5" w:themeColor="accent5" w:themeShade="BF"/>
          <w:sz w:val="24"/>
          <w:szCs w:val="24"/>
          <w:lang w:val="en-US"/>
        </w:rPr>
        <w:t xml:space="preserve">DATA </w:t>
      </w:r>
      <w:r w:rsidR="00F323AA">
        <w:rPr>
          <w:b/>
          <w:bCs/>
          <w:color w:val="2E74B5" w:themeColor="accent5" w:themeShade="BF"/>
          <w:sz w:val="24"/>
          <w:szCs w:val="24"/>
          <w:lang w:val="en-US"/>
        </w:rPr>
        <w:t>VALIDATION</w:t>
      </w:r>
      <w:r w:rsidR="006F56B5">
        <w:rPr>
          <w:b/>
          <w:bCs/>
          <w:color w:val="2E74B5" w:themeColor="accent5" w:themeShade="BF"/>
          <w:sz w:val="24"/>
          <w:szCs w:val="24"/>
          <w:lang w:val="en-US"/>
        </w:rPr>
        <w:t>, TRANSFORMATION</w:t>
      </w:r>
      <w:r w:rsidR="00F323AA">
        <w:rPr>
          <w:b/>
          <w:bCs/>
          <w:color w:val="2E74B5" w:themeColor="accent5" w:themeShade="BF"/>
          <w:sz w:val="24"/>
          <w:szCs w:val="24"/>
          <w:lang w:val="en-US"/>
        </w:rPr>
        <w:t xml:space="preserve"> AND </w:t>
      </w:r>
      <w:r>
        <w:rPr>
          <w:b/>
          <w:bCs/>
          <w:color w:val="2E74B5" w:themeColor="accent5" w:themeShade="BF"/>
          <w:sz w:val="24"/>
          <w:szCs w:val="24"/>
          <w:lang w:val="en-US"/>
        </w:rPr>
        <w:t>PRE-PROCESSING</w:t>
      </w:r>
    </w:p>
    <w:p w14:paraId="79C5479B" w14:textId="6F417386" w:rsidR="00F323AA" w:rsidRDefault="00F323AA" w:rsidP="00542DA6">
      <w:pPr>
        <w:rPr>
          <w:color w:val="000000" w:themeColor="text1"/>
          <w:sz w:val="20"/>
          <w:szCs w:val="20"/>
          <w:lang w:val="en-US"/>
        </w:rPr>
      </w:pPr>
      <w:r>
        <w:rPr>
          <w:color w:val="000000" w:themeColor="text1"/>
          <w:sz w:val="20"/>
          <w:szCs w:val="20"/>
          <w:lang w:val="en-US"/>
        </w:rPr>
        <w:t>Data validation includes several steps such as:</w:t>
      </w:r>
    </w:p>
    <w:p w14:paraId="3CF9DD4E" w14:textId="01E084EB" w:rsidR="00F323AA" w:rsidRDefault="00F323AA" w:rsidP="00F323AA">
      <w:pPr>
        <w:pStyle w:val="ListParagraph"/>
        <w:numPr>
          <w:ilvl w:val="0"/>
          <w:numId w:val="6"/>
        </w:numPr>
        <w:rPr>
          <w:color w:val="000000" w:themeColor="text1"/>
          <w:sz w:val="20"/>
          <w:szCs w:val="20"/>
          <w:lang w:val="en-US"/>
        </w:rPr>
      </w:pPr>
      <w:r>
        <w:rPr>
          <w:color w:val="000000" w:themeColor="text1"/>
          <w:sz w:val="20"/>
          <w:szCs w:val="20"/>
          <w:lang w:val="en-US"/>
        </w:rPr>
        <w:t>File format and file name convention check is done by creating a manual regex creation.</w:t>
      </w:r>
    </w:p>
    <w:p w14:paraId="1D57D628" w14:textId="6FFDF269" w:rsidR="00F323AA" w:rsidRDefault="00F323AA" w:rsidP="00F323AA">
      <w:pPr>
        <w:pStyle w:val="ListParagraph"/>
        <w:numPr>
          <w:ilvl w:val="0"/>
          <w:numId w:val="6"/>
        </w:numPr>
        <w:rPr>
          <w:color w:val="000000" w:themeColor="text1"/>
          <w:sz w:val="20"/>
          <w:szCs w:val="20"/>
          <w:lang w:val="en-US"/>
        </w:rPr>
      </w:pPr>
      <w:r>
        <w:rPr>
          <w:color w:val="000000" w:themeColor="text1"/>
          <w:sz w:val="20"/>
          <w:szCs w:val="20"/>
          <w:lang w:val="en-US"/>
        </w:rPr>
        <w:t>Length of the time stamp and date stamp is done.</w:t>
      </w:r>
    </w:p>
    <w:p w14:paraId="7C49A2BF" w14:textId="67C1B087" w:rsidR="00F323AA" w:rsidRDefault="00F323AA" w:rsidP="00F323AA">
      <w:pPr>
        <w:pStyle w:val="ListParagraph"/>
        <w:numPr>
          <w:ilvl w:val="0"/>
          <w:numId w:val="6"/>
        </w:numPr>
        <w:rPr>
          <w:color w:val="000000" w:themeColor="text1"/>
          <w:sz w:val="20"/>
          <w:szCs w:val="20"/>
          <w:lang w:val="en-US"/>
        </w:rPr>
      </w:pPr>
      <w:r>
        <w:rPr>
          <w:color w:val="000000" w:themeColor="text1"/>
          <w:sz w:val="20"/>
          <w:szCs w:val="20"/>
          <w:lang w:val="en-US"/>
        </w:rPr>
        <w:t>Number of rows and columns is checked.</w:t>
      </w:r>
    </w:p>
    <w:p w14:paraId="0C9E131F" w14:textId="4FE0F361" w:rsidR="00F323AA" w:rsidRPr="00F323AA" w:rsidRDefault="00F323AA" w:rsidP="00F323AA">
      <w:pPr>
        <w:pStyle w:val="ListParagraph"/>
        <w:numPr>
          <w:ilvl w:val="0"/>
          <w:numId w:val="6"/>
        </w:numPr>
        <w:rPr>
          <w:color w:val="000000" w:themeColor="text1"/>
          <w:sz w:val="20"/>
          <w:szCs w:val="20"/>
          <w:lang w:val="en-US"/>
        </w:rPr>
      </w:pPr>
      <w:r>
        <w:rPr>
          <w:color w:val="000000" w:themeColor="text1"/>
          <w:sz w:val="20"/>
          <w:szCs w:val="20"/>
          <w:lang w:val="en-US"/>
        </w:rPr>
        <w:t xml:space="preserve">Number of files sent is checked. </w:t>
      </w:r>
    </w:p>
    <w:p w14:paraId="1252030C" w14:textId="77777777" w:rsidR="00F323AA" w:rsidRDefault="00F323AA" w:rsidP="00542DA6">
      <w:pPr>
        <w:rPr>
          <w:color w:val="000000" w:themeColor="text1"/>
          <w:sz w:val="20"/>
          <w:szCs w:val="20"/>
          <w:lang w:val="en-US"/>
        </w:rPr>
      </w:pPr>
    </w:p>
    <w:p w14:paraId="1D379FE0" w14:textId="34EEC544" w:rsidR="00542DA6" w:rsidRDefault="00542DA6" w:rsidP="00542DA6">
      <w:pPr>
        <w:rPr>
          <w:color w:val="000000" w:themeColor="text1"/>
          <w:sz w:val="20"/>
          <w:szCs w:val="20"/>
          <w:lang w:val="en-US"/>
        </w:rPr>
      </w:pPr>
      <w:r>
        <w:rPr>
          <w:color w:val="000000" w:themeColor="text1"/>
          <w:sz w:val="20"/>
          <w:szCs w:val="20"/>
          <w:lang w:val="en-US"/>
        </w:rPr>
        <w:t xml:space="preserve">Data </w:t>
      </w:r>
      <w:r w:rsidR="006F56B5">
        <w:rPr>
          <w:color w:val="000000" w:themeColor="text1"/>
          <w:sz w:val="20"/>
          <w:szCs w:val="20"/>
          <w:lang w:val="en-US"/>
        </w:rPr>
        <w:t>Transformation</w:t>
      </w:r>
      <w:r>
        <w:rPr>
          <w:color w:val="000000" w:themeColor="text1"/>
          <w:sz w:val="20"/>
          <w:szCs w:val="20"/>
          <w:lang w:val="en-US"/>
        </w:rPr>
        <w:t xml:space="preserve"> involved various techniques and steps. The following steps are performed in data </w:t>
      </w:r>
      <w:r w:rsidR="006F56B5">
        <w:rPr>
          <w:color w:val="000000" w:themeColor="text1"/>
          <w:sz w:val="20"/>
          <w:szCs w:val="20"/>
          <w:lang w:val="en-US"/>
        </w:rPr>
        <w:t>transformation</w:t>
      </w:r>
      <w:r>
        <w:rPr>
          <w:color w:val="000000" w:themeColor="text1"/>
          <w:sz w:val="20"/>
          <w:szCs w:val="20"/>
          <w:lang w:val="en-US"/>
        </w:rPr>
        <w:t>:</w:t>
      </w:r>
    </w:p>
    <w:p w14:paraId="79FD079F" w14:textId="78E4AA51" w:rsidR="00542DA6" w:rsidRDefault="00542DA6" w:rsidP="00542DA6">
      <w:pPr>
        <w:pStyle w:val="ListParagraph"/>
        <w:numPr>
          <w:ilvl w:val="0"/>
          <w:numId w:val="4"/>
        </w:numPr>
        <w:rPr>
          <w:color w:val="000000" w:themeColor="text1"/>
          <w:sz w:val="20"/>
          <w:szCs w:val="20"/>
          <w:lang w:val="en-US"/>
        </w:rPr>
      </w:pPr>
      <w:r>
        <w:rPr>
          <w:color w:val="000000" w:themeColor="text1"/>
          <w:sz w:val="20"/>
          <w:szCs w:val="20"/>
          <w:lang w:val="en-US"/>
        </w:rPr>
        <w:t>The initial check for the data type is done.</w:t>
      </w:r>
    </w:p>
    <w:p w14:paraId="4086A4E0" w14:textId="5CE75527" w:rsidR="006F56B5" w:rsidRDefault="006F56B5" w:rsidP="00542DA6">
      <w:pPr>
        <w:pStyle w:val="ListParagraph"/>
        <w:numPr>
          <w:ilvl w:val="0"/>
          <w:numId w:val="4"/>
        </w:numPr>
        <w:rPr>
          <w:color w:val="000000" w:themeColor="text1"/>
          <w:sz w:val="20"/>
          <w:szCs w:val="20"/>
          <w:lang w:val="en-US"/>
        </w:rPr>
      </w:pPr>
      <w:r>
        <w:rPr>
          <w:color w:val="000000" w:themeColor="text1"/>
          <w:sz w:val="20"/>
          <w:szCs w:val="20"/>
          <w:lang w:val="en-US"/>
        </w:rPr>
        <w:t>Missing values are replaced by null vales.</w:t>
      </w:r>
    </w:p>
    <w:p w14:paraId="0D0CA233" w14:textId="77777777" w:rsidR="00542DA6" w:rsidRDefault="00542DA6" w:rsidP="00542DA6">
      <w:pPr>
        <w:pStyle w:val="ListParagraph"/>
        <w:numPr>
          <w:ilvl w:val="0"/>
          <w:numId w:val="4"/>
        </w:numPr>
        <w:rPr>
          <w:color w:val="000000" w:themeColor="text1"/>
          <w:sz w:val="20"/>
          <w:szCs w:val="20"/>
          <w:lang w:val="en-US"/>
        </w:rPr>
      </w:pPr>
      <w:r>
        <w:rPr>
          <w:color w:val="000000" w:themeColor="text1"/>
          <w:sz w:val="20"/>
          <w:szCs w:val="20"/>
          <w:lang w:val="en-US"/>
        </w:rPr>
        <w:t xml:space="preserve">Double quotes to the string type of data </w:t>
      </w:r>
      <w:proofErr w:type="gramStart"/>
      <w:r>
        <w:rPr>
          <w:color w:val="000000" w:themeColor="text1"/>
          <w:sz w:val="20"/>
          <w:szCs w:val="20"/>
          <w:lang w:val="en-US"/>
        </w:rPr>
        <w:t>is</w:t>
      </w:r>
      <w:proofErr w:type="gramEnd"/>
      <w:r>
        <w:rPr>
          <w:color w:val="000000" w:themeColor="text1"/>
          <w:sz w:val="20"/>
          <w:szCs w:val="20"/>
          <w:lang w:val="en-US"/>
        </w:rPr>
        <w:t xml:space="preserve"> also checked.</w:t>
      </w:r>
    </w:p>
    <w:p w14:paraId="4B41455C" w14:textId="220EC259" w:rsidR="006F56B5" w:rsidRDefault="006F56B5" w:rsidP="00542DA6">
      <w:pPr>
        <w:rPr>
          <w:color w:val="000000" w:themeColor="text1"/>
          <w:sz w:val="20"/>
          <w:szCs w:val="20"/>
          <w:lang w:val="en-US"/>
        </w:rPr>
      </w:pPr>
    </w:p>
    <w:p w14:paraId="208EFF08" w14:textId="77777777" w:rsidR="006F56B5" w:rsidRDefault="006F56B5" w:rsidP="006F56B5">
      <w:pPr>
        <w:rPr>
          <w:color w:val="000000" w:themeColor="text1"/>
          <w:sz w:val="20"/>
          <w:szCs w:val="20"/>
          <w:lang w:val="en-US"/>
        </w:rPr>
      </w:pPr>
      <w:r>
        <w:rPr>
          <w:color w:val="000000" w:themeColor="text1"/>
          <w:sz w:val="20"/>
          <w:szCs w:val="20"/>
          <w:lang w:val="en-US"/>
        </w:rPr>
        <w:t>Data pre-processing involved various techniques and steps. The following steps are performed in data preprocessing:</w:t>
      </w:r>
    </w:p>
    <w:p w14:paraId="004430A0" w14:textId="77777777" w:rsidR="006F56B5" w:rsidRDefault="006F56B5" w:rsidP="006F56B5">
      <w:pPr>
        <w:pStyle w:val="ListParagraph"/>
        <w:numPr>
          <w:ilvl w:val="0"/>
          <w:numId w:val="4"/>
        </w:numPr>
        <w:rPr>
          <w:color w:val="000000" w:themeColor="text1"/>
          <w:sz w:val="20"/>
          <w:szCs w:val="20"/>
          <w:lang w:val="en-US"/>
        </w:rPr>
      </w:pPr>
      <w:r>
        <w:rPr>
          <w:color w:val="000000" w:themeColor="text1"/>
          <w:sz w:val="20"/>
          <w:szCs w:val="20"/>
          <w:lang w:val="en-US"/>
        </w:rPr>
        <w:t>If null-values are equal to the column length, we move that file to bad files folder and if not, we imputed the null-values using KNN imputation techniques.</w:t>
      </w:r>
    </w:p>
    <w:p w14:paraId="5FC52FD3" w14:textId="4F80B747" w:rsidR="006F56B5" w:rsidRDefault="006F56B5" w:rsidP="006F56B5">
      <w:pPr>
        <w:pStyle w:val="ListParagraph"/>
        <w:numPr>
          <w:ilvl w:val="0"/>
          <w:numId w:val="4"/>
        </w:numPr>
        <w:rPr>
          <w:color w:val="000000" w:themeColor="text1"/>
          <w:sz w:val="20"/>
          <w:szCs w:val="20"/>
          <w:lang w:val="en-US"/>
        </w:rPr>
      </w:pPr>
      <w:r>
        <w:rPr>
          <w:color w:val="000000" w:themeColor="text1"/>
          <w:sz w:val="20"/>
          <w:szCs w:val="20"/>
          <w:lang w:val="en-US"/>
        </w:rPr>
        <w:t>If the data is not-normal, is converted into normal distribution.</w:t>
      </w:r>
      <w:r>
        <w:rPr>
          <w:color w:val="000000" w:themeColor="text1"/>
          <w:sz w:val="20"/>
          <w:szCs w:val="20"/>
          <w:lang w:val="en-US"/>
        </w:rPr>
        <w:t xml:space="preserve">  </w:t>
      </w:r>
    </w:p>
    <w:p w14:paraId="2B42A7B3" w14:textId="77777777" w:rsidR="006F56B5" w:rsidRDefault="006F56B5" w:rsidP="00542DA6">
      <w:pPr>
        <w:rPr>
          <w:color w:val="000000" w:themeColor="text1"/>
          <w:sz w:val="20"/>
          <w:szCs w:val="20"/>
          <w:lang w:val="en-US"/>
        </w:rPr>
      </w:pPr>
    </w:p>
    <w:p w14:paraId="38B73154" w14:textId="4D8A3C89" w:rsidR="00542DA6" w:rsidRDefault="00542DA6" w:rsidP="00542DA6">
      <w:pPr>
        <w:rPr>
          <w:color w:val="000000" w:themeColor="text1"/>
          <w:sz w:val="20"/>
          <w:szCs w:val="20"/>
          <w:lang w:val="en-US"/>
        </w:rPr>
      </w:pPr>
      <w:r>
        <w:rPr>
          <w:color w:val="000000" w:themeColor="text1"/>
          <w:sz w:val="20"/>
          <w:szCs w:val="20"/>
          <w:lang w:val="en-US"/>
        </w:rPr>
        <w:t xml:space="preserve">A fully-fledged data transformation and loading pipeline is used to automate the data preprocessing. </w:t>
      </w:r>
    </w:p>
    <w:bookmarkEnd w:id="0"/>
    <w:p w14:paraId="66EC4332" w14:textId="77777777" w:rsidR="00542DA6" w:rsidRDefault="00542DA6" w:rsidP="00542DA6">
      <w:pPr>
        <w:rPr>
          <w:color w:val="000000" w:themeColor="text1"/>
          <w:sz w:val="20"/>
          <w:szCs w:val="20"/>
          <w:lang w:val="en-US"/>
        </w:rPr>
      </w:pPr>
    </w:p>
    <w:p w14:paraId="5692EC1A" w14:textId="77777777" w:rsidR="006F56B5" w:rsidRDefault="006F56B5" w:rsidP="00542DA6">
      <w:pPr>
        <w:rPr>
          <w:b/>
          <w:bCs/>
          <w:color w:val="2E74B5" w:themeColor="accent5" w:themeShade="BF"/>
          <w:sz w:val="24"/>
          <w:szCs w:val="24"/>
          <w:lang w:val="en-US"/>
        </w:rPr>
      </w:pPr>
    </w:p>
    <w:p w14:paraId="10DAD3A5" w14:textId="04B95F8A" w:rsidR="00542DA6" w:rsidRDefault="00542DA6" w:rsidP="00542DA6">
      <w:pPr>
        <w:rPr>
          <w:b/>
          <w:bCs/>
          <w:color w:val="2E74B5" w:themeColor="accent5" w:themeShade="BF"/>
          <w:sz w:val="24"/>
          <w:szCs w:val="24"/>
          <w:lang w:val="en-US"/>
        </w:rPr>
      </w:pPr>
      <w:r>
        <w:rPr>
          <w:b/>
          <w:bCs/>
          <w:color w:val="2E74B5" w:themeColor="accent5" w:themeShade="BF"/>
          <w:sz w:val="24"/>
          <w:szCs w:val="24"/>
          <w:lang w:val="en-US"/>
        </w:rPr>
        <w:t>FAILURE CASES</w:t>
      </w:r>
    </w:p>
    <w:p w14:paraId="35F62BCC" w14:textId="77777777" w:rsidR="00542DA6" w:rsidRDefault="00542DA6" w:rsidP="00542DA6">
      <w:pPr>
        <w:rPr>
          <w:color w:val="000000" w:themeColor="text1"/>
          <w:sz w:val="20"/>
          <w:szCs w:val="20"/>
          <w:lang w:val="en-US"/>
        </w:rPr>
      </w:pPr>
      <w:bookmarkStart w:id="1" w:name="_Hlk92277695"/>
      <w:r>
        <w:rPr>
          <w:color w:val="000000" w:themeColor="text1"/>
          <w:sz w:val="20"/>
          <w:szCs w:val="20"/>
          <w:lang w:val="en-US"/>
        </w:rPr>
        <w:t>For all the files that are failed to preprocess are moved into bad files folder and finally into archive folder. Further the files were sent to the client for discussion.</w:t>
      </w:r>
    </w:p>
    <w:bookmarkEnd w:id="1"/>
    <w:p w14:paraId="3FFAF632" w14:textId="77777777" w:rsidR="00542DA6" w:rsidRDefault="00542DA6" w:rsidP="00542DA6">
      <w:pPr>
        <w:rPr>
          <w:color w:val="000000" w:themeColor="text1"/>
          <w:sz w:val="20"/>
          <w:szCs w:val="20"/>
          <w:lang w:val="en-US"/>
        </w:rPr>
      </w:pPr>
    </w:p>
    <w:p w14:paraId="0F58822F" w14:textId="77777777" w:rsidR="00542DA6" w:rsidRDefault="00542DA6" w:rsidP="00542DA6">
      <w:pPr>
        <w:rPr>
          <w:b/>
          <w:bCs/>
          <w:color w:val="2E74B5" w:themeColor="accent5" w:themeShade="BF"/>
          <w:sz w:val="24"/>
          <w:szCs w:val="24"/>
          <w:lang w:val="en-US"/>
        </w:rPr>
      </w:pPr>
      <w:bookmarkStart w:id="2" w:name="_Hlk92277717"/>
      <w:r>
        <w:rPr>
          <w:b/>
          <w:bCs/>
          <w:color w:val="2E74B5" w:themeColor="accent5" w:themeShade="BF"/>
          <w:sz w:val="24"/>
          <w:szCs w:val="24"/>
          <w:lang w:val="en-US"/>
        </w:rPr>
        <w:t>TECHINEQUES FOR TRAINING THE MODEL</w:t>
      </w:r>
    </w:p>
    <w:p w14:paraId="5186FAE0" w14:textId="77777777" w:rsidR="00542DA6" w:rsidRDefault="00542DA6" w:rsidP="00542DA6">
      <w:pPr>
        <w:rPr>
          <w:color w:val="000000" w:themeColor="text1"/>
          <w:sz w:val="20"/>
          <w:szCs w:val="20"/>
          <w:lang w:val="en-US"/>
        </w:rPr>
      </w:pPr>
      <w:r>
        <w:rPr>
          <w:color w:val="000000" w:themeColor="text1"/>
          <w:sz w:val="20"/>
          <w:szCs w:val="20"/>
          <w:lang w:val="en-US"/>
        </w:rPr>
        <w:t xml:space="preserve">After receiving all the good files from the preprocessing stage, the columns with zero standard deviations </w:t>
      </w:r>
      <w:proofErr w:type="gramStart"/>
      <w:r>
        <w:rPr>
          <w:color w:val="000000" w:themeColor="text1"/>
          <w:sz w:val="20"/>
          <w:szCs w:val="20"/>
          <w:lang w:val="en-US"/>
        </w:rPr>
        <w:t>is</w:t>
      </w:r>
      <w:proofErr w:type="gramEnd"/>
      <w:r>
        <w:rPr>
          <w:color w:val="000000" w:themeColor="text1"/>
          <w:sz w:val="20"/>
          <w:szCs w:val="20"/>
          <w:lang w:val="en-US"/>
        </w:rPr>
        <w:t xml:space="preserve"> dropped as they will not contribute anything towards the prediction. After dropping the relevant columns, the feature and the label columns are separated for the training purpose. After separation, we check for null-value presence in the feature columns, if yes, we impute the null values using </w:t>
      </w:r>
      <w:proofErr w:type="spellStart"/>
      <w:r>
        <w:rPr>
          <w:color w:val="000000" w:themeColor="text1"/>
          <w:sz w:val="20"/>
          <w:szCs w:val="20"/>
          <w:lang w:val="en-US"/>
        </w:rPr>
        <w:t>kmean</w:t>
      </w:r>
      <w:proofErr w:type="spellEnd"/>
      <w:r>
        <w:rPr>
          <w:color w:val="000000" w:themeColor="text1"/>
          <w:sz w:val="20"/>
          <w:szCs w:val="20"/>
          <w:lang w:val="en-US"/>
        </w:rPr>
        <w:t xml:space="preserve"> imputer. This is done to increase the model accuracy and to avoid errors that can be triggered while clustering or training. After imputation, we again check for columns with zero standard deviation in the feature columns, and if present, we drop the respective column.</w:t>
      </w:r>
    </w:p>
    <w:p w14:paraId="42533263" w14:textId="77777777" w:rsidR="00542DA6" w:rsidRDefault="00542DA6" w:rsidP="00542DA6">
      <w:pPr>
        <w:rPr>
          <w:color w:val="000000" w:themeColor="text1"/>
          <w:sz w:val="20"/>
          <w:szCs w:val="20"/>
          <w:lang w:val="en-US"/>
        </w:rPr>
      </w:pPr>
      <w:r>
        <w:rPr>
          <w:color w:val="000000" w:themeColor="text1"/>
          <w:sz w:val="20"/>
          <w:szCs w:val="20"/>
          <w:lang w:val="en-US"/>
        </w:rPr>
        <w:t xml:space="preserve">After these above processes are done successfully, we go for the clustering approach for the feature columns. Clustering is done to further increase the model accuracy and to better train the model. Here, in our approach, we have used </w:t>
      </w:r>
      <w:proofErr w:type="spellStart"/>
      <w:r>
        <w:rPr>
          <w:color w:val="000000" w:themeColor="text1"/>
          <w:sz w:val="20"/>
          <w:szCs w:val="20"/>
          <w:lang w:val="en-US"/>
        </w:rPr>
        <w:t>Kmeans</w:t>
      </w:r>
      <w:proofErr w:type="spellEnd"/>
      <w:r>
        <w:rPr>
          <w:color w:val="000000" w:themeColor="text1"/>
          <w:sz w:val="20"/>
          <w:szCs w:val="20"/>
          <w:lang w:val="en-US"/>
        </w:rPr>
        <w:t xml:space="preserve"> Clustering technique for creating clusters. The number of clusters to be formed is found using the elbow-plot method. After dividing the features through clustering into the obtained number of clusters, we then pass each cluster for training to find the best model. The number of models will be equal to the number of clusters formed. </w:t>
      </w:r>
    </w:p>
    <w:p w14:paraId="0CC0DB61" w14:textId="77777777" w:rsidR="00542DA6" w:rsidRDefault="00542DA6" w:rsidP="00542DA6">
      <w:pPr>
        <w:rPr>
          <w:color w:val="000000" w:themeColor="text1"/>
          <w:sz w:val="20"/>
          <w:szCs w:val="20"/>
          <w:lang w:val="en-US"/>
        </w:rPr>
      </w:pPr>
      <w:r>
        <w:rPr>
          <w:color w:val="000000" w:themeColor="text1"/>
          <w:sz w:val="20"/>
          <w:szCs w:val="20"/>
          <w:lang w:val="en-US"/>
        </w:rPr>
        <w:t xml:space="preserve">Each cluster data will further be divided into cluster features and cluster labels. These will again be divided into train and test data sets for feature and label data. These will be used to find the best model for the data set and will be saved as .sav or pickle file format to be used in the prediction stage. </w:t>
      </w:r>
    </w:p>
    <w:bookmarkEnd w:id="2"/>
    <w:p w14:paraId="5DACE2CA" w14:textId="77777777" w:rsidR="00542DA6" w:rsidRDefault="00542DA6" w:rsidP="00542DA6">
      <w:pPr>
        <w:rPr>
          <w:color w:val="000000" w:themeColor="text1"/>
          <w:sz w:val="20"/>
          <w:szCs w:val="20"/>
          <w:lang w:val="en-US"/>
        </w:rPr>
      </w:pPr>
    </w:p>
    <w:p w14:paraId="4C855552" w14:textId="77777777" w:rsidR="00542DA6" w:rsidRDefault="00542DA6" w:rsidP="00542DA6">
      <w:pPr>
        <w:rPr>
          <w:b/>
          <w:bCs/>
          <w:color w:val="2E74B5" w:themeColor="accent5" w:themeShade="BF"/>
          <w:sz w:val="24"/>
          <w:szCs w:val="24"/>
          <w:lang w:val="en-US"/>
        </w:rPr>
      </w:pPr>
      <w:bookmarkStart w:id="3" w:name="_Hlk92277755"/>
      <w:r>
        <w:rPr>
          <w:b/>
          <w:bCs/>
          <w:color w:val="2E74B5" w:themeColor="accent5" w:themeShade="BF"/>
          <w:sz w:val="24"/>
          <w:szCs w:val="24"/>
          <w:lang w:val="en-US"/>
        </w:rPr>
        <w:t>DEVELOPMENT AND PRODUCTION</w:t>
      </w:r>
    </w:p>
    <w:p w14:paraId="322700E2" w14:textId="77777777" w:rsidR="00542DA6" w:rsidRDefault="00542DA6" w:rsidP="00542DA6">
      <w:pPr>
        <w:rPr>
          <w:color w:val="000000" w:themeColor="text1"/>
          <w:sz w:val="20"/>
          <w:szCs w:val="20"/>
          <w:lang w:val="en-US"/>
        </w:rPr>
      </w:pPr>
      <w:r>
        <w:rPr>
          <w:color w:val="000000" w:themeColor="text1"/>
          <w:sz w:val="20"/>
          <w:szCs w:val="20"/>
          <w:lang w:val="en-US"/>
        </w:rPr>
        <w:t>The necessary development of the entire project was done in one development server. The project was running fine with the training phase and although a higher system performance will enhance the speed of building the model faster. We used the development server to create the model and save the model. The same saved model was deployed to the cloud UAT and production environments.</w:t>
      </w:r>
    </w:p>
    <w:bookmarkEnd w:id="3"/>
    <w:p w14:paraId="1D59ACA1" w14:textId="77777777" w:rsidR="00542DA6" w:rsidRDefault="00542DA6" w:rsidP="00542DA6">
      <w:pPr>
        <w:rPr>
          <w:color w:val="000000" w:themeColor="text1"/>
          <w:sz w:val="20"/>
          <w:szCs w:val="20"/>
          <w:lang w:val="en-US"/>
        </w:rPr>
      </w:pPr>
    </w:p>
    <w:p w14:paraId="14405DC1" w14:textId="77777777" w:rsidR="00542DA6" w:rsidRDefault="00542DA6" w:rsidP="00542DA6">
      <w:pPr>
        <w:rPr>
          <w:b/>
          <w:bCs/>
          <w:color w:val="2E74B5" w:themeColor="accent5" w:themeShade="BF"/>
          <w:sz w:val="24"/>
          <w:szCs w:val="24"/>
          <w:lang w:val="en-US"/>
        </w:rPr>
      </w:pPr>
      <w:bookmarkStart w:id="4" w:name="_Hlk92277766"/>
      <w:r>
        <w:rPr>
          <w:b/>
          <w:bCs/>
          <w:color w:val="2E74B5" w:themeColor="accent5" w:themeShade="BF"/>
          <w:sz w:val="24"/>
          <w:szCs w:val="24"/>
          <w:lang w:val="en-US"/>
        </w:rPr>
        <w:t>HYPERCARE</w:t>
      </w:r>
    </w:p>
    <w:p w14:paraId="0459709C" w14:textId="77777777" w:rsidR="00542DA6" w:rsidRDefault="00542DA6" w:rsidP="00542DA6">
      <w:pPr>
        <w:rPr>
          <w:color w:val="000000" w:themeColor="text1"/>
          <w:sz w:val="20"/>
          <w:szCs w:val="20"/>
          <w:lang w:val="en-US"/>
        </w:rPr>
      </w:pPr>
      <w:r>
        <w:rPr>
          <w:color w:val="000000" w:themeColor="text1"/>
          <w:sz w:val="20"/>
          <w:szCs w:val="20"/>
          <w:lang w:val="en-US"/>
        </w:rPr>
        <w:t>The postproduction maintenance was done for the possible bugs that were encounter by the client by the QA team. The process includes mostly with the file format, naming convection and the data type in the files.</w:t>
      </w:r>
    </w:p>
    <w:bookmarkEnd w:id="4"/>
    <w:p w14:paraId="7641CCB0" w14:textId="77777777" w:rsidR="00542DA6" w:rsidRDefault="00542DA6" w:rsidP="00542DA6">
      <w:pPr>
        <w:rPr>
          <w:color w:val="000000" w:themeColor="text1"/>
          <w:sz w:val="20"/>
          <w:szCs w:val="20"/>
          <w:lang w:val="en-US"/>
        </w:rPr>
      </w:pPr>
    </w:p>
    <w:p w14:paraId="555668BB" w14:textId="77777777" w:rsidR="00542DA6" w:rsidRDefault="00542DA6" w:rsidP="00542DA6">
      <w:pPr>
        <w:rPr>
          <w:b/>
          <w:bCs/>
          <w:color w:val="2E74B5" w:themeColor="accent5" w:themeShade="BF"/>
          <w:sz w:val="24"/>
          <w:szCs w:val="24"/>
          <w:lang w:val="en-US"/>
        </w:rPr>
      </w:pPr>
      <w:bookmarkStart w:id="5" w:name="_Hlk92277779"/>
      <w:r>
        <w:rPr>
          <w:b/>
          <w:bCs/>
          <w:color w:val="2E74B5" w:themeColor="accent5" w:themeShade="BF"/>
          <w:sz w:val="24"/>
          <w:szCs w:val="24"/>
          <w:lang w:val="en-US"/>
        </w:rPr>
        <w:t>ALL TECH</w:t>
      </w:r>
    </w:p>
    <w:p w14:paraId="6EFCC43E" w14:textId="77777777" w:rsidR="00542DA6" w:rsidRDefault="00542DA6" w:rsidP="00542DA6">
      <w:pPr>
        <w:rPr>
          <w:color w:val="000000" w:themeColor="text1"/>
          <w:sz w:val="20"/>
          <w:szCs w:val="20"/>
          <w:lang w:val="en-US"/>
        </w:rPr>
      </w:pPr>
      <w:r>
        <w:rPr>
          <w:color w:val="000000" w:themeColor="text1"/>
          <w:sz w:val="20"/>
          <w:szCs w:val="20"/>
          <w:lang w:val="en-US"/>
        </w:rPr>
        <w:t>The project includes a lot of technologies such as:</w:t>
      </w:r>
    </w:p>
    <w:p w14:paraId="72017774" w14:textId="77777777" w:rsidR="00542DA6" w:rsidRDefault="00542DA6" w:rsidP="00542DA6">
      <w:pPr>
        <w:pStyle w:val="ListParagraph"/>
        <w:numPr>
          <w:ilvl w:val="0"/>
          <w:numId w:val="5"/>
        </w:numPr>
        <w:rPr>
          <w:color w:val="000000" w:themeColor="text1"/>
          <w:sz w:val="20"/>
          <w:szCs w:val="20"/>
          <w:lang w:val="en-US"/>
        </w:rPr>
      </w:pPr>
      <w:r>
        <w:rPr>
          <w:color w:val="000000" w:themeColor="text1"/>
          <w:sz w:val="20"/>
          <w:szCs w:val="20"/>
          <w:lang w:val="en-US"/>
        </w:rPr>
        <w:t>SQLite for the database management</w:t>
      </w:r>
    </w:p>
    <w:p w14:paraId="3D50A3F0" w14:textId="77777777" w:rsidR="00542DA6" w:rsidRDefault="00542DA6" w:rsidP="00542DA6">
      <w:pPr>
        <w:pStyle w:val="ListParagraph"/>
        <w:numPr>
          <w:ilvl w:val="0"/>
          <w:numId w:val="5"/>
        </w:numPr>
        <w:rPr>
          <w:color w:val="000000" w:themeColor="text1"/>
          <w:sz w:val="20"/>
          <w:szCs w:val="20"/>
          <w:lang w:val="en-US"/>
        </w:rPr>
      </w:pPr>
      <w:proofErr w:type="spellStart"/>
      <w:r>
        <w:rPr>
          <w:color w:val="000000" w:themeColor="text1"/>
          <w:sz w:val="20"/>
          <w:szCs w:val="20"/>
          <w:lang w:val="en-US"/>
        </w:rPr>
        <w:t>SkLearn</w:t>
      </w:r>
      <w:proofErr w:type="spellEnd"/>
      <w:r>
        <w:rPr>
          <w:color w:val="000000" w:themeColor="text1"/>
          <w:sz w:val="20"/>
          <w:szCs w:val="20"/>
          <w:lang w:val="en-US"/>
        </w:rPr>
        <w:t xml:space="preserve"> for the machine learning approaches</w:t>
      </w:r>
    </w:p>
    <w:p w14:paraId="59ADFF55" w14:textId="77777777" w:rsidR="00542DA6" w:rsidRDefault="00542DA6" w:rsidP="00542DA6">
      <w:pPr>
        <w:pStyle w:val="ListParagraph"/>
        <w:numPr>
          <w:ilvl w:val="0"/>
          <w:numId w:val="5"/>
        </w:numPr>
        <w:rPr>
          <w:color w:val="000000" w:themeColor="text1"/>
          <w:sz w:val="20"/>
          <w:szCs w:val="20"/>
          <w:lang w:val="en-US"/>
        </w:rPr>
      </w:pPr>
      <w:r>
        <w:rPr>
          <w:color w:val="000000" w:themeColor="text1"/>
          <w:sz w:val="20"/>
          <w:szCs w:val="20"/>
          <w:lang w:val="en-US"/>
        </w:rPr>
        <w:t>Flask APIs for hosting and dashboard monitoring purpose</w:t>
      </w:r>
    </w:p>
    <w:p w14:paraId="03295538" w14:textId="77777777" w:rsidR="00542DA6" w:rsidRDefault="00542DA6" w:rsidP="00542DA6">
      <w:pPr>
        <w:pStyle w:val="ListParagraph"/>
        <w:numPr>
          <w:ilvl w:val="0"/>
          <w:numId w:val="5"/>
        </w:numPr>
        <w:rPr>
          <w:color w:val="000000" w:themeColor="text1"/>
          <w:sz w:val="20"/>
          <w:szCs w:val="20"/>
          <w:lang w:val="en-US"/>
        </w:rPr>
      </w:pPr>
      <w:r>
        <w:rPr>
          <w:color w:val="000000" w:themeColor="text1"/>
          <w:sz w:val="20"/>
          <w:szCs w:val="20"/>
          <w:lang w:val="en-US"/>
        </w:rPr>
        <w:t>Heroku platform for hosting the app</w:t>
      </w:r>
    </w:p>
    <w:bookmarkEnd w:id="5"/>
    <w:p w14:paraId="63B70A0D" w14:textId="77777777" w:rsidR="00542DA6" w:rsidRPr="000A10CA" w:rsidRDefault="00542DA6" w:rsidP="00542DA6">
      <w:pPr>
        <w:pStyle w:val="ListParagraph"/>
        <w:rPr>
          <w:color w:val="000000" w:themeColor="text1"/>
          <w:sz w:val="20"/>
          <w:szCs w:val="20"/>
          <w:lang w:val="en-US"/>
        </w:rPr>
      </w:pPr>
    </w:p>
    <w:p w14:paraId="6840175B" w14:textId="77777777" w:rsidR="00CB3915" w:rsidRDefault="00CB3915"/>
    <w:sectPr w:rsidR="00CB3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555B"/>
    <w:multiLevelType w:val="hybridMultilevel"/>
    <w:tmpl w:val="81A61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36BFA"/>
    <w:multiLevelType w:val="hybridMultilevel"/>
    <w:tmpl w:val="2D1C1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74576D"/>
    <w:multiLevelType w:val="hybridMultilevel"/>
    <w:tmpl w:val="96EA3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AB5434"/>
    <w:multiLevelType w:val="hybridMultilevel"/>
    <w:tmpl w:val="52A62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E9569D"/>
    <w:multiLevelType w:val="hybridMultilevel"/>
    <w:tmpl w:val="0B6C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19055E"/>
    <w:multiLevelType w:val="hybridMultilevel"/>
    <w:tmpl w:val="0AD85C4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15"/>
    <w:rsid w:val="00213CA6"/>
    <w:rsid w:val="00542DA6"/>
    <w:rsid w:val="006F56B5"/>
    <w:rsid w:val="00B96D6A"/>
    <w:rsid w:val="00CB3915"/>
    <w:rsid w:val="00EE509F"/>
    <w:rsid w:val="00F32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DA34"/>
  <w15:chartTrackingRefBased/>
  <w15:docId w15:val="{9A5142BB-658A-4D96-842F-84E3FB1D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4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042024-D3E7-4201-A11B-7D35D6F1C791}" type="doc">
      <dgm:prSet loTypeId="urn:microsoft.com/office/officeart/2005/8/layout/process1" loCatId="process" qsTypeId="urn:microsoft.com/office/officeart/2005/8/quickstyle/simple1" qsCatId="simple" csTypeId="urn:microsoft.com/office/officeart/2005/8/colors/accent1_2" csCatId="accent1" phldr="1"/>
      <dgm:spPr/>
    </dgm:pt>
    <dgm:pt modelId="{68478E66-66F6-4714-9B2F-E56DB5D4554C}">
      <dgm:prSet phldrT="[Text]"/>
      <dgm:spPr/>
      <dgm:t>
        <a:bodyPr/>
        <a:lstStyle/>
        <a:p>
          <a:r>
            <a:rPr lang="en-IN"/>
            <a:t>START</a:t>
          </a:r>
        </a:p>
      </dgm:t>
    </dgm:pt>
    <dgm:pt modelId="{C72750DE-18AA-416B-B454-F6730CE91577}" type="parTrans" cxnId="{7DB2E5A9-02A0-4F7E-8732-36E0E26FE9B4}">
      <dgm:prSet/>
      <dgm:spPr/>
      <dgm:t>
        <a:bodyPr/>
        <a:lstStyle/>
        <a:p>
          <a:endParaRPr lang="en-IN"/>
        </a:p>
      </dgm:t>
    </dgm:pt>
    <dgm:pt modelId="{17990750-1C77-4F8B-A96C-48D000B46C67}" type="sibTrans" cxnId="{7DB2E5A9-02A0-4F7E-8732-36E0E26FE9B4}">
      <dgm:prSet/>
      <dgm:spPr/>
      <dgm:t>
        <a:bodyPr/>
        <a:lstStyle/>
        <a:p>
          <a:endParaRPr lang="en-IN"/>
        </a:p>
      </dgm:t>
    </dgm:pt>
    <dgm:pt modelId="{68E2D03B-ADD5-46AC-940B-7629921E027B}">
      <dgm:prSet phldrT="[Text]"/>
      <dgm:spPr/>
      <dgm:t>
        <a:bodyPr/>
        <a:lstStyle/>
        <a:p>
          <a:r>
            <a:rPr lang="en-IN"/>
            <a:t>Except file path</a:t>
          </a:r>
        </a:p>
      </dgm:t>
    </dgm:pt>
    <dgm:pt modelId="{72D6B167-BAE0-46C7-A257-B64742B7A8A6}" type="parTrans" cxnId="{66BAC3F8-C1C0-4F07-A8C3-B9ABAB7DE762}">
      <dgm:prSet/>
      <dgm:spPr/>
      <dgm:t>
        <a:bodyPr/>
        <a:lstStyle/>
        <a:p>
          <a:endParaRPr lang="en-IN"/>
        </a:p>
      </dgm:t>
    </dgm:pt>
    <dgm:pt modelId="{274F7C0C-0A47-4C68-BE5D-72690675347B}" type="sibTrans" cxnId="{66BAC3F8-C1C0-4F07-A8C3-B9ABAB7DE762}">
      <dgm:prSet/>
      <dgm:spPr/>
      <dgm:t>
        <a:bodyPr/>
        <a:lstStyle/>
        <a:p>
          <a:endParaRPr lang="en-IN"/>
        </a:p>
      </dgm:t>
    </dgm:pt>
    <dgm:pt modelId="{966A12FD-3438-4B58-9B64-D1DEF1D09E28}">
      <dgm:prSet phldrT="[Text]"/>
      <dgm:spPr/>
      <dgm:t>
        <a:bodyPr/>
        <a:lstStyle/>
        <a:p>
          <a:r>
            <a:rPr lang="en-IN"/>
            <a:t>Prediction validation </a:t>
          </a:r>
        </a:p>
      </dgm:t>
    </dgm:pt>
    <dgm:pt modelId="{704BFCB9-2FE2-474A-9B4B-745D33EF9A93}" type="parTrans" cxnId="{5123A078-4EFC-446D-9AF5-085ACB532759}">
      <dgm:prSet/>
      <dgm:spPr/>
      <dgm:t>
        <a:bodyPr/>
        <a:lstStyle/>
        <a:p>
          <a:endParaRPr lang="en-IN"/>
        </a:p>
      </dgm:t>
    </dgm:pt>
    <dgm:pt modelId="{D858C326-CE6B-42F7-B568-515654186E4A}" type="sibTrans" cxnId="{5123A078-4EFC-446D-9AF5-085ACB532759}">
      <dgm:prSet/>
      <dgm:spPr/>
      <dgm:t>
        <a:bodyPr/>
        <a:lstStyle/>
        <a:p>
          <a:endParaRPr lang="en-IN"/>
        </a:p>
      </dgm:t>
    </dgm:pt>
    <dgm:pt modelId="{B4948711-EF43-4B30-91EB-D973204698EA}">
      <dgm:prSet phldrT="[Text]"/>
      <dgm:spPr/>
      <dgm:t>
        <a:bodyPr/>
        <a:lstStyle/>
        <a:p>
          <a:r>
            <a:rPr lang="en-IN"/>
            <a:t>Logging Done</a:t>
          </a:r>
        </a:p>
      </dgm:t>
    </dgm:pt>
    <dgm:pt modelId="{92A6190B-5361-41FD-9E9A-378A73457C73}" type="parTrans" cxnId="{2745EDAE-4AA6-4241-B9F4-963C6AF81602}">
      <dgm:prSet/>
      <dgm:spPr/>
      <dgm:t>
        <a:bodyPr/>
        <a:lstStyle/>
        <a:p>
          <a:endParaRPr lang="en-IN"/>
        </a:p>
      </dgm:t>
    </dgm:pt>
    <dgm:pt modelId="{6B03E64B-A791-4D22-81CE-819453BF5D4D}" type="sibTrans" cxnId="{2745EDAE-4AA6-4241-B9F4-963C6AF81602}">
      <dgm:prSet/>
      <dgm:spPr/>
      <dgm:t>
        <a:bodyPr/>
        <a:lstStyle/>
        <a:p>
          <a:endParaRPr lang="en-IN"/>
        </a:p>
      </dgm:t>
    </dgm:pt>
    <dgm:pt modelId="{C4E9803E-35BB-4AED-B194-B8FEDE612CC9}">
      <dgm:prSet phldrT="[Text]"/>
      <dgm:spPr/>
      <dgm:t>
        <a:bodyPr/>
        <a:lstStyle/>
        <a:p>
          <a:r>
            <a:rPr lang="en-IN"/>
            <a:t>Prediction Is done</a:t>
          </a:r>
        </a:p>
      </dgm:t>
    </dgm:pt>
    <dgm:pt modelId="{FB4E70C4-07D5-4A6B-888C-DC37788332C5}" type="parTrans" cxnId="{C64B5B2E-E6AF-4E41-8289-C9D33DFC844D}">
      <dgm:prSet/>
      <dgm:spPr/>
      <dgm:t>
        <a:bodyPr/>
        <a:lstStyle/>
        <a:p>
          <a:endParaRPr lang="en-IN"/>
        </a:p>
      </dgm:t>
    </dgm:pt>
    <dgm:pt modelId="{E149B8BA-751B-491C-8552-2A7C12814D1E}" type="sibTrans" cxnId="{C64B5B2E-E6AF-4E41-8289-C9D33DFC844D}">
      <dgm:prSet/>
      <dgm:spPr/>
      <dgm:t>
        <a:bodyPr/>
        <a:lstStyle/>
        <a:p>
          <a:endParaRPr lang="en-IN"/>
        </a:p>
      </dgm:t>
    </dgm:pt>
    <dgm:pt modelId="{3080F97A-9996-4FD7-98A3-B1CC64C6DB7F}">
      <dgm:prSet phldrT="[Text]"/>
      <dgm:spPr/>
      <dgm:t>
        <a:bodyPr/>
        <a:lstStyle/>
        <a:p>
          <a:r>
            <a:rPr lang="en-IN"/>
            <a:t>Logging is done</a:t>
          </a:r>
        </a:p>
      </dgm:t>
    </dgm:pt>
    <dgm:pt modelId="{A9D3D360-2A91-4DC3-A436-3A65123A60C1}" type="parTrans" cxnId="{2857961D-4798-42AC-8E04-DDB7B98347BF}">
      <dgm:prSet/>
      <dgm:spPr/>
      <dgm:t>
        <a:bodyPr/>
        <a:lstStyle/>
        <a:p>
          <a:endParaRPr lang="en-IN"/>
        </a:p>
      </dgm:t>
    </dgm:pt>
    <dgm:pt modelId="{1CAA8350-0549-484C-98D4-3662DE9CF4D7}" type="sibTrans" cxnId="{2857961D-4798-42AC-8E04-DDB7B98347BF}">
      <dgm:prSet/>
      <dgm:spPr/>
      <dgm:t>
        <a:bodyPr/>
        <a:lstStyle/>
        <a:p>
          <a:endParaRPr lang="en-IN"/>
        </a:p>
      </dgm:t>
    </dgm:pt>
    <dgm:pt modelId="{E7B46FF0-1222-4824-8A77-3E40EA0D1933}">
      <dgm:prSet phldrT="[Text]"/>
      <dgm:spPr/>
      <dgm:t>
        <a:bodyPr/>
        <a:lstStyle/>
        <a:p>
          <a:r>
            <a:rPr lang="en-IN"/>
            <a:t>Shows Predicted file path and some predictions.</a:t>
          </a:r>
        </a:p>
      </dgm:t>
    </dgm:pt>
    <dgm:pt modelId="{623EFD56-2C83-42D9-9A74-9F9D4B49FDF8}" type="parTrans" cxnId="{C4346416-D64B-4677-9F5F-E4DF07F76B8E}">
      <dgm:prSet/>
      <dgm:spPr/>
      <dgm:t>
        <a:bodyPr/>
        <a:lstStyle/>
        <a:p>
          <a:endParaRPr lang="en-IN"/>
        </a:p>
      </dgm:t>
    </dgm:pt>
    <dgm:pt modelId="{948D0035-7B90-4A14-90EF-52846C0A1904}" type="sibTrans" cxnId="{C4346416-D64B-4677-9F5F-E4DF07F76B8E}">
      <dgm:prSet/>
      <dgm:spPr/>
      <dgm:t>
        <a:bodyPr/>
        <a:lstStyle/>
        <a:p>
          <a:endParaRPr lang="en-IN"/>
        </a:p>
      </dgm:t>
    </dgm:pt>
    <dgm:pt modelId="{074C416B-2484-4A76-9E9F-CC86D72691A8}">
      <dgm:prSet phldrT="[Text]"/>
      <dgm:spPr/>
      <dgm:t>
        <a:bodyPr/>
        <a:lstStyle/>
        <a:p>
          <a:r>
            <a:rPr lang="en-IN"/>
            <a:t>END</a:t>
          </a:r>
        </a:p>
      </dgm:t>
    </dgm:pt>
    <dgm:pt modelId="{52B7EC4E-7C90-4556-8A82-41D5B766ECFC}" type="parTrans" cxnId="{B2062BDC-3FD9-4FCC-8025-A1ACF061139E}">
      <dgm:prSet/>
      <dgm:spPr/>
      <dgm:t>
        <a:bodyPr/>
        <a:lstStyle/>
        <a:p>
          <a:endParaRPr lang="en-IN"/>
        </a:p>
      </dgm:t>
    </dgm:pt>
    <dgm:pt modelId="{F26F9E53-CA3E-4116-A696-DD5D6C3370D7}" type="sibTrans" cxnId="{B2062BDC-3FD9-4FCC-8025-A1ACF061139E}">
      <dgm:prSet/>
      <dgm:spPr/>
      <dgm:t>
        <a:bodyPr/>
        <a:lstStyle/>
        <a:p>
          <a:endParaRPr lang="en-IN"/>
        </a:p>
      </dgm:t>
    </dgm:pt>
    <dgm:pt modelId="{7D6B1AD9-EF15-4223-8D77-D36F031CA8E8}" type="pres">
      <dgm:prSet presAssocID="{1F042024-D3E7-4201-A11B-7D35D6F1C791}" presName="Name0" presStyleCnt="0">
        <dgm:presLayoutVars>
          <dgm:dir/>
          <dgm:resizeHandles val="exact"/>
        </dgm:presLayoutVars>
      </dgm:prSet>
      <dgm:spPr/>
    </dgm:pt>
    <dgm:pt modelId="{19522556-CCEE-42DF-9241-EF9B2097F3C9}" type="pres">
      <dgm:prSet presAssocID="{68478E66-66F6-4714-9B2F-E56DB5D4554C}" presName="node" presStyleLbl="node1" presStyleIdx="0" presStyleCnt="6">
        <dgm:presLayoutVars>
          <dgm:bulletEnabled val="1"/>
        </dgm:presLayoutVars>
      </dgm:prSet>
      <dgm:spPr/>
    </dgm:pt>
    <dgm:pt modelId="{D4393EE3-E0AF-46C5-8579-4C12F8D6F7BC}" type="pres">
      <dgm:prSet presAssocID="{17990750-1C77-4F8B-A96C-48D000B46C67}" presName="sibTrans" presStyleLbl="sibTrans2D1" presStyleIdx="0" presStyleCnt="5"/>
      <dgm:spPr/>
    </dgm:pt>
    <dgm:pt modelId="{0E5493A6-9E00-474F-B1AC-A5383D9465D0}" type="pres">
      <dgm:prSet presAssocID="{17990750-1C77-4F8B-A96C-48D000B46C67}" presName="connectorText" presStyleLbl="sibTrans2D1" presStyleIdx="0" presStyleCnt="5"/>
      <dgm:spPr/>
    </dgm:pt>
    <dgm:pt modelId="{D290E452-BD93-486D-9174-C12D8473AF66}" type="pres">
      <dgm:prSet presAssocID="{68E2D03B-ADD5-46AC-940B-7629921E027B}" presName="node" presStyleLbl="node1" presStyleIdx="1" presStyleCnt="6">
        <dgm:presLayoutVars>
          <dgm:bulletEnabled val="1"/>
        </dgm:presLayoutVars>
      </dgm:prSet>
      <dgm:spPr/>
    </dgm:pt>
    <dgm:pt modelId="{BAAC0B49-CCDC-4BE6-BB83-B75822D25E28}" type="pres">
      <dgm:prSet presAssocID="{274F7C0C-0A47-4C68-BE5D-72690675347B}" presName="sibTrans" presStyleLbl="sibTrans2D1" presStyleIdx="1" presStyleCnt="5"/>
      <dgm:spPr/>
    </dgm:pt>
    <dgm:pt modelId="{B5371521-A2AD-40C8-B20D-6476A4C32F88}" type="pres">
      <dgm:prSet presAssocID="{274F7C0C-0A47-4C68-BE5D-72690675347B}" presName="connectorText" presStyleLbl="sibTrans2D1" presStyleIdx="1" presStyleCnt="5"/>
      <dgm:spPr/>
    </dgm:pt>
    <dgm:pt modelId="{12BCC336-54A2-4E65-AB6C-1F0597DB90E0}" type="pres">
      <dgm:prSet presAssocID="{966A12FD-3438-4B58-9B64-D1DEF1D09E28}" presName="node" presStyleLbl="node1" presStyleIdx="2" presStyleCnt="6">
        <dgm:presLayoutVars>
          <dgm:bulletEnabled val="1"/>
        </dgm:presLayoutVars>
      </dgm:prSet>
      <dgm:spPr/>
    </dgm:pt>
    <dgm:pt modelId="{4E217EBA-237E-4738-93CB-4EC7E700C556}" type="pres">
      <dgm:prSet presAssocID="{D858C326-CE6B-42F7-B568-515654186E4A}" presName="sibTrans" presStyleLbl="sibTrans2D1" presStyleIdx="2" presStyleCnt="5"/>
      <dgm:spPr/>
    </dgm:pt>
    <dgm:pt modelId="{BF808CC8-1CA2-4536-A730-0FDCE281D673}" type="pres">
      <dgm:prSet presAssocID="{D858C326-CE6B-42F7-B568-515654186E4A}" presName="connectorText" presStyleLbl="sibTrans2D1" presStyleIdx="2" presStyleCnt="5"/>
      <dgm:spPr/>
    </dgm:pt>
    <dgm:pt modelId="{E30756CA-D330-4ABF-854B-D8AF78FF0A97}" type="pres">
      <dgm:prSet presAssocID="{C4E9803E-35BB-4AED-B194-B8FEDE612CC9}" presName="node" presStyleLbl="node1" presStyleIdx="3" presStyleCnt="6">
        <dgm:presLayoutVars>
          <dgm:bulletEnabled val="1"/>
        </dgm:presLayoutVars>
      </dgm:prSet>
      <dgm:spPr/>
    </dgm:pt>
    <dgm:pt modelId="{1F72265F-C8C6-4477-9078-B778787B79E8}" type="pres">
      <dgm:prSet presAssocID="{E149B8BA-751B-491C-8552-2A7C12814D1E}" presName="sibTrans" presStyleLbl="sibTrans2D1" presStyleIdx="3" presStyleCnt="5"/>
      <dgm:spPr/>
    </dgm:pt>
    <dgm:pt modelId="{B8C9BA19-149E-4879-A336-3E8662A7F619}" type="pres">
      <dgm:prSet presAssocID="{E149B8BA-751B-491C-8552-2A7C12814D1E}" presName="connectorText" presStyleLbl="sibTrans2D1" presStyleIdx="3" presStyleCnt="5"/>
      <dgm:spPr/>
    </dgm:pt>
    <dgm:pt modelId="{25D134DE-989A-4909-B6D5-EEB061B9AF76}" type="pres">
      <dgm:prSet presAssocID="{E7B46FF0-1222-4824-8A77-3E40EA0D1933}" presName="node" presStyleLbl="node1" presStyleIdx="4" presStyleCnt="6">
        <dgm:presLayoutVars>
          <dgm:bulletEnabled val="1"/>
        </dgm:presLayoutVars>
      </dgm:prSet>
      <dgm:spPr/>
    </dgm:pt>
    <dgm:pt modelId="{F4AABCE3-B53F-4ADB-A38A-ECAB991955F3}" type="pres">
      <dgm:prSet presAssocID="{948D0035-7B90-4A14-90EF-52846C0A1904}" presName="sibTrans" presStyleLbl="sibTrans2D1" presStyleIdx="4" presStyleCnt="5"/>
      <dgm:spPr/>
    </dgm:pt>
    <dgm:pt modelId="{2AA4991D-7933-4839-B7AD-CEE87A584A1F}" type="pres">
      <dgm:prSet presAssocID="{948D0035-7B90-4A14-90EF-52846C0A1904}" presName="connectorText" presStyleLbl="sibTrans2D1" presStyleIdx="4" presStyleCnt="5"/>
      <dgm:spPr/>
    </dgm:pt>
    <dgm:pt modelId="{2B7B41B7-17FC-462E-B9EF-5608B4C76C37}" type="pres">
      <dgm:prSet presAssocID="{074C416B-2484-4A76-9E9F-CC86D72691A8}" presName="node" presStyleLbl="node1" presStyleIdx="5" presStyleCnt="6">
        <dgm:presLayoutVars>
          <dgm:bulletEnabled val="1"/>
        </dgm:presLayoutVars>
      </dgm:prSet>
      <dgm:spPr/>
    </dgm:pt>
  </dgm:ptLst>
  <dgm:cxnLst>
    <dgm:cxn modelId="{7A763009-C80A-453B-A131-89AC08006E66}" type="presOf" srcId="{17990750-1C77-4F8B-A96C-48D000B46C67}" destId="{0E5493A6-9E00-474F-B1AC-A5383D9465D0}" srcOrd="1" destOrd="0" presId="urn:microsoft.com/office/officeart/2005/8/layout/process1"/>
    <dgm:cxn modelId="{48CA5C16-AD54-43FF-9958-03376074E25B}" type="presOf" srcId="{D858C326-CE6B-42F7-B568-515654186E4A}" destId="{4E217EBA-237E-4738-93CB-4EC7E700C556}" srcOrd="0" destOrd="0" presId="urn:microsoft.com/office/officeart/2005/8/layout/process1"/>
    <dgm:cxn modelId="{C4346416-D64B-4677-9F5F-E4DF07F76B8E}" srcId="{1F042024-D3E7-4201-A11B-7D35D6F1C791}" destId="{E7B46FF0-1222-4824-8A77-3E40EA0D1933}" srcOrd="4" destOrd="0" parTransId="{623EFD56-2C83-42D9-9A74-9F9D4B49FDF8}" sibTransId="{948D0035-7B90-4A14-90EF-52846C0A1904}"/>
    <dgm:cxn modelId="{2857961D-4798-42AC-8E04-DDB7B98347BF}" srcId="{C4E9803E-35BB-4AED-B194-B8FEDE612CC9}" destId="{3080F97A-9996-4FD7-98A3-B1CC64C6DB7F}" srcOrd="0" destOrd="0" parTransId="{A9D3D360-2A91-4DC3-A436-3A65123A60C1}" sibTransId="{1CAA8350-0549-484C-98D4-3662DE9CF4D7}"/>
    <dgm:cxn modelId="{923C5E2C-3846-4E1E-9297-900F256FF5FE}" type="presOf" srcId="{966A12FD-3438-4B58-9B64-D1DEF1D09E28}" destId="{12BCC336-54A2-4E65-AB6C-1F0597DB90E0}" srcOrd="0" destOrd="0" presId="urn:microsoft.com/office/officeart/2005/8/layout/process1"/>
    <dgm:cxn modelId="{C64B5B2E-E6AF-4E41-8289-C9D33DFC844D}" srcId="{1F042024-D3E7-4201-A11B-7D35D6F1C791}" destId="{C4E9803E-35BB-4AED-B194-B8FEDE612CC9}" srcOrd="3" destOrd="0" parTransId="{FB4E70C4-07D5-4A6B-888C-DC37788332C5}" sibTransId="{E149B8BA-751B-491C-8552-2A7C12814D1E}"/>
    <dgm:cxn modelId="{343A0631-F649-4A06-9299-199300E23B9F}" type="presOf" srcId="{274F7C0C-0A47-4C68-BE5D-72690675347B}" destId="{BAAC0B49-CCDC-4BE6-BB83-B75822D25E28}" srcOrd="0" destOrd="0" presId="urn:microsoft.com/office/officeart/2005/8/layout/process1"/>
    <dgm:cxn modelId="{94D7CD3B-F61F-47E6-8B54-8201F2415EB4}" type="presOf" srcId="{E149B8BA-751B-491C-8552-2A7C12814D1E}" destId="{1F72265F-C8C6-4477-9078-B778787B79E8}" srcOrd="0" destOrd="0" presId="urn:microsoft.com/office/officeart/2005/8/layout/process1"/>
    <dgm:cxn modelId="{35D47942-B0C6-47A1-B2A9-790092E8AFAC}" type="presOf" srcId="{17990750-1C77-4F8B-A96C-48D000B46C67}" destId="{D4393EE3-E0AF-46C5-8579-4C12F8D6F7BC}" srcOrd="0" destOrd="0" presId="urn:microsoft.com/office/officeart/2005/8/layout/process1"/>
    <dgm:cxn modelId="{9BBC8C42-3030-4FDE-8B5D-2F6C6C5684A9}" type="presOf" srcId="{074C416B-2484-4A76-9E9F-CC86D72691A8}" destId="{2B7B41B7-17FC-462E-B9EF-5608B4C76C37}" srcOrd="0" destOrd="0" presId="urn:microsoft.com/office/officeart/2005/8/layout/process1"/>
    <dgm:cxn modelId="{4E072164-260F-42AC-A619-1F527FA03CEE}" type="presOf" srcId="{948D0035-7B90-4A14-90EF-52846C0A1904}" destId="{2AA4991D-7933-4839-B7AD-CEE87A584A1F}" srcOrd="1" destOrd="0" presId="urn:microsoft.com/office/officeart/2005/8/layout/process1"/>
    <dgm:cxn modelId="{6C3B5D6A-325E-4693-99B5-63CBE9D5796A}" type="presOf" srcId="{948D0035-7B90-4A14-90EF-52846C0A1904}" destId="{F4AABCE3-B53F-4ADB-A38A-ECAB991955F3}" srcOrd="0" destOrd="0" presId="urn:microsoft.com/office/officeart/2005/8/layout/process1"/>
    <dgm:cxn modelId="{C08CE670-8632-4795-8D5C-A7763A217724}" type="presOf" srcId="{274F7C0C-0A47-4C68-BE5D-72690675347B}" destId="{B5371521-A2AD-40C8-B20D-6476A4C32F88}" srcOrd="1" destOrd="0" presId="urn:microsoft.com/office/officeart/2005/8/layout/process1"/>
    <dgm:cxn modelId="{5123A078-4EFC-446D-9AF5-085ACB532759}" srcId="{1F042024-D3E7-4201-A11B-7D35D6F1C791}" destId="{966A12FD-3438-4B58-9B64-D1DEF1D09E28}" srcOrd="2" destOrd="0" parTransId="{704BFCB9-2FE2-474A-9B4B-745D33EF9A93}" sibTransId="{D858C326-CE6B-42F7-B568-515654186E4A}"/>
    <dgm:cxn modelId="{86F6957E-31E4-4EC8-80D0-B8B5420316A5}" type="presOf" srcId="{D858C326-CE6B-42F7-B568-515654186E4A}" destId="{BF808CC8-1CA2-4536-A730-0FDCE281D673}" srcOrd="1" destOrd="0" presId="urn:microsoft.com/office/officeart/2005/8/layout/process1"/>
    <dgm:cxn modelId="{C8567D8E-7901-4BD5-9AEF-98CFAFF48BFF}" type="presOf" srcId="{68478E66-66F6-4714-9B2F-E56DB5D4554C}" destId="{19522556-CCEE-42DF-9241-EF9B2097F3C9}" srcOrd="0" destOrd="0" presId="urn:microsoft.com/office/officeart/2005/8/layout/process1"/>
    <dgm:cxn modelId="{E9588AA6-FCB4-46DA-AD1D-82ED44859B37}" type="presOf" srcId="{C4E9803E-35BB-4AED-B194-B8FEDE612CC9}" destId="{E30756CA-D330-4ABF-854B-D8AF78FF0A97}" srcOrd="0" destOrd="0" presId="urn:microsoft.com/office/officeart/2005/8/layout/process1"/>
    <dgm:cxn modelId="{1174FAA8-7A24-4DEE-80A5-21C49D8DD8E9}" type="presOf" srcId="{E149B8BA-751B-491C-8552-2A7C12814D1E}" destId="{B8C9BA19-149E-4879-A336-3E8662A7F619}" srcOrd="1" destOrd="0" presId="urn:microsoft.com/office/officeart/2005/8/layout/process1"/>
    <dgm:cxn modelId="{7DB2E5A9-02A0-4F7E-8732-36E0E26FE9B4}" srcId="{1F042024-D3E7-4201-A11B-7D35D6F1C791}" destId="{68478E66-66F6-4714-9B2F-E56DB5D4554C}" srcOrd="0" destOrd="0" parTransId="{C72750DE-18AA-416B-B454-F6730CE91577}" sibTransId="{17990750-1C77-4F8B-A96C-48D000B46C67}"/>
    <dgm:cxn modelId="{8213AAAE-3ADD-44C4-BC39-F180A2E78554}" type="presOf" srcId="{68E2D03B-ADD5-46AC-940B-7629921E027B}" destId="{D290E452-BD93-486D-9174-C12D8473AF66}" srcOrd="0" destOrd="0" presId="urn:microsoft.com/office/officeart/2005/8/layout/process1"/>
    <dgm:cxn modelId="{2745EDAE-4AA6-4241-B9F4-963C6AF81602}" srcId="{966A12FD-3438-4B58-9B64-D1DEF1D09E28}" destId="{B4948711-EF43-4B30-91EB-D973204698EA}" srcOrd="0" destOrd="0" parTransId="{92A6190B-5361-41FD-9E9A-378A73457C73}" sibTransId="{6B03E64B-A791-4D22-81CE-819453BF5D4D}"/>
    <dgm:cxn modelId="{324EEEB8-7781-47BD-A400-27F88BE98A60}" type="presOf" srcId="{3080F97A-9996-4FD7-98A3-B1CC64C6DB7F}" destId="{E30756CA-D330-4ABF-854B-D8AF78FF0A97}" srcOrd="0" destOrd="1" presId="urn:microsoft.com/office/officeart/2005/8/layout/process1"/>
    <dgm:cxn modelId="{82877DD5-F76F-4BB8-8FA8-5F10350D2439}" type="presOf" srcId="{E7B46FF0-1222-4824-8A77-3E40EA0D1933}" destId="{25D134DE-989A-4909-B6D5-EEB061B9AF76}" srcOrd="0" destOrd="0" presId="urn:microsoft.com/office/officeart/2005/8/layout/process1"/>
    <dgm:cxn modelId="{B2062BDC-3FD9-4FCC-8025-A1ACF061139E}" srcId="{1F042024-D3E7-4201-A11B-7D35D6F1C791}" destId="{074C416B-2484-4A76-9E9F-CC86D72691A8}" srcOrd="5" destOrd="0" parTransId="{52B7EC4E-7C90-4556-8A82-41D5B766ECFC}" sibTransId="{F26F9E53-CA3E-4116-A696-DD5D6C3370D7}"/>
    <dgm:cxn modelId="{B559E5E8-1BB3-4594-9344-543CEA78CCEA}" type="presOf" srcId="{B4948711-EF43-4B30-91EB-D973204698EA}" destId="{12BCC336-54A2-4E65-AB6C-1F0597DB90E0}" srcOrd="0" destOrd="1" presId="urn:microsoft.com/office/officeart/2005/8/layout/process1"/>
    <dgm:cxn modelId="{66BAC3F8-C1C0-4F07-A8C3-B9ABAB7DE762}" srcId="{1F042024-D3E7-4201-A11B-7D35D6F1C791}" destId="{68E2D03B-ADD5-46AC-940B-7629921E027B}" srcOrd="1" destOrd="0" parTransId="{72D6B167-BAE0-46C7-A257-B64742B7A8A6}" sibTransId="{274F7C0C-0A47-4C68-BE5D-72690675347B}"/>
    <dgm:cxn modelId="{8D60C0FB-EFD4-4659-A3E1-519351457115}" type="presOf" srcId="{1F042024-D3E7-4201-A11B-7D35D6F1C791}" destId="{7D6B1AD9-EF15-4223-8D77-D36F031CA8E8}" srcOrd="0" destOrd="0" presId="urn:microsoft.com/office/officeart/2005/8/layout/process1"/>
    <dgm:cxn modelId="{AE9BAB7A-ABB7-425D-A2E8-4617C7C729A1}" type="presParOf" srcId="{7D6B1AD9-EF15-4223-8D77-D36F031CA8E8}" destId="{19522556-CCEE-42DF-9241-EF9B2097F3C9}" srcOrd="0" destOrd="0" presId="urn:microsoft.com/office/officeart/2005/8/layout/process1"/>
    <dgm:cxn modelId="{18294CDD-EE15-48D9-856A-763C082D2748}" type="presParOf" srcId="{7D6B1AD9-EF15-4223-8D77-D36F031CA8E8}" destId="{D4393EE3-E0AF-46C5-8579-4C12F8D6F7BC}" srcOrd="1" destOrd="0" presId="urn:microsoft.com/office/officeart/2005/8/layout/process1"/>
    <dgm:cxn modelId="{82956D50-F73B-48C4-BD3A-455B45A307CB}" type="presParOf" srcId="{D4393EE3-E0AF-46C5-8579-4C12F8D6F7BC}" destId="{0E5493A6-9E00-474F-B1AC-A5383D9465D0}" srcOrd="0" destOrd="0" presId="urn:microsoft.com/office/officeart/2005/8/layout/process1"/>
    <dgm:cxn modelId="{0CB0F02F-7F46-479E-85FF-332698B3931F}" type="presParOf" srcId="{7D6B1AD9-EF15-4223-8D77-D36F031CA8E8}" destId="{D290E452-BD93-486D-9174-C12D8473AF66}" srcOrd="2" destOrd="0" presId="urn:microsoft.com/office/officeart/2005/8/layout/process1"/>
    <dgm:cxn modelId="{45AFEB4B-1F81-4BF6-A249-BF79AFC43C6C}" type="presParOf" srcId="{7D6B1AD9-EF15-4223-8D77-D36F031CA8E8}" destId="{BAAC0B49-CCDC-4BE6-BB83-B75822D25E28}" srcOrd="3" destOrd="0" presId="urn:microsoft.com/office/officeart/2005/8/layout/process1"/>
    <dgm:cxn modelId="{7BE3D42C-7437-41F4-867B-05E3C204DAD6}" type="presParOf" srcId="{BAAC0B49-CCDC-4BE6-BB83-B75822D25E28}" destId="{B5371521-A2AD-40C8-B20D-6476A4C32F88}" srcOrd="0" destOrd="0" presId="urn:microsoft.com/office/officeart/2005/8/layout/process1"/>
    <dgm:cxn modelId="{64BC06B4-F280-4292-8119-F020E2CCC6CB}" type="presParOf" srcId="{7D6B1AD9-EF15-4223-8D77-D36F031CA8E8}" destId="{12BCC336-54A2-4E65-AB6C-1F0597DB90E0}" srcOrd="4" destOrd="0" presId="urn:microsoft.com/office/officeart/2005/8/layout/process1"/>
    <dgm:cxn modelId="{6FC80E02-E9ED-4A7E-804B-E22475BB08F4}" type="presParOf" srcId="{7D6B1AD9-EF15-4223-8D77-D36F031CA8E8}" destId="{4E217EBA-237E-4738-93CB-4EC7E700C556}" srcOrd="5" destOrd="0" presId="urn:microsoft.com/office/officeart/2005/8/layout/process1"/>
    <dgm:cxn modelId="{36F1D128-51D0-4B98-A7F8-D41FFE12D611}" type="presParOf" srcId="{4E217EBA-237E-4738-93CB-4EC7E700C556}" destId="{BF808CC8-1CA2-4536-A730-0FDCE281D673}" srcOrd="0" destOrd="0" presId="urn:microsoft.com/office/officeart/2005/8/layout/process1"/>
    <dgm:cxn modelId="{50989A1B-2ECF-4F15-AD32-83942725C834}" type="presParOf" srcId="{7D6B1AD9-EF15-4223-8D77-D36F031CA8E8}" destId="{E30756CA-D330-4ABF-854B-D8AF78FF0A97}" srcOrd="6" destOrd="0" presId="urn:microsoft.com/office/officeart/2005/8/layout/process1"/>
    <dgm:cxn modelId="{56F24681-D68C-46F5-8197-4674E8DC9CAB}" type="presParOf" srcId="{7D6B1AD9-EF15-4223-8D77-D36F031CA8E8}" destId="{1F72265F-C8C6-4477-9078-B778787B79E8}" srcOrd="7" destOrd="0" presId="urn:microsoft.com/office/officeart/2005/8/layout/process1"/>
    <dgm:cxn modelId="{DA1B205C-10BE-42EC-BC60-316CD743E8DC}" type="presParOf" srcId="{1F72265F-C8C6-4477-9078-B778787B79E8}" destId="{B8C9BA19-149E-4879-A336-3E8662A7F619}" srcOrd="0" destOrd="0" presId="urn:microsoft.com/office/officeart/2005/8/layout/process1"/>
    <dgm:cxn modelId="{C2DDBC73-346C-428C-B802-681D2BB895E4}" type="presParOf" srcId="{7D6B1AD9-EF15-4223-8D77-D36F031CA8E8}" destId="{25D134DE-989A-4909-B6D5-EEB061B9AF76}" srcOrd="8" destOrd="0" presId="urn:microsoft.com/office/officeart/2005/8/layout/process1"/>
    <dgm:cxn modelId="{6CAF1D7F-A7DB-418E-A62A-8334402C5E6E}" type="presParOf" srcId="{7D6B1AD9-EF15-4223-8D77-D36F031CA8E8}" destId="{F4AABCE3-B53F-4ADB-A38A-ECAB991955F3}" srcOrd="9" destOrd="0" presId="urn:microsoft.com/office/officeart/2005/8/layout/process1"/>
    <dgm:cxn modelId="{5F028B51-756E-49A8-8E52-829D9863CBD7}" type="presParOf" srcId="{F4AABCE3-B53F-4ADB-A38A-ECAB991955F3}" destId="{2AA4991D-7933-4839-B7AD-CEE87A584A1F}" srcOrd="0" destOrd="0" presId="urn:microsoft.com/office/officeart/2005/8/layout/process1"/>
    <dgm:cxn modelId="{186AF99D-A6D8-4F5D-AF38-216969DAD711}" type="presParOf" srcId="{7D6B1AD9-EF15-4223-8D77-D36F031CA8E8}" destId="{2B7B41B7-17FC-462E-B9EF-5608B4C76C37}"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522556-CCEE-42DF-9241-EF9B2097F3C9}">
      <dsp:nvSpPr>
        <dsp:cNvPr id="0" name=""/>
        <dsp:cNvSpPr/>
      </dsp:nvSpPr>
      <dsp:spPr>
        <a:xfrm>
          <a:off x="0"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START</a:t>
          </a:r>
        </a:p>
      </dsp:txBody>
      <dsp:txXfrm>
        <a:off x="20616" y="546672"/>
        <a:ext cx="662665" cy="704974"/>
      </dsp:txXfrm>
    </dsp:sp>
    <dsp:sp modelId="{D4393EE3-E0AF-46C5-8579-4C12F8D6F7BC}">
      <dsp:nvSpPr>
        <dsp:cNvPr id="0" name=""/>
        <dsp:cNvSpPr/>
      </dsp:nvSpPr>
      <dsp:spPr>
        <a:xfrm>
          <a:off x="774287"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774287" y="846789"/>
        <a:ext cx="104458" cy="104740"/>
      </dsp:txXfrm>
    </dsp:sp>
    <dsp:sp modelId="{D290E452-BD93-486D-9174-C12D8473AF66}">
      <dsp:nvSpPr>
        <dsp:cNvPr id="0" name=""/>
        <dsp:cNvSpPr/>
      </dsp:nvSpPr>
      <dsp:spPr>
        <a:xfrm>
          <a:off x="985456"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Except file path</a:t>
          </a:r>
        </a:p>
      </dsp:txBody>
      <dsp:txXfrm>
        <a:off x="1006072" y="546672"/>
        <a:ext cx="662665" cy="704974"/>
      </dsp:txXfrm>
    </dsp:sp>
    <dsp:sp modelId="{BAAC0B49-CCDC-4BE6-BB83-B75822D25E28}">
      <dsp:nvSpPr>
        <dsp:cNvPr id="0" name=""/>
        <dsp:cNvSpPr/>
      </dsp:nvSpPr>
      <dsp:spPr>
        <a:xfrm>
          <a:off x="1759743"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59743" y="846789"/>
        <a:ext cx="104458" cy="104740"/>
      </dsp:txXfrm>
    </dsp:sp>
    <dsp:sp modelId="{12BCC336-54A2-4E65-AB6C-1F0597DB90E0}">
      <dsp:nvSpPr>
        <dsp:cNvPr id="0" name=""/>
        <dsp:cNvSpPr/>
      </dsp:nvSpPr>
      <dsp:spPr>
        <a:xfrm>
          <a:off x="1970912"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Prediction validation </a:t>
          </a:r>
        </a:p>
        <a:p>
          <a:pPr marL="57150" lvl="1" indent="-57150" algn="l" defTabSz="311150">
            <a:lnSpc>
              <a:spcPct val="90000"/>
            </a:lnSpc>
            <a:spcBef>
              <a:spcPct val="0"/>
            </a:spcBef>
            <a:spcAft>
              <a:spcPct val="15000"/>
            </a:spcAft>
            <a:buChar char="•"/>
          </a:pPr>
          <a:r>
            <a:rPr lang="en-IN" sz="700" kern="1200"/>
            <a:t>Logging Done</a:t>
          </a:r>
        </a:p>
      </dsp:txBody>
      <dsp:txXfrm>
        <a:off x="1991528" y="546672"/>
        <a:ext cx="662665" cy="704974"/>
      </dsp:txXfrm>
    </dsp:sp>
    <dsp:sp modelId="{4E217EBA-237E-4738-93CB-4EC7E700C556}">
      <dsp:nvSpPr>
        <dsp:cNvPr id="0" name=""/>
        <dsp:cNvSpPr/>
      </dsp:nvSpPr>
      <dsp:spPr>
        <a:xfrm>
          <a:off x="2745200"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745200" y="846789"/>
        <a:ext cx="104458" cy="104740"/>
      </dsp:txXfrm>
    </dsp:sp>
    <dsp:sp modelId="{E30756CA-D330-4ABF-854B-D8AF78FF0A97}">
      <dsp:nvSpPr>
        <dsp:cNvPr id="0" name=""/>
        <dsp:cNvSpPr/>
      </dsp:nvSpPr>
      <dsp:spPr>
        <a:xfrm>
          <a:off x="2956369"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Prediction Is done</a:t>
          </a:r>
        </a:p>
        <a:p>
          <a:pPr marL="57150" lvl="1" indent="-57150" algn="l" defTabSz="311150">
            <a:lnSpc>
              <a:spcPct val="90000"/>
            </a:lnSpc>
            <a:spcBef>
              <a:spcPct val="0"/>
            </a:spcBef>
            <a:spcAft>
              <a:spcPct val="15000"/>
            </a:spcAft>
            <a:buChar char="•"/>
          </a:pPr>
          <a:r>
            <a:rPr lang="en-IN" sz="700" kern="1200"/>
            <a:t>Logging is done</a:t>
          </a:r>
        </a:p>
      </dsp:txBody>
      <dsp:txXfrm>
        <a:off x="2976985" y="546672"/>
        <a:ext cx="662665" cy="704974"/>
      </dsp:txXfrm>
    </dsp:sp>
    <dsp:sp modelId="{1F72265F-C8C6-4477-9078-B778787B79E8}">
      <dsp:nvSpPr>
        <dsp:cNvPr id="0" name=""/>
        <dsp:cNvSpPr/>
      </dsp:nvSpPr>
      <dsp:spPr>
        <a:xfrm>
          <a:off x="3730656"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730656" y="846789"/>
        <a:ext cx="104458" cy="104740"/>
      </dsp:txXfrm>
    </dsp:sp>
    <dsp:sp modelId="{25D134DE-989A-4909-B6D5-EEB061B9AF76}">
      <dsp:nvSpPr>
        <dsp:cNvPr id="0" name=""/>
        <dsp:cNvSpPr/>
      </dsp:nvSpPr>
      <dsp:spPr>
        <a:xfrm>
          <a:off x="3941826"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Shows Predicted file path and some predictions.</a:t>
          </a:r>
        </a:p>
      </dsp:txBody>
      <dsp:txXfrm>
        <a:off x="3962442" y="546672"/>
        <a:ext cx="662665" cy="704974"/>
      </dsp:txXfrm>
    </dsp:sp>
    <dsp:sp modelId="{F4AABCE3-B53F-4ADB-A38A-ECAB991955F3}">
      <dsp:nvSpPr>
        <dsp:cNvPr id="0" name=""/>
        <dsp:cNvSpPr/>
      </dsp:nvSpPr>
      <dsp:spPr>
        <a:xfrm>
          <a:off x="4716113" y="811876"/>
          <a:ext cx="149226" cy="1745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4716113" y="846789"/>
        <a:ext cx="104458" cy="104740"/>
      </dsp:txXfrm>
    </dsp:sp>
    <dsp:sp modelId="{2B7B41B7-17FC-462E-B9EF-5608B4C76C37}">
      <dsp:nvSpPr>
        <dsp:cNvPr id="0" name=""/>
        <dsp:cNvSpPr/>
      </dsp:nvSpPr>
      <dsp:spPr>
        <a:xfrm>
          <a:off x="4927282" y="526056"/>
          <a:ext cx="703897" cy="7462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END</a:t>
          </a:r>
        </a:p>
      </dsp:txBody>
      <dsp:txXfrm>
        <a:off x="4947898" y="546672"/>
        <a:ext cx="662665" cy="7049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3</cp:revision>
  <dcterms:created xsi:type="dcterms:W3CDTF">2022-01-05T06:58:00Z</dcterms:created>
  <dcterms:modified xsi:type="dcterms:W3CDTF">2022-01-05T07:20:00Z</dcterms:modified>
</cp:coreProperties>
</file>