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Course assignment: Bio 133 Ecological Statistics and Data</w:t>
      </w:r>
    </w:p>
    <w:p>
      <w:pPr>
        <w:pStyle w:val="Body"/>
        <w:bidi w:val="0"/>
      </w:pPr>
      <w:r>
        <w:rPr>
          <w:rtl w:val="0"/>
        </w:rPr>
        <w:t>Section: Lab</w:t>
      </w:r>
    </w:p>
    <w:p>
      <w:pPr>
        <w:pStyle w:val="Body"/>
        <w:bidi w:val="0"/>
      </w:pPr>
      <w:r>
        <w:rPr>
          <w:rtl w:val="0"/>
        </w:rPr>
        <w:t>Meeting Times: 1:30-4:00, location TBD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Teaching Assistant Duties: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Teaching assistant must be available from the beginning of classes through the time final grades are submitted.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Leading the lab section once a week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Posting materials and announcements relevant to the lab section on Canvas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Assisting with grading exams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Holding office hours (1 hour per week)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see attached syllabus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