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85CB" w14:textId="5466A187" w:rsidR="008D52EE" w:rsidRDefault="008D52EE">
      <w:pPr>
        <w:pStyle w:val="Title"/>
        <w:rPr>
          <w:b/>
          <w:bCs/>
          <w:color w:val="000000"/>
          <w:sz w:val="28"/>
          <w:szCs w:val="28"/>
        </w:rPr>
      </w:pPr>
      <w:proofErr w:type="spellStart"/>
      <w:proofErr w:type="gramStart"/>
      <w:r>
        <w:rPr>
          <w:b/>
          <w:bCs/>
          <w:color w:val="000000"/>
          <w:sz w:val="28"/>
          <w:szCs w:val="28"/>
        </w:rPr>
        <w:t>Name:Aariz</w:t>
      </w:r>
      <w:proofErr w:type="spellEnd"/>
      <w:proofErr w:type="gramEnd"/>
      <w:r>
        <w:rPr>
          <w:b/>
          <w:bCs/>
          <w:color w:val="000000"/>
          <w:sz w:val="28"/>
          <w:szCs w:val="28"/>
        </w:rPr>
        <w:t xml:space="preserve"> Qureshi</w:t>
      </w:r>
    </w:p>
    <w:p w14:paraId="0720C257" w14:textId="317E9C8A" w:rsidR="008D52EE" w:rsidRPr="008D52EE" w:rsidRDefault="008D52EE">
      <w:pPr>
        <w:pStyle w:val="Title"/>
        <w:rPr>
          <w:b/>
          <w:bCs/>
          <w:color w:val="000000"/>
          <w:sz w:val="28"/>
          <w:szCs w:val="28"/>
        </w:rPr>
      </w:pPr>
      <w:proofErr w:type="gramStart"/>
      <w:r>
        <w:rPr>
          <w:b/>
          <w:bCs/>
          <w:color w:val="000000"/>
          <w:sz w:val="28"/>
          <w:szCs w:val="28"/>
        </w:rPr>
        <w:t>SRN:PES</w:t>
      </w:r>
      <w:proofErr w:type="gramEnd"/>
      <w:r>
        <w:rPr>
          <w:b/>
          <w:bCs/>
          <w:color w:val="000000"/>
          <w:sz w:val="28"/>
          <w:szCs w:val="28"/>
        </w:rPr>
        <w:t>1UG24CS008</w:t>
      </w:r>
    </w:p>
    <w:p w14:paraId="29D8B6BB" w14:textId="77777777" w:rsidR="00DB6E3D" w:rsidRDefault="00000000">
      <w:pPr>
        <w:pStyle w:val="Title"/>
      </w:pPr>
      <w:r>
        <w:rPr>
          <w:b/>
          <w:bCs/>
          <w:color w:val="000000"/>
        </w:rPr>
        <w:t>Use-Case Flow Specification</w:t>
      </w:r>
    </w:p>
    <w:p w14:paraId="79E6F2AE" w14:textId="77777777" w:rsidR="00DB6E3D" w:rsidRDefault="00000000">
      <w:pPr>
        <w:spacing w:after="160"/>
      </w:pPr>
      <w:r>
        <w:rPr>
          <w:color w:val="000000"/>
          <w:sz w:val="21"/>
          <w:szCs w:val="21"/>
        </w:rPr>
        <w:t>Digital Campus Library Reservation Gateway — Lab 1: Requirements Engineering &amp; UML Use-Case Modelling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DB6E3D" w14:paraId="380C42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BF8F9BE" w14:textId="77777777" w:rsidR="00DB6E3D" w:rsidRDefault="00000000">
            <w:r>
              <w:rPr>
                <w:b/>
                <w:bCs/>
                <w:color w:val="000000"/>
              </w:rPr>
              <w:t>Use Case ID / Name</w:t>
            </w:r>
          </w:p>
        </w:tc>
        <w:tc>
          <w:tcPr>
            <w:tcW w:w="6950" w:type="dxa"/>
          </w:tcPr>
          <w:p w14:paraId="0991C3AC" w14:textId="77777777" w:rsidR="00DB6E3D" w:rsidRDefault="00000000">
            <w:r>
              <w:rPr>
                <w:color w:val="000000"/>
              </w:rPr>
              <w:t>UC-02 — Place Hold Request</w:t>
            </w:r>
          </w:p>
        </w:tc>
      </w:tr>
      <w:tr w:rsidR="00DB6E3D" w14:paraId="46B348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9547884" w14:textId="77777777" w:rsidR="00DB6E3D" w:rsidRDefault="00000000">
            <w:r>
              <w:rPr>
                <w:b/>
                <w:bCs/>
                <w:color w:val="000000"/>
              </w:rPr>
              <w:t>Related Requirement</w:t>
            </w:r>
          </w:p>
        </w:tc>
        <w:tc>
          <w:tcPr>
            <w:tcW w:w="6950" w:type="dxa"/>
          </w:tcPr>
          <w:p w14:paraId="48A03F90" w14:textId="77777777" w:rsidR="00DB6E3D" w:rsidRDefault="00000000">
            <w:r>
              <w:rPr>
                <w:color w:val="000000"/>
              </w:rPr>
              <w:t>FR-001</w:t>
            </w:r>
          </w:p>
        </w:tc>
      </w:tr>
      <w:tr w:rsidR="00DB6E3D" w14:paraId="07A4F1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EFA5D7" w14:textId="77777777" w:rsidR="00DB6E3D" w:rsidRDefault="00000000">
            <w:r>
              <w:rPr>
                <w:b/>
                <w:bCs/>
                <w:color w:val="000000"/>
              </w:rPr>
              <w:t>Primary Actor</w:t>
            </w:r>
          </w:p>
        </w:tc>
        <w:tc>
          <w:tcPr>
            <w:tcW w:w="6950" w:type="dxa"/>
          </w:tcPr>
          <w:p w14:paraId="12BA142E" w14:textId="77777777" w:rsidR="00DB6E3D" w:rsidRDefault="00000000">
            <w:r>
              <w:rPr>
                <w:color w:val="000000"/>
              </w:rPr>
              <w:t>Student Member</w:t>
            </w:r>
          </w:p>
        </w:tc>
      </w:tr>
      <w:tr w:rsidR="00DB6E3D" w14:paraId="3D2193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DDEA9BC" w14:textId="77777777" w:rsidR="00DB6E3D" w:rsidRDefault="00000000">
            <w:r>
              <w:rPr>
                <w:b/>
                <w:bCs/>
                <w:color w:val="000000"/>
              </w:rPr>
              <w:t>Supporting Actors</w:t>
            </w:r>
          </w:p>
        </w:tc>
        <w:tc>
          <w:tcPr>
            <w:tcW w:w="6950" w:type="dxa"/>
          </w:tcPr>
          <w:p w14:paraId="422268F7" w14:textId="77777777" w:rsidR="00DB6E3D" w:rsidRDefault="00000000">
            <w:r>
              <w:rPr>
                <w:color w:val="000000"/>
              </w:rPr>
              <w:t>System (queue engine); includes UC-06 Verify Borrowing Eligibility</w:t>
            </w:r>
          </w:p>
        </w:tc>
      </w:tr>
      <w:tr w:rsidR="00DB6E3D" w14:paraId="753075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168386" w14:textId="77777777" w:rsidR="00DB6E3D" w:rsidRDefault="00000000">
            <w:r>
              <w:rPr>
                <w:b/>
                <w:bCs/>
                <w:color w:val="000000"/>
              </w:rPr>
              <w:t>Trigger</w:t>
            </w:r>
          </w:p>
        </w:tc>
        <w:tc>
          <w:tcPr>
            <w:tcW w:w="6950" w:type="dxa"/>
          </w:tcPr>
          <w:p w14:paraId="16C09568" w14:textId="77777777" w:rsidR="00DB6E3D" w:rsidRDefault="00000000">
            <w:r>
              <w:rPr>
                <w:color w:val="000000"/>
              </w:rPr>
              <w:t>Student Member attempts to reserve a book whose copies are all currently on loan</w:t>
            </w:r>
          </w:p>
        </w:tc>
      </w:tr>
      <w:tr w:rsidR="008D52EE" w14:paraId="1F1D52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36867FE" w14:textId="77777777" w:rsidR="008D52EE" w:rsidRDefault="008D52EE">
            <w:pPr>
              <w:rPr>
                <w:b/>
                <w:bCs/>
                <w:color w:val="000000"/>
              </w:rPr>
            </w:pPr>
          </w:p>
        </w:tc>
        <w:tc>
          <w:tcPr>
            <w:tcW w:w="6950" w:type="dxa"/>
          </w:tcPr>
          <w:p w14:paraId="576A2BC0" w14:textId="77777777" w:rsidR="008D52EE" w:rsidRDefault="008D52EE">
            <w:pPr>
              <w:rPr>
                <w:color w:val="000000"/>
              </w:rPr>
            </w:pPr>
          </w:p>
        </w:tc>
      </w:tr>
    </w:tbl>
    <w:p w14:paraId="5F1B441E" w14:textId="77777777" w:rsidR="00DB6E3D" w:rsidRDefault="00000000">
      <w:pPr>
        <w:pStyle w:val="Heading2"/>
        <w:spacing w:before="200" w:after="80"/>
      </w:pPr>
      <w:r>
        <w:rPr>
          <w:b/>
          <w:bCs/>
          <w:color w:val="000000"/>
        </w:rPr>
        <w:t>Preconditions</w:t>
      </w:r>
    </w:p>
    <w:p w14:paraId="34112A43" w14:textId="77777777" w:rsidR="00DB6E3D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>The Student Member is authenticated and logged into the library portal.</w:t>
      </w:r>
    </w:p>
    <w:p w14:paraId="118F0D61" w14:textId="77777777" w:rsidR="00DB6E3D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The requested title's ISBN exists in the </w:t>
      </w:r>
      <w:proofErr w:type="spellStart"/>
      <w:proofErr w:type="gramStart"/>
      <w:r>
        <w:rPr>
          <w:color w:val="000000"/>
          <w:sz w:val="21"/>
          <w:szCs w:val="21"/>
        </w:rPr>
        <w:t>catalog</w:t>
      </w:r>
      <w:proofErr w:type="spellEnd"/>
      <w:proofErr w:type="gramEnd"/>
      <w:r>
        <w:rPr>
          <w:color w:val="000000"/>
          <w:sz w:val="21"/>
          <w:szCs w:val="21"/>
        </w:rPr>
        <w:t xml:space="preserve"> and its status is “On Loan” (all physical copies are currently checked out).</w:t>
      </w:r>
    </w:p>
    <w:p w14:paraId="38010F31" w14:textId="77777777" w:rsidR="00DB6E3D" w:rsidRPr="008D52E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>The Student Member's account is active (not suspended) and has no unpaid fines above the ₹500 threshold.</w:t>
      </w:r>
    </w:p>
    <w:p w14:paraId="7A1B7D9C" w14:textId="77777777" w:rsidR="008D52EE" w:rsidRDefault="008D52EE" w:rsidP="008D52EE">
      <w:pPr>
        <w:spacing w:after="40"/>
      </w:pPr>
    </w:p>
    <w:p w14:paraId="1BB0932F" w14:textId="77777777" w:rsidR="00DB6E3D" w:rsidRDefault="00000000">
      <w:pPr>
        <w:pStyle w:val="Heading2"/>
        <w:spacing w:before="200" w:after="80"/>
      </w:pPr>
      <w:r>
        <w:rPr>
          <w:b/>
          <w:bCs/>
          <w:color w:val="000000"/>
        </w:rPr>
        <w:t>Postconditions</w:t>
      </w:r>
    </w:p>
    <w:p w14:paraId="600B3762" w14:textId="77777777" w:rsidR="00DB6E3D" w:rsidRDefault="00000000">
      <w:pPr>
        <w:spacing w:after="40"/>
      </w:pPr>
      <w:r>
        <w:rPr>
          <w:color w:val="000000"/>
          <w:sz w:val="21"/>
          <w:szCs w:val="21"/>
        </w:rPr>
        <w:t>Success: The Student Member is added to the FIFO hold queue for that ISBN with a confirmed queue position, and a hold record (member ID, ISBN, timestamp, position) is created.</w:t>
      </w:r>
    </w:p>
    <w:p w14:paraId="2958851E" w14:textId="77777777" w:rsidR="00DB6E3D" w:rsidRDefault="00000000">
      <w:pPr>
        <w:spacing w:after="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Failure: No queue entry is created, and the Student Member is shown the specific reason the hold could not be placed.</w:t>
      </w:r>
    </w:p>
    <w:p w14:paraId="2846BB86" w14:textId="77777777" w:rsidR="008D52EE" w:rsidRDefault="008D52EE">
      <w:pPr>
        <w:spacing w:after="60"/>
        <w:rPr>
          <w:color w:val="000000"/>
          <w:sz w:val="21"/>
          <w:szCs w:val="21"/>
        </w:rPr>
      </w:pPr>
    </w:p>
    <w:p w14:paraId="32D2ADB8" w14:textId="77777777" w:rsidR="008D52EE" w:rsidRDefault="008D52EE">
      <w:pPr>
        <w:spacing w:after="60"/>
      </w:pPr>
    </w:p>
    <w:p w14:paraId="43F7938F" w14:textId="77777777" w:rsidR="00DB6E3D" w:rsidRDefault="00000000">
      <w:pPr>
        <w:pStyle w:val="Heading2"/>
        <w:spacing w:before="200" w:after="80"/>
      </w:pPr>
      <w:r>
        <w:rPr>
          <w:b/>
          <w:bCs/>
          <w:color w:val="000000"/>
        </w:rPr>
        <w:t>Main Success Scenario</w:t>
      </w:r>
    </w:p>
    <w:p w14:paraId="0BE4AF9E" w14:textId="77777777" w:rsidR="00DB6E3D" w:rsidRDefault="00000000">
      <w:pPr>
        <w:spacing w:after="40"/>
      </w:pPr>
      <w:r>
        <w:rPr>
          <w:color w:val="000000"/>
          <w:sz w:val="21"/>
          <w:szCs w:val="21"/>
        </w:rPr>
        <w:t xml:space="preserve">1. Student Member searches for a title by ISBN, title, or author (UC-01 Search ISBN </w:t>
      </w:r>
      <w:proofErr w:type="spellStart"/>
      <w:r>
        <w:rPr>
          <w:color w:val="000000"/>
          <w:sz w:val="21"/>
          <w:szCs w:val="21"/>
        </w:rPr>
        <w:t>Catalog</w:t>
      </w:r>
      <w:proofErr w:type="spellEnd"/>
      <w:r>
        <w:rPr>
          <w:color w:val="000000"/>
          <w:sz w:val="21"/>
          <w:szCs w:val="21"/>
        </w:rPr>
        <w:t>).</w:t>
      </w:r>
    </w:p>
    <w:p w14:paraId="5F31EBA1" w14:textId="77777777" w:rsidR="00DB6E3D" w:rsidRDefault="00000000">
      <w:pPr>
        <w:spacing w:after="40"/>
      </w:pPr>
      <w:r>
        <w:rPr>
          <w:color w:val="000000"/>
          <w:sz w:val="21"/>
          <w:szCs w:val="21"/>
        </w:rPr>
        <w:t>2. System displays the title's availability status as “On Loan” and shows a “Place Hold” option.</w:t>
      </w:r>
    </w:p>
    <w:p w14:paraId="19297846" w14:textId="77777777" w:rsidR="00DB6E3D" w:rsidRDefault="00000000">
      <w:pPr>
        <w:spacing w:after="40"/>
      </w:pPr>
      <w:r>
        <w:rPr>
          <w:color w:val="000000"/>
          <w:sz w:val="21"/>
          <w:szCs w:val="21"/>
        </w:rPr>
        <w:t>3. Student Member selects “Place Hold.”</w:t>
      </w:r>
    </w:p>
    <w:p w14:paraId="66F7E7C6" w14:textId="77777777" w:rsidR="00DB6E3D" w:rsidRDefault="00000000">
      <w:pPr>
        <w:spacing w:after="40"/>
      </w:pPr>
      <w:r>
        <w:rPr>
          <w:color w:val="000000"/>
          <w:sz w:val="21"/>
          <w:szCs w:val="21"/>
        </w:rPr>
        <w:t>4. System «includes» UC-06 Verify Borrowing Eligibility, checking that the member currently holds fewer than the maximum allowed active loans/holds (5) and has no unpaid fines above ₹500.</w:t>
      </w:r>
    </w:p>
    <w:p w14:paraId="4F8388AC" w14:textId="77777777" w:rsidR="00DB6E3D" w:rsidRDefault="00000000">
      <w:pPr>
        <w:spacing w:after="40"/>
      </w:pPr>
      <w:r>
        <w:rPr>
          <w:color w:val="000000"/>
          <w:sz w:val="21"/>
          <w:szCs w:val="21"/>
        </w:rPr>
        <w:t>5. System confirms the member is eligible.</w:t>
      </w:r>
    </w:p>
    <w:p w14:paraId="041EFDFD" w14:textId="77777777" w:rsidR="00DB6E3D" w:rsidRDefault="00000000">
      <w:pPr>
        <w:spacing w:after="40"/>
      </w:pPr>
      <w:r>
        <w:rPr>
          <w:color w:val="000000"/>
          <w:sz w:val="21"/>
          <w:szCs w:val="21"/>
        </w:rPr>
        <w:t>6. System appends the member to the end of the FIFO waitlist for that ISBN.</w:t>
      </w:r>
    </w:p>
    <w:p w14:paraId="34027BAC" w14:textId="77777777" w:rsidR="00DB6E3D" w:rsidRDefault="00000000">
      <w:pPr>
        <w:spacing w:after="40"/>
      </w:pPr>
      <w:r>
        <w:rPr>
          <w:color w:val="000000"/>
          <w:sz w:val="21"/>
          <w:szCs w:val="21"/>
        </w:rPr>
        <w:t>7. System displays the member's assigned queue position and an estimated wait time.</w:t>
      </w:r>
    </w:p>
    <w:p w14:paraId="5E4F4821" w14:textId="77777777" w:rsidR="00DB6E3D" w:rsidRDefault="00000000">
      <w:pPr>
        <w:spacing w:after="40"/>
      </w:pPr>
      <w:r>
        <w:rPr>
          <w:color w:val="000000"/>
          <w:sz w:val="21"/>
          <w:szCs w:val="21"/>
        </w:rPr>
        <w:t>8. System creates a hold record with member ID, ISBN, timestamp, and queue position.</w:t>
      </w:r>
    </w:p>
    <w:p w14:paraId="228F013E" w14:textId="77777777" w:rsidR="00DB6E3D" w:rsidRDefault="00000000">
      <w:pPr>
        <w:spacing w:after="4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9. Use case ends successfully.</w:t>
      </w:r>
    </w:p>
    <w:p w14:paraId="28DF3610" w14:textId="77777777" w:rsidR="008D52EE" w:rsidRDefault="008D52EE">
      <w:pPr>
        <w:spacing w:after="40"/>
        <w:rPr>
          <w:color w:val="000000"/>
          <w:sz w:val="21"/>
          <w:szCs w:val="21"/>
        </w:rPr>
      </w:pPr>
    </w:p>
    <w:p w14:paraId="5D9C732F" w14:textId="77777777" w:rsidR="008D52EE" w:rsidRDefault="008D52EE">
      <w:pPr>
        <w:spacing w:after="40"/>
        <w:rPr>
          <w:color w:val="000000"/>
          <w:sz w:val="21"/>
          <w:szCs w:val="21"/>
        </w:rPr>
      </w:pPr>
    </w:p>
    <w:p w14:paraId="37AACBE2" w14:textId="77777777" w:rsidR="008D52EE" w:rsidRDefault="008D52EE">
      <w:pPr>
        <w:spacing w:after="40"/>
      </w:pPr>
    </w:p>
    <w:p w14:paraId="632F6689" w14:textId="77777777" w:rsidR="00DB6E3D" w:rsidRDefault="00000000">
      <w:pPr>
        <w:pStyle w:val="Heading2"/>
        <w:spacing w:before="200" w:after="80"/>
      </w:pPr>
      <w:r>
        <w:rPr>
          <w:b/>
          <w:bCs/>
          <w:color w:val="000000"/>
        </w:rPr>
        <w:t>Alternate Flow — 4a. Maximum Hold Limit Reached</w:t>
      </w:r>
    </w:p>
    <w:p w14:paraId="2C7D8CC2" w14:textId="77777777" w:rsidR="00DB6E3D" w:rsidRDefault="00000000">
      <w:pPr>
        <w:spacing w:after="40"/>
      </w:pPr>
      <w:r>
        <w:rPr>
          <w:color w:val="000000"/>
          <w:sz w:val="21"/>
          <w:szCs w:val="21"/>
        </w:rPr>
        <w:t>1. System detects that the member already holds the maximum number of allowed books/reservations.</w:t>
      </w:r>
    </w:p>
    <w:p w14:paraId="678DB309" w14:textId="77777777" w:rsidR="00DB6E3D" w:rsidRDefault="00000000">
      <w:pPr>
        <w:spacing w:after="40"/>
      </w:pPr>
      <w:r>
        <w:rPr>
          <w:color w:val="000000"/>
          <w:sz w:val="21"/>
          <w:szCs w:val="21"/>
        </w:rPr>
        <w:t>2. System displays an error message: “Maximum hold limit reached. Return or cancel an existing hold to continue.”</w:t>
      </w:r>
    </w:p>
    <w:p w14:paraId="421A41D4" w14:textId="77777777" w:rsidR="00DB6E3D" w:rsidRDefault="00000000">
      <w:pPr>
        <w:spacing w:after="40"/>
      </w:pPr>
      <w:r>
        <w:rPr>
          <w:color w:val="000000"/>
          <w:sz w:val="21"/>
          <w:szCs w:val="21"/>
        </w:rPr>
        <w:t>3. System does not create a new queue entry.</w:t>
      </w:r>
    </w:p>
    <w:p w14:paraId="045C2887" w14:textId="77777777" w:rsidR="00DB6E3D" w:rsidRDefault="00000000">
      <w:pPr>
        <w:spacing w:after="40"/>
      </w:pPr>
      <w:r>
        <w:rPr>
          <w:color w:val="000000"/>
          <w:sz w:val="21"/>
          <w:szCs w:val="21"/>
        </w:rPr>
        <w:t xml:space="preserve">4. Use case ends in failure; the member is returned to the </w:t>
      </w:r>
      <w:proofErr w:type="spellStart"/>
      <w:r>
        <w:rPr>
          <w:color w:val="000000"/>
          <w:sz w:val="21"/>
          <w:szCs w:val="21"/>
        </w:rPr>
        <w:t>catalog</w:t>
      </w:r>
      <w:proofErr w:type="spellEnd"/>
      <w:r>
        <w:rPr>
          <w:color w:val="000000"/>
          <w:sz w:val="21"/>
          <w:szCs w:val="21"/>
        </w:rPr>
        <w:t xml:space="preserve"> search screen (UC-01).</w:t>
      </w:r>
    </w:p>
    <w:sectPr w:rsidR="00DB6E3D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81FD4"/>
    <w:multiLevelType w:val="hybridMultilevel"/>
    <w:tmpl w:val="993E8E32"/>
    <w:lvl w:ilvl="0" w:tplc="7B2841C8">
      <w:start w:val="1"/>
      <w:numFmt w:val="bullet"/>
      <w:lvlText w:val="●"/>
      <w:lvlJc w:val="left"/>
      <w:pPr>
        <w:ind w:left="720" w:hanging="360"/>
      </w:pPr>
    </w:lvl>
    <w:lvl w:ilvl="1" w:tplc="0C4AF136">
      <w:start w:val="1"/>
      <w:numFmt w:val="bullet"/>
      <w:lvlText w:val="○"/>
      <w:lvlJc w:val="left"/>
      <w:pPr>
        <w:ind w:left="1440" w:hanging="360"/>
      </w:pPr>
    </w:lvl>
    <w:lvl w:ilvl="2" w:tplc="58AACA9A">
      <w:start w:val="1"/>
      <w:numFmt w:val="bullet"/>
      <w:lvlText w:val="■"/>
      <w:lvlJc w:val="left"/>
      <w:pPr>
        <w:ind w:left="2160" w:hanging="360"/>
      </w:pPr>
    </w:lvl>
    <w:lvl w:ilvl="3" w:tplc="07102BD8">
      <w:start w:val="1"/>
      <w:numFmt w:val="bullet"/>
      <w:lvlText w:val="●"/>
      <w:lvlJc w:val="left"/>
      <w:pPr>
        <w:ind w:left="2880" w:hanging="360"/>
      </w:pPr>
    </w:lvl>
    <w:lvl w:ilvl="4" w:tplc="492A41BC">
      <w:start w:val="1"/>
      <w:numFmt w:val="bullet"/>
      <w:lvlText w:val="○"/>
      <w:lvlJc w:val="left"/>
      <w:pPr>
        <w:ind w:left="3600" w:hanging="360"/>
      </w:pPr>
    </w:lvl>
    <w:lvl w:ilvl="5" w:tplc="4C328F3C">
      <w:start w:val="1"/>
      <w:numFmt w:val="bullet"/>
      <w:lvlText w:val="■"/>
      <w:lvlJc w:val="left"/>
      <w:pPr>
        <w:ind w:left="4320" w:hanging="360"/>
      </w:pPr>
    </w:lvl>
    <w:lvl w:ilvl="6" w:tplc="634CDC08">
      <w:start w:val="1"/>
      <w:numFmt w:val="bullet"/>
      <w:lvlText w:val="●"/>
      <w:lvlJc w:val="left"/>
      <w:pPr>
        <w:ind w:left="5040" w:hanging="360"/>
      </w:pPr>
    </w:lvl>
    <w:lvl w:ilvl="7" w:tplc="AB3487C8">
      <w:start w:val="1"/>
      <w:numFmt w:val="bullet"/>
      <w:lvlText w:val="●"/>
      <w:lvlJc w:val="left"/>
      <w:pPr>
        <w:ind w:left="5760" w:hanging="360"/>
      </w:pPr>
    </w:lvl>
    <w:lvl w:ilvl="8" w:tplc="86443E88">
      <w:start w:val="1"/>
      <w:numFmt w:val="bullet"/>
      <w:lvlText w:val="●"/>
      <w:lvlJc w:val="left"/>
      <w:pPr>
        <w:ind w:left="6480" w:hanging="360"/>
      </w:pPr>
    </w:lvl>
  </w:abstractNum>
  <w:num w:numId="1" w16cid:durableId="396317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3D"/>
    <w:rsid w:val="00505C6D"/>
    <w:rsid w:val="008D52EE"/>
    <w:rsid w:val="00DB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D6E85"/>
  <w15:docId w15:val="{0B392FF4-8224-4457-BE02-96DE44BC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RR S&amp;H 2nd Sem P1 AARIZ QURESHI</cp:lastModifiedBy>
  <cp:revision>2</cp:revision>
  <dcterms:created xsi:type="dcterms:W3CDTF">2026-08-25T10:20:00Z</dcterms:created>
  <dcterms:modified xsi:type="dcterms:W3CDTF">2026-08-25T11:02:00Z</dcterms:modified>
</cp:coreProperties>
</file>