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2431" w14:textId="77777777" w:rsidR="00033674" w:rsidRPr="009E261C" w:rsidRDefault="00F77345">
      <w:pPr>
        <w:pStyle w:val="Heading"/>
        <w:jc w:val="right"/>
        <w:rPr>
          <w:szCs w:val="24"/>
        </w:rPr>
      </w:pP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rPr>
        <w:tab/>
      </w:r>
      <w:r w:rsidRPr="009E261C">
        <w:rPr>
          <w:szCs w:val="24"/>
          <w:u w:val="single"/>
        </w:rPr>
        <w:t>ANNEXURE - VI</w:t>
      </w:r>
    </w:p>
    <w:p w14:paraId="31484830" w14:textId="77777777" w:rsidR="00033674" w:rsidRPr="009E261C" w:rsidRDefault="00033674">
      <w:pPr>
        <w:pStyle w:val="Heading"/>
        <w:rPr>
          <w:szCs w:val="24"/>
          <w:u w:val="single"/>
        </w:rPr>
      </w:pPr>
    </w:p>
    <w:p w14:paraId="3D0631DA" w14:textId="77777777" w:rsidR="00033674" w:rsidRPr="009E261C" w:rsidRDefault="00F77345">
      <w:pPr>
        <w:pStyle w:val="Heading"/>
        <w:rPr>
          <w:szCs w:val="24"/>
        </w:rPr>
      </w:pPr>
      <w:r w:rsidRPr="009E261C">
        <w:rPr>
          <w:szCs w:val="24"/>
        </w:rPr>
        <w:t>Indian Institute of Technology Bhubaneswar</w:t>
      </w:r>
    </w:p>
    <w:p w14:paraId="31B35EEC" w14:textId="77777777" w:rsidR="00033674" w:rsidRPr="009E261C" w:rsidRDefault="00033674">
      <w:pPr>
        <w:jc w:val="center"/>
        <w:rPr>
          <w:b/>
          <w:bCs/>
          <w:sz w:val="24"/>
          <w:szCs w:val="24"/>
        </w:rPr>
      </w:pPr>
    </w:p>
    <w:p w14:paraId="494D5EB2" w14:textId="77777777" w:rsidR="00033674" w:rsidRPr="009E261C" w:rsidRDefault="00F77345">
      <w:pPr>
        <w:pStyle w:val="Subtitle"/>
        <w:rPr>
          <w:sz w:val="24"/>
          <w:szCs w:val="24"/>
        </w:rPr>
      </w:pPr>
      <w:r w:rsidRPr="009E261C">
        <w:rPr>
          <w:sz w:val="24"/>
          <w:szCs w:val="24"/>
        </w:rPr>
        <w:t>Technology Profile of Invention for Commercialization</w:t>
      </w:r>
    </w:p>
    <w:p w14:paraId="3836C023" w14:textId="77777777" w:rsidR="00033674" w:rsidRPr="009E261C" w:rsidRDefault="00033674">
      <w:pPr>
        <w:jc w:val="center"/>
        <w:rPr>
          <w:sz w:val="24"/>
          <w:szCs w:val="24"/>
        </w:rPr>
      </w:pPr>
    </w:p>
    <w:p w14:paraId="2775C0A7" w14:textId="77777777" w:rsidR="00033674" w:rsidRPr="009E261C" w:rsidRDefault="00033674">
      <w:pPr>
        <w:rPr>
          <w:b/>
          <w:bCs/>
          <w:sz w:val="24"/>
          <w:szCs w:val="24"/>
        </w:rPr>
      </w:pPr>
    </w:p>
    <w:p w14:paraId="02063CF9" w14:textId="409B4AE4" w:rsidR="00415EC7" w:rsidRPr="009E261C" w:rsidRDefault="00F77345" w:rsidP="00415EC7">
      <w:pPr>
        <w:suppressAutoHyphens w:val="0"/>
        <w:autoSpaceDE w:val="0"/>
        <w:autoSpaceDN w:val="0"/>
        <w:adjustRightInd w:val="0"/>
        <w:rPr>
          <w:b/>
          <w:bCs/>
          <w:sz w:val="24"/>
          <w:szCs w:val="24"/>
          <w:lang w:val="en-IN"/>
        </w:rPr>
      </w:pPr>
      <w:r w:rsidRPr="009E261C">
        <w:rPr>
          <w:b/>
          <w:bCs/>
          <w:sz w:val="24"/>
          <w:szCs w:val="24"/>
        </w:rPr>
        <w:t xml:space="preserve">Title of the invention: </w:t>
      </w:r>
      <w:r w:rsidR="00DE20C9" w:rsidRPr="00DE20C9">
        <w:rPr>
          <w:b/>
          <w:bCs/>
          <w:color w:val="1F497D" w:themeColor="text2"/>
          <w:sz w:val="24"/>
          <w:szCs w:val="24"/>
          <w:lang w:val="en-IN"/>
        </w:rPr>
        <w:t>Novel Concrete Composition for Impact Energy Dissipating Crash Barriers.</w:t>
      </w:r>
    </w:p>
    <w:p w14:paraId="359B75D8" w14:textId="445DDDDF" w:rsidR="00033674" w:rsidRPr="009E261C" w:rsidRDefault="00033674" w:rsidP="00961FC5">
      <w:pPr>
        <w:suppressAutoHyphens w:val="0"/>
        <w:autoSpaceDE w:val="0"/>
        <w:autoSpaceDN w:val="0"/>
        <w:adjustRightInd w:val="0"/>
        <w:rPr>
          <w:b/>
          <w:bCs/>
          <w:sz w:val="24"/>
          <w:szCs w:val="24"/>
        </w:rPr>
      </w:pPr>
    </w:p>
    <w:p w14:paraId="28049DA9" w14:textId="254C5FB6" w:rsidR="00033674" w:rsidRPr="009E261C" w:rsidRDefault="00F77345">
      <w:pPr>
        <w:autoSpaceDE w:val="0"/>
        <w:jc w:val="both"/>
        <w:rPr>
          <w:sz w:val="24"/>
          <w:szCs w:val="24"/>
        </w:rPr>
      </w:pPr>
      <w:r w:rsidRPr="009E261C">
        <w:rPr>
          <w:b/>
          <w:bCs/>
          <w:sz w:val="24"/>
          <w:szCs w:val="24"/>
        </w:rPr>
        <w:t>Innovator(s) who have contributed or conceived an essential element of the invention, either independently or jointly with others</w:t>
      </w:r>
      <w:r w:rsidR="00B94A84" w:rsidRPr="009E261C">
        <w:rPr>
          <w:b/>
          <w:bCs/>
          <w:sz w:val="24"/>
          <w:szCs w:val="24"/>
        </w:rPr>
        <w:t>,</w:t>
      </w:r>
      <w:r w:rsidRPr="009E261C">
        <w:rPr>
          <w:b/>
          <w:bCs/>
          <w:sz w:val="24"/>
          <w:szCs w:val="24"/>
        </w:rPr>
        <w:t xml:space="preserve"> during </w:t>
      </w:r>
      <w:r w:rsidR="00B94A84" w:rsidRPr="009E261C">
        <w:rPr>
          <w:b/>
          <w:bCs/>
          <w:sz w:val="24"/>
          <w:szCs w:val="24"/>
        </w:rPr>
        <w:t xml:space="preserve">the </w:t>
      </w:r>
      <w:r w:rsidRPr="009E261C">
        <w:rPr>
          <w:b/>
          <w:bCs/>
          <w:sz w:val="24"/>
          <w:szCs w:val="24"/>
        </w:rPr>
        <w:t>evolution of the technology concept or reduction to practice:</w:t>
      </w:r>
    </w:p>
    <w:p w14:paraId="54212D17" w14:textId="77777777" w:rsidR="00033674" w:rsidRPr="009E261C" w:rsidRDefault="00033674">
      <w:pPr>
        <w:rPr>
          <w:b/>
          <w:bCs/>
          <w:sz w:val="24"/>
          <w:szCs w:val="24"/>
        </w:rPr>
      </w:pPr>
    </w:p>
    <w:p w14:paraId="7086CF5A" w14:textId="77777777" w:rsidR="00033674" w:rsidRPr="009E261C" w:rsidRDefault="00033674">
      <w:pPr>
        <w:rPr>
          <w:b/>
          <w:bCs/>
          <w:sz w:val="24"/>
          <w:szCs w:val="24"/>
          <w:lang w:val="fr-CH"/>
        </w:rPr>
      </w:pPr>
    </w:p>
    <w:tbl>
      <w:tblPr>
        <w:tblStyle w:val="TableGrid"/>
        <w:tblW w:w="9347" w:type="dxa"/>
        <w:tblLayout w:type="fixed"/>
        <w:tblLook w:val="0000" w:firstRow="0" w:lastRow="0" w:firstColumn="0" w:lastColumn="0" w:noHBand="0" w:noVBand="0"/>
      </w:tblPr>
      <w:tblGrid>
        <w:gridCol w:w="2336"/>
        <w:gridCol w:w="2337"/>
        <w:gridCol w:w="2337"/>
        <w:gridCol w:w="2337"/>
      </w:tblGrid>
      <w:tr w:rsidR="000C42D5" w:rsidRPr="009E261C" w14:paraId="5739852F" w14:textId="77777777" w:rsidTr="00A73597">
        <w:trPr>
          <w:trHeight w:val="517"/>
        </w:trPr>
        <w:tc>
          <w:tcPr>
            <w:tcW w:w="2336" w:type="dxa"/>
          </w:tcPr>
          <w:p w14:paraId="1719698D" w14:textId="4D896B6C" w:rsidR="000C42D5" w:rsidRPr="009E261C" w:rsidRDefault="000C42D5" w:rsidP="001C5B13">
            <w:pPr>
              <w:rPr>
                <w:sz w:val="24"/>
                <w:szCs w:val="24"/>
              </w:rPr>
            </w:pPr>
            <w:r w:rsidRPr="009E261C">
              <w:rPr>
                <w:bCs/>
                <w:sz w:val="24"/>
                <w:szCs w:val="24"/>
              </w:rPr>
              <w:t xml:space="preserve">Name: </w:t>
            </w:r>
            <w:r w:rsidRPr="009E261C">
              <w:rPr>
                <w:bCs/>
                <w:color w:val="1F497D" w:themeColor="text2"/>
                <w:sz w:val="24"/>
                <w:szCs w:val="24"/>
              </w:rPr>
              <w:t>Haruna Al-Amir Saleh</w:t>
            </w:r>
          </w:p>
        </w:tc>
        <w:tc>
          <w:tcPr>
            <w:tcW w:w="2337" w:type="dxa"/>
          </w:tcPr>
          <w:p w14:paraId="7E93666E" w14:textId="13DF139F" w:rsidR="000C42D5" w:rsidRPr="009E261C" w:rsidRDefault="000C42D5" w:rsidP="001C5B13">
            <w:pPr>
              <w:rPr>
                <w:bCs/>
                <w:sz w:val="24"/>
                <w:szCs w:val="24"/>
              </w:rPr>
            </w:pPr>
            <w:r w:rsidRPr="009E261C">
              <w:rPr>
                <w:bCs/>
                <w:sz w:val="24"/>
                <w:szCs w:val="24"/>
              </w:rPr>
              <w:t xml:space="preserve">Name: </w:t>
            </w:r>
            <w:r w:rsidRPr="009E261C">
              <w:rPr>
                <w:bCs/>
                <w:color w:val="1F497D" w:themeColor="text2"/>
                <w:sz w:val="24"/>
                <w:szCs w:val="24"/>
              </w:rPr>
              <w:t>Pratik Kanungo</w:t>
            </w:r>
          </w:p>
        </w:tc>
        <w:tc>
          <w:tcPr>
            <w:tcW w:w="2337" w:type="dxa"/>
          </w:tcPr>
          <w:p w14:paraId="17BE33AE" w14:textId="3527C8E0" w:rsidR="000C42D5" w:rsidRPr="009E261C" w:rsidRDefault="000C42D5" w:rsidP="001C5B13">
            <w:pPr>
              <w:rPr>
                <w:bCs/>
                <w:sz w:val="24"/>
                <w:szCs w:val="24"/>
              </w:rPr>
            </w:pPr>
            <w:r w:rsidRPr="009E261C">
              <w:rPr>
                <w:bCs/>
                <w:sz w:val="24"/>
                <w:szCs w:val="24"/>
              </w:rPr>
              <w:t xml:space="preserve">Name: </w:t>
            </w:r>
            <w:r w:rsidRPr="009E261C">
              <w:rPr>
                <w:bCs/>
                <w:color w:val="1F497D" w:themeColor="text2"/>
                <w:sz w:val="24"/>
                <w:szCs w:val="24"/>
              </w:rPr>
              <w:t>Anush Konayakanahalli Chandrappa</w:t>
            </w:r>
          </w:p>
        </w:tc>
        <w:tc>
          <w:tcPr>
            <w:tcW w:w="2337" w:type="dxa"/>
          </w:tcPr>
          <w:p w14:paraId="6CCB8851" w14:textId="33788CC0" w:rsidR="000C42D5" w:rsidRPr="009E261C" w:rsidRDefault="000C42D5" w:rsidP="001C5B13">
            <w:pPr>
              <w:rPr>
                <w:bCs/>
                <w:sz w:val="24"/>
                <w:szCs w:val="24"/>
              </w:rPr>
            </w:pPr>
            <w:r w:rsidRPr="009E261C">
              <w:rPr>
                <w:bCs/>
                <w:sz w:val="24"/>
                <w:szCs w:val="24"/>
              </w:rPr>
              <w:t xml:space="preserve">Name: </w:t>
            </w:r>
            <w:r w:rsidRPr="009E261C">
              <w:rPr>
                <w:bCs/>
                <w:color w:val="1F497D" w:themeColor="text2"/>
                <w:sz w:val="24"/>
                <w:szCs w:val="24"/>
              </w:rPr>
              <w:t>Dinakar Pasla</w:t>
            </w:r>
          </w:p>
        </w:tc>
      </w:tr>
      <w:tr w:rsidR="000C42D5" w:rsidRPr="009E261C" w14:paraId="5CE0D29E" w14:textId="77777777" w:rsidTr="00A73597">
        <w:trPr>
          <w:trHeight w:val="517"/>
        </w:trPr>
        <w:tc>
          <w:tcPr>
            <w:tcW w:w="2336" w:type="dxa"/>
          </w:tcPr>
          <w:p w14:paraId="54B73C5B" w14:textId="4A01BC9F" w:rsidR="000C42D5" w:rsidRPr="009E261C" w:rsidRDefault="000C42D5" w:rsidP="001C5B13">
            <w:pPr>
              <w:rPr>
                <w:sz w:val="24"/>
                <w:szCs w:val="24"/>
              </w:rPr>
            </w:pPr>
            <w:r w:rsidRPr="009E261C">
              <w:rPr>
                <w:bCs/>
                <w:sz w:val="24"/>
                <w:szCs w:val="24"/>
              </w:rPr>
              <w:t xml:space="preserve">Position: </w:t>
            </w:r>
            <w:r w:rsidRPr="009E261C">
              <w:rPr>
                <w:bCs/>
                <w:color w:val="1F497D" w:themeColor="text2"/>
                <w:sz w:val="24"/>
                <w:szCs w:val="24"/>
              </w:rPr>
              <w:t>Post-Graduate Student</w:t>
            </w:r>
          </w:p>
        </w:tc>
        <w:tc>
          <w:tcPr>
            <w:tcW w:w="2337" w:type="dxa"/>
          </w:tcPr>
          <w:p w14:paraId="2245E9ED" w14:textId="700078CD" w:rsidR="000C42D5" w:rsidRPr="009E261C" w:rsidRDefault="000C42D5" w:rsidP="001C5B13">
            <w:pPr>
              <w:rPr>
                <w:bCs/>
                <w:sz w:val="24"/>
                <w:szCs w:val="24"/>
              </w:rPr>
            </w:pPr>
            <w:r w:rsidRPr="009E261C">
              <w:rPr>
                <w:bCs/>
                <w:sz w:val="24"/>
                <w:szCs w:val="24"/>
              </w:rPr>
              <w:t xml:space="preserve">Position: </w:t>
            </w:r>
            <w:r w:rsidRPr="009E261C">
              <w:rPr>
                <w:bCs/>
                <w:color w:val="1F497D" w:themeColor="text2"/>
                <w:sz w:val="24"/>
                <w:szCs w:val="24"/>
              </w:rPr>
              <w:t>Research Scholar</w:t>
            </w:r>
          </w:p>
        </w:tc>
        <w:tc>
          <w:tcPr>
            <w:tcW w:w="2337" w:type="dxa"/>
          </w:tcPr>
          <w:p w14:paraId="5980E95F" w14:textId="3247B030" w:rsidR="000C42D5" w:rsidRPr="009E261C" w:rsidRDefault="000C42D5" w:rsidP="001C5B13">
            <w:pPr>
              <w:rPr>
                <w:bCs/>
                <w:sz w:val="24"/>
                <w:szCs w:val="24"/>
              </w:rPr>
            </w:pPr>
            <w:r w:rsidRPr="009E261C">
              <w:rPr>
                <w:bCs/>
                <w:sz w:val="24"/>
                <w:szCs w:val="24"/>
              </w:rPr>
              <w:t xml:space="preserve">Position: </w:t>
            </w:r>
            <w:r w:rsidRPr="009E261C">
              <w:rPr>
                <w:bCs/>
                <w:color w:val="1F497D" w:themeColor="text2"/>
                <w:sz w:val="24"/>
                <w:szCs w:val="24"/>
              </w:rPr>
              <w:t>Associate Professor</w:t>
            </w:r>
          </w:p>
        </w:tc>
        <w:tc>
          <w:tcPr>
            <w:tcW w:w="2337" w:type="dxa"/>
          </w:tcPr>
          <w:p w14:paraId="23610A9C" w14:textId="1BAC4E43" w:rsidR="000C42D5" w:rsidRPr="009E261C" w:rsidRDefault="000C42D5" w:rsidP="001C5B13">
            <w:pPr>
              <w:rPr>
                <w:bCs/>
                <w:sz w:val="24"/>
                <w:szCs w:val="24"/>
              </w:rPr>
            </w:pPr>
            <w:r w:rsidRPr="009E261C">
              <w:rPr>
                <w:bCs/>
                <w:sz w:val="24"/>
                <w:szCs w:val="24"/>
              </w:rPr>
              <w:t xml:space="preserve">Position: </w:t>
            </w:r>
            <w:r w:rsidRPr="009E261C">
              <w:rPr>
                <w:bCs/>
                <w:color w:val="1F497D" w:themeColor="text2"/>
                <w:sz w:val="24"/>
                <w:szCs w:val="24"/>
              </w:rPr>
              <w:t>Professor</w:t>
            </w:r>
          </w:p>
        </w:tc>
      </w:tr>
      <w:tr w:rsidR="000C42D5" w:rsidRPr="009E261C" w14:paraId="4AC7CEA2" w14:textId="77777777" w:rsidTr="00A73597">
        <w:trPr>
          <w:trHeight w:val="838"/>
        </w:trPr>
        <w:tc>
          <w:tcPr>
            <w:tcW w:w="2336" w:type="dxa"/>
          </w:tcPr>
          <w:p w14:paraId="37FCF055" w14:textId="576F689E" w:rsidR="000C42D5" w:rsidRPr="009E261C" w:rsidRDefault="000C42D5" w:rsidP="001C5B13">
            <w:pPr>
              <w:rPr>
                <w:sz w:val="24"/>
                <w:szCs w:val="24"/>
              </w:rPr>
            </w:pPr>
            <w:r w:rsidRPr="009E261C">
              <w:rPr>
                <w:bCs/>
                <w:sz w:val="24"/>
                <w:szCs w:val="24"/>
              </w:rPr>
              <w:t xml:space="preserve">Department: </w:t>
            </w:r>
            <w:r w:rsidRPr="009E261C">
              <w:rPr>
                <w:bCs/>
                <w:color w:val="1F497D" w:themeColor="text2"/>
                <w:sz w:val="24"/>
                <w:szCs w:val="24"/>
              </w:rPr>
              <w:t>School of Infrastructure</w:t>
            </w:r>
          </w:p>
        </w:tc>
        <w:tc>
          <w:tcPr>
            <w:tcW w:w="2337" w:type="dxa"/>
          </w:tcPr>
          <w:p w14:paraId="016BFD0F" w14:textId="5D273998" w:rsidR="000C42D5" w:rsidRPr="009E261C" w:rsidRDefault="000C42D5" w:rsidP="001C5B13">
            <w:pPr>
              <w:rPr>
                <w:bCs/>
                <w:sz w:val="24"/>
                <w:szCs w:val="24"/>
              </w:rPr>
            </w:pPr>
            <w:r w:rsidRPr="009E261C">
              <w:rPr>
                <w:bCs/>
                <w:sz w:val="24"/>
                <w:szCs w:val="24"/>
              </w:rPr>
              <w:t xml:space="preserve">Department: </w:t>
            </w:r>
            <w:r w:rsidRPr="009E261C">
              <w:rPr>
                <w:bCs/>
                <w:color w:val="1F497D" w:themeColor="text2"/>
                <w:sz w:val="24"/>
                <w:szCs w:val="24"/>
              </w:rPr>
              <w:t>School of Infrastructure</w:t>
            </w:r>
          </w:p>
        </w:tc>
        <w:tc>
          <w:tcPr>
            <w:tcW w:w="2337" w:type="dxa"/>
          </w:tcPr>
          <w:p w14:paraId="44A4A405" w14:textId="20073DD1" w:rsidR="000C42D5" w:rsidRPr="009E261C" w:rsidRDefault="000C42D5" w:rsidP="001C5B13">
            <w:pPr>
              <w:rPr>
                <w:bCs/>
                <w:sz w:val="24"/>
                <w:szCs w:val="24"/>
              </w:rPr>
            </w:pPr>
            <w:r w:rsidRPr="009E261C">
              <w:rPr>
                <w:bCs/>
                <w:sz w:val="24"/>
                <w:szCs w:val="24"/>
              </w:rPr>
              <w:t xml:space="preserve">Department: </w:t>
            </w:r>
            <w:r w:rsidRPr="009E261C">
              <w:rPr>
                <w:bCs/>
                <w:color w:val="1F497D" w:themeColor="text2"/>
                <w:sz w:val="24"/>
                <w:szCs w:val="24"/>
              </w:rPr>
              <w:t>School of Infrastructure</w:t>
            </w:r>
          </w:p>
        </w:tc>
        <w:tc>
          <w:tcPr>
            <w:tcW w:w="2337" w:type="dxa"/>
          </w:tcPr>
          <w:p w14:paraId="1B91FDF1" w14:textId="7495F045" w:rsidR="000C42D5" w:rsidRPr="009E261C" w:rsidRDefault="000C42D5" w:rsidP="001C5B13">
            <w:pPr>
              <w:rPr>
                <w:bCs/>
                <w:sz w:val="24"/>
                <w:szCs w:val="24"/>
              </w:rPr>
            </w:pPr>
            <w:r w:rsidRPr="009E261C">
              <w:rPr>
                <w:bCs/>
                <w:sz w:val="24"/>
                <w:szCs w:val="24"/>
              </w:rPr>
              <w:t xml:space="preserve">Department: </w:t>
            </w:r>
            <w:r w:rsidRPr="009E261C">
              <w:rPr>
                <w:bCs/>
                <w:color w:val="1F497D" w:themeColor="text2"/>
                <w:sz w:val="24"/>
                <w:szCs w:val="24"/>
              </w:rPr>
              <w:t>School of Infrastructure</w:t>
            </w:r>
          </w:p>
        </w:tc>
      </w:tr>
      <w:tr w:rsidR="000C42D5" w:rsidRPr="009E261C" w14:paraId="427C30C2" w14:textId="77777777" w:rsidTr="00A73597">
        <w:trPr>
          <w:trHeight w:val="517"/>
        </w:trPr>
        <w:tc>
          <w:tcPr>
            <w:tcW w:w="2336" w:type="dxa"/>
          </w:tcPr>
          <w:p w14:paraId="6E4EECA6" w14:textId="4F10A20A" w:rsidR="000C42D5" w:rsidRPr="009E261C" w:rsidRDefault="000C42D5" w:rsidP="001C5B13">
            <w:pPr>
              <w:rPr>
                <w:sz w:val="24"/>
                <w:szCs w:val="24"/>
              </w:rPr>
            </w:pPr>
            <w:r w:rsidRPr="009E261C">
              <w:rPr>
                <w:bCs/>
                <w:sz w:val="24"/>
                <w:szCs w:val="24"/>
              </w:rPr>
              <w:t>Phone: +234-8137781806</w:t>
            </w:r>
          </w:p>
        </w:tc>
        <w:tc>
          <w:tcPr>
            <w:tcW w:w="2337" w:type="dxa"/>
          </w:tcPr>
          <w:p w14:paraId="43FFCF0B" w14:textId="44D9766D" w:rsidR="000C42D5" w:rsidRPr="009E261C" w:rsidRDefault="000C42D5" w:rsidP="001C5B13">
            <w:pPr>
              <w:rPr>
                <w:bCs/>
                <w:sz w:val="24"/>
                <w:szCs w:val="24"/>
              </w:rPr>
            </w:pPr>
            <w:r w:rsidRPr="009E261C">
              <w:rPr>
                <w:bCs/>
                <w:sz w:val="24"/>
                <w:szCs w:val="24"/>
              </w:rPr>
              <w:t>Phone: +91-6284654627</w:t>
            </w:r>
          </w:p>
        </w:tc>
        <w:tc>
          <w:tcPr>
            <w:tcW w:w="2337" w:type="dxa"/>
          </w:tcPr>
          <w:p w14:paraId="41C39C1A" w14:textId="03CF4B40" w:rsidR="000C42D5" w:rsidRPr="009E261C" w:rsidRDefault="000C42D5" w:rsidP="001C5B13">
            <w:pPr>
              <w:rPr>
                <w:bCs/>
                <w:sz w:val="24"/>
                <w:szCs w:val="24"/>
              </w:rPr>
            </w:pPr>
            <w:r w:rsidRPr="009E261C">
              <w:rPr>
                <w:bCs/>
                <w:sz w:val="24"/>
                <w:szCs w:val="24"/>
              </w:rPr>
              <w:t>Phone: +91-9668653751</w:t>
            </w:r>
          </w:p>
        </w:tc>
        <w:tc>
          <w:tcPr>
            <w:tcW w:w="2337" w:type="dxa"/>
          </w:tcPr>
          <w:p w14:paraId="146359E4" w14:textId="5CD31174" w:rsidR="000C42D5" w:rsidRPr="009E261C" w:rsidRDefault="000C42D5" w:rsidP="001C5B13">
            <w:pPr>
              <w:rPr>
                <w:bCs/>
                <w:sz w:val="24"/>
                <w:szCs w:val="24"/>
              </w:rPr>
            </w:pPr>
            <w:r w:rsidRPr="009E261C">
              <w:rPr>
                <w:bCs/>
                <w:sz w:val="24"/>
                <w:szCs w:val="24"/>
              </w:rPr>
              <w:t>Phone: +91-9556297825</w:t>
            </w:r>
          </w:p>
        </w:tc>
      </w:tr>
      <w:tr w:rsidR="000C42D5" w:rsidRPr="009E261C" w14:paraId="0A67E59D" w14:textId="77777777" w:rsidTr="00A73597">
        <w:trPr>
          <w:trHeight w:val="517"/>
        </w:trPr>
        <w:tc>
          <w:tcPr>
            <w:tcW w:w="2336" w:type="dxa"/>
          </w:tcPr>
          <w:p w14:paraId="31674D68" w14:textId="54F48A23" w:rsidR="000C42D5" w:rsidRPr="009E261C" w:rsidRDefault="000C42D5" w:rsidP="001C5B13">
            <w:pPr>
              <w:rPr>
                <w:sz w:val="24"/>
                <w:szCs w:val="24"/>
                <w:lang w:val="fr-CH"/>
              </w:rPr>
            </w:pPr>
            <w:r w:rsidRPr="009E261C">
              <w:rPr>
                <w:bCs/>
                <w:sz w:val="24"/>
                <w:szCs w:val="24"/>
                <w:lang w:val="fr-CH"/>
              </w:rPr>
              <w:t xml:space="preserve">E-mail: </w:t>
            </w:r>
            <w:hyperlink r:id="rId5" w:history="1">
              <w:r w:rsidRPr="009E261C">
                <w:rPr>
                  <w:rStyle w:val="Hyperlink"/>
                  <w:bCs/>
                  <w:sz w:val="24"/>
                  <w:szCs w:val="24"/>
                  <w:lang w:val="en-IN"/>
                </w:rPr>
                <w:t>24SE06013@iitbbs.ac.in</w:t>
              </w:r>
            </w:hyperlink>
            <w:r w:rsidRPr="009E261C">
              <w:rPr>
                <w:bCs/>
                <w:sz w:val="24"/>
                <w:szCs w:val="24"/>
                <w:lang w:val="en-IN"/>
              </w:rPr>
              <w:t xml:space="preserve"> </w:t>
            </w:r>
          </w:p>
        </w:tc>
        <w:tc>
          <w:tcPr>
            <w:tcW w:w="2337" w:type="dxa"/>
          </w:tcPr>
          <w:p w14:paraId="485A8D7B" w14:textId="65A11740" w:rsidR="000C42D5" w:rsidRPr="009E261C" w:rsidRDefault="000C42D5" w:rsidP="001C5B13">
            <w:pPr>
              <w:rPr>
                <w:bCs/>
                <w:sz w:val="24"/>
                <w:szCs w:val="24"/>
                <w:lang w:val="fr-CH"/>
              </w:rPr>
            </w:pPr>
            <w:r w:rsidRPr="009E261C">
              <w:rPr>
                <w:bCs/>
                <w:sz w:val="24"/>
                <w:szCs w:val="24"/>
                <w:lang w:val="fr-CH"/>
              </w:rPr>
              <w:t xml:space="preserve">E-mail: </w:t>
            </w:r>
            <w:hyperlink r:id="rId6" w:history="1">
              <w:r w:rsidRPr="009E261C">
                <w:rPr>
                  <w:rStyle w:val="Hyperlink"/>
                  <w:bCs/>
                  <w:sz w:val="24"/>
                  <w:szCs w:val="24"/>
                  <w:lang w:val="en-IN"/>
                </w:rPr>
                <w:t>a23CE09018@iitbbs.ac.in</w:t>
              </w:r>
            </w:hyperlink>
            <w:r w:rsidRPr="009E261C">
              <w:rPr>
                <w:bCs/>
                <w:sz w:val="24"/>
                <w:szCs w:val="24"/>
                <w:lang w:val="en-IN"/>
              </w:rPr>
              <w:t xml:space="preserve"> </w:t>
            </w:r>
          </w:p>
        </w:tc>
        <w:tc>
          <w:tcPr>
            <w:tcW w:w="2337" w:type="dxa"/>
          </w:tcPr>
          <w:p w14:paraId="5B37B8FC" w14:textId="409A7C82" w:rsidR="000C42D5" w:rsidRPr="009E261C" w:rsidRDefault="000C42D5" w:rsidP="001C5B13">
            <w:pPr>
              <w:rPr>
                <w:bCs/>
                <w:sz w:val="24"/>
                <w:szCs w:val="24"/>
                <w:lang w:val="fr-CH"/>
              </w:rPr>
            </w:pPr>
            <w:r w:rsidRPr="009E261C">
              <w:rPr>
                <w:bCs/>
                <w:sz w:val="24"/>
                <w:szCs w:val="24"/>
                <w:lang w:val="fr-CH"/>
              </w:rPr>
              <w:t xml:space="preserve">E-mail: </w:t>
            </w:r>
            <w:hyperlink r:id="rId7" w:history="1">
              <w:r w:rsidRPr="009E261C">
                <w:rPr>
                  <w:rStyle w:val="Hyperlink"/>
                  <w:bCs/>
                  <w:sz w:val="24"/>
                  <w:szCs w:val="24"/>
                  <w:lang w:val="en-IN"/>
                </w:rPr>
                <w:t>akc@iitbbs.ac.in</w:t>
              </w:r>
            </w:hyperlink>
            <w:r w:rsidRPr="009E261C">
              <w:rPr>
                <w:bCs/>
                <w:sz w:val="24"/>
                <w:szCs w:val="24"/>
                <w:lang w:val="en-IN"/>
              </w:rPr>
              <w:t xml:space="preserve"> </w:t>
            </w:r>
            <w:r w:rsidRPr="009E261C">
              <w:rPr>
                <w:bCs/>
                <w:sz w:val="24"/>
                <w:szCs w:val="24"/>
                <w:lang w:val="fr-CH"/>
              </w:rPr>
              <w:tab/>
            </w:r>
          </w:p>
        </w:tc>
        <w:tc>
          <w:tcPr>
            <w:tcW w:w="2337" w:type="dxa"/>
          </w:tcPr>
          <w:p w14:paraId="2F73D966" w14:textId="14E306AA" w:rsidR="000C42D5" w:rsidRPr="009E261C" w:rsidRDefault="000C42D5" w:rsidP="001C5B13">
            <w:pPr>
              <w:rPr>
                <w:bCs/>
                <w:sz w:val="24"/>
                <w:szCs w:val="24"/>
                <w:lang w:val="fr-CH"/>
              </w:rPr>
            </w:pPr>
            <w:r w:rsidRPr="009E261C">
              <w:rPr>
                <w:bCs/>
                <w:sz w:val="24"/>
                <w:szCs w:val="24"/>
                <w:lang w:val="fr-CH"/>
              </w:rPr>
              <w:t xml:space="preserve">E-mail: </w:t>
            </w:r>
            <w:hyperlink r:id="rId8" w:history="1">
              <w:r w:rsidRPr="009E261C">
                <w:rPr>
                  <w:rStyle w:val="Hyperlink"/>
                  <w:bCs/>
                  <w:sz w:val="24"/>
                  <w:szCs w:val="24"/>
                  <w:lang w:val="en-IN"/>
                </w:rPr>
                <w:t>pdinakar@iitbbs.ac.in</w:t>
              </w:r>
            </w:hyperlink>
            <w:r w:rsidRPr="009E261C">
              <w:rPr>
                <w:bCs/>
                <w:sz w:val="24"/>
                <w:szCs w:val="24"/>
                <w:lang w:val="en-IN"/>
              </w:rPr>
              <w:t xml:space="preserve"> </w:t>
            </w:r>
          </w:p>
        </w:tc>
      </w:tr>
    </w:tbl>
    <w:p w14:paraId="4EE07D6B" w14:textId="77777777" w:rsidR="0034316A" w:rsidRPr="009E261C" w:rsidRDefault="0034316A" w:rsidP="0034316A">
      <w:pPr>
        <w:autoSpaceDE w:val="0"/>
        <w:rPr>
          <w:bCs/>
          <w:sz w:val="24"/>
          <w:szCs w:val="24"/>
          <w:lang w:val="fr-CH"/>
        </w:rPr>
      </w:pPr>
    </w:p>
    <w:p w14:paraId="6EAB0A39" w14:textId="77777777" w:rsidR="00057F26" w:rsidRPr="009E261C" w:rsidRDefault="00057F26">
      <w:pPr>
        <w:rPr>
          <w:b/>
          <w:bCs/>
          <w:sz w:val="24"/>
          <w:szCs w:val="24"/>
        </w:rPr>
      </w:pPr>
    </w:p>
    <w:p w14:paraId="251A8E17" w14:textId="77777777" w:rsidR="00E12F92" w:rsidRPr="009E261C" w:rsidRDefault="00E12F92">
      <w:pPr>
        <w:rPr>
          <w:b/>
          <w:bCs/>
          <w:sz w:val="24"/>
          <w:szCs w:val="24"/>
        </w:rPr>
      </w:pPr>
    </w:p>
    <w:p w14:paraId="06C9C739" w14:textId="77777777" w:rsidR="00033674" w:rsidRPr="009E261C" w:rsidRDefault="00F77345">
      <w:pPr>
        <w:rPr>
          <w:sz w:val="24"/>
          <w:szCs w:val="24"/>
        </w:rPr>
      </w:pPr>
      <w:r w:rsidRPr="009E261C">
        <w:rPr>
          <w:b/>
          <w:bCs/>
          <w:sz w:val="24"/>
          <w:szCs w:val="24"/>
        </w:rPr>
        <w:t>Brief description of the invention:</w:t>
      </w:r>
    </w:p>
    <w:p w14:paraId="05EC9866" w14:textId="76AF571F" w:rsidR="00033674" w:rsidRPr="009E261C" w:rsidRDefault="00F77345" w:rsidP="00A73597">
      <w:pPr>
        <w:autoSpaceDE w:val="0"/>
        <w:jc w:val="both"/>
        <w:rPr>
          <w:sz w:val="24"/>
          <w:szCs w:val="24"/>
        </w:rPr>
      </w:pPr>
      <w:r w:rsidRPr="009E261C">
        <w:rPr>
          <w:i/>
          <w:iCs/>
          <w:sz w:val="24"/>
          <w:szCs w:val="24"/>
        </w:rPr>
        <w:t xml:space="preserve">(How does this invention relate to new processes, machines, compositions of </w:t>
      </w:r>
      <w:proofErr w:type="spellStart"/>
      <w:r w:rsidRPr="009E261C">
        <w:rPr>
          <w:i/>
          <w:iCs/>
          <w:sz w:val="24"/>
          <w:szCs w:val="24"/>
        </w:rPr>
        <w:t>matter,etc</w:t>
      </w:r>
      <w:proofErr w:type="spellEnd"/>
      <w:r w:rsidRPr="009E261C">
        <w:rPr>
          <w:i/>
          <w:iCs/>
          <w:sz w:val="24"/>
          <w:szCs w:val="24"/>
        </w:rPr>
        <w:t>? Please cover the following points):</w:t>
      </w:r>
    </w:p>
    <w:p w14:paraId="609F277E" w14:textId="77777777" w:rsidR="00033674" w:rsidRPr="009E261C" w:rsidRDefault="00033674">
      <w:pPr>
        <w:autoSpaceDE w:val="0"/>
        <w:rPr>
          <w:sz w:val="24"/>
          <w:szCs w:val="24"/>
        </w:rPr>
      </w:pPr>
    </w:p>
    <w:p w14:paraId="54BAED94" w14:textId="77777777" w:rsidR="002C0318" w:rsidRPr="009E261C" w:rsidRDefault="00F77345" w:rsidP="005B3BDC">
      <w:pPr>
        <w:numPr>
          <w:ilvl w:val="0"/>
          <w:numId w:val="2"/>
        </w:numPr>
        <w:tabs>
          <w:tab w:val="clear" w:pos="1080"/>
          <w:tab w:val="num" w:pos="567"/>
        </w:tabs>
        <w:ind w:left="567" w:hanging="567"/>
        <w:jc w:val="both"/>
        <w:rPr>
          <w:sz w:val="24"/>
          <w:szCs w:val="24"/>
        </w:rPr>
      </w:pPr>
      <w:r w:rsidRPr="009E261C">
        <w:rPr>
          <w:sz w:val="24"/>
          <w:szCs w:val="24"/>
        </w:rPr>
        <w:t>Describe the invention so that the other faculty of the Institute who are knowledgeable in the field can evaluate the technical and commercial merits of the technology</w:t>
      </w:r>
    </w:p>
    <w:p w14:paraId="42E1E9F9" w14:textId="378C0525" w:rsidR="00415EC7" w:rsidRPr="009E261C" w:rsidRDefault="00415EC7" w:rsidP="005B3BDC">
      <w:pPr>
        <w:ind w:left="567" w:hanging="567"/>
        <w:jc w:val="both"/>
        <w:rPr>
          <w:color w:val="1F497D" w:themeColor="text2"/>
          <w:sz w:val="24"/>
          <w:szCs w:val="24"/>
          <w:lang w:val="en-IN"/>
        </w:rPr>
      </w:pPr>
      <w:r w:rsidRPr="009E261C">
        <w:rPr>
          <w:sz w:val="24"/>
          <w:szCs w:val="24"/>
        </w:rPr>
        <w:t xml:space="preserve">Ans: </w:t>
      </w:r>
      <w:r w:rsidR="005B3BDC" w:rsidRPr="009E261C">
        <w:rPr>
          <w:sz w:val="24"/>
          <w:szCs w:val="24"/>
        </w:rPr>
        <w:tab/>
      </w:r>
      <w:r w:rsidRPr="009E261C">
        <w:rPr>
          <w:color w:val="1F497D" w:themeColor="text2"/>
          <w:sz w:val="24"/>
          <w:szCs w:val="24"/>
          <w:lang w:val="en-IN"/>
        </w:rPr>
        <w:t xml:space="preserve">The present invention relates to the development of a novel lightweight structural concrete composition specifically engineered for crash-barrier and impact-resistant infrastructure applications. The invention </w:t>
      </w:r>
      <w:r w:rsidR="00AA7463">
        <w:rPr>
          <w:color w:val="1F497D" w:themeColor="text2"/>
          <w:sz w:val="24"/>
          <w:szCs w:val="24"/>
          <w:lang w:val="en-IN"/>
        </w:rPr>
        <w:t>combines</w:t>
      </w:r>
      <w:r w:rsidRPr="009E261C">
        <w:rPr>
          <w:color w:val="1F497D" w:themeColor="text2"/>
          <w:sz w:val="24"/>
          <w:szCs w:val="24"/>
          <w:lang w:val="en-IN"/>
        </w:rPr>
        <w:t xml:space="preserve"> Ordinary Portland Cement (OPC), Ground Granulated Blast-Furnace Slag (GGBS), sintered fly ash aggregate (SFA), hooked-end steel fibres, and chemical admixtures. </w:t>
      </w:r>
    </w:p>
    <w:p w14:paraId="784EBAE4" w14:textId="26B978CA" w:rsidR="00415EC7" w:rsidRPr="009E261C" w:rsidRDefault="005B3BDC" w:rsidP="005B3BDC">
      <w:pPr>
        <w:tabs>
          <w:tab w:val="num" w:pos="567"/>
          <w:tab w:val="left" w:pos="1134"/>
        </w:tabs>
        <w:ind w:left="567"/>
        <w:jc w:val="both"/>
        <w:rPr>
          <w:color w:val="1F497D" w:themeColor="text2"/>
          <w:sz w:val="24"/>
          <w:szCs w:val="24"/>
          <w:lang w:val="en-IN"/>
        </w:rPr>
      </w:pPr>
      <w:r w:rsidRPr="009E261C">
        <w:rPr>
          <w:color w:val="1F497D" w:themeColor="text2"/>
          <w:sz w:val="24"/>
          <w:szCs w:val="24"/>
          <w:lang w:val="en-IN"/>
        </w:rPr>
        <w:tab/>
      </w:r>
      <w:r w:rsidR="00415EC7" w:rsidRPr="009E261C">
        <w:rPr>
          <w:color w:val="1F497D" w:themeColor="text2"/>
          <w:sz w:val="24"/>
          <w:szCs w:val="24"/>
          <w:lang w:val="en-IN"/>
        </w:rPr>
        <w:t>The developed material system exhibits reduced density, enhanced impact energy absorption, superior ductility, controlled deformation, reduced fragmentation, and improved post-cracking integrity.</w:t>
      </w:r>
      <w:r w:rsidRPr="009E261C">
        <w:rPr>
          <w:color w:val="1F497D" w:themeColor="text2"/>
          <w:sz w:val="24"/>
          <w:szCs w:val="24"/>
          <w:lang w:val="en-IN"/>
        </w:rPr>
        <w:t xml:space="preserve"> </w:t>
      </w:r>
      <w:r w:rsidR="00415EC7" w:rsidRPr="009E261C">
        <w:rPr>
          <w:color w:val="1F497D" w:themeColor="text2"/>
          <w:sz w:val="24"/>
          <w:szCs w:val="24"/>
          <w:lang w:val="en-IN"/>
        </w:rPr>
        <w:t xml:space="preserve">Unlike conventional rigid </w:t>
      </w:r>
      <w:r w:rsidR="00415EC7" w:rsidRPr="009E261C">
        <w:rPr>
          <w:color w:val="1F497D" w:themeColor="text2"/>
          <w:sz w:val="24"/>
          <w:szCs w:val="24"/>
          <w:lang w:val="en-IN"/>
        </w:rPr>
        <w:lastRenderedPageBreak/>
        <w:t>concrete barriers that primarily rely on high stiffness, the proposed invention intentionally utilises internal energy-dissipation mechanisms, including aggregate crushing, fibre pull-out, crack bridging, and matrix deformation, thereby reducing the force transmitted to vehicles and occupants during collisions.</w:t>
      </w:r>
    </w:p>
    <w:p w14:paraId="5B57A2BC" w14:textId="0E8CAB83" w:rsidR="00415EC7" w:rsidRPr="009E261C" w:rsidRDefault="005B3BDC" w:rsidP="001C5B13">
      <w:pPr>
        <w:tabs>
          <w:tab w:val="num" w:pos="851"/>
        </w:tabs>
        <w:ind w:left="567" w:hanging="207"/>
        <w:jc w:val="both"/>
        <w:rPr>
          <w:sz w:val="24"/>
          <w:szCs w:val="24"/>
          <w:lang w:val="en-IN"/>
        </w:rPr>
      </w:pPr>
      <w:r w:rsidRPr="009E261C">
        <w:rPr>
          <w:color w:val="1F497D" w:themeColor="text2"/>
          <w:sz w:val="24"/>
          <w:szCs w:val="24"/>
          <w:lang w:val="en-IN"/>
        </w:rPr>
        <w:tab/>
      </w:r>
      <w:r w:rsidR="001C5B13">
        <w:rPr>
          <w:color w:val="1F497D" w:themeColor="text2"/>
          <w:sz w:val="24"/>
          <w:szCs w:val="24"/>
          <w:lang w:val="en-IN"/>
        </w:rPr>
        <w:tab/>
      </w:r>
      <w:r w:rsidR="00415EC7" w:rsidRPr="009E261C">
        <w:rPr>
          <w:color w:val="1F497D" w:themeColor="text2"/>
          <w:sz w:val="24"/>
          <w:szCs w:val="24"/>
          <w:lang w:val="en-IN"/>
        </w:rPr>
        <w:t xml:space="preserve">The invention further promotes sustainable infrastructure development through </w:t>
      </w:r>
      <w:r w:rsidRPr="009E261C">
        <w:rPr>
          <w:color w:val="1F497D" w:themeColor="text2"/>
          <w:sz w:val="24"/>
          <w:szCs w:val="24"/>
          <w:lang w:val="en-IN"/>
        </w:rPr>
        <w:t>the large-scale utilisation of industrial by-products such as fly ash and blast-furnace</w:t>
      </w:r>
      <w:r w:rsidR="00415EC7" w:rsidRPr="009E261C">
        <w:rPr>
          <w:color w:val="1F497D" w:themeColor="text2"/>
          <w:sz w:val="24"/>
          <w:szCs w:val="24"/>
          <w:lang w:val="en-IN"/>
        </w:rPr>
        <w:t xml:space="preserve"> slag.</w:t>
      </w:r>
      <w:r w:rsidRPr="009E261C">
        <w:rPr>
          <w:color w:val="1F497D" w:themeColor="text2"/>
          <w:sz w:val="24"/>
          <w:szCs w:val="24"/>
          <w:lang w:val="en-IN"/>
        </w:rPr>
        <w:t xml:space="preserve"> </w:t>
      </w:r>
      <w:r w:rsidR="00415EC7" w:rsidRPr="009E261C">
        <w:rPr>
          <w:color w:val="1F497D" w:themeColor="text2"/>
          <w:sz w:val="24"/>
          <w:szCs w:val="24"/>
          <w:lang w:val="en-IN"/>
        </w:rPr>
        <w:t xml:space="preserve">The technology may be </w:t>
      </w:r>
      <w:r w:rsidRPr="009E261C">
        <w:rPr>
          <w:color w:val="1F497D" w:themeColor="text2"/>
          <w:sz w:val="24"/>
          <w:szCs w:val="24"/>
          <w:lang w:val="en-IN"/>
        </w:rPr>
        <w:t xml:space="preserve">utilised in highway and bridge crash barriers, airport safety barriers, industrial protection systems, military protective structures, and </w:t>
      </w:r>
      <w:r w:rsidR="00415EC7" w:rsidRPr="009E261C">
        <w:rPr>
          <w:color w:val="1F497D" w:themeColor="text2"/>
          <w:sz w:val="24"/>
          <w:szCs w:val="24"/>
          <w:lang w:val="en-IN"/>
        </w:rPr>
        <w:t>precast impact-resistant elements.</w:t>
      </w:r>
      <w:r w:rsidR="00415EC7" w:rsidRPr="009E261C">
        <w:rPr>
          <w:sz w:val="24"/>
          <w:szCs w:val="24"/>
          <w:lang w:val="en-IN"/>
        </w:rPr>
        <w:t xml:space="preserve"> </w:t>
      </w:r>
    </w:p>
    <w:p w14:paraId="4241FD31" w14:textId="77777777" w:rsidR="00033674" w:rsidRPr="009E261C" w:rsidRDefault="00033674">
      <w:pPr>
        <w:ind w:left="1080"/>
        <w:jc w:val="both"/>
        <w:rPr>
          <w:sz w:val="24"/>
          <w:szCs w:val="24"/>
        </w:rPr>
      </w:pPr>
    </w:p>
    <w:p w14:paraId="789B0EA6" w14:textId="77777777" w:rsidR="00033674" w:rsidRPr="009E261C" w:rsidRDefault="00F77345" w:rsidP="005B3BDC">
      <w:pPr>
        <w:numPr>
          <w:ilvl w:val="0"/>
          <w:numId w:val="2"/>
        </w:numPr>
        <w:tabs>
          <w:tab w:val="clear" w:pos="1080"/>
          <w:tab w:val="num" w:pos="567"/>
        </w:tabs>
        <w:ind w:left="567" w:hanging="567"/>
        <w:jc w:val="both"/>
        <w:rPr>
          <w:sz w:val="24"/>
          <w:szCs w:val="24"/>
        </w:rPr>
      </w:pPr>
      <w:r w:rsidRPr="009E261C">
        <w:rPr>
          <w:sz w:val="24"/>
          <w:szCs w:val="24"/>
        </w:rPr>
        <w:t>What are the advantages of the present invention over the comparable inventions?</w:t>
      </w:r>
    </w:p>
    <w:p w14:paraId="42C44DD1" w14:textId="77777777" w:rsidR="005B3BDC" w:rsidRPr="009E261C" w:rsidRDefault="005B3BDC" w:rsidP="005B3BDC">
      <w:pPr>
        <w:ind w:left="567" w:hanging="567"/>
        <w:jc w:val="both"/>
        <w:rPr>
          <w:color w:val="1F497D" w:themeColor="text2"/>
          <w:sz w:val="24"/>
          <w:szCs w:val="24"/>
          <w:lang w:val="en-IN"/>
        </w:rPr>
      </w:pPr>
      <w:r w:rsidRPr="009E261C">
        <w:rPr>
          <w:sz w:val="24"/>
          <w:szCs w:val="24"/>
        </w:rPr>
        <w:t xml:space="preserve">Ans: </w:t>
      </w:r>
      <w:r w:rsidRPr="009E261C">
        <w:rPr>
          <w:color w:val="1F497D" w:themeColor="text2"/>
          <w:sz w:val="24"/>
          <w:szCs w:val="24"/>
          <w:lang w:val="en-IN"/>
        </w:rPr>
        <w:t>The invention offers several advantages over conventional technologies:</w:t>
      </w:r>
    </w:p>
    <w:p w14:paraId="7FEA3133" w14:textId="77777777" w:rsidR="005B3BDC" w:rsidRPr="009E261C" w:rsidRDefault="005B3BDC" w:rsidP="005B3BDC">
      <w:pPr>
        <w:pStyle w:val="ListParagraph"/>
        <w:numPr>
          <w:ilvl w:val="0"/>
          <w:numId w:val="17"/>
        </w:numPr>
        <w:ind w:left="1134" w:hanging="283"/>
        <w:jc w:val="both"/>
        <w:rPr>
          <w:color w:val="1F497D" w:themeColor="text2"/>
          <w:sz w:val="24"/>
          <w:szCs w:val="24"/>
          <w:lang w:val="en-IN"/>
        </w:rPr>
      </w:pPr>
      <w:r w:rsidRPr="009E261C">
        <w:rPr>
          <w:color w:val="1F497D" w:themeColor="text2"/>
          <w:sz w:val="24"/>
          <w:szCs w:val="24"/>
          <w:lang w:val="en-IN"/>
        </w:rPr>
        <w:t>Technical Advantages</w:t>
      </w:r>
    </w:p>
    <w:p w14:paraId="566E6F68" w14:textId="77777777"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 xml:space="preserve">Structural lightweight characteristics. </w:t>
      </w:r>
    </w:p>
    <w:p w14:paraId="65B4C89D" w14:textId="77777777"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 xml:space="preserve">Enhanced impact energy absorption. </w:t>
      </w:r>
    </w:p>
    <w:p w14:paraId="63811516" w14:textId="77777777"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 xml:space="preserve">Improved ductility and toughness. </w:t>
      </w:r>
    </w:p>
    <w:p w14:paraId="6A12D5F7" w14:textId="77777777"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 xml:space="preserve">Controlled crack propagation. </w:t>
      </w:r>
    </w:p>
    <w:p w14:paraId="6FA750ED" w14:textId="77777777"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 xml:space="preserve">Reduced fragmentation and spalling. </w:t>
      </w:r>
    </w:p>
    <w:p w14:paraId="00D87908" w14:textId="219FDD15" w:rsidR="005B3BDC" w:rsidRPr="009E261C" w:rsidRDefault="005B3BDC" w:rsidP="005B3BDC">
      <w:pPr>
        <w:pStyle w:val="ListParagraph"/>
        <w:numPr>
          <w:ilvl w:val="0"/>
          <w:numId w:val="18"/>
        </w:numPr>
        <w:ind w:left="1701" w:hanging="283"/>
        <w:jc w:val="both"/>
        <w:rPr>
          <w:color w:val="1F497D" w:themeColor="text2"/>
          <w:sz w:val="24"/>
          <w:szCs w:val="24"/>
          <w:lang w:val="en-IN"/>
        </w:rPr>
      </w:pPr>
      <w:r w:rsidRPr="009E261C">
        <w:rPr>
          <w:color w:val="1F497D" w:themeColor="text2"/>
          <w:sz w:val="24"/>
          <w:szCs w:val="24"/>
          <w:lang w:val="en-IN"/>
        </w:rPr>
        <w:t>Improved residual load-</w:t>
      </w:r>
      <w:r w:rsidR="00AA7463">
        <w:rPr>
          <w:color w:val="1F497D" w:themeColor="text2"/>
          <w:sz w:val="24"/>
          <w:szCs w:val="24"/>
          <w:lang w:val="en-IN"/>
        </w:rPr>
        <w:t>bearing</w:t>
      </w:r>
      <w:r w:rsidRPr="009E261C">
        <w:rPr>
          <w:color w:val="1F497D" w:themeColor="text2"/>
          <w:sz w:val="24"/>
          <w:szCs w:val="24"/>
          <w:lang w:val="en-IN"/>
        </w:rPr>
        <w:t xml:space="preserve"> capacity. </w:t>
      </w:r>
    </w:p>
    <w:p w14:paraId="237FB4B1" w14:textId="77777777" w:rsidR="005B3BDC" w:rsidRPr="009E261C" w:rsidRDefault="005B3BDC" w:rsidP="005B3BDC">
      <w:pPr>
        <w:pStyle w:val="ListParagraph"/>
        <w:numPr>
          <w:ilvl w:val="0"/>
          <w:numId w:val="17"/>
        </w:numPr>
        <w:ind w:left="1134" w:hanging="283"/>
        <w:jc w:val="both"/>
        <w:rPr>
          <w:color w:val="1F497D" w:themeColor="text2"/>
          <w:sz w:val="24"/>
          <w:szCs w:val="24"/>
          <w:lang w:val="en-IN"/>
        </w:rPr>
      </w:pPr>
      <w:r w:rsidRPr="009E261C">
        <w:rPr>
          <w:color w:val="1F497D" w:themeColor="text2"/>
          <w:sz w:val="24"/>
          <w:szCs w:val="24"/>
          <w:lang w:val="en-IN"/>
        </w:rPr>
        <w:t>Environmental Advantages</w:t>
      </w:r>
    </w:p>
    <w:p w14:paraId="7543AEA2" w14:textId="20411609" w:rsidR="005B3BDC" w:rsidRPr="009E261C" w:rsidRDefault="005B3BDC" w:rsidP="005B3BDC">
      <w:pPr>
        <w:pStyle w:val="ListParagraph"/>
        <w:numPr>
          <w:ilvl w:val="0"/>
          <w:numId w:val="19"/>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Utilisation of industrial waste materials. </w:t>
      </w:r>
    </w:p>
    <w:p w14:paraId="408F6FDE" w14:textId="77777777" w:rsidR="005B3BDC" w:rsidRPr="009E261C" w:rsidRDefault="005B3BDC" w:rsidP="005B3BDC">
      <w:pPr>
        <w:pStyle w:val="ListParagraph"/>
        <w:numPr>
          <w:ilvl w:val="0"/>
          <w:numId w:val="19"/>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Reduced dependence on natural aggregates. </w:t>
      </w:r>
    </w:p>
    <w:p w14:paraId="59C36A98" w14:textId="77777777" w:rsidR="005B3BDC" w:rsidRPr="009E261C" w:rsidRDefault="005B3BDC" w:rsidP="005B3BDC">
      <w:pPr>
        <w:pStyle w:val="ListParagraph"/>
        <w:numPr>
          <w:ilvl w:val="0"/>
          <w:numId w:val="19"/>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Lower environmental footprint. </w:t>
      </w:r>
    </w:p>
    <w:p w14:paraId="7E424862" w14:textId="77777777" w:rsidR="005B3BDC" w:rsidRPr="009E261C" w:rsidRDefault="005B3BDC" w:rsidP="005B3BDC">
      <w:pPr>
        <w:pStyle w:val="ListParagraph"/>
        <w:numPr>
          <w:ilvl w:val="0"/>
          <w:numId w:val="17"/>
        </w:numPr>
        <w:ind w:left="1134" w:hanging="283"/>
        <w:jc w:val="both"/>
        <w:rPr>
          <w:color w:val="1F497D" w:themeColor="text2"/>
          <w:sz w:val="24"/>
          <w:szCs w:val="24"/>
          <w:lang w:val="en-IN"/>
        </w:rPr>
      </w:pPr>
      <w:r w:rsidRPr="009E261C">
        <w:rPr>
          <w:color w:val="1F497D" w:themeColor="text2"/>
          <w:sz w:val="24"/>
          <w:szCs w:val="24"/>
          <w:lang w:val="en-IN"/>
        </w:rPr>
        <w:t>Economic Advantages</w:t>
      </w:r>
    </w:p>
    <w:p w14:paraId="4FDFDACD" w14:textId="77777777" w:rsidR="005B3BDC" w:rsidRPr="009E261C" w:rsidRDefault="005B3BDC" w:rsidP="005B3BDC">
      <w:pPr>
        <w:pStyle w:val="ListParagraph"/>
        <w:numPr>
          <w:ilvl w:val="0"/>
          <w:numId w:val="20"/>
        </w:numPr>
        <w:ind w:left="1701" w:hanging="283"/>
        <w:jc w:val="both"/>
        <w:rPr>
          <w:color w:val="1F497D" w:themeColor="text2"/>
          <w:sz w:val="24"/>
          <w:szCs w:val="24"/>
          <w:lang w:val="en-IN"/>
        </w:rPr>
      </w:pPr>
      <w:r w:rsidRPr="009E261C">
        <w:rPr>
          <w:color w:val="1F497D" w:themeColor="text2"/>
          <w:sz w:val="24"/>
          <w:szCs w:val="24"/>
          <w:lang w:val="en-IN"/>
        </w:rPr>
        <w:t xml:space="preserve">Reduced transportation costs due to lower self-weight. </w:t>
      </w:r>
    </w:p>
    <w:p w14:paraId="59D9C669" w14:textId="77777777" w:rsidR="005B3BDC" w:rsidRPr="009E261C" w:rsidRDefault="005B3BDC" w:rsidP="005B3BDC">
      <w:pPr>
        <w:pStyle w:val="ListParagraph"/>
        <w:numPr>
          <w:ilvl w:val="0"/>
          <w:numId w:val="20"/>
        </w:numPr>
        <w:ind w:left="1701" w:hanging="283"/>
        <w:jc w:val="both"/>
        <w:rPr>
          <w:color w:val="1F497D" w:themeColor="text2"/>
          <w:sz w:val="24"/>
          <w:szCs w:val="24"/>
          <w:lang w:val="en-IN"/>
        </w:rPr>
      </w:pPr>
      <w:r w:rsidRPr="009E261C">
        <w:rPr>
          <w:color w:val="1F497D" w:themeColor="text2"/>
          <w:sz w:val="24"/>
          <w:szCs w:val="24"/>
          <w:lang w:val="en-IN"/>
        </w:rPr>
        <w:t xml:space="preserve">Lower dead loads on bridges and elevated structures. </w:t>
      </w:r>
    </w:p>
    <w:p w14:paraId="129D7F1E" w14:textId="77777777" w:rsidR="005B3BDC" w:rsidRPr="009E261C" w:rsidRDefault="005B3BDC" w:rsidP="005B3BDC">
      <w:pPr>
        <w:pStyle w:val="ListParagraph"/>
        <w:numPr>
          <w:ilvl w:val="0"/>
          <w:numId w:val="20"/>
        </w:numPr>
        <w:ind w:left="1701" w:hanging="283"/>
        <w:jc w:val="both"/>
        <w:rPr>
          <w:color w:val="1F497D" w:themeColor="text2"/>
          <w:sz w:val="24"/>
          <w:szCs w:val="24"/>
          <w:lang w:val="en-IN"/>
        </w:rPr>
      </w:pPr>
      <w:r w:rsidRPr="009E261C">
        <w:rPr>
          <w:color w:val="1F497D" w:themeColor="text2"/>
          <w:sz w:val="24"/>
          <w:szCs w:val="24"/>
          <w:lang w:val="en-IN"/>
        </w:rPr>
        <w:t xml:space="preserve">Potential reduction in lifecycle maintenance costs. </w:t>
      </w:r>
    </w:p>
    <w:p w14:paraId="3F2254A0" w14:textId="77777777" w:rsidR="005B3BDC" w:rsidRPr="009E261C" w:rsidRDefault="005B3BDC" w:rsidP="005B3BDC">
      <w:pPr>
        <w:pStyle w:val="ListParagraph"/>
        <w:numPr>
          <w:ilvl w:val="0"/>
          <w:numId w:val="20"/>
        </w:numPr>
        <w:ind w:left="1701" w:hanging="283"/>
        <w:jc w:val="both"/>
        <w:rPr>
          <w:color w:val="1F497D" w:themeColor="text2"/>
          <w:sz w:val="24"/>
          <w:szCs w:val="24"/>
          <w:lang w:val="en-IN"/>
        </w:rPr>
      </w:pPr>
      <w:r w:rsidRPr="009E261C">
        <w:rPr>
          <w:color w:val="1F497D" w:themeColor="text2"/>
          <w:sz w:val="24"/>
          <w:szCs w:val="24"/>
          <w:lang w:val="en-IN"/>
        </w:rPr>
        <w:t xml:space="preserve">Compatibility with existing concrete manufacturing infrastructure. </w:t>
      </w:r>
    </w:p>
    <w:p w14:paraId="04B15259" w14:textId="77777777" w:rsidR="005B3BDC" w:rsidRPr="009E261C" w:rsidRDefault="005B3BDC" w:rsidP="005B3BDC">
      <w:pPr>
        <w:pStyle w:val="ListParagraph"/>
        <w:numPr>
          <w:ilvl w:val="0"/>
          <w:numId w:val="17"/>
        </w:numPr>
        <w:ind w:left="1134" w:hanging="283"/>
        <w:jc w:val="both"/>
        <w:rPr>
          <w:color w:val="1F497D" w:themeColor="text2"/>
          <w:sz w:val="24"/>
          <w:szCs w:val="24"/>
          <w:lang w:val="en-IN"/>
        </w:rPr>
      </w:pPr>
      <w:r w:rsidRPr="009E261C">
        <w:rPr>
          <w:color w:val="1F497D" w:themeColor="text2"/>
          <w:sz w:val="24"/>
          <w:szCs w:val="24"/>
          <w:lang w:val="en-IN"/>
        </w:rPr>
        <w:t>Commercial Advantages</w:t>
      </w:r>
    </w:p>
    <w:p w14:paraId="21B0C473" w14:textId="77777777" w:rsidR="005B3BDC" w:rsidRPr="009E261C" w:rsidRDefault="005B3BDC" w:rsidP="005B3BDC">
      <w:pPr>
        <w:pStyle w:val="ListParagraph"/>
        <w:numPr>
          <w:ilvl w:val="0"/>
          <w:numId w:val="21"/>
        </w:numPr>
        <w:ind w:left="1701" w:hanging="283"/>
        <w:jc w:val="both"/>
        <w:rPr>
          <w:color w:val="1F497D" w:themeColor="text2"/>
          <w:sz w:val="24"/>
          <w:szCs w:val="24"/>
          <w:lang w:val="en-IN"/>
        </w:rPr>
      </w:pPr>
      <w:r w:rsidRPr="009E261C">
        <w:rPr>
          <w:color w:val="1F497D" w:themeColor="text2"/>
          <w:sz w:val="24"/>
          <w:szCs w:val="24"/>
          <w:lang w:val="en-IN"/>
        </w:rPr>
        <w:t>Applicability in rapidly expanding transportation sectors.</w:t>
      </w:r>
    </w:p>
    <w:p w14:paraId="372EDF11" w14:textId="31D5AEF1" w:rsidR="005B3BDC" w:rsidRPr="00AA7463" w:rsidRDefault="005B3BDC" w:rsidP="00AA7463">
      <w:pPr>
        <w:pStyle w:val="ListParagraph"/>
        <w:numPr>
          <w:ilvl w:val="0"/>
          <w:numId w:val="21"/>
        </w:numPr>
        <w:ind w:left="1701" w:hanging="283"/>
        <w:jc w:val="both"/>
        <w:rPr>
          <w:color w:val="1F497D" w:themeColor="text2"/>
          <w:sz w:val="24"/>
          <w:szCs w:val="24"/>
          <w:lang w:val="en-IN"/>
        </w:rPr>
      </w:pPr>
      <w:r w:rsidRPr="009E261C">
        <w:rPr>
          <w:color w:val="1F497D" w:themeColor="text2"/>
          <w:sz w:val="24"/>
          <w:szCs w:val="24"/>
          <w:lang w:val="en-IN"/>
        </w:rPr>
        <w:t xml:space="preserve">Potential for precast production. </w:t>
      </w:r>
      <w:r w:rsidRPr="00AA7463">
        <w:rPr>
          <w:color w:val="1F497D" w:themeColor="text2"/>
          <w:sz w:val="24"/>
          <w:szCs w:val="24"/>
          <w:lang w:val="en-IN"/>
        </w:rPr>
        <w:t xml:space="preserve"> </w:t>
      </w:r>
    </w:p>
    <w:p w14:paraId="7384802D" w14:textId="77777777" w:rsidR="00033674" w:rsidRPr="009E261C" w:rsidRDefault="00033674">
      <w:pPr>
        <w:ind w:left="1080"/>
        <w:jc w:val="both"/>
        <w:rPr>
          <w:sz w:val="24"/>
          <w:szCs w:val="24"/>
        </w:rPr>
      </w:pPr>
    </w:p>
    <w:p w14:paraId="3D362334" w14:textId="77777777" w:rsidR="00033674" w:rsidRPr="009E261C" w:rsidRDefault="00F77345" w:rsidP="005B3BDC">
      <w:pPr>
        <w:numPr>
          <w:ilvl w:val="0"/>
          <w:numId w:val="2"/>
        </w:numPr>
        <w:tabs>
          <w:tab w:val="clear" w:pos="1080"/>
          <w:tab w:val="num" w:pos="567"/>
        </w:tabs>
        <w:ind w:left="567" w:hanging="567"/>
        <w:jc w:val="both"/>
        <w:rPr>
          <w:sz w:val="24"/>
          <w:szCs w:val="24"/>
        </w:rPr>
      </w:pPr>
      <w:r w:rsidRPr="009E261C">
        <w:rPr>
          <w:sz w:val="24"/>
          <w:szCs w:val="24"/>
        </w:rPr>
        <w:t>Has the invention been tested experimentally? Are experimental data available?</w:t>
      </w:r>
    </w:p>
    <w:p w14:paraId="0E0712A7" w14:textId="6DA51EA0" w:rsidR="005B3BDC" w:rsidRPr="009E261C" w:rsidRDefault="005B3BDC" w:rsidP="005B3BDC">
      <w:pPr>
        <w:ind w:left="567" w:hanging="567"/>
        <w:jc w:val="both"/>
        <w:rPr>
          <w:color w:val="1F497D" w:themeColor="text2"/>
          <w:sz w:val="24"/>
          <w:szCs w:val="24"/>
          <w:lang w:val="en-IN"/>
        </w:rPr>
      </w:pPr>
      <w:r w:rsidRPr="009E261C">
        <w:rPr>
          <w:sz w:val="24"/>
          <w:szCs w:val="24"/>
        </w:rPr>
        <w:t xml:space="preserve">Ans: </w:t>
      </w:r>
      <w:r w:rsidR="00AA7463">
        <w:rPr>
          <w:sz w:val="24"/>
          <w:szCs w:val="24"/>
        </w:rPr>
        <w:tab/>
      </w:r>
      <w:r w:rsidRPr="009E261C">
        <w:rPr>
          <w:color w:val="1F497D" w:themeColor="text2"/>
          <w:sz w:val="24"/>
          <w:szCs w:val="24"/>
          <w:lang w:val="en-IN"/>
        </w:rPr>
        <w:t>Yes. The invention has been extensively validated through laboratory investigations. Experimental studies performed include:</w:t>
      </w:r>
    </w:p>
    <w:p w14:paraId="40634BDD" w14:textId="77777777" w:rsidR="005B3BDC" w:rsidRPr="009E261C" w:rsidRDefault="005B3BDC" w:rsidP="00536DF1">
      <w:pPr>
        <w:pStyle w:val="ListParagraph"/>
        <w:numPr>
          <w:ilvl w:val="0"/>
          <w:numId w:val="24"/>
        </w:numPr>
        <w:ind w:left="1134" w:hanging="283"/>
        <w:jc w:val="both"/>
        <w:rPr>
          <w:color w:val="1F497D" w:themeColor="text2"/>
          <w:sz w:val="24"/>
          <w:szCs w:val="24"/>
          <w:lang w:val="en-IN"/>
        </w:rPr>
      </w:pPr>
      <w:r w:rsidRPr="009E261C">
        <w:rPr>
          <w:color w:val="1F497D" w:themeColor="text2"/>
          <w:sz w:val="24"/>
          <w:szCs w:val="24"/>
          <w:lang w:val="en-IN"/>
        </w:rPr>
        <w:t>Material-Level Testing</w:t>
      </w:r>
    </w:p>
    <w:p w14:paraId="3C6223CB"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Slump tests </w:t>
      </w:r>
    </w:p>
    <w:p w14:paraId="1C03F9AA"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Density measurements </w:t>
      </w:r>
    </w:p>
    <w:p w14:paraId="5F8DBD35"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Compressive strength tests </w:t>
      </w:r>
    </w:p>
    <w:p w14:paraId="5BA07AE9"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Splitting tensile strength tests </w:t>
      </w:r>
    </w:p>
    <w:p w14:paraId="3698229F"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Drop-weight impact resistance tests </w:t>
      </w:r>
    </w:p>
    <w:p w14:paraId="05750FC6" w14:textId="77777777" w:rsidR="005B3BDC" w:rsidRPr="009E261C" w:rsidRDefault="005B3BDC" w:rsidP="00536DF1">
      <w:pPr>
        <w:pStyle w:val="ListParagraph"/>
        <w:numPr>
          <w:ilvl w:val="0"/>
          <w:numId w:val="25"/>
        </w:numPr>
        <w:ind w:left="1701" w:hanging="283"/>
        <w:jc w:val="both"/>
        <w:rPr>
          <w:color w:val="1F497D" w:themeColor="text2"/>
          <w:sz w:val="24"/>
          <w:szCs w:val="24"/>
          <w:lang w:val="en-IN"/>
        </w:rPr>
      </w:pPr>
      <w:r w:rsidRPr="009E261C">
        <w:rPr>
          <w:color w:val="1F497D" w:themeColor="text2"/>
          <w:sz w:val="24"/>
          <w:szCs w:val="24"/>
          <w:lang w:val="en-IN"/>
        </w:rPr>
        <w:t xml:space="preserve">Dynamic acceleration-displacement studies </w:t>
      </w:r>
    </w:p>
    <w:p w14:paraId="76EAC285" w14:textId="77777777" w:rsidR="005B3BDC" w:rsidRPr="009E261C" w:rsidRDefault="005B3BDC" w:rsidP="00536DF1">
      <w:pPr>
        <w:pStyle w:val="ListParagraph"/>
        <w:numPr>
          <w:ilvl w:val="0"/>
          <w:numId w:val="24"/>
        </w:numPr>
        <w:ind w:left="1134" w:hanging="283"/>
        <w:jc w:val="both"/>
        <w:rPr>
          <w:color w:val="1F497D" w:themeColor="text2"/>
          <w:sz w:val="24"/>
          <w:szCs w:val="24"/>
          <w:lang w:val="en-IN"/>
        </w:rPr>
      </w:pPr>
      <w:r w:rsidRPr="009E261C">
        <w:rPr>
          <w:color w:val="1F497D" w:themeColor="text2"/>
          <w:sz w:val="24"/>
          <w:szCs w:val="24"/>
          <w:lang w:val="en-IN"/>
        </w:rPr>
        <w:t>Structural-Level Testing</w:t>
      </w:r>
    </w:p>
    <w:p w14:paraId="27354CDF" w14:textId="11314D95" w:rsidR="005B3BDC" w:rsidRPr="009E261C" w:rsidRDefault="005B3BDC" w:rsidP="00536DF1">
      <w:pPr>
        <w:pStyle w:val="ListParagraph"/>
        <w:numPr>
          <w:ilvl w:val="0"/>
          <w:numId w:val="26"/>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Fabrication of one-third-scale New Jersey crash barriers </w:t>
      </w:r>
    </w:p>
    <w:p w14:paraId="42D2D7DC" w14:textId="77777777" w:rsidR="005B3BDC" w:rsidRPr="009E261C" w:rsidRDefault="005B3BDC" w:rsidP="00536DF1">
      <w:pPr>
        <w:pStyle w:val="ListParagraph"/>
        <w:numPr>
          <w:ilvl w:val="0"/>
          <w:numId w:val="26"/>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Pendulum impact testing </w:t>
      </w:r>
    </w:p>
    <w:p w14:paraId="2DAFEC63" w14:textId="77777777" w:rsidR="005B3BDC" w:rsidRPr="009E261C" w:rsidRDefault="005B3BDC" w:rsidP="00536DF1">
      <w:pPr>
        <w:pStyle w:val="ListParagraph"/>
        <w:numPr>
          <w:ilvl w:val="0"/>
          <w:numId w:val="26"/>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Failure pattern studies </w:t>
      </w:r>
    </w:p>
    <w:p w14:paraId="510C6728" w14:textId="77777777" w:rsidR="005B3BDC" w:rsidRPr="009E261C" w:rsidRDefault="005B3BDC" w:rsidP="00536DF1">
      <w:pPr>
        <w:pStyle w:val="ListParagraph"/>
        <w:numPr>
          <w:ilvl w:val="0"/>
          <w:numId w:val="26"/>
        </w:numPr>
        <w:tabs>
          <w:tab w:val="num" w:pos="1701"/>
        </w:tabs>
        <w:ind w:left="1701" w:hanging="283"/>
        <w:jc w:val="both"/>
        <w:rPr>
          <w:color w:val="1F497D" w:themeColor="text2"/>
          <w:sz w:val="24"/>
          <w:szCs w:val="24"/>
          <w:lang w:val="en-IN"/>
        </w:rPr>
      </w:pPr>
      <w:r w:rsidRPr="009E261C">
        <w:rPr>
          <w:color w:val="1F497D" w:themeColor="text2"/>
          <w:sz w:val="24"/>
          <w:szCs w:val="24"/>
          <w:lang w:val="en-IN"/>
        </w:rPr>
        <w:lastRenderedPageBreak/>
        <w:t xml:space="preserve">Energy absorption evaluation </w:t>
      </w:r>
    </w:p>
    <w:p w14:paraId="63DE5786" w14:textId="77777777" w:rsidR="005B3BDC" w:rsidRPr="009E261C" w:rsidRDefault="005B3BDC" w:rsidP="00536DF1">
      <w:pPr>
        <w:pStyle w:val="ListParagraph"/>
        <w:numPr>
          <w:ilvl w:val="0"/>
          <w:numId w:val="26"/>
        </w:numPr>
        <w:tabs>
          <w:tab w:val="num" w:pos="1701"/>
        </w:tabs>
        <w:ind w:left="1701" w:hanging="283"/>
        <w:jc w:val="both"/>
        <w:rPr>
          <w:color w:val="1F497D" w:themeColor="text2"/>
          <w:sz w:val="24"/>
          <w:szCs w:val="24"/>
          <w:lang w:val="en-IN"/>
        </w:rPr>
      </w:pPr>
      <w:r w:rsidRPr="009E261C">
        <w:rPr>
          <w:color w:val="1F497D" w:themeColor="text2"/>
          <w:sz w:val="24"/>
          <w:szCs w:val="24"/>
          <w:lang w:val="en-IN"/>
        </w:rPr>
        <w:t xml:space="preserve">Deformation and fragmentation analysis </w:t>
      </w:r>
    </w:p>
    <w:p w14:paraId="55F2DA0D" w14:textId="5942C9CF" w:rsidR="005B3BDC" w:rsidRPr="009E261C" w:rsidRDefault="005B3BDC" w:rsidP="00434470">
      <w:pPr>
        <w:ind w:left="567"/>
        <w:jc w:val="both"/>
        <w:rPr>
          <w:color w:val="1F497D" w:themeColor="text2"/>
          <w:sz w:val="24"/>
          <w:szCs w:val="24"/>
          <w:lang w:val="en-IN"/>
        </w:rPr>
      </w:pPr>
      <w:r w:rsidRPr="009E261C">
        <w:rPr>
          <w:color w:val="1F497D" w:themeColor="text2"/>
          <w:sz w:val="24"/>
          <w:szCs w:val="24"/>
          <w:lang w:val="en-IN"/>
        </w:rPr>
        <w:t>Experimental data, photographs, acceleration records and performance evaluations are available.</w:t>
      </w:r>
    </w:p>
    <w:p w14:paraId="502DA988" w14:textId="77777777" w:rsidR="00033674" w:rsidRPr="009E261C" w:rsidRDefault="00033674" w:rsidP="00AA7463">
      <w:pPr>
        <w:jc w:val="both"/>
        <w:rPr>
          <w:sz w:val="24"/>
          <w:szCs w:val="24"/>
        </w:rPr>
      </w:pPr>
    </w:p>
    <w:p w14:paraId="02CDB36E" w14:textId="2B151F63" w:rsidR="00033674" w:rsidRPr="009E261C" w:rsidRDefault="00F77345" w:rsidP="005B3BDC">
      <w:pPr>
        <w:numPr>
          <w:ilvl w:val="0"/>
          <w:numId w:val="2"/>
        </w:numPr>
        <w:tabs>
          <w:tab w:val="clear" w:pos="1080"/>
          <w:tab w:val="num" w:pos="567"/>
        </w:tabs>
        <w:ind w:left="567" w:hanging="567"/>
        <w:jc w:val="both"/>
        <w:rPr>
          <w:sz w:val="24"/>
          <w:szCs w:val="24"/>
        </w:rPr>
      </w:pPr>
      <w:r w:rsidRPr="009E261C">
        <w:rPr>
          <w:sz w:val="24"/>
          <w:szCs w:val="24"/>
        </w:rPr>
        <w:t>Has the invention been patented or protected under</w:t>
      </w:r>
      <w:r w:rsidR="00B94A84" w:rsidRPr="009E261C">
        <w:rPr>
          <w:sz w:val="24"/>
          <w:szCs w:val="24"/>
        </w:rPr>
        <w:t xml:space="preserve"> a</w:t>
      </w:r>
      <w:r w:rsidRPr="009E261C">
        <w:rPr>
          <w:sz w:val="24"/>
          <w:szCs w:val="24"/>
        </w:rPr>
        <w:t xml:space="preserve"> confidentiality agreement?</w:t>
      </w:r>
    </w:p>
    <w:p w14:paraId="3A757413" w14:textId="231E7D58" w:rsidR="00434470" w:rsidRPr="009E261C" w:rsidRDefault="00434470" w:rsidP="001C5B13">
      <w:pPr>
        <w:ind w:left="567" w:hanging="567"/>
        <w:jc w:val="both"/>
        <w:rPr>
          <w:color w:val="1F497D" w:themeColor="text2"/>
          <w:sz w:val="24"/>
          <w:szCs w:val="24"/>
          <w:lang w:val="en-IN"/>
        </w:rPr>
      </w:pPr>
      <w:r w:rsidRPr="009E261C">
        <w:rPr>
          <w:sz w:val="24"/>
          <w:szCs w:val="24"/>
        </w:rPr>
        <w:t xml:space="preserve">Ans: </w:t>
      </w:r>
      <w:r w:rsidR="001C5B13">
        <w:rPr>
          <w:sz w:val="24"/>
          <w:szCs w:val="24"/>
        </w:rPr>
        <w:t xml:space="preserve"> </w:t>
      </w:r>
      <w:r w:rsidRPr="009E261C">
        <w:rPr>
          <w:color w:val="1F497D" w:themeColor="text2"/>
          <w:sz w:val="24"/>
          <w:szCs w:val="24"/>
          <w:lang w:val="en-IN"/>
        </w:rPr>
        <w:t>No patent has yet been filed for the invention. The invention has not been published, publicly disclosed, or communicated to third parties. The invention presently remains confidential and is under consideration for intellectual property protection through patent filing.</w:t>
      </w:r>
    </w:p>
    <w:p w14:paraId="5D9FDFBE" w14:textId="77777777" w:rsidR="00033674" w:rsidRPr="009E261C" w:rsidRDefault="00F77345">
      <w:pPr>
        <w:tabs>
          <w:tab w:val="left" w:pos="1245"/>
        </w:tabs>
        <w:rPr>
          <w:sz w:val="24"/>
          <w:szCs w:val="24"/>
        </w:rPr>
      </w:pPr>
      <w:r w:rsidRPr="009E261C">
        <w:rPr>
          <w:sz w:val="24"/>
          <w:szCs w:val="24"/>
        </w:rPr>
        <w:tab/>
      </w:r>
    </w:p>
    <w:p w14:paraId="595751E4" w14:textId="77777777" w:rsidR="00033674" w:rsidRPr="009E261C" w:rsidRDefault="00F77345">
      <w:pPr>
        <w:jc w:val="center"/>
        <w:rPr>
          <w:sz w:val="24"/>
          <w:szCs w:val="24"/>
        </w:rPr>
      </w:pPr>
      <w:r w:rsidRPr="009E261C">
        <w:rPr>
          <w:i/>
          <w:iCs/>
          <w:sz w:val="24"/>
          <w:szCs w:val="24"/>
        </w:rPr>
        <w:t>(please use additional sheets to elaborate and to attach sketches, drawings,</w:t>
      </w:r>
    </w:p>
    <w:p w14:paraId="05ED77D1" w14:textId="77777777" w:rsidR="00033674" w:rsidRPr="009E261C" w:rsidRDefault="00F77345">
      <w:pPr>
        <w:jc w:val="center"/>
        <w:rPr>
          <w:sz w:val="24"/>
          <w:szCs w:val="24"/>
        </w:rPr>
      </w:pPr>
      <w:r w:rsidRPr="009E261C">
        <w:rPr>
          <w:i/>
          <w:iCs/>
          <w:sz w:val="24"/>
          <w:szCs w:val="24"/>
        </w:rPr>
        <w:t>photographs and other materials that help illustrate the description)</w:t>
      </w:r>
    </w:p>
    <w:p w14:paraId="021A3431" w14:textId="77777777" w:rsidR="00E12F92" w:rsidRPr="009E261C" w:rsidRDefault="00E12F92">
      <w:pPr>
        <w:rPr>
          <w:i/>
          <w:iCs/>
          <w:sz w:val="24"/>
          <w:szCs w:val="24"/>
        </w:rPr>
      </w:pPr>
    </w:p>
    <w:p w14:paraId="4250F62C" w14:textId="77777777" w:rsidR="00E12F92" w:rsidRPr="009E261C" w:rsidRDefault="00E12F92">
      <w:pPr>
        <w:rPr>
          <w:i/>
          <w:iCs/>
          <w:sz w:val="24"/>
          <w:szCs w:val="24"/>
        </w:rPr>
      </w:pPr>
    </w:p>
    <w:p w14:paraId="648FC6DA" w14:textId="77777777" w:rsidR="00033674" w:rsidRPr="009E261C" w:rsidRDefault="00F77345">
      <w:pPr>
        <w:rPr>
          <w:sz w:val="24"/>
          <w:szCs w:val="24"/>
        </w:rPr>
      </w:pPr>
      <w:r w:rsidRPr="009E261C">
        <w:rPr>
          <w:b/>
          <w:bCs/>
          <w:sz w:val="24"/>
          <w:szCs w:val="24"/>
        </w:rPr>
        <w:t>Commercial Potential</w:t>
      </w:r>
      <w:r w:rsidRPr="009E261C">
        <w:rPr>
          <w:sz w:val="24"/>
          <w:szCs w:val="24"/>
        </w:rPr>
        <w:t>:</w:t>
      </w:r>
    </w:p>
    <w:p w14:paraId="7ACC89E2" w14:textId="77777777" w:rsidR="00033674" w:rsidRPr="009E261C" w:rsidRDefault="00033674">
      <w:pPr>
        <w:autoSpaceDE w:val="0"/>
        <w:rPr>
          <w:sz w:val="24"/>
          <w:szCs w:val="24"/>
        </w:rPr>
      </w:pPr>
    </w:p>
    <w:p w14:paraId="13D2AA80" w14:textId="77777777" w:rsidR="00033674" w:rsidRPr="009E261C" w:rsidRDefault="00F77345">
      <w:pPr>
        <w:autoSpaceDE w:val="0"/>
        <w:rPr>
          <w:sz w:val="24"/>
          <w:szCs w:val="24"/>
        </w:rPr>
      </w:pPr>
      <w:r w:rsidRPr="009E261C">
        <w:rPr>
          <w:sz w:val="24"/>
          <w:szCs w:val="24"/>
        </w:rPr>
        <w:t>What are the:</w:t>
      </w:r>
    </w:p>
    <w:p w14:paraId="13E3ACAC" w14:textId="3E61E2A0" w:rsidR="00033674" w:rsidRPr="009E261C" w:rsidRDefault="00F77345" w:rsidP="00434470">
      <w:pPr>
        <w:numPr>
          <w:ilvl w:val="0"/>
          <w:numId w:val="3"/>
        </w:numPr>
        <w:tabs>
          <w:tab w:val="clear" w:pos="720"/>
          <w:tab w:val="num" w:pos="567"/>
        </w:tabs>
        <w:autoSpaceDE w:val="0"/>
        <w:ind w:left="567" w:hanging="567"/>
        <w:rPr>
          <w:sz w:val="24"/>
          <w:szCs w:val="24"/>
        </w:rPr>
      </w:pPr>
      <w:r w:rsidRPr="009E261C">
        <w:rPr>
          <w:sz w:val="24"/>
          <w:szCs w:val="24"/>
        </w:rPr>
        <w:t>Possible uses/application areas and/or products you feel may embody aspects of your technology</w:t>
      </w:r>
    </w:p>
    <w:p w14:paraId="1942E2F7" w14:textId="7FFDA33C" w:rsidR="00434470" w:rsidRPr="009E261C" w:rsidRDefault="00434470" w:rsidP="00434470">
      <w:pPr>
        <w:spacing w:line="256" w:lineRule="auto"/>
        <w:contextualSpacing/>
        <w:jc w:val="both"/>
        <w:rPr>
          <w:color w:val="1F497D" w:themeColor="text2"/>
          <w:sz w:val="24"/>
          <w:szCs w:val="24"/>
        </w:rPr>
      </w:pPr>
      <w:r w:rsidRPr="009E261C">
        <w:rPr>
          <w:rFonts w:ascii="Times New Roman" w:hAnsi="Times New Roman"/>
          <w:sz w:val="24"/>
          <w:szCs w:val="24"/>
        </w:rPr>
        <w:t xml:space="preserve">Ans:  </w:t>
      </w:r>
      <w:r w:rsidRPr="009E261C">
        <w:rPr>
          <w:color w:val="1F497D" w:themeColor="text2"/>
          <w:sz w:val="24"/>
          <w:szCs w:val="24"/>
        </w:rPr>
        <w:t xml:space="preserve">It includes </w:t>
      </w:r>
    </w:p>
    <w:p w14:paraId="6C097883" w14:textId="43FE9910" w:rsidR="00434470" w:rsidRPr="009E261C" w:rsidRDefault="00434470" w:rsidP="00434470">
      <w:pPr>
        <w:pStyle w:val="ListParagraph"/>
        <w:numPr>
          <w:ilvl w:val="0"/>
          <w:numId w:val="30"/>
        </w:numPr>
        <w:spacing w:after="160" w:line="256" w:lineRule="auto"/>
        <w:ind w:left="1134" w:hanging="283"/>
        <w:contextualSpacing/>
        <w:jc w:val="both"/>
        <w:rPr>
          <w:color w:val="1F497D" w:themeColor="text2"/>
          <w:sz w:val="24"/>
          <w:szCs w:val="24"/>
          <w:lang w:val="en-IN"/>
        </w:rPr>
      </w:pPr>
      <w:r w:rsidRPr="009E261C">
        <w:rPr>
          <w:color w:val="1F497D" w:themeColor="text2"/>
          <w:sz w:val="24"/>
          <w:szCs w:val="24"/>
          <w:lang w:val="en-IN"/>
        </w:rPr>
        <w:t>Transportation Infrastructure</w:t>
      </w:r>
    </w:p>
    <w:p w14:paraId="42613166"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Highway median crash barriers </w:t>
      </w:r>
    </w:p>
    <w:p w14:paraId="25B100FB"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Bridge parapet barriers </w:t>
      </w:r>
    </w:p>
    <w:p w14:paraId="127F5861"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Roadside safety barriers </w:t>
      </w:r>
    </w:p>
    <w:p w14:paraId="3A6E47BF"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Tunnel safety barriers </w:t>
      </w:r>
    </w:p>
    <w:p w14:paraId="33C3414E" w14:textId="5CFDF17C"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Railway protection barriers </w:t>
      </w:r>
    </w:p>
    <w:p w14:paraId="64AD1BC9" w14:textId="77777777" w:rsidR="00434470" w:rsidRPr="009E261C" w:rsidRDefault="00434470" w:rsidP="00434470">
      <w:pPr>
        <w:pStyle w:val="ListParagraph"/>
        <w:numPr>
          <w:ilvl w:val="0"/>
          <w:numId w:val="30"/>
        </w:numPr>
        <w:spacing w:after="160" w:line="256" w:lineRule="auto"/>
        <w:ind w:left="1134" w:hanging="283"/>
        <w:contextualSpacing/>
        <w:jc w:val="both"/>
        <w:rPr>
          <w:color w:val="1F497D" w:themeColor="text2"/>
          <w:sz w:val="24"/>
          <w:szCs w:val="24"/>
          <w:lang w:val="en-IN"/>
        </w:rPr>
      </w:pPr>
      <w:r w:rsidRPr="009E261C">
        <w:rPr>
          <w:color w:val="1F497D" w:themeColor="text2"/>
          <w:sz w:val="24"/>
          <w:szCs w:val="24"/>
          <w:lang w:val="en-IN"/>
        </w:rPr>
        <w:t>Protective Infrastructure</w:t>
      </w:r>
    </w:p>
    <w:p w14:paraId="600FCEAD"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Airport impact barriers </w:t>
      </w:r>
    </w:p>
    <w:p w14:paraId="5978A8D3"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Industrial protection systems </w:t>
      </w:r>
    </w:p>
    <w:p w14:paraId="04F188AA"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Military defensive structures </w:t>
      </w:r>
    </w:p>
    <w:p w14:paraId="41148559" w14:textId="521C0B6E"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Blast-resistant barriers </w:t>
      </w:r>
    </w:p>
    <w:p w14:paraId="529F5429" w14:textId="77777777" w:rsidR="00434470" w:rsidRPr="009E261C" w:rsidRDefault="00434470" w:rsidP="00434470">
      <w:pPr>
        <w:pStyle w:val="ListParagraph"/>
        <w:numPr>
          <w:ilvl w:val="0"/>
          <w:numId w:val="30"/>
        </w:numPr>
        <w:spacing w:after="160" w:line="256" w:lineRule="auto"/>
        <w:ind w:left="1134" w:hanging="283"/>
        <w:contextualSpacing/>
        <w:jc w:val="both"/>
        <w:rPr>
          <w:color w:val="1F497D" w:themeColor="text2"/>
          <w:sz w:val="24"/>
          <w:szCs w:val="24"/>
          <w:lang w:val="en-IN"/>
        </w:rPr>
      </w:pPr>
      <w:r w:rsidRPr="009E261C">
        <w:rPr>
          <w:color w:val="1F497D" w:themeColor="text2"/>
          <w:sz w:val="24"/>
          <w:szCs w:val="24"/>
          <w:lang w:val="en-IN"/>
        </w:rPr>
        <w:t>Construction Sector</w:t>
      </w:r>
    </w:p>
    <w:p w14:paraId="456C9AC9" w14:textId="6E69AC34"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Precast impact-resistant components </w:t>
      </w:r>
    </w:p>
    <w:p w14:paraId="61485A9A" w14:textId="44D2839C" w:rsidR="00E12F92" w:rsidRPr="00AA7463" w:rsidRDefault="00434470" w:rsidP="00AA7463">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Lightweight protective panels </w:t>
      </w:r>
    </w:p>
    <w:p w14:paraId="2FC8ACAC" w14:textId="77777777" w:rsidR="00033674" w:rsidRPr="009E261C" w:rsidRDefault="00F77345" w:rsidP="00434470">
      <w:pPr>
        <w:numPr>
          <w:ilvl w:val="0"/>
          <w:numId w:val="3"/>
        </w:numPr>
        <w:tabs>
          <w:tab w:val="clear" w:pos="720"/>
          <w:tab w:val="num" w:pos="567"/>
        </w:tabs>
        <w:autoSpaceDE w:val="0"/>
        <w:ind w:left="567" w:hanging="567"/>
        <w:rPr>
          <w:sz w:val="24"/>
          <w:szCs w:val="24"/>
        </w:rPr>
      </w:pPr>
      <w:r w:rsidRPr="009E261C">
        <w:rPr>
          <w:sz w:val="24"/>
          <w:szCs w:val="24"/>
        </w:rPr>
        <w:t>Possible end-users</w:t>
      </w:r>
    </w:p>
    <w:p w14:paraId="40951D73" w14:textId="4B555EF4" w:rsidR="00033674" w:rsidRPr="009E261C" w:rsidRDefault="00434470">
      <w:pPr>
        <w:autoSpaceDE w:val="0"/>
        <w:rPr>
          <w:color w:val="1F497D" w:themeColor="text2"/>
          <w:sz w:val="24"/>
          <w:szCs w:val="24"/>
        </w:rPr>
      </w:pPr>
      <w:r w:rsidRPr="009E261C">
        <w:rPr>
          <w:sz w:val="24"/>
          <w:szCs w:val="24"/>
        </w:rPr>
        <w:t xml:space="preserve">Ans: </w:t>
      </w:r>
      <w:r w:rsidRPr="009E261C">
        <w:rPr>
          <w:color w:val="1F497D" w:themeColor="text2"/>
          <w:sz w:val="24"/>
          <w:szCs w:val="24"/>
        </w:rPr>
        <w:t>It includes</w:t>
      </w:r>
    </w:p>
    <w:p w14:paraId="43545882" w14:textId="77777777" w:rsidR="00434470" w:rsidRPr="009E261C" w:rsidRDefault="00434470" w:rsidP="00AA7463">
      <w:pPr>
        <w:pStyle w:val="ListParagraph"/>
        <w:numPr>
          <w:ilvl w:val="0"/>
          <w:numId w:val="42"/>
        </w:numPr>
        <w:spacing w:after="160" w:line="256" w:lineRule="auto"/>
        <w:ind w:left="1134"/>
        <w:contextualSpacing/>
        <w:jc w:val="both"/>
        <w:rPr>
          <w:color w:val="1F497D" w:themeColor="text2"/>
          <w:sz w:val="24"/>
          <w:szCs w:val="24"/>
          <w:lang w:val="en-IN"/>
        </w:rPr>
      </w:pPr>
      <w:r w:rsidRPr="009E261C">
        <w:rPr>
          <w:color w:val="1F497D" w:themeColor="text2"/>
          <w:sz w:val="24"/>
          <w:szCs w:val="24"/>
          <w:lang w:val="en-IN"/>
        </w:rPr>
        <w:t>Government Agencies</w:t>
      </w:r>
    </w:p>
    <w:p w14:paraId="15D44D5E"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Ministry of Road Transport and Highways (MoRTH) </w:t>
      </w:r>
    </w:p>
    <w:p w14:paraId="0CA8D655"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National Highways Authority of India (NHAI) </w:t>
      </w:r>
    </w:p>
    <w:p w14:paraId="443343C9"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State Public Works Departments </w:t>
      </w:r>
    </w:p>
    <w:p w14:paraId="7DBC45BD" w14:textId="725B88BF"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National High-Speed Rail Corporation </w:t>
      </w:r>
    </w:p>
    <w:p w14:paraId="3ACC6E0E"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Airport Authority of India </w:t>
      </w:r>
    </w:p>
    <w:p w14:paraId="4FA6D571" w14:textId="45F237F0"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lastRenderedPageBreak/>
        <w:t xml:space="preserve">Defence organizations </w:t>
      </w:r>
    </w:p>
    <w:p w14:paraId="0427DC63" w14:textId="77777777" w:rsidR="00434470" w:rsidRPr="009E261C" w:rsidRDefault="00434470" w:rsidP="00AA7463">
      <w:pPr>
        <w:pStyle w:val="ListParagraph"/>
        <w:numPr>
          <w:ilvl w:val="0"/>
          <w:numId w:val="42"/>
        </w:numPr>
        <w:spacing w:after="160" w:line="256" w:lineRule="auto"/>
        <w:ind w:left="1134" w:hanging="283"/>
        <w:contextualSpacing/>
        <w:jc w:val="both"/>
        <w:rPr>
          <w:b/>
          <w:bCs/>
          <w:color w:val="1F497D" w:themeColor="text2"/>
          <w:sz w:val="24"/>
          <w:szCs w:val="24"/>
          <w:lang w:val="en-IN"/>
        </w:rPr>
      </w:pPr>
      <w:r w:rsidRPr="009E261C">
        <w:rPr>
          <w:color w:val="1F497D" w:themeColor="text2"/>
          <w:sz w:val="24"/>
          <w:szCs w:val="24"/>
          <w:lang w:val="en-IN"/>
        </w:rPr>
        <w:t>Industries</w:t>
      </w:r>
    </w:p>
    <w:p w14:paraId="083E7B83"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Larsen &amp; Toubro </w:t>
      </w:r>
    </w:p>
    <w:p w14:paraId="6015173F"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Afcons Infrastructure </w:t>
      </w:r>
    </w:p>
    <w:p w14:paraId="2429B0BE"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Tata Projects </w:t>
      </w:r>
    </w:p>
    <w:p w14:paraId="6E6E2F3B"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NCC Limited </w:t>
      </w:r>
    </w:p>
    <w:p w14:paraId="1416CBD8"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Precast manufacturers </w:t>
      </w:r>
    </w:p>
    <w:p w14:paraId="4996D60A" w14:textId="485998A2"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Barrier manufacturing companies</w:t>
      </w:r>
    </w:p>
    <w:p w14:paraId="5EC36572" w14:textId="77777777" w:rsidR="00434470" w:rsidRPr="009E261C" w:rsidRDefault="00434470" w:rsidP="00AA7463">
      <w:pPr>
        <w:pStyle w:val="ListParagraph"/>
        <w:numPr>
          <w:ilvl w:val="0"/>
          <w:numId w:val="42"/>
        </w:numPr>
        <w:spacing w:after="160" w:line="256" w:lineRule="auto"/>
        <w:ind w:left="1134" w:hanging="283"/>
        <w:contextualSpacing/>
        <w:jc w:val="both"/>
        <w:rPr>
          <w:color w:val="1F497D" w:themeColor="text2"/>
          <w:sz w:val="24"/>
          <w:szCs w:val="24"/>
          <w:lang w:val="en-IN"/>
        </w:rPr>
      </w:pPr>
      <w:r w:rsidRPr="009E261C">
        <w:rPr>
          <w:color w:val="1F497D" w:themeColor="text2"/>
          <w:sz w:val="24"/>
          <w:szCs w:val="24"/>
          <w:lang w:val="en-IN"/>
        </w:rPr>
        <w:t>International Agencies</w:t>
      </w:r>
    </w:p>
    <w:p w14:paraId="0917AE1E"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Transportation departments </w:t>
      </w:r>
    </w:p>
    <w:p w14:paraId="6C7F775C"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Infrastructure companies </w:t>
      </w:r>
    </w:p>
    <w:p w14:paraId="7112E2AE" w14:textId="77777777" w:rsidR="00434470" w:rsidRPr="009E261C" w:rsidRDefault="00434470" w:rsidP="00434470">
      <w:pPr>
        <w:pStyle w:val="ListParagraph"/>
        <w:numPr>
          <w:ilvl w:val="0"/>
          <w:numId w:val="31"/>
        </w:numPr>
        <w:spacing w:after="160" w:line="256" w:lineRule="auto"/>
        <w:ind w:left="1418" w:hanging="284"/>
        <w:contextualSpacing/>
        <w:jc w:val="both"/>
        <w:rPr>
          <w:color w:val="1F497D" w:themeColor="text2"/>
          <w:sz w:val="24"/>
          <w:szCs w:val="24"/>
          <w:lang w:val="en-IN"/>
        </w:rPr>
      </w:pPr>
      <w:r w:rsidRPr="009E261C">
        <w:rPr>
          <w:color w:val="1F497D" w:themeColor="text2"/>
          <w:sz w:val="24"/>
          <w:szCs w:val="24"/>
          <w:lang w:val="en-IN"/>
        </w:rPr>
        <w:t xml:space="preserve">Highway authorities </w:t>
      </w:r>
    </w:p>
    <w:p w14:paraId="57DE4567" w14:textId="13555C26" w:rsidR="00033674" w:rsidRPr="00AA7463" w:rsidRDefault="00434470" w:rsidP="00AA7463">
      <w:pPr>
        <w:pStyle w:val="ListParagraph"/>
        <w:numPr>
          <w:ilvl w:val="0"/>
          <w:numId w:val="31"/>
        </w:numPr>
        <w:spacing w:after="160" w:line="256" w:lineRule="auto"/>
        <w:ind w:left="1418" w:hanging="284"/>
        <w:contextualSpacing/>
        <w:jc w:val="both"/>
        <w:rPr>
          <w:sz w:val="24"/>
          <w:szCs w:val="24"/>
          <w:lang w:val="en-IN"/>
        </w:rPr>
      </w:pPr>
      <w:r w:rsidRPr="009E261C">
        <w:rPr>
          <w:color w:val="1F497D" w:themeColor="text2"/>
          <w:sz w:val="24"/>
          <w:szCs w:val="24"/>
          <w:lang w:val="en-IN"/>
        </w:rPr>
        <w:t xml:space="preserve">Defence infrastructure </w:t>
      </w:r>
      <w:r w:rsidR="00205611" w:rsidRPr="009E261C">
        <w:rPr>
          <w:color w:val="1F497D" w:themeColor="text2"/>
          <w:sz w:val="24"/>
          <w:szCs w:val="24"/>
          <w:lang w:val="en-IN"/>
        </w:rPr>
        <w:t>organisations</w:t>
      </w:r>
      <w:r w:rsidRPr="009E261C">
        <w:rPr>
          <w:color w:val="1F497D" w:themeColor="text2"/>
          <w:sz w:val="24"/>
          <w:szCs w:val="24"/>
          <w:lang w:val="en-IN"/>
        </w:rPr>
        <w:t>.</w:t>
      </w:r>
      <w:r w:rsidRPr="009E261C">
        <w:rPr>
          <w:sz w:val="24"/>
          <w:szCs w:val="24"/>
          <w:lang w:val="en-IN"/>
        </w:rPr>
        <w:t xml:space="preserve"> </w:t>
      </w:r>
    </w:p>
    <w:p w14:paraId="05195444" w14:textId="0AB124C0" w:rsidR="00033674" w:rsidRPr="009E261C" w:rsidRDefault="00F77345" w:rsidP="00434470">
      <w:pPr>
        <w:numPr>
          <w:ilvl w:val="0"/>
          <w:numId w:val="3"/>
        </w:numPr>
        <w:tabs>
          <w:tab w:val="clear" w:pos="720"/>
          <w:tab w:val="num" w:pos="567"/>
        </w:tabs>
        <w:autoSpaceDE w:val="0"/>
        <w:ind w:left="567" w:hanging="567"/>
        <w:rPr>
          <w:sz w:val="24"/>
          <w:szCs w:val="24"/>
        </w:rPr>
      </w:pPr>
      <w:r w:rsidRPr="009E261C">
        <w:rPr>
          <w:sz w:val="24"/>
          <w:szCs w:val="24"/>
        </w:rPr>
        <w:t>Potential marketability</w:t>
      </w:r>
      <w:r w:rsidR="00D57B89" w:rsidRPr="009E261C">
        <w:rPr>
          <w:sz w:val="24"/>
          <w:szCs w:val="24"/>
        </w:rPr>
        <w:t>,</w:t>
      </w:r>
      <w:r w:rsidRPr="009E261C">
        <w:rPr>
          <w:sz w:val="24"/>
          <w:szCs w:val="24"/>
        </w:rPr>
        <w:t xml:space="preserve"> including commercial suggestions viz. </w:t>
      </w:r>
    </w:p>
    <w:p w14:paraId="77368DAE" w14:textId="4D365F8B" w:rsidR="00D57B89" w:rsidRPr="009E261C" w:rsidRDefault="00D57B89" w:rsidP="00D57B89">
      <w:pPr>
        <w:autoSpaceDE w:val="0"/>
        <w:ind w:left="567" w:hanging="567"/>
        <w:rPr>
          <w:color w:val="1F497D" w:themeColor="text2"/>
          <w:sz w:val="24"/>
          <w:szCs w:val="24"/>
        </w:rPr>
      </w:pPr>
      <w:r w:rsidRPr="009E261C">
        <w:rPr>
          <w:sz w:val="24"/>
          <w:szCs w:val="24"/>
        </w:rPr>
        <w:t xml:space="preserve">Ans:  </w:t>
      </w:r>
      <w:r w:rsidRPr="009E261C">
        <w:rPr>
          <w:color w:val="1F497D" w:themeColor="text2"/>
          <w:sz w:val="24"/>
          <w:szCs w:val="24"/>
        </w:rPr>
        <w:t xml:space="preserve">The invention possesses significant commercialization potential owing to the rapid expansion of highway infrastructure globally, the increasing emphasis on road safety, growing demand for sustainable infrastructure materials, rising environmental regulations regarding fly ash utilization, and demand for innovative crashworthy infrastructure systems. </w:t>
      </w:r>
    </w:p>
    <w:p w14:paraId="7BD1EAAE" w14:textId="26437D36" w:rsidR="00D57B89" w:rsidRPr="009E261C" w:rsidRDefault="00D57B89" w:rsidP="00D57B89">
      <w:pPr>
        <w:autoSpaceDE w:val="0"/>
        <w:ind w:left="720" w:firstLine="720"/>
        <w:rPr>
          <w:color w:val="1F497D" w:themeColor="text2"/>
          <w:sz w:val="24"/>
          <w:szCs w:val="24"/>
        </w:rPr>
      </w:pPr>
      <w:r w:rsidRPr="009E261C">
        <w:rPr>
          <w:color w:val="1F497D" w:themeColor="text2"/>
          <w:sz w:val="24"/>
          <w:szCs w:val="24"/>
        </w:rPr>
        <w:t>Commercialization pathways may include Technology Licensing to barrier manufacturers, precast industries, and infrastructure companies.</w:t>
      </w:r>
    </w:p>
    <w:p w14:paraId="577FD423" w14:textId="47290903" w:rsidR="00D57B89" w:rsidRPr="009E261C" w:rsidRDefault="00D57B89" w:rsidP="00D57B89">
      <w:pPr>
        <w:autoSpaceDE w:val="0"/>
        <w:ind w:left="720" w:firstLine="720"/>
        <w:rPr>
          <w:color w:val="1F497D" w:themeColor="text2"/>
          <w:sz w:val="24"/>
          <w:szCs w:val="24"/>
        </w:rPr>
      </w:pPr>
      <w:r w:rsidRPr="009E261C">
        <w:rPr>
          <w:color w:val="1F497D" w:themeColor="text2"/>
          <w:sz w:val="24"/>
          <w:szCs w:val="24"/>
        </w:rPr>
        <w:t xml:space="preserve">Joint Development with government agencies, highway authorities, and industrial partners. </w:t>
      </w:r>
    </w:p>
    <w:p w14:paraId="65478EE4" w14:textId="5AA115E3" w:rsidR="00D57B89" w:rsidRPr="009E261C" w:rsidRDefault="00D57B89" w:rsidP="00D57B89">
      <w:pPr>
        <w:autoSpaceDE w:val="0"/>
        <w:ind w:left="720" w:firstLine="720"/>
        <w:rPr>
          <w:color w:val="1F497D" w:themeColor="text2"/>
          <w:sz w:val="24"/>
          <w:szCs w:val="24"/>
        </w:rPr>
      </w:pPr>
      <w:r w:rsidRPr="009E261C">
        <w:rPr>
          <w:color w:val="1F497D" w:themeColor="text2"/>
          <w:sz w:val="24"/>
          <w:szCs w:val="24"/>
        </w:rPr>
        <w:t>Field Demonstration Projects for bridges, highways, and smart city projects. The technology may further be standardized and incorporated into future transportation infrastructure guidelines.</w:t>
      </w:r>
    </w:p>
    <w:p w14:paraId="32BC7EAB" w14:textId="77777777" w:rsidR="00033674" w:rsidRPr="009E261C" w:rsidRDefault="00033674" w:rsidP="001234E8">
      <w:pPr>
        <w:autoSpaceDE w:val="0"/>
        <w:rPr>
          <w:sz w:val="24"/>
          <w:szCs w:val="24"/>
        </w:rPr>
      </w:pPr>
    </w:p>
    <w:p w14:paraId="04543F11" w14:textId="77777777" w:rsidR="00033674" w:rsidRPr="009E261C" w:rsidRDefault="00F77345">
      <w:pPr>
        <w:jc w:val="center"/>
        <w:rPr>
          <w:sz w:val="24"/>
          <w:szCs w:val="24"/>
        </w:rPr>
      </w:pPr>
      <w:r w:rsidRPr="009E261C">
        <w:rPr>
          <w:i/>
          <w:iCs/>
          <w:sz w:val="24"/>
          <w:szCs w:val="24"/>
        </w:rPr>
        <w:t>(please provide as much information as possible; attach extra sheets of required)</w:t>
      </w:r>
    </w:p>
    <w:p w14:paraId="2F041398" w14:textId="77777777" w:rsidR="00033674" w:rsidRPr="009E261C" w:rsidRDefault="00033674">
      <w:pPr>
        <w:rPr>
          <w:i/>
          <w:iCs/>
          <w:sz w:val="24"/>
          <w:szCs w:val="24"/>
        </w:rPr>
      </w:pPr>
    </w:p>
    <w:p w14:paraId="4A706C56" w14:textId="77777777" w:rsidR="00033674" w:rsidRPr="009E261C" w:rsidRDefault="00F77345">
      <w:pPr>
        <w:rPr>
          <w:sz w:val="24"/>
          <w:szCs w:val="24"/>
        </w:rPr>
      </w:pPr>
      <w:r w:rsidRPr="009E261C">
        <w:rPr>
          <w:b/>
          <w:bCs/>
          <w:sz w:val="24"/>
          <w:szCs w:val="24"/>
        </w:rPr>
        <w:t>Prior disclosure and possible intent:</w:t>
      </w:r>
    </w:p>
    <w:p w14:paraId="55F8E8F8" w14:textId="77777777" w:rsidR="00033674" w:rsidRPr="009E261C" w:rsidRDefault="00033674">
      <w:pPr>
        <w:rPr>
          <w:b/>
          <w:bCs/>
          <w:sz w:val="24"/>
          <w:szCs w:val="24"/>
        </w:rPr>
      </w:pPr>
    </w:p>
    <w:p w14:paraId="48BCB0DF" w14:textId="0D44D105" w:rsidR="00033674" w:rsidRPr="00AA7463" w:rsidRDefault="00F77345" w:rsidP="00AA7463">
      <w:pPr>
        <w:numPr>
          <w:ilvl w:val="0"/>
          <w:numId w:val="1"/>
        </w:numPr>
        <w:jc w:val="both"/>
        <w:rPr>
          <w:sz w:val="24"/>
          <w:szCs w:val="24"/>
        </w:rPr>
      </w:pPr>
      <w:r w:rsidRPr="009E261C">
        <w:rPr>
          <w:sz w:val="24"/>
          <w:szCs w:val="24"/>
        </w:rPr>
        <w:t xml:space="preserve">Has the invention been disclosed to industry representatives or third parties? </w:t>
      </w:r>
    </w:p>
    <w:p w14:paraId="24CC2477" w14:textId="6C255B70" w:rsidR="005170A5" w:rsidRPr="009E261C" w:rsidRDefault="005170A5" w:rsidP="005170A5">
      <w:pPr>
        <w:ind w:left="567" w:hanging="567"/>
        <w:jc w:val="both"/>
        <w:rPr>
          <w:color w:val="1F497D" w:themeColor="text2"/>
          <w:sz w:val="24"/>
          <w:szCs w:val="24"/>
        </w:rPr>
      </w:pPr>
      <w:r w:rsidRPr="009E261C">
        <w:rPr>
          <w:sz w:val="24"/>
          <w:szCs w:val="24"/>
        </w:rPr>
        <w:t xml:space="preserve">Ans: </w:t>
      </w:r>
      <w:r w:rsidRPr="009E261C">
        <w:rPr>
          <w:sz w:val="24"/>
          <w:szCs w:val="24"/>
        </w:rPr>
        <w:tab/>
      </w:r>
      <w:r w:rsidRPr="009E261C">
        <w:rPr>
          <w:color w:val="1F497D" w:themeColor="text2"/>
          <w:sz w:val="24"/>
          <w:szCs w:val="24"/>
        </w:rPr>
        <w:t>No. The invention has not been disclosed to any external organizations or third parties and remains confidential.</w:t>
      </w:r>
    </w:p>
    <w:p w14:paraId="10DA3B83" w14:textId="77777777" w:rsidR="00033674" w:rsidRPr="009E261C" w:rsidRDefault="00033674" w:rsidP="005170A5">
      <w:pPr>
        <w:jc w:val="both"/>
        <w:rPr>
          <w:sz w:val="24"/>
          <w:szCs w:val="24"/>
        </w:rPr>
      </w:pPr>
    </w:p>
    <w:p w14:paraId="1F29C890" w14:textId="77777777" w:rsidR="00033674" w:rsidRPr="009E261C" w:rsidRDefault="00F77345">
      <w:pPr>
        <w:numPr>
          <w:ilvl w:val="0"/>
          <w:numId w:val="1"/>
        </w:numPr>
        <w:autoSpaceDE w:val="0"/>
        <w:jc w:val="both"/>
        <w:rPr>
          <w:sz w:val="24"/>
          <w:szCs w:val="24"/>
        </w:rPr>
      </w:pPr>
      <w:r w:rsidRPr="009E261C">
        <w:rPr>
          <w:sz w:val="24"/>
          <w:szCs w:val="24"/>
        </w:rPr>
        <w:t>Has any commercial interest been shown in it and of what nature? Name companies and specific individuals and their titles.</w:t>
      </w:r>
    </w:p>
    <w:p w14:paraId="2FEA8B68" w14:textId="183679D7" w:rsidR="005170A5" w:rsidRPr="009E261C" w:rsidRDefault="005170A5" w:rsidP="005170A5">
      <w:pPr>
        <w:ind w:left="567" w:hanging="567"/>
        <w:jc w:val="both"/>
        <w:rPr>
          <w:color w:val="1F497D" w:themeColor="text2"/>
          <w:sz w:val="24"/>
          <w:szCs w:val="24"/>
        </w:rPr>
      </w:pPr>
      <w:r w:rsidRPr="009E261C">
        <w:rPr>
          <w:sz w:val="24"/>
          <w:szCs w:val="24"/>
        </w:rPr>
        <w:t xml:space="preserve">Ans: </w:t>
      </w:r>
      <w:r w:rsidRPr="009E261C">
        <w:rPr>
          <w:sz w:val="24"/>
          <w:szCs w:val="24"/>
        </w:rPr>
        <w:tab/>
      </w:r>
      <w:r w:rsidRPr="009E261C">
        <w:rPr>
          <w:color w:val="1F497D" w:themeColor="text2"/>
          <w:sz w:val="24"/>
          <w:szCs w:val="24"/>
        </w:rPr>
        <w:t xml:space="preserve">No formal commercial discussions have been undertaken at present. However, </w:t>
      </w:r>
      <w:r w:rsidR="00AA7463">
        <w:rPr>
          <w:color w:val="1F497D" w:themeColor="text2"/>
          <w:sz w:val="24"/>
          <w:szCs w:val="24"/>
        </w:rPr>
        <w:t>given the technology's significant societal and industrial relevance</w:t>
      </w:r>
      <w:r w:rsidRPr="009E261C">
        <w:rPr>
          <w:color w:val="1F497D" w:themeColor="text2"/>
          <w:sz w:val="24"/>
          <w:szCs w:val="24"/>
        </w:rPr>
        <w:t>, considerable future interest is anticipated from highway authorities, infrastructure developers, precast industries, and government agencies.</w:t>
      </w:r>
    </w:p>
    <w:p w14:paraId="0FA2B1B8" w14:textId="77777777" w:rsidR="002A15C7" w:rsidRPr="009E261C" w:rsidRDefault="002A15C7">
      <w:pPr>
        <w:autoSpaceDE w:val="0"/>
        <w:rPr>
          <w:b/>
          <w:bCs/>
          <w:sz w:val="24"/>
          <w:szCs w:val="24"/>
        </w:rPr>
      </w:pPr>
    </w:p>
    <w:p w14:paraId="6F88A320" w14:textId="77777777" w:rsidR="00033674" w:rsidRPr="009E261C" w:rsidRDefault="00F77345">
      <w:pPr>
        <w:autoSpaceDE w:val="0"/>
        <w:rPr>
          <w:sz w:val="24"/>
          <w:szCs w:val="24"/>
        </w:rPr>
      </w:pPr>
      <w:r w:rsidRPr="009E261C">
        <w:rPr>
          <w:b/>
          <w:bCs/>
          <w:sz w:val="24"/>
          <w:szCs w:val="24"/>
        </w:rPr>
        <w:t>Development stage:</w:t>
      </w:r>
    </w:p>
    <w:p w14:paraId="250B0943" w14:textId="77777777" w:rsidR="00033674" w:rsidRPr="009E261C" w:rsidRDefault="00F77345">
      <w:pPr>
        <w:autoSpaceDE w:val="0"/>
        <w:jc w:val="both"/>
        <w:rPr>
          <w:sz w:val="24"/>
          <w:szCs w:val="24"/>
        </w:rPr>
      </w:pPr>
      <w:r w:rsidRPr="009E261C">
        <w:rPr>
          <w:sz w:val="24"/>
          <w:szCs w:val="24"/>
        </w:rPr>
        <w:t>Give your opinion on the current stage of development of the invention as it relates to its</w:t>
      </w:r>
    </w:p>
    <w:p w14:paraId="336F26DB" w14:textId="77777777" w:rsidR="00033674" w:rsidRPr="009E261C" w:rsidRDefault="00F77345">
      <w:pPr>
        <w:autoSpaceDE w:val="0"/>
        <w:jc w:val="both"/>
        <w:rPr>
          <w:sz w:val="24"/>
          <w:szCs w:val="24"/>
        </w:rPr>
      </w:pPr>
      <w:r w:rsidRPr="009E261C">
        <w:rPr>
          <w:sz w:val="24"/>
          <w:szCs w:val="24"/>
        </w:rPr>
        <w:lastRenderedPageBreak/>
        <w:t>marketability (indicate appropriate response):</w:t>
      </w:r>
    </w:p>
    <w:p w14:paraId="4A327F64" w14:textId="77777777" w:rsidR="00033674" w:rsidRPr="009E261C" w:rsidRDefault="00033674">
      <w:pPr>
        <w:autoSpaceDE w:val="0"/>
        <w:rPr>
          <w:sz w:val="24"/>
          <w:szCs w:val="24"/>
        </w:rPr>
      </w:pPr>
    </w:p>
    <w:p w14:paraId="0E4E0562" w14:textId="77777777" w:rsidR="00033674" w:rsidRPr="009E261C" w:rsidRDefault="00F77345">
      <w:pPr>
        <w:autoSpaceDE w:val="0"/>
        <w:rPr>
          <w:sz w:val="24"/>
          <w:szCs w:val="24"/>
        </w:rPr>
      </w:pPr>
      <w:r w:rsidRPr="009E261C">
        <w:rPr>
          <w:sz w:val="24"/>
          <w:szCs w:val="24"/>
        </w:rPr>
        <w:t>________ Embryonic</w:t>
      </w:r>
      <w:r w:rsidRPr="009E261C">
        <w:rPr>
          <w:sz w:val="24"/>
          <w:szCs w:val="24"/>
        </w:rPr>
        <w:tab/>
      </w:r>
      <w:r w:rsidRPr="009E261C">
        <w:rPr>
          <w:sz w:val="24"/>
          <w:szCs w:val="24"/>
        </w:rPr>
        <w:tab/>
        <w:t>(needs substantial work to bring to market)</w:t>
      </w:r>
    </w:p>
    <w:p w14:paraId="62314336" w14:textId="08C7E07F" w:rsidR="00033674" w:rsidRPr="009E261C" w:rsidRDefault="00033674">
      <w:pPr>
        <w:autoSpaceDE w:val="0"/>
        <w:rPr>
          <w:sz w:val="24"/>
          <w:szCs w:val="24"/>
        </w:rPr>
      </w:pPr>
    </w:p>
    <w:p w14:paraId="16EC5AD1" w14:textId="77777777" w:rsidR="00033674" w:rsidRPr="009E261C" w:rsidRDefault="00F77345">
      <w:pPr>
        <w:autoSpaceDE w:val="0"/>
        <w:rPr>
          <w:sz w:val="24"/>
          <w:szCs w:val="24"/>
        </w:rPr>
      </w:pPr>
      <w:r w:rsidRPr="009E261C">
        <w:rPr>
          <w:sz w:val="24"/>
          <w:szCs w:val="24"/>
        </w:rPr>
        <w:t xml:space="preserve">_________ Partially developed </w:t>
      </w:r>
      <w:r w:rsidRPr="009E261C">
        <w:rPr>
          <w:sz w:val="24"/>
          <w:szCs w:val="24"/>
        </w:rPr>
        <w:tab/>
        <w:t>(could be brought to market with significant investment)</w:t>
      </w:r>
    </w:p>
    <w:p w14:paraId="0464C27F" w14:textId="77777777" w:rsidR="00033674" w:rsidRPr="009E261C" w:rsidRDefault="00033674">
      <w:pPr>
        <w:autoSpaceDE w:val="0"/>
        <w:rPr>
          <w:sz w:val="24"/>
          <w:szCs w:val="24"/>
        </w:rPr>
      </w:pPr>
    </w:p>
    <w:p w14:paraId="288628F4" w14:textId="77777777" w:rsidR="00033674" w:rsidRPr="009E261C" w:rsidRDefault="00F77345">
      <w:pPr>
        <w:autoSpaceDE w:val="0"/>
        <w:rPr>
          <w:sz w:val="24"/>
          <w:szCs w:val="24"/>
        </w:rPr>
      </w:pPr>
      <w:r w:rsidRPr="009E261C">
        <w:rPr>
          <w:sz w:val="24"/>
          <w:szCs w:val="24"/>
        </w:rPr>
        <w:t xml:space="preserve">_________ Off-the-shelf </w:t>
      </w:r>
      <w:r w:rsidRPr="009E261C">
        <w:rPr>
          <w:sz w:val="24"/>
          <w:szCs w:val="24"/>
        </w:rPr>
        <w:tab/>
      </w:r>
      <w:r w:rsidRPr="009E261C">
        <w:rPr>
          <w:sz w:val="24"/>
          <w:szCs w:val="24"/>
        </w:rPr>
        <w:tab/>
        <w:t>(could be brought to market with nominal investment)</w:t>
      </w:r>
    </w:p>
    <w:p w14:paraId="3DDDCF90" w14:textId="77777777" w:rsidR="00033674" w:rsidRPr="009E261C" w:rsidRDefault="00033674">
      <w:pPr>
        <w:autoSpaceDE w:val="0"/>
        <w:rPr>
          <w:sz w:val="24"/>
          <w:szCs w:val="24"/>
        </w:rPr>
      </w:pPr>
    </w:p>
    <w:p w14:paraId="0170A6A0" w14:textId="77777777" w:rsidR="00033674" w:rsidRPr="009E261C" w:rsidRDefault="00033674">
      <w:pPr>
        <w:autoSpaceDE w:val="0"/>
        <w:rPr>
          <w:sz w:val="24"/>
          <w:szCs w:val="24"/>
        </w:rPr>
      </w:pPr>
    </w:p>
    <w:p w14:paraId="59B4FD66" w14:textId="77777777" w:rsidR="00033674" w:rsidRPr="009E261C" w:rsidRDefault="00F77345">
      <w:pPr>
        <w:autoSpaceDE w:val="0"/>
        <w:rPr>
          <w:sz w:val="24"/>
          <w:szCs w:val="24"/>
        </w:rPr>
      </w:pPr>
      <w:r w:rsidRPr="009E261C">
        <w:rPr>
          <w:sz w:val="24"/>
          <w:szCs w:val="24"/>
        </w:rPr>
        <w:t>Do you know of any other inventions that are congruent with this invention?</w:t>
      </w:r>
    </w:p>
    <w:p w14:paraId="31D873B2" w14:textId="7CA1A464" w:rsidR="005170A5" w:rsidRPr="009E261C" w:rsidRDefault="005170A5" w:rsidP="005170A5">
      <w:pPr>
        <w:jc w:val="both"/>
        <w:rPr>
          <w:color w:val="1F497D" w:themeColor="text2"/>
          <w:sz w:val="24"/>
          <w:szCs w:val="24"/>
        </w:rPr>
      </w:pPr>
      <w:r w:rsidRPr="009E261C">
        <w:rPr>
          <w:color w:val="1F497D" w:themeColor="text2"/>
          <w:sz w:val="24"/>
          <w:szCs w:val="24"/>
        </w:rPr>
        <w:t>Various technologies relating to lightweight concrete, fiber-reinforced concrete, and crash barrier systems have been reported. However, no known invention has been identified that specifically combines sintered fly ash aggregate, hooked-end steel fibers, and supplementary cementitious materials to develop an impact-energy-dissipating lightweight concrete crash barrier system exhibiting enhanced impact resistance and reduced fragmentation.</w:t>
      </w:r>
    </w:p>
    <w:p w14:paraId="732EC3A0" w14:textId="77777777" w:rsidR="00033674" w:rsidRPr="009E261C" w:rsidRDefault="00033674">
      <w:pPr>
        <w:rPr>
          <w:b/>
          <w:sz w:val="24"/>
          <w:szCs w:val="24"/>
        </w:rPr>
      </w:pPr>
    </w:p>
    <w:p w14:paraId="6413C6B0" w14:textId="77777777" w:rsidR="00033674" w:rsidRPr="009E261C" w:rsidRDefault="00033674">
      <w:pPr>
        <w:rPr>
          <w:sz w:val="24"/>
          <w:szCs w:val="24"/>
        </w:rPr>
      </w:pPr>
    </w:p>
    <w:tbl>
      <w:tblPr>
        <w:tblStyle w:val="TableGrid"/>
        <w:tblW w:w="0" w:type="auto"/>
        <w:tblLook w:val="04A0" w:firstRow="1" w:lastRow="0" w:firstColumn="1" w:lastColumn="0" w:noHBand="0" w:noVBand="1"/>
      </w:tblPr>
      <w:tblGrid>
        <w:gridCol w:w="4675"/>
        <w:gridCol w:w="4675"/>
      </w:tblGrid>
      <w:tr w:rsidR="006E500A" w:rsidRPr="009E261C" w14:paraId="5F55494C" w14:textId="77777777" w:rsidTr="006E500A">
        <w:trPr>
          <w:trHeight w:val="1245"/>
        </w:trPr>
        <w:tc>
          <w:tcPr>
            <w:tcW w:w="4675" w:type="dxa"/>
          </w:tcPr>
          <w:p w14:paraId="5FBBB2C8" w14:textId="77777777" w:rsidR="006E500A" w:rsidRPr="009E261C" w:rsidRDefault="006E500A">
            <w:pPr>
              <w:rPr>
                <w:sz w:val="24"/>
                <w:szCs w:val="24"/>
              </w:rPr>
            </w:pPr>
          </w:p>
        </w:tc>
        <w:tc>
          <w:tcPr>
            <w:tcW w:w="4675" w:type="dxa"/>
          </w:tcPr>
          <w:p w14:paraId="3EC67A79" w14:textId="77777777" w:rsidR="006E500A" w:rsidRPr="009E261C" w:rsidRDefault="006E500A">
            <w:pPr>
              <w:rPr>
                <w:sz w:val="24"/>
                <w:szCs w:val="24"/>
              </w:rPr>
            </w:pPr>
          </w:p>
        </w:tc>
      </w:tr>
      <w:tr w:rsidR="006E500A" w:rsidRPr="009E261C" w14:paraId="10A729F9" w14:textId="77777777" w:rsidTr="006E500A">
        <w:tc>
          <w:tcPr>
            <w:tcW w:w="4675" w:type="dxa"/>
          </w:tcPr>
          <w:p w14:paraId="33E9D5AF" w14:textId="5C4FC412" w:rsidR="006E500A" w:rsidRPr="009E261C" w:rsidRDefault="006E500A">
            <w:pPr>
              <w:rPr>
                <w:sz w:val="24"/>
                <w:szCs w:val="24"/>
              </w:rPr>
            </w:pPr>
            <w:r w:rsidRPr="009E261C">
              <w:rPr>
                <w:sz w:val="24"/>
                <w:szCs w:val="24"/>
              </w:rPr>
              <w:t>Signature of inventor with date</w:t>
            </w:r>
          </w:p>
        </w:tc>
        <w:tc>
          <w:tcPr>
            <w:tcW w:w="4675" w:type="dxa"/>
          </w:tcPr>
          <w:p w14:paraId="2CB75791" w14:textId="7B21CE3D" w:rsidR="006E500A" w:rsidRPr="009E261C" w:rsidRDefault="006E500A">
            <w:pPr>
              <w:rPr>
                <w:sz w:val="24"/>
                <w:szCs w:val="24"/>
              </w:rPr>
            </w:pPr>
            <w:r w:rsidRPr="009E261C">
              <w:rPr>
                <w:sz w:val="24"/>
                <w:szCs w:val="24"/>
              </w:rPr>
              <w:t>Signature of inventor with date</w:t>
            </w:r>
          </w:p>
        </w:tc>
      </w:tr>
      <w:tr w:rsidR="006E500A" w:rsidRPr="009E261C" w14:paraId="39152898" w14:textId="77777777" w:rsidTr="006E500A">
        <w:trPr>
          <w:trHeight w:val="1281"/>
        </w:trPr>
        <w:tc>
          <w:tcPr>
            <w:tcW w:w="4675" w:type="dxa"/>
          </w:tcPr>
          <w:p w14:paraId="342A7550" w14:textId="77777777" w:rsidR="006E500A" w:rsidRPr="009E261C" w:rsidRDefault="006E500A">
            <w:pPr>
              <w:rPr>
                <w:sz w:val="24"/>
                <w:szCs w:val="24"/>
              </w:rPr>
            </w:pPr>
          </w:p>
        </w:tc>
        <w:tc>
          <w:tcPr>
            <w:tcW w:w="4675" w:type="dxa"/>
          </w:tcPr>
          <w:p w14:paraId="5BE34684" w14:textId="77777777" w:rsidR="006E500A" w:rsidRPr="009E261C" w:rsidRDefault="006E500A">
            <w:pPr>
              <w:rPr>
                <w:sz w:val="24"/>
                <w:szCs w:val="24"/>
              </w:rPr>
            </w:pPr>
          </w:p>
        </w:tc>
      </w:tr>
      <w:tr w:rsidR="006E500A" w:rsidRPr="009E261C" w14:paraId="40E0546B" w14:textId="77777777" w:rsidTr="006E500A">
        <w:tc>
          <w:tcPr>
            <w:tcW w:w="4675" w:type="dxa"/>
          </w:tcPr>
          <w:p w14:paraId="65E9E48A" w14:textId="0C9DBBE3" w:rsidR="006E500A" w:rsidRPr="009E261C" w:rsidRDefault="006E500A">
            <w:pPr>
              <w:rPr>
                <w:sz w:val="24"/>
                <w:szCs w:val="24"/>
              </w:rPr>
            </w:pPr>
            <w:r w:rsidRPr="009E261C">
              <w:rPr>
                <w:sz w:val="24"/>
                <w:szCs w:val="24"/>
              </w:rPr>
              <w:t>Signature of inventor with date</w:t>
            </w:r>
          </w:p>
        </w:tc>
        <w:tc>
          <w:tcPr>
            <w:tcW w:w="4675" w:type="dxa"/>
          </w:tcPr>
          <w:p w14:paraId="58F16C9B" w14:textId="5AF1E2FC" w:rsidR="006E500A" w:rsidRPr="009E261C" w:rsidRDefault="006E500A">
            <w:pPr>
              <w:rPr>
                <w:sz w:val="24"/>
                <w:szCs w:val="24"/>
              </w:rPr>
            </w:pPr>
            <w:r w:rsidRPr="009E261C">
              <w:rPr>
                <w:sz w:val="24"/>
                <w:szCs w:val="24"/>
              </w:rPr>
              <w:t>Signature of inventor with date</w:t>
            </w:r>
          </w:p>
        </w:tc>
      </w:tr>
    </w:tbl>
    <w:p w14:paraId="588F93E5" w14:textId="77777777" w:rsidR="006E500A" w:rsidRPr="009E261C" w:rsidRDefault="006E500A">
      <w:pPr>
        <w:rPr>
          <w:sz w:val="24"/>
          <w:szCs w:val="24"/>
        </w:rPr>
      </w:pPr>
    </w:p>
    <w:p w14:paraId="4672F99C" w14:textId="1DDCCB35" w:rsidR="00430D32" w:rsidRPr="009E261C" w:rsidRDefault="00430D32">
      <w:pPr>
        <w:rPr>
          <w:sz w:val="24"/>
          <w:szCs w:val="24"/>
        </w:rPr>
      </w:pPr>
    </w:p>
    <w:p w14:paraId="43DEB14F" w14:textId="13DA1F92" w:rsidR="00430D32" w:rsidRPr="009E261C" w:rsidRDefault="00430D32">
      <w:pPr>
        <w:rPr>
          <w:sz w:val="24"/>
          <w:szCs w:val="24"/>
        </w:rPr>
      </w:pPr>
    </w:p>
    <w:sectPr w:rsidR="00430D32" w:rsidRPr="009E261C" w:rsidSect="00436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Kalinga">
    <w:altName w:val="Segoe UI"/>
    <w:charset w:val="00"/>
    <w:family w:val="swiss"/>
    <w:pitch w:val="variable"/>
    <w:sig w:usb0="00080003" w:usb1="00000000" w:usb2="00000000" w:usb3="00000000" w:csb0="00000001" w:csb1="00000000"/>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2"/>
    <w:lvl w:ilvl="0">
      <w:start w:val="1"/>
      <w:numFmt w:val="lowerLetter"/>
      <w:lvlText w:val="(%1)"/>
      <w:lvlJc w:val="left"/>
      <w:pPr>
        <w:tabs>
          <w:tab w:val="num" w:pos="720"/>
        </w:tabs>
        <w:ind w:left="720" w:hanging="360"/>
      </w:pPr>
      <w:rPr>
        <w:rFonts w:hint="default"/>
      </w:rPr>
    </w:lvl>
  </w:abstractNum>
  <w:abstractNum w:abstractNumId="1" w15:restartNumberingAfterBreak="0">
    <w:nsid w:val="00000002"/>
    <w:multiLevelType w:val="singleLevel"/>
    <w:tmpl w:val="00000002"/>
    <w:name w:val="WW8Num4"/>
    <w:lvl w:ilvl="0">
      <w:start w:val="1"/>
      <w:numFmt w:val="lowerLetter"/>
      <w:lvlText w:val="(%1)"/>
      <w:lvlJc w:val="left"/>
      <w:pPr>
        <w:tabs>
          <w:tab w:val="num" w:pos="1080"/>
        </w:tabs>
        <w:ind w:left="1080" w:hanging="720"/>
      </w:pPr>
      <w:rPr>
        <w:rFonts w:hint="default"/>
      </w:rPr>
    </w:lvl>
  </w:abstractNum>
  <w:abstractNum w:abstractNumId="2" w15:restartNumberingAfterBreak="0">
    <w:nsid w:val="00000003"/>
    <w:multiLevelType w:val="singleLevel"/>
    <w:tmpl w:val="00000003"/>
    <w:name w:val="WW8Num5"/>
    <w:lvl w:ilvl="0">
      <w:start w:val="1"/>
      <w:numFmt w:val="lowerLetter"/>
      <w:lvlText w:val="(%1)"/>
      <w:lvlJc w:val="left"/>
      <w:pPr>
        <w:tabs>
          <w:tab w:val="num" w:pos="720"/>
        </w:tabs>
        <w:ind w:left="720" w:hanging="360"/>
      </w:pPr>
      <w:rPr>
        <w:rFonts w:ascii="Arial" w:hAnsi="Arial" w:cs="Arial" w:hint="default"/>
        <w:sz w:val="22"/>
        <w:szCs w:val="22"/>
      </w:r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17F00C5"/>
    <w:multiLevelType w:val="hybridMultilevel"/>
    <w:tmpl w:val="6D2EFCC2"/>
    <w:lvl w:ilvl="0" w:tplc="1156881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4A4F81"/>
    <w:multiLevelType w:val="hybridMultilevel"/>
    <w:tmpl w:val="8CDC56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E90871"/>
    <w:multiLevelType w:val="multilevel"/>
    <w:tmpl w:val="02B8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E61EE"/>
    <w:multiLevelType w:val="multilevel"/>
    <w:tmpl w:val="637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70A3C"/>
    <w:multiLevelType w:val="multilevel"/>
    <w:tmpl w:val="8D10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30C2D"/>
    <w:multiLevelType w:val="multilevel"/>
    <w:tmpl w:val="BC7A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71685"/>
    <w:multiLevelType w:val="multilevel"/>
    <w:tmpl w:val="4C4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344B7"/>
    <w:multiLevelType w:val="multilevel"/>
    <w:tmpl w:val="E96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D74E6"/>
    <w:multiLevelType w:val="multilevel"/>
    <w:tmpl w:val="B38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802F2"/>
    <w:multiLevelType w:val="multilevel"/>
    <w:tmpl w:val="5E9C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F2B33"/>
    <w:multiLevelType w:val="hybridMultilevel"/>
    <w:tmpl w:val="FEE2D9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5CC3DB5"/>
    <w:multiLevelType w:val="multilevel"/>
    <w:tmpl w:val="F0A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608E6"/>
    <w:multiLevelType w:val="hybridMultilevel"/>
    <w:tmpl w:val="3E3E60A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C635D1"/>
    <w:multiLevelType w:val="hybridMultilevel"/>
    <w:tmpl w:val="91AE36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D61539"/>
    <w:multiLevelType w:val="hybridMultilevel"/>
    <w:tmpl w:val="E3D62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E5364C"/>
    <w:multiLevelType w:val="multilevel"/>
    <w:tmpl w:val="59EC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02F09"/>
    <w:multiLevelType w:val="multilevel"/>
    <w:tmpl w:val="507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06C80"/>
    <w:multiLevelType w:val="multilevel"/>
    <w:tmpl w:val="8894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2A7EE7"/>
    <w:multiLevelType w:val="hybridMultilevel"/>
    <w:tmpl w:val="5C34AD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DA43C6"/>
    <w:multiLevelType w:val="hybridMultilevel"/>
    <w:tmpl w:val="7AE081B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B5A749C"/>
    <w:multiLevelType w:val="hybridMultilevel"/>
    <w:tmpl w:val="D1E60A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8B238E"/>
    <w:multiLevelType w:val="hybridMultilevel"/>
    <w:tmpl w:val="1F961BE0"/>
    <w:lvl w:ilvl="0" w:tplc="1156881C">
      <w:start w:val="1"/>
      <w:numFmt w:val="lowerLetter"/>
      <w:lvlText w:val="%1."/>
      <w:lvlJc w:val="left"/>
      <w:pPr>
        <w:ind w:left="1804" w:hanging="360"/>
      </w:pPr>
      <w:rPr>
        <w:rFonts w:hint="default"/>
      </w:rPr>
    </w:lvl>
    <w:lvl w:ilvl="1" w:tplc="40090019" w:tentative="1">
      <w:start w:val="1"/>
      <w:numFmt w:val="lowerLetter"/>
      <w:lvlText w:val="%2."/>
      <w:lvlJc w:val="left"/>
      <w:pPr>
        <w:ind w:left="2524" w:hanging="360"/>
      </w:pPr>
    </w:lvl>
    <w:lvl w:ilvl="2" w:tplc="4009001B" w:tentative="1">
      <w:start w:val="1"/>
      <w:numFmt w:val="lowerRoman"/>
      <w:lvlText w:val="%3."/>
      <w:lvlJc w:val="right"/>
      <w:pPr>
        <w:ind w:left="3244" w:hanging="180"/>
      </w:pPr>
    </w:lvl>
    <w:lvl w:ilvl="3" w:tplc="4009000F" w:tentative="1">
      <w:start w:val="1"/>
      <w:numFmt w:val="decimal"/>
      <w:lvlText w:val="%4."/>
      <w:lvlJc w:val="left"/>
      <w:pPr>
        <w:ind w:left="3964" w:hanging="360"/>
      </w:pPr>
    </w:lvl>
    <w:lvl w:ilvl="4" w:tplc="40090019" w:tentative="1">
      <w:start w:val="1"/>
      <w:numFmt w:val="lowerLetter"/>
      <w:lvlText w:val="%5."/>
      <w:lvlJc w:val="left"/>
      <w:pPr>
        <w:ind w:left="4684" w:hanging="360"/>
      </w:pPr>
    </w:lvl>
    <w:lvl w:ilvl="5" w:tplc="4009001B" w:tentative="1">
      <w:start w:val="1"/>
      <w:numFmt w:val="lowerRoman"/>
      <w:lvlText w:val="%6."/>
      <w:lvlJc w:val="right"/>
      <w:pPr>
        <w:ind w:left="5404" w:hanging="180"/>
      </w:pPr>
    </w:lvl>
    <w:lvl w:ilvl="6" w:tplc="4009000F" w:tentative="1">
      <w:start w:val="1"/>
      <w:numFmt w:val="decimal"/>
      <w:lvlText w:val="%7."/>
      <w:lvlJc w:val="left"/>
      <w:pPr>
        <w:ind w:left="6124" w:hanging="360"/>
      </w:pPr>
    </w:lvl>
    <w:lvl w:ilvl="7" w:tplc="40090019" w:tentative="1">
      <w:start w:val="1"/>
      <w:numFmt w:val="lowerLetter"/>
      <w:lvlText w:val="%8."/>
      <w:lvlJc w:val="left"/>
      <w:pPr>
        <w:ind w:left="6844" w:hanging="360"/>
      </w:pPr>
    </w:lvl>
    <w:lvl w:ilvl="8" w:tplc="4009001B" w:tentative="1">
      <w:start w:val="1"/>
      <w:numFmt w:val="lowerRoman"/>
      <w:lvlText w:val="%9."/>
      <w:lvlJc w:val="right"/>
      <w:pPr>
        <w:ind w:left="7564" w:hanging="180"/>
      </w:pPr>
    </w:lvl>
  </w:abstractNum>
  <w:abstractNum w:abstractNumId="26" w15:restartNumberingAfterBreak="0">
    <w:nsid w:val="4E722B39"/>
    <w:multiLevelType w:val="multilevel"/>
    <w:tmpl w:val="C272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0271C"/>
    <w:multiLevelType w:val="multilevel"/>
    <w:tmpl w:val="4FA8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77CEE"/>
    <w:multiLevelType w:val="multilevel"/>
    <w:tmpl w:val="371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41117"/>
    <w:multiLevelType w:val="multilevel"/>
    <w:tmpl w:val="A80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31981"/>
    <w:multiLevelType w:val="multilevel"/>
    <w:tmpl w:val="5DF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A44BB"/>
    <w:multiLevelType w:val="hybridMultilevel"/>
    <w:tmpl w:val="0218898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654DBA"/>
    <w:multiLevelType w:val="multilevel"/>
    <w:tmpl w:val="3DC6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504594"/>
    <w:multiLevelType w:val="hybridMultilevel"/>
    <w:tmpl w:val="6B2E5674"/>
    <w:lvl w:ilvl="0" w:tplc="685ACED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84148DB"/>
    <w:multiLevelType w:val="multilevel"/>
    <w:tmpl w:val="7D3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90A45"/>
    <w:multiLevelType w:val="multilevel"/>
    <w:tmpl w:val="398A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60DD0"/>
    <w:multiLevelType w:val="hybridMultilevel"/>
    <w:tmpl w:val="1B4EC57C"/>
    <w:lvl w:ilvl="0" w:tplc="DBD86A36">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066E91"/>
    <w:multiLevelType w:val="hybridMultilevel"/>
    <w:tmpl w:val="1DBABD2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D244C1F"/>
    <w:multiLevelType w:val="multilevel"/>
    <w:tmpl w:val="23C8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27559C"/>
    <w:multiLevelType w:val="multilevel"/>
    <w:tmpl w:val="34644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E40E3B"/>
    <w:multiLevelType w:val="multilevel"/>
    <w:tmpl w:val="4AF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B324E"/>
    <w:multiLevelType w:val="multilevel"/>
    <w:tmpl w:val="0F7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163847">
    <w:abstractNumId w:val="0"/>
  </w:num>
  <w:num w:numId="2" w16cid:durableId="1264000857">
    <w:abstractNumId w:val="1"/>
  </w:num>
  <w:num w:numId="3" w16cid:durableId="1727604243">
    <w:abstractNumId w:val="2"/>
  </w:num>
  <w:num w:numId="4" w16cid:durableId="558899080">
    <w:abstractNumId w:val="3"/>
  </w:num>
  <w:num w:numId="5" w16cid:durableId="1967850782">
    <w:abstractNumId w:val="18"/>
  </w:num>
  <w:num w:numId="6" w16cid:durableId="53436284">
    <w:abstractNumId w:val="33"/>
  </w:num>
  <w:num w:numId="7" w16cid:durableId="85393492">
    <w:abstractNumId w:val="25"/>
  </w:num>
  <w:num w:numId="8" w16cid:durableId="1793787435">
    <w:abstractNumId w:val="35"/>
  </w:num>
  <w:num w:numId="9" w16cid:durableId="2094625887">
    <w:abstractNumId w:val="38"/>
  </w:num>
  <w:num w:numId="10" w16cid:durableId="461115872">
    <w:abstractNumId w:val="20"/>
  </w:num>
  <w:num w:numId="11" w16cid:durableId="229774950">
    <w:abstractNumId w:val="15"/>
  </w:num>
  <w:num w:numId="12" w16cid:durableId="672293624">
    <w:abstractNumId w:val="9"/>
  </w:num>
  <w:num w:numId="13" w16cid:durableId="1509716209">
    <w:abstractNumId w:val="19"/>
  </w:num>
  <w:num w:numId="14" w16cid:durableId="453984570">
    <w:abstractNumId w:val="21"/>
  </w:num>
  <w:num w:numId="15" w16cid:durableId="292104815">
    <w:abstractNumId w:val="32"/>
  </w:num>
  <w:num w:numId="16" w16cid:durableId="444931359">
    <w:abstractNumId w:val="39"/>
  </w:num>
  <w:num w:numId="17" w16cid:durableId="1735157737">
    <w:abstractNumId w:val="4"/>
  </w:num>
  <w:num w:numId="18" w16cid:durableId="424418560">
    <w:abstractNumId w:val="5"/>
  </w:num>
  <w:num w:numId="19" w16cid:durableId="407271733">
    <w:abstractNumId w:val="23"/>
  </w:num>
  <w:num w:numId="20" w16cid:durableId="100691337">
    <w:abstractNumId w:val="31"/>
  </w:num>
  <w:num w:numId="21" w16cid:durableId="1712681374">
    <w:abstractNumId w:val="24"/>
  </w:num>
  <w:num w:numId="22" w16cid:durableId="873277023">
    <w:abstractNumId w:val="28"/>
  </w:num>
  <w:num w:numId="23" w16cid:durableId="267548605">
    <w:abstractNumId w:val="29"/>
  </w:num>
  <w:num w:numId="24" w16cid:durableId="635530819">
    <w:abstractNumId w:val="22"/>
  </w:num>
  <w:num w:numId="25" w16cid:durableId="1450473868">
    <w:abstractNumId w:val="17"/>
  </w:num>
  <w:num w:numId="26" w16cid:durableId="25444847">
    <w:abstractNumId w:val="16"/>
  </w:num>
  <w:num w:numId="27" w16cid:durableId="2111313787">
    <w:abstractNumId w:val="41"/>
  </w:num>
  <w:num w:numId="28" w16cid:durableId="1063329792">
    <w:abstractNumId w:val="10"/>
  </w:num>
  <w:num w:numId="29" w16cid:durableId="1429498655">
    <w:abstractNumId w:val="30"/>
  </w:num>
  <w:num w:numId="30" w16cid:durableId="1868057319">
    <w:abstractNumId w:val="37"/>
  </w:num>
  <w:num w:numId="31" w16cid:durableId="2106420773">
    <w:abstractNumId w:val="14"/>
  </w:num>
  <w:num w:numId="32" w16cid:durableId="1262713785">
    <w:abstractNumId w:val="27"/>
  </w:num>
  <w:num w:numId="33" w16cid:durableId="1521432058">
    <w:abstractNumId w:val="11"/>
  </w:num>
  <w:num w:numId="34" w16cid:durableId="1167285591">
    <w:abstractNumId w:val="7"/>
  </w:num>
  <w:num w:numId="35" w16cid:durableId="613295192">
    <w:abstractNumId w:val="8"/>
  </w:num>
  <w:num w:numId="36" w16cid:durableId="1217545515">
    <w:abstractNumId w:val="13"/>
  </w:num>
  <w:num w:numId="37" w16cid:durableId="2111581404">
    <w:abstractNumId w:val="26"/>
  </w:num>
  <w:num w:numId="38" w16cid:durableId="1703748058">
    <w:abstractNumId w:val="34"/>
  </w:num>
  <w:num w:numId="39" w16cid:durableId="1671256520">
    <w:abstractNumId w:val="6"/>
  </w:num>
  <w:num w:numId="40" w16cid:durableId="539827805">
    <w:abstractNumId w:val="12"/>
  </w:num>
  <w:num w:numId="41" w16cid:durableId="261765806">
    <w:abstractNumId w:val="40"/>
  </w:num>
  <w:num w:numId="42" w16cid:durableId="122009292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15BC"/>
    <w:rsid w:val="00033674"/>
    <w:rsid w:val="00057F26"/>
    <w:rsid w:val="000C42D5"/>
    <w:rsid w:val="001234E8"/>
    <w:rsid w:val="001C5B13"/>
    <w:rsid w:val="00205611"/>
    <w:rsid w:val="002A15C7"/>
    <w:rsid w:val="002C0318"/>
    <w:rsid w:val="002F1526"/>
    <w:rsid w:val="0034316A"/>
    <w:rsid w:val="00367C92"/>
    <w:rsid w:val="003A026F"/>
    <w:rsid w:val="003C15BC"/>
    <w:rsid w:val="00415EC7"/>
    <w:rsid w:val="00430D32"/>
    <w:rsid w:val="00434470"/>
    <w:rsid w:val="00436638"/>
    <w:rsid w:val="005170A5"/>
    <w:rsid w:val="00536DF1"/>
    <w:rsid w:val="00544443"/>
    <w:rsid w:val="005B3BDC"/>
    <w:rsid w:val="005F442F"/>
    <w:rsid w:val="006E500A"/>
    <w:rsid w:val="0076781F"/>
    <w:rsid w:val="007809E9"/>
    <w:rsid w:val="00797DB3"/>
    <w:rsid w:val="007A3324"/>
    <w:rsid w:val="007E031D"/>
    <w:rsid w:val="008F5EB9"/>
    <w:rsid w:val="0090213C"/>
    <w:rsid w:val="00961FC5"/>
    <w:rsid w:val="009E261C"/>
    <w:rsid w:val="00A73597"/>
    <w:rsid w:val="00AA2811"/>
    <w:rsid w:val="00AA7463"/>
    <w:rsid w:val="00AB2FA7"/>
    <w:rsid w:val="00B94A84"/>
    <w:rsid w:val="00C6314A"/>
    <w:rsid w:val="00D57B89"/>
    <w:rsid w:val="00DE20C9"/>
    <w:rsid w:val="00E12F92"/>
    <w:rsid w:val="00E2117A"/>
    <w:rsid w:val="00E31167"/>
    <w:rsid w:val="00E6276D"/>
    <w:rsid w:val="00E63BD4"/>
    <w:rsid w:val="00E6569C"/>
    <w:rsid w:val="00E66971"/>
    <w:rsid w:val="00EF224C"/>
    <w:rsid w:val="00F12522"/>
    <w:rsid w:val="00F34719"/>
    <w:rsid w:val="00F77345"/>
    <w:rsid w:val="00FF5E07"/>
  </w:rsids>
  <m:mathPr>
    <m:mathFont m:val="Cambria Math"/>
    <m:brkBin m:val="before"/>
    <m:brkBinSub m:val="--"/>
    <m:smallFrac/>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CABF4BC"/>
  <w15:docId w15:val="{AE485CE2-7D1B-4C3F-8A17-2BC6A584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638"/>
    <w:pPr>
      <w:suppressAutoHyphens/>
    </w:pPr>
    <w:rPr>
      <w:rFonts w:ascii="Arial" w:hAnsi="Arial" w:cs="Arial"/>
      <w:sz w:val="22"/>
      <w:lang w:val="en-US" w:eastAsia="zh-CN"/>
    </w:rPr>
  </w:style>
  <w:style w:type="paragraph" w:styleId="Heading3">
    <w:name w:val="heading 3"/>
    <w:basedOn w:val="Normal"/>
    <w:next w:val="Normal"/>
    <w:link w:val="Heading3Char"/>
    <w:uiPriority w:val="9"/>
    <w:semiHidden/>
    <w:unhideWhenUsed/>
    <w:qFormat/>
    <w:rsid w:val="0043447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436638"/>
    <w:rPr>
      <w:rFonts w:ascii="Symbol" w:hAnsi="Symbol" w:cs="Symbol" w:hint="default"/>
    </w:rPr>
  </w:style>
  <w:style w:type="character" w:customStyle="1" w:styleId="WW8Num1z1">
    <w:name w:val="WW8Num1z1"/>
    <w:rsid w:val="00436638"/>
    <w:rPr>
      <w:rFonts w:ascii="Courier New" w:hAnsi="Courier New" w:cs="Courier New" w:hint="default"/>
    </w:rPr>
  </w:style>
  <w:style w:type="character" w:customStyle="1" w:styleId="WW8Num1z2">
    <w:name w:val="WW8Num1z2"/>
    <w:rsid w:val="00436638"/>
    <w:rPr>
      <w:rFonts w:ascii="Wingdings" w:hAnsi="Wingdings" w:cs="Wingdings" w:hint="default"/>
    </w:rPr>
  </w:style>
  <w:style w:type="character" w:customStyle="1" w:styleId="WW8Num2z0">
    <w:name w:val="WW8Num2z0"/>
    <w:rsid w:val="00436638"/>
    <w:rPr>
      <w:rFonts w:hint="default"/>
    </w:rPr>
  </w:style>
  <w:style w:type="character" w:customStyle="1" w:styleId="WW8Num2z1">
    <w:name w:val="WW8Num2z1"/>
    <w:rsid w:val="00436638"/>
  </w:style>
  <w:style w:type="character" w:customStyle="1" w:styleId="WW8Num2z2">
    <w:name w:val="WW8Num2z2"/>
    <w:rsid w:val="00436638"/>
  </w:style>
  <w:style w:type="character" w:customStyle="1" w:styleId="WW8Num2z3">
    <w:name w:val="WW8Num2z3"/>
    <w:rsid w:val="00436638"/>
  </w:style>
  <w:style w:type="character" w:customStyle="1" w:styleId="WW8Num2z4">
    <w:name w:val="WW8Num2z4"/>
    <w:rsid w:val="00436638"/>
  </w:style>
  <w:style w:type="character" w:customStyle="1" w:styleId="WW8Num2z5">
    <w:name w:val="WW8Num2z5"/>
    <w:rsid w:val="00436638"/>
  </w:style>
  <w:style w:type="character" w:customStyle="1" w:styleId="WW8Num2z6">
    <w:name w:val="WW8Num2z6"/>
    <w:rsid w:val="00436638"/>
  </w:style>
  <w:style w:type="character" w:customStyle="1" w:styleId="WW8Num2z7">
    <w:name w:val="WW8Num2z7"/>
    <w:rsid w:val="00436638"/>
  </w:style>
  <w:style w:type="character" w:customStyle="1" w:styleId="WW8Num2z8">
    <w:name w:val="WW8Num2z8"/>
    <w:rsid w:val="00436638"/>
  </w:style>
  <w:style w:type="character" w:customStyle="1" w:styleId="WW8Num3z0">
    <w:name w:val="WW8Num3z0"/>
    <w:rsid w:val="00436638"/>
    <w:rPr>
      <w:rFonts w:ascii="Symbol" w:hAnsi="Symbol" w:cs="Symbol" w:hint="default"/>
    </w:rPr>
  </w:style>
  <w:style w:type="character" w:customStyle="1" w:styleId="WW8Num3z1">
    <w:name w:val="WW8Num3z1"/>
    <w:rsid w:val="00436638"/>
    <w:rPr>
      <w:rFonts w:ascii="Courier New" w:hAnsi="Courier New" w:cs="Courier New" w:hint="default"/>
    </w:rPr>
  </w:style>
  <w:style w:type="character" w:customStyle="1" w:styleId="WW8Num3z2">
    <w:name w:val="WW8Num3z2"/>
    <w:rsid w:val="00436638"/>
    <w:rPr>
      <w:rFonts w:ascii="Wingdings" w:hAnsi="Wingdings" w:cs="Wingdings" w:hint="default"/>
    </w:rPr>
  </w:style>
  <w:style w:type="character" w:customStyle="1" w:styleId="WW8Num4z0">
    <w:name w:val="WW8Num4z0"/>
    <w:rsid w:val="00436638"/>
    <w:rPr>
      <w:rFonts w:hint="default"/>
    </w:rPr>
  </w:style>
  <w:style w:type="character" w:customStyle="1" w:styleId="WW8Num4z1">
    <w:name w:val="WW8Num4z1"/>
    <w:rsid w:val="00436638"/>
  </w:style>
  <w:style w:type="character" w:customStyle="1" w:styleId="WW8Num4z2">
    <w:name w:val="WW8Num4z2"/>
    <w:rsid w:val="00436638"/>
  </w:style>
  <w:style w:type="character" w:customStyle="1" w:styleId="WW8Num4z3">
    <w:name w:val="WW8Num4z3"/>
    <w:rsid w:val="00436638"/>
  </w:style>
  <w:style w:type="character" w:customStyle="1" w:styleId="WW8Num4z4">
    <w:name w:val="WW8Num4z4"/>
    <w:rsid w:val="00436638"/>
  </w:style>
  <w:style w:type="character" w:customStyle="1" w:styleId="WW8Num4z5">
    <w:name w:val="WW8Num4z5"/>
    <w:rsid w:val="00436638"/>
  </w:style>
  <w:style w:type="character" w:customStyle="1" w:styleId="WW8Num4z6">
    <w:name w:val="WW8Num4z6"/>
    <w:rsid w:val="00436638"/>
  </w:style>
  <w:style w:type="character" w:customStyle="1" w:styleId="WW8Num4z7">
    <w:name w:val="WW8Num4z7"/>
    <w:rsid w:val="00436638"/>
  </w:style>
  <w:style w:type="character" w:customStyle="1" w:styleId="WW8Num4z8">
    <w:name w:val="WW8Num4z8"/>
    <w:rsid w:val="00436638"/>
  </w:style>
  <w:style w:type="character" w:customStyle="1" w:styleId="WW8Num5z0">
    <w:name w:val="WW8Num5z0"/>
    <w:rsid w:val="00436638"/>
    <w:rPr>
      <w:rFonts w:ascii="Arial" w:hAnsi="Arial" w:cs="Arial" w:hint="default"/>
      <w:sz w:val="22"/>
      <w:szCs w:val="22"/>
    </w:rPr>
  </w:style>
  <w:style w:type="character" w:customStyle="1" w:styleId="WW8Num5z1">
    <w:name w:val="WW8Num5z1"/>
    <w:rsid w:val="00436638"/>
    <w:rPr>
      <w:rFonts w:hint="default"/>
    </w:rPr>
  </w:style>
  <w:style w:type="character" w:customStyle="1" w:styleId="WW8Num5z2">
    <w:name w:val="WW8Num5z2"/>
    <w:rsid w:val="00436638"/>
  </w:style>
  <w:style w:type="character" w:customStyle="1" w:styleId="WW8Num5z3">
    <w:name w:val="WW8Num5z3"/>
    <w:rsid w:val="00436638"/>
  </w:style>
  <w:style w:type="character" w:customStyle="1" w:styleId="WW8Num5z4">
    <w:name w:val="WW8Num5z4"/>
    <w:rsid w:val="00436638"/>
  </w:style>
  <w:style w:type="character" w:customStyle="1" w:styleId="WW8Num5z5">
    <w:name w:val="WW8Num5z5"/>
    <w:rsid w:val="00436638"/>
  </w:style>
  <w:style w:type="character" w:customStyle="1" w:styleId="WW8Num5z6">
    <w:name w:val="WW8Num5z6"/>
    <w:rsid w:val="00436638"/>
  </w:style>
  <w:style w:type="character" w:customStyle="1" w:styleId="WW8Num5z7">
    <w:name w:val="WW8Num5z7"/>
    <w:rsid w:val="00436638"/>
  </w:style>
  <w:style w:type="character" w:customStyle="1" w:styleId="WW8Num5z8">
    <w:name w:val="WW8Num5z8"/>
    <w:rsid w:val="00436638"/>
  </w:style>
  <w:style w:type="character" w:customStyle="1" w:styleId="WW8Num6z0">
    <w:name w:val="WW8Num6z0"/>
    <w:rsid w:val="00436638"/>
    <w:rPr>
      <w:rFonts w:hint="default"/>
    </w:rPr>
  </w:style>
  <w:style w:type="character" w:customStyle="1" w:styleId="WW8Num6z1">
    <w:name w:val="WW8Num6z1"/>
    <w:rsid w:val="00436638"/>
  </w:style>
  <w:style w:type="character" w:customStyle="1" w:styleId="WW8Num6z2">
    <w:name w:val="WW8Num6z2"/>
    <w:rsid w:val="00436638"/>
  </w:style>
  <w:style w:type="character" w:customStyle="1" w:styleId="WW8Num6z3">
    <w:name w:val="WW8Num6z3"/>
    <w:rsid w:val="00436638"/>
  </w:style>
  <w:style w:type="character" w:customStyle="1" w:styleId="WW8Num6z4">
    <w:name w:val="WW8Num6z4"/>
    <w:rsid w:val="00436638"/>
  </w:style>
  <w:style w:type="character" w:customStyle="1" w:styleId="WW8Num6z5">
    <w:name w:val="WW8Num6z5"/>
    <w:rsid w:val="00436638"/>
  </w:style>
  <w:style w:type="character" w:customStyle="1" w:styleId="WW8Num6z6">
    <w:name w:val="WW8Num6z6"/>
    <w:rsid w:val="00436638"/>
  </w:style>
  <w:style w:type="character" w:customStyle="1" w:styleId="WW8Num6z7">
    <w:name w:val="WW8Num6z7"/>
    <w:rsid w:val="00436638"/>
  </w:style>
  <w:style w:type="character" w:customStyle="1" w:styleId="WW8Num6z8">
    <w:name w:val="WW8Num6z8"/>
    <w:rsid w:val="00436638"/>
  </w:style>
  <w:style w:type="character" w:customStyle="1" w:styleId="WW8Num7z0">
    <w:name w:val="WW8Num7z0"/>
    <w:rsid w:val="00436638"/>
    <w:rPr>
      <w:rFonts w:ascii="Symbol" w:hAnsi="Symbol" w:cs="Symbol" w:hint="default"/>
    </w:rPr>
  </w:style>
  <w:style w:type="character" w:customStyle="1" w:styleId="WW8Num7z1">
    <w:name w:val="WW8Num7z1"/>
    <w:rsid w:val="00436638"/>
    <w:rPr>
      <w:rFonts w:ascii="Courier New" w:hAnsi="Courier New" w:cs="Courier New" w:hint="default"/>
    </w:rPr>
  </w:style>
  <w:style w:type="character" w:customStyle="1" w:styleId="WW8Num7z2">
    <w:name w:val="WW8Num7z2"/>
    <w:rsid w:val="00436638"/>
    <w:rPr>
      <w:rFonts w:ascii="Wingdings" w:hAnsi="Wingdings" w:cs="Wingdings" w:hint="default"/>
    </w:rPr>
  </w:style>
  <w:style w:type="character" w:customStyle="1" w:styleId="WW8Num8z0">
    <w:name w:val="WW8Num8z0"/>
    <w:rsid w:val="00436638"/>
  </w:style>
  <w:style w:type="character" w:customStyle="1" w:styleId="WW8Num8z1">
    <w:name w:val="WW8Num8z1"/>
    <w:rsid w:val="00436638"/>
  </w:style>
  <w:style w:type="character" w:customStyle="1" w:styleId="WW8Num8z2">
    <w:name w:val="WW8Num8z2"/>
    <w:rsid w:val="00436638"/>
  </w:style>
  <w:style w:type="character" w:customStyle="1" w:styleId="WW8Num8z3">
    <w:name w:val="WW8Num8z3"/>
    <w:rsid w:val="00436638"/>
  </w:style>
  <w:style w:type="character" w:customStyle="1" w:styleId="WW8Num8z4">
    <w:name w:val="WW8Num8z4"/>
    <w:rsid w:val="00436638"/>
  </w:style>
  <w:style w:type="character" w:customStyle="1" w:styleId="WW8Num8z5">
    <w:name w:val="WW8Num8z5"/>
    <w:rsid w:val="00436638"/>
  </w:style>
  <w:style w:type="character" w:customStyle="1" w:styleId="WW8Num8z6">
    <w:name w:val="WW8Num8z6"/>
    <w:rsid w:val="00436638"/>
  </w:style>
  <w:style w:type="character" w:customStyle="1" w:styleId="WW8Num8z7">
    <w:name w:val="WW8Num8z7"/>
    <w:rsid w:val="00436638"/>
  </w:style>
  <w:style w:type="character" w:customStyle="1" w:styleId="WW8Num8z8">
    <w:name w:val="WW8Num8z8"/>
    <w:rsid w:val="00436638"/>
  </w:style>
  <w:style w:type="character" w:customStyle="1" w:styleId="WW8Num9z0">
    <w:name w:val="WW8Num9z0"/>
    <w:rsid w:val="00436638"/>
  </w:style>
  <w:style w:type="character" w:customStyle="1" w:styleId="WW8Num9z1">
    <w:name w:val="WW8Num9z1"/>
    <w:rsid w:val="00436638"/>
  </w:style>
  <w:style w:type="character" w:customStyle="1" w:styleId="WW8Num9z2">
    <w:name w:val="WW8Num9z2"/>
    <w:rsid w:val="00436638"/>
  </w:style>
  <w:style w:type="character" w:customStyle="1" w:styleId="WW8Num9z3">
    <w:name w:val="WW8Num9z3"/>
    <w:rsid w:val="00436638"/>
  </w:style>
  <w:style w:type="character" w:customStyle="1" w:styleId="WW8Num9z4">
    <w:name w:val="WW8Num9z4"/>
    <w:rsid w:val="00436638"/>
  </w:style>
  <w:style w:type="character" w:customStyle="1" w:styleId="WW8Num9z5">
    <w:name w:val="WW8Num9z5"/>
    <w:rsid w:val="00436638"/>
  </w:style>
  <w:style w:type="character" w:customStyle="1" w:styleId="WW8Num9z6">
    <w:name w:val="WW8Num9z6"/>
    <w:rsid w:val="00436638"/>
  </w:style>
  <w:style w:type="character" w:customStyle="1" w:styleId="WW8Num9z7">
    <w:name w:val="WW8Num9z7"/>
    <w:rsid w:val="00436638"/>
  </w:style>
  <w:style w:type="character" w:customStyle="1" w:styleId="WW8Num9z8">
    <w:name w:val="WW8Num9z8"/>
    <w:rsid w:val="00436638"/>
  </w:style>
  <w:style w:type="character" w:customStyle="1" w:styleId="WW8Num10z0">
    <w:name w:val="WW8Num10z0"/>
    <w:rsid w:val="00436638"/>
  </w:style>
  <w:style w:type="character" w:customStyle="1" w:styleId="WW8Num10z1">
    <w:name w:val="WW8Num10z1"/>
    <w:rsid w:val="00436638"/>
  </w:style>
  <w:style w:type="character" w:customStyle="1" w:styleId="WW8Num10z2">
    <w:name w:val="WW8Num10z2"/>
    <w:rsid w:val="00436638"/>
  </w:style>
  <w:style w:type="character" w:customStyle="1" w:styleId="WW8Num10z3">
    <w:name w:val="WW8Num10z3"/>
    <w:rsid w:val="00436638"/>
  </w:style>
  <w:style w:type="character" w:customStyle="1" w:styleId="WW8Num10z4">
    <w:name w:val="WW8Num10z4"/>
    <w:rsid w:val="00436638"/>
  </w:style>
  <w:style w:type="character" w:customStyle="1" w:styleId="WW8Num10z5">
    <w:name w:val="WW8Num10z5"/>
    <w:rsid w:val="00436638"/>
  </w:style>
  <w:style w:type="character" w:customStyle="1" w:styleId="WW8Num10z6">
    <w:name w:val="WW8Num10z6"/>
    <w:rsid w:val="00436638"/>
  </w:style>
  <w:style w:type="character" w:customStyle="1" w:styleId="WW8Num10z7">
    <w:name w:val="WW8Num10z7"/>
    <w:rsid w:val="00436638"/>
  </w:style>
  <w:style w:type="character" w:customStyle="1" w:styleId="WW8Num10z8">
    <w:name w:val="WW8Num10z8"/>
    <w:rsid w:val="00436638"/>
  </w:style>
  <w:style w:type="paragraph" w:customStyle="1" w:styleId="Heading">
    <w:name w:val="Heading"/>
    <w:basedOn w:val="Normal"/>
    <w:next w:val="BodyText"/>
    <w:rsid w:val="00436638"/>
    <w:pPr>
      <w:jc w:val="center"/>
    </w:pPr>
    <w:rPr>
      <w:b/>
      <w:bCs/>
      <w:sz w:val="24"/>
    </w:rPr>
  </w:style>
  <w:style w:type="paragraph" w:styleId="BodyText">
    <w:name w:val="Body Text"/>
    <w:basedOn w:val="Normal"/>
    <w:rsid w:val="00436638"/>
    <w:pPr>
      <w:spacing w:after="140" w:line="276" w:lineRule="auto"/>
    </w:pPr>
  </w:style>
  <w:style w:type="paragraph" w:styleId="List">
    <w:name w:val="List"/>
    <w:basedOn w:val="BodyText"/>
    <w:rsid w:val="00436638"/>
    <w:rPr>
      <w:rFonts w:cs="Lohit Devanagari"/>
    </w:rPr>
  </w:style>
  <w:style w:type="paragraph" w:styleId="Caption">
    <w:name w:val="caption"/>
    <w:basedOn w:val="Normal"/>
    <w:qFormat/>
    <w:rsid w:val="00436638"/>
    <w:pPr>
      <w:suppressLineNumbers/>
      <w:spacing w:before="120" w:after="120"/>
    </w:pPr>
    <w:rPr>
      <w:rFonts w:cs="Lohit Devanagari"/>
      <w:i/>
      <w:iCs/>
      <w:sz w:val="24"/>
      <w:szCs w:val="24"/>
    </w:rPr>
  </w:style>
  <w:style w:type="paragraph" w:customStyle="1" w:styleId="Index">
    <w:name w:val="Index"/>
    <w:basedOn w:val="Normal"/>
    <w:rsid w:val="00436638"/>
    <w:pPr>
      <w:suppressLineNumbers/>
    </w:pPr>
    <w:rPr>
      <w:rFonts w:cs="Lohit Devanagari"/>
    </w:rPr>
  </w:style>
  <w:style w:type="paragraph" w:styleId="Subtitle">
    <w:name w:val="Subtitle"/>
    <w:basedOn w:val="Normal"/>
    <w:next w:val="BodyText"/>
    <w:qFormat/>
    <w:rsid w:val="00436638"/>
    <w:pPr>
      <w:jc w:val="center"/>
    </w:pPr>
    <w:rPr>
      <w:b/>
      <w:bCs/>
      <w:sz w:val="28"/>
    </w:rPr>
  </w:style>
  <w:style w:type="paragraph" w:styleId="BalloonText">
    <w:name w:val="Balloon Text"/>
    <w:basedOn w:val="Normal"/>
    <w:rsid w:val="00436638"/>
    <w:rPr>
      <w:rFonts w:ascii="Tahoma" w:hAnsi="Tahoma" w:cs="Tahoma"/>
      <w:sz w:val="16"/>
      <w:szCs w:val="16"/>
    </w:rPr>
  </w:style>
  <w:style w:type="paragraph" w:styleId="ListParagraph">
    <w:name w:val="List Paragraph"/>
    <w:basedOn w:val="Normal"/>
    <w:uiPriority w:val="34"/>
    <w:qFormat/>
    <w:rsid w:val="00436638"/>
    <w:pPr>
      <w:ind w:left="720"/>
    </w:pPr>
  </w:style>
  <w:style w:type="paragraph" w:customStyle="1" w:styleId="TableContents">
    <w:name w:val="Table Contents"/>
    <w:basedOn w:val="Normal"/>
    <w:rsid w:val="00436638"/>
    <w:pPr>
      <w:suppressLineNumbers/>
    </w:pPr>
  </w:style>
  <w:style w:type="paragraph" w:customStyle="1" w:styleId="TableHeading">
    <w:name w:val="Table Heading"/>
    <w:basedOn w:val="TableContents"/>
    <w:rsid w:val="00436638"/>
    <w:pPr>
      <w:jc w:val="center"/>
    </w:pPr>
    <w:rPr>
      <w:b/>
      <w:bCs/>
    </w:rPr>
  </w:style>
  <w:style w:type="table" w:customStyle="1" w:styleId="TableGridLight1">
    <w:name w:val="Table Grid Light1"/>
    <w:basedOn w:val="TableNormal"/>
    <w:uiPriority w:val="40"/>
    <w:rsid w:val="007809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7809E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343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4A84"/>
    <w:rPr>
      <w:color w:val="0000FF" w:themeColor="hyperlink"/>
      <w:u w:val="single"/>
    </w:rPr>
  </w:style>
  <w:style w:type="character" w:customStyle="1" w:styleId="UnresolvedMention1">
    <w:name w:val="Unresolved Mention1"/>
    <w:basedOn w:val="DefaultParagraphFont"/>
    <w:uiPriority w:val="99"/>
    <w:semiHidden/>
    <w:unhideWhenUsed/>
    <w:rsid w:val="00B94A84"/>
    <w:rPr>
      <w:color w:val="605E5C"/>
      <w:shd w:val="clear" w:color="auto" w:fill="E1DFDD"/>
    </w:rPr>
  </w:style>
  <w:style w:type="character" w:customStyle="1" w:styleId="Heading3Char">
    <w:name w:val="Heading 3 Char"/>
    <w:basedOn w:val="DefaultParagraphFont"/>
    <w:link w:val="Heading3"/>
    <w:uiPriority w:val="9"/>
    <w:semiHidden/>
    <w:rsid w:val="00434470"/>
    <w:rPr>
      <w:rFonts w:asciiTheme="majorHAnsi" w:eastAsiaTheme="majorEastAsia" w:hAnsiTheme="majorHAnsi" w:cstheme="majorBidi"/>
      <w:color w:val="243F60" w:themeColor="accent1" w:themeShade="7F"/>
      <w:sz w:val="24"/>
      <w:szCs w:val="24"/>
      <w:lang w:val="en-US" w:eastAsia="zh-CN"/>
    </w:rPr>
  </w:style>
  <w:style w:type="paragraph" w:styleId="Revision">
    <w:name w:val="Revision"/>
    <w:hidden/>
    <w:uiPriority w:val="99"/>
    <w:semiHidden/>
    <w:rsid w:val="00A73597"/>
    <w:rPr>
      <w:rFonts w:ascii="Arial" w:hAnsi="Arial" w:cs="Arial"/>
      <w:sz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dinakar@iitbbs.ac.in" TargetMode="External"/><Relationship Id="rId3" Type="http://schemas.openxmlformats.org/officeDocument/2006/relationships/settings" Target="settings.xml"/><Relationship Id="rId7" Type="http://schemas.openxmlformats.org/officeDocument/2006/relationships/hyperlink" Target="mailto:akc@iitbbs.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23CE09018@iitbbs.ac.in" TargetMode="External"/><Relationship Id="rId5" Type="http://schemas.openxmlformats.org/officeDocument/2006/relationships/hyperlink" Target="mailto:24SE06013@iitbbs.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Indian Institute of Technology, Kharagpur</vt:lpstr>
    </vt:vector>
  </TitlesOfParts>
  <Company>Hewlett-Packard</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Institute of Technology, Kharagpur</dc:title>
  <dc:creator>NANOCERAMICS</dc:creator>
  <cp:lastModifiedBy>Pratik Kanungo</cp:lastModifiedBy>
  <cp:revision>21</cp:revision>
  <cp:lastPrinted>2021-06-23T05:48:00Z</cp:lastPrinted>
  <dcterms:created xsi:type="dcterms:W3CDTF">2024-04-26T09:17:00Z</dcterms:created>
  <dcterms:modified xsi:type="dcterms:W3CDTF">2026-07-20T06:05:00Z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y fmtid="{D5CDD505-2E9C-101B-9397-08002B2CF9AE}" pid="4" name="GrammarlyDocumentId">
    <vt:lpwstr>5502f811-93f0-4f88-81bd-b720c55bf3c0</vt:lpwstr>
  </property>
</Properties>
</file>