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751ADA" w14:textId="77777777" w:rsidR="004973AE" w:rsidRDefault="004973AE"/>
    <w:p w14:paraId="3B93E4E7" w14:textId="77777777" w:rsidR="004973AE" w:rsidRDefault="004973AE"/>
    <w:p w14:paraId="188A0E67" w14:textId="77777777" w:rsidR="004973AE" w:rsidRPr="004973AE" w:rsidRDefault="004973AE" w:rsidP="004973AE">
      <w:pPr>
        <w:jc w:val="center"/>
        <w:outlineLvl w:val="0"/>
        <w:rPr>
          <w:color w:val="000000" w:themeColor="text1"/>
          <w:sz w:val="28"/>
          <w:szCs w:val="28"/>
        </w:rPr>
      </w:pPr>
      <w:r w:rsidRPr="004973AE">
        <w:rPr>
          <w:color w:val="000000" w:themeColor="text1"/>
          <w:sz w:val="28"/>
          <w:szCs w:val="28"/>
        </w:rPr>
        <w:t>School of Letters, Art and Media</w:t>
      </w:r>
    </w:p>
    <w:p w14:paraId="035745B6" w14:textId="77777777" w:rsidR="004973AE" w:rsidRPr="004973AE" w:rsidRDefault="004973AE" w:rsidP="004973AE">
      <w:pPr>
        <w:jc w:val="center"/>
        <w:outlineLvl w:val="0"/>
        <w:rPr>
          <w:rFonts w:cs="Arial"/>
          <w:color w:val="000000" w:themeColor="text1"/>
          <w:sz w:val="28"/>
          <w:szCs w:val="28"/>
        </w:rPr>
      </w:pPr>
      <w:r w:rsidRPr="004973AE">
        <w:rPr>
          <w:color w:val="000000" w:themeColor="text1"/>
          <w:sz w:val="28"/>
          <w:szCs w:val="28"/>
        </w:rPr>
        <w:t>Department of Studies in Religion</w:t>
      </w:r>
    </w:p>
    <w:p w14:paraId="461A04C0" w14:textId="56549314" w:rsidR="004973AE" w:rsidRPr="004973AE" w:rsidRDefault="004973AE" w:rsidP="004973AE">
      <w:pPr>
        <w:spacing w:before="360" w:after="240"/>
        <w:jc w:val="center"/>
        <w:outlineLvl w:val="0"/>
        <w:rPr>
          <w:rFonts w:cs="Arial"/>
          <w:color w:val="000000" w:themeColor="text1"/>
          <w:sz w:val="40"/>
          <w:szCs w:val="40"/>
        </w:rPr>
      </w:pPr>
      <w:r w:rsidRPr="004973AE">
        <w:rPr>
          <w:rFonts w:cs="Arial"/>
          <w:color w:val="000000" w:themeColor="text1"/>
          <w:sz w:val="40"/>
          <w:szCs w:val="40"/>
        </w:rPr>
        <w:t>WREL2001</w:t>
      </w:r>
      <w:r>
        <w:rPr>
          <w:rFonts w:cs="Arial"/>
          <w:color w:val="000000" w:themeColor="text1"/>
          <w:sz w:val="40"/>
          <w:szCs w:val="40"/>
        </w:rPr>
        <w:t>:</w:t>
      </w:r>
      <w:r w:rsidRPr="004973AE">
        <w:rPr>
          <w:rFonts w:cs="Arial"/>
          <w:color w:val="000000" w:themeColor="text1"/>
          <w:sz w:val="40"/>
          <w:szCs w:val="40"/>
        </w:rPr>
        <w:t xml:space="preserve"> World Religions in Context</w:t>
      </w:r>
    </w:p>
    <w:p w14:paraId="6F3504FA" w14:textId="77777777" w:rsidR="004973AE" w:rsidRPr="004973AE" w:rsidRDefault="004973AE" w:rsidP="004973AE">
      <w:pPr>
        <w:jc w:val="center"/>
        <w:outlineLvl w:val="0"/>
        <w:rPr>
          <w:rFonts w:cs="Arial"/>
          <w:color w:val="000000" w:themeColor="text1"/>
          <w:sz w:val="40"/>
          <w:szCs w:val="40"/>
        </w:rPr>
      </w:pPr>
      <w:r w:rsidRPr="004973AE">
        <w:rPr>
          <w:rFonts w:cs="Arial"/>
          <w:color w:val="000000" w:themeColor="text1"/>
          <w:sz w:val="40"/>
          <w:szCs w:val="40"/>
        </w:rPr>
        <w:t>Semester 1 2014</w:t>
      </w:r>
    </w:p>
    <w:p w14:paraId="600CD2BF" w14:textId="77777777" w:rsidR="004973AE" w:rsidRDefault="004973AE" w:rsidP="004973AE">
      <w:pPr>
        <w:jc w:val="center"/>
        <w:outlineLvl w:val="0"/>
        <w:rPr>
          <w:rFonts w:cs="Arial"/>
          <w:color w:val="000000" w:themeColor="text1"/>
          <w:sz w:val="40"/>
          <w:szCs w:val="40"/>
        </w:rPr>
      </w:pPr>
      <w:r w:rsidRPr="004973AE">
        <w:rPr>
          <w:rFonts w:cs="Arial"/>
          <w:color w:val="000000" w:themeColor="text1"/>
          <w:sz w:val="40"/>
          <w:szCs w:val="40"/>
        </w:rPr>
        <w:t>Unit of Study Outline</w:t>
      </w:r>
    </w:p>
    <w:p w14:paraId="4FD1C34B" w14:textId="77777777" w:rsidR="004973AE" w:rsidRPr="004973AE" w:rsidRDefault="004973AE" w:rsidP="004973AE">
      <w:pPr>
        <w:jc w:val="center"/>
        <w:outlineLvl w:val="0"/>
        <w:rPr>
          <w:rFonts w:cs="Arial"/>
          <w:color w:val="000000" w:themeColor="text1"/>
          <w:spacing w:val="40"/>
          <w:sz w:val="40"/>
          <w:szCs w:val="40"/>
        </w:rPr>
      </w:pPr>
    </w:p>
    <w:p w14:paraId="66FDC0D3" w14:textId="77777777" w:rsidR="004973AE" w:rsidRDefault="004973AE" w:rsidP="004973AE">
      <w:pPr>
        <w:spacing w:before="120" w:after="120"/>
        <w:rPr>
          <w:i/>
          <w:iCs/>
          <w:color w:val="000000" w:themeColor="text1"/>
        </w:rPr>
      </w:pPr>
      <w:r>
        <w:rPr>
          <w:i/>
          <w:iCs/>
          <w:noProof/>
          <w:color w:val="000000" w:themeColor="text1"/>
          <w:lang w:val="en-US"/>
        </w:rPr>
        <w:drawing>
          <wp:inline distT="0" distB="0" distL="0" distR="0" wp14:anchorId="50EB553E" wp14:editId="6F321B3D">
            <wp:extent cx="5728335" cy="4965065"/>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1-29 11.15.24.png"/>
                    <pic:cNvPicPr/>
                  </pic:nvPicPr>
                  <pic:blipFill>
                    <a:blip r:embed="rId12">
                      <a:extLst>
                        <a:ext uri="{28A0092B-C50C-407E-A947-70E740481C1C}">
                          <a14:useLocalDpi xmlns:a14="http://schemas.microsoft.com/office/drawing/2010/main" val="0"/>
                        </a:ext>
                      </a:extLst>
                    </a:blip>
                    <a:stretch>
                      <a:fillRect/>
                    </a:stretch>
                  </pic:blipFill>
                  <pic:spPr>
                    <a:xfrm>
                      <a:off x="0" y="0"/>
                      <a:ext cx="5728335" cy="4965065"/>
                    </a:xfrm>
                    <a:prstGeom prst="rect">
                      <a:avLst/>
                    </a:prstGeom>
                  </pic:spPr>
                </pic:pic>
              </a:graphicData>
            </a:graphic>
          </wp:inline>
        </w:drawing>
      </w:r>
    </w:p>
    <w:p w14:paraId="2FDB5DE2" w14:textId="77777777" w:rsidR="004973AE" w:rsidRDefault="004973AE" w:rsidP="004973AE">
      <w:pPr>
        <w:spacing w:before="120" w:after="120"/>
        <w:rPr>
          <w:i/>
          <w:iCs/>
          <w:color w:val="000000" w:themeColor="text1"/>
        </w:rPr>
      </w:pPr>
    </w:p>
    <w:p w14:paraId="33C1453D" w14:textId="7E50F53C" w:rsidR="004973AE" w:rsidRDefault="004973AE" w:rsidP="004973AE">
      <w:r>
        <w:rPr>
          <w:i/>
          <w:iCs/>
          <w:color w:val="000000" w:themeColor="text1"/>
        </w:rPr>
        <w:t>Alex Norman. ‘“World Religions” as an Analytical Category?’</w:t>
      </w:r>
      <w:r w:rsidR="000A78F1">
        <w:rPr>
          <w:i/>
          <w:iCs/>
          <w:color w:val="000000" w:themeColor="text1"/>
        </w:rPr>
        <w:t xml:space="preserve"> </w:t>
      </w:r>
      <w:proofErr w:type="gramStart"/>
      <w:r>
        <w:rPr>
          <w:i/>
          <w:iCs/>
          <w:color w:val="000000" w:themeColor="text1"/>
        </w:rPr>
        <w:t>Screenshot taken 11am, 29/01/2014.</w:t>
      </w:r>
      <w:proofErr w:type="gramEnd"/>
    </w:p>
    <w:p w14:paraId="468FC1C9" w14:textId="77777777" w:rsidR="00E24239" w:rsidRDefault="00E24239">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27"/>
      </w:tblGrid>
      <w:tr w:rsidR="00B57777" w:rsidRPr="00843C87" w14:paraId="72788D12" w14:textId="77777777" w:rsidTr="00843C87">
        <w:tc>
          <w:tcPr>
            <w:tcW w:w="5000" w:type="pct"/>
            <w:gridSpan w:val="2"/>
          </w:tcPr>
          <w:p w14:paraId="608892E7" w14:textId="0E21ED0D" w:rsidR="00B57777" w:rsidRPr="00843C87" w:rsidRDefault="00B57777" w:rsidP="00843C87">
            <w:pPr>
              <w:spacing w:before="120" w:after="120"/>
              <w:outlineLvl w:val="0"/>
              <w:rPr>
                <w:b/>
                <w:color w:val="000000" w:themeColor="text1"/>
                <w:sz w:val="28"/>
                <w:szCs w:val="28"/>
              </w:rPr>
            </w:pPr>
            <w:r w:rsidRPr="00843C87">
              <w:rPr>
                <w:b/>
                <w:color w:val="000000" w:themeColor="text1"/>
                <w:sz w:val="28"/>
                <w:szCs w:val="28"/>
              </w:rPr>
              <w:lastRenderedPageBreak/>
              <w:t>Unit Coordinators</w:t>
            </w:r>
          </w:p>
        </w:tc>
      </w:tr>
      <w:tr w:rsidR="00B57777" w:rsidRPr="00843C87" w14:paraId="53851DC2" w14:textId="77777777" w:rsidTr="00843C87">
        <w:tc>
          <w:tcPr>
            <w:tcW w:w="5000" w:type="pct"/>
            <w:gridSpan w:val="2"/>
          </w:tcPr>
          <w:p w14:paraId="1E3B4418" w14:textId="77777777" w:rsidR="00633014" w:rsidRDefault="00B57777" w:rsidP="00843C87">
            <w:pPr>
              <w:spacing w:before="120" w:after="120"/>
              <w:rPr>
                <w:color w:val="000000" w:themeColor="text1"/>
                <w:sz w:val="22"/>
                <w:szCs w:val="22"/>
              </w:rPr>
            </w:pPr>
            <w:r w:rsidRPr="00843C87">
              <w:rPr>
                <w:color w:val="000000" w:themeColor="text1"/>
                <w:sz w:val="22"/>
                <w:szCs w:val="22"/>
              </w:rPr>
              <w:t xml:space="preserve">Unit coordinators are listed on undergraduate and postgraduate coursework semester timetables, and can be consulted for help with any difficulties you may have. </w:t>
            </w:r>
          </w:p>
          <w:p w14:paraId="15C8CDA0" w14:textId="62B00188" w:rsidR="00B57777" w:rsidRPr="00843C87" w:rsidRDefault="00B57777" w:rsidP="00843C87">
            <w:pPr>
              <w:spacing w:before="120" w:after="120"/>
              <w:rPr>
                <w:color w:val="000000" w:themeColor="text1"/>
                <w:sz w:val="22"/>
                <w:szCs w:val="22"/>
              </w:rPr>
            </w:pPr>
            <w:r w:rsidRPr="00843C87">
              <w:rPr>
                <w:color w:val="000000" w:themeColor="text1"/>
                <w:sz w:val="22"/>
                <w:szCs w:val="22"/>
              </w:rPr>
              <w:t>Unit coordinators (as well as the Faculty) should also be informed of any illness or other misadventure that leads students to miss classes and tutoria</w:t>
            </w:r>
            <w:r w:rsidR="004E3325">
              <w:rPr>
                <w:color w:val="000000" w:themeColor="text1"/>
                <w:sz w:val="22"/>
                <w:szCs w:val="22"/>
              </w:rPr>
              <w:t>ls or be late with assignments.</w:t>
            </w:r>
          </w:p>
        </w:tc>
      </w:tr>
      <w:tr w:rsidR="00C42633" w:rsidRPr="00843C87" w14:paraId="64AD82E2" w14:textId="77777777" w:rsidTr="00BC5A87">
        <w:tc>
          <w:tcPr>
            <w:tcW w:w="1575" w:type="pct"/>
          </w:tcPr>
          <w:p w14:paraId="144F2075" w14:textId="6F4B4E23" w:rsidR="00C42633" w:rsidRPr="00843C87" w:rsidRDefault="00C42633" w:rsidP="00601A3D">
            <w:pPr>
              <w:spacing w:before="120"/>
              <w:rPr>
                <w:rFonts w:cs="Arial"/>
                <w:color w:val="000000" w:themeColor="text1"/>
                <w:sz w:val="22"/>
                <w:szCs w:val="22"/>
              </w:rPr>
            </w:pPr>
            <w:r w:rsidRPr="00843C87">
              <w:rPr>
                <w:rFonts w:cs="Arial"/>
                <w:b/>
                <w:color w:val="000000" w:themeColor="text1"/>
                <w:sz w:val="22"/>
                <w:szCs w:val="22"/>
              </w:rPr>
              <w:t>Unit Coordinator:</w:t>
            </w:r>
            <w:r w:rsidRPr="00843C87">
              <w:rPr>
                <w:rFonts w:cs="Arial"/>
                <w:color w:val="000000" w:themeColor="text1"/>
                <w:sz w:val="22"/>
                <w:szCs w:val="22"/>
              </w:rPr>
              <w:t xml:space="preserve"> </w:t>
            </w:r>
            <w:r>
              <w:rPr>
                <w:rFonts w:cs="Arial"/>
                <w:color w:val="000000" w:themeColor="text1"/>
                <w:sz w:val="22"/>
                <w:szCs w:val="22"/>
              </w:rPr>
              <w:fldChar w:fldCharType="begin"/>
            </w:r>
            <w:r>
              <w:rPr>
                <w:rFonts w:cs="Arial"/>
                <w:color w:val="000000" w:themeColor="text1"/>
                <w:sz w:val="22"/>
                <w:szCs w:val="22"/>
              </w:rPr>
              <w:instrText xml:space="preserve"> PLACEHOLDER  \* MERGEFORMAT </w:instrText>
            </w:r>
            <w:r>
              <w:rPr>
                <w:rFonts w:cs="Arial"/>
                <w:color w:val="000000" w:themeColor="text1"/>
                <w:sz w:val="22"/>
                <w:szCs w:val="22"/>
              </w:rPr>
              <w:fldChar w:fldCharType="end"/>
            </w:r>
          </w:p>
        </w:tc>
        <w:tc>
          <w:tcPr>
            <w:tcW w:w="3425" w:type="pct"/>
          </w:tcPr>
          <w:p w14:paraId="01B054B0" w14:textId="37C0078B" w:rsidR="00C42633" w:rsidRPr="00601A3D" w:rsidRDefault="00C42633" w:rsidP="00601A3D">
            <w:pPr>
              <w:spacing w:before="120"/>
              <w:rPr>
                <w:rFonts w:cs="Arial"/>
                <w:b/>
                <w:color w:val="000000" w:themeColor="text1"/>
                <w:sz w:val="22"/>
                <w:szCs w:val="22"/>
              </w:rPr>
            </w:pPr>
            <w:r w:rsidRPr="00601A3D">
              <w:rPr>
                <w:rFonts w:cs="Arial"/>
                <w:b/>
                <w:color w:val="000000" w:themeColor="text1"/>
                <w:sz w:val="22"/>
                <w:szCs w:val="22"/>
              </w:rPr>
              <w:fldChar w:fldCharType="begin"/>
            </w:r>
            <w:r w:rsidRPr="00601A3D">
              <w:rPr>
                <w:rFonts w:cs="Arial"/>
                <w:b/>
                <w:color w:val="000000" w:themeColor="text1"/>
                <w:sz w:val="22"/>
                <w:szCs w:val="22"/>
              </w:rPr>
              <w:instrText xml:space="preserve"> PLACEHOLDER  \* MERGEFORMAT </w:instrText>
            </w:r>
            <w:r w:rsidRPr="00601A3D">
              <w:rPr>
                <w:rFonts w:cs="Arial"/>
                <w:b/>
                <w:color w:val="000000" w:themeColor="text1"/>
                <w:sz w:val="22"/>
                <w:szCs w:val="22"/>
              </w:rPr>
              <w:fldChar w:fldCharType="end"/>
            </w:r>
            <w:r w:rsidR="00BC5A87">
              <w:rPr>
                <w:rFonts w:cs="Arial"/>
                <w:b/>
                <w:color w:val="000000" w:themeColor="text1"/>
                <w:sz w:val="22"/>
                <w:szCs w:val="22"/>
              </w:rPr>
              <w:t>Dr Alex Norman</w:t>
            </w:r>
          </w:p>
        </w:tc>
      </w:tr>
      <w:tr w:rsidR="00C42633" w:rsidRPr="00843C87" w14:paraId="0DA27211" w14:textId="77777777" w:rsidTr="00BC5A87">
        <w:tc>
          <w:tcPr>
            <w:tcW w:w="1575" w:type="pct"/>
          </w:tcPr>
          <w:p w14:paraId="3223F8D3" w14:textId="4E91E7DC" w:rsidR="00C42633" w:rsidRPr="00843C87" w:rsidRDefault="00C42633" w:rsidP="00601A3D">
            <w:pPr>
              <w:rPr>
                <w:rFonts w:cs="Arial"/>
                <w:color w:val="000000" w:themeColor="text1"/>
                <w:sz w:val="22"/>
                <w:szCs w:val="22"/>
              </w:rPr>
            </w:pPr>
            <w:r w:rsidRPr="00843C87">
              <w:rPr>
                <w:rFonts w:cs="Arial"/>
                <w:color w:val="000000" w:themeColor="text1"/>
                <w:sz w:val="22"/>
                <w:szCs w:val="22"/>
              </w:rPr>
              <w:t xml:space="preserve">Location: </w:t>
            </w:r>
          </w:p>
        </w:tc>
        <w:tc>
          <w:tcPr>
            <w:tcW w:w="3425" w:type="pct"/>
          </w:tcPr>
          <w:p w14:paraId="6F82F29D" w14:textId="375D0978" w:rsidR="00C42633" w:rsidRPr="00843C87" w:rsidRDefault="00BC5A87" w:rsidP="00601A3D">
            <w:pPr>
              <w:rPr>
                <w:rFonts w:cs="Arial"/>
                <w:color w:val="000000" w:themeColor="text1"/>
                <w:sz w:val="22"/>
                <w:szCs w:val="22"/>
              </w:rPr>
            </w:pPr>
            <w:r>
              <w:rPr>
                <w:rFonts w:cs="Arial"/>
                <w:color w:val="000000" w:themeColor="text1"/>
                <w:sz w:val="22"/>
                <w:szCs w:val="22"/>
              </w:rPr>
              <w:t>Woolley N409</w:t>
            </w:r>
          </w:p>
        </w:tc>
      </w:tr>
      <w:tr w:rsidR="00C42633" w:rsidRPr="00843C87" w14:paraId="6288CB4E" w14:textId="77777777" w:rsidTr="00BC5A87">
        <w:tc>
          <w:tcPr>
            <w:tcW w:w="1575" w:type="pct"/>
          </w:tcPr>
          <w:p w14:paraId="1C718B3B" w14:textId="5AFE868F" w:rsidR="00C42633" w:rsidRPr="00843C87" w:rsidRDefault="00C42633" w:rsidP="00601A3D">
            <w:pPr>
              <w:rPr>
                <w:rFonts w:cs="Arial"/>
                <w:color w:val="000000" w:themeColor="text1"/>
                <w:sz w:val="22"/>
                <w:szCs w:val="22"/>
              </w:rPr>
            </w:pPr>
            <w:r w:rsidRPr="00843C87">
              <w:rPr>
                <w:rFonts w:cs="Arial"/>
                <w:color w:val="000000" w:themeColor="text1"/>
                <w:sz w:val="22"/>
                <w:szCs w:val="22"/>
              </w:rPr>
              <w:t xml:space="preserve">Email address: </w:t>
            </w:r>
          </w:p>
        </w:tc>
        <w:tc>
          <w:tcPr>
            <w:tcW w:w="3425" w:type="pct"/>
          </w:tcPr>
          <w:p w14:paraId="2BFEA190" w14:textId="68C518CD" w:rsidR="00C42633" w:rsidRPr="00843C87" w:rsidRDefault="00C42633" w:rsidP="00601A3D">
            <w:pPr>
              <w:rPr>
                <w:rFonts w:cs="Arial"/>
                <w:color w:val="000000" w:themeColor="text1"/>
                <w:sz w:val="22"/>
                <w:szCs w:val="22"/>
              </w:rPr>
            </w:pPr>
            <w:r>
              <w:rPr>
                <w:rFonts w:cs="Arial"/>
                <w:color w:val="000000" w:themeColor="text1"/>
                <w:sz w:val="22"/>
                <w:szCs w:val="22"/>
              </w:rPr>
              <w:fldChar w:fldCharType="begin"/>
            </w:r>
            <w:r>
              <w:rPr>
                <w:rFonts w:cs="Arial"/>
                <w:color w:val="000000" w:themeColor="text1"/>
                <w:sz w:val="22"/>
                <w:szCs w:val="22"/>
              </w:rPr>
              <w:instrText xml:space="preserve"> PLACEHOLDER  \* MERGEFORMAT </w:instrText>
            </w:r>
            <w:r>
              <w:rPr>
                <w:rFonts w:cs="Arial"/>
                <w:color w:val="000000" w:themeColor="text1"/>
                <w:sz w:val="22"/>
                <w:szCs w:val="22"/>
              </w:rPr>
              <w:fldChar w:fldCharType="end"/>
            </w:r>
            <w:r w:rsidR="00BC5A87">
              <w:rPr>
                <w:rFonts w:cs="Arial"/>
                <w:color w:val="000000" w:themeColor="text1"/>
                <w:sz w:val="22"/>
                <w:szCs w:val="22"/>
              </w:rPr>
              <w:t>Alex.Norman@sydney.edu.au</w:t>
            </w:r>
          </w:p>
        </w:tc>
      </w:tr>
      <w:tr w:rsidR="00C42633" w:rsidRPr="00843C87" w14:paraId="6B242DF6" w14:textId="77777777" w:rsidTr="00BC5A87">
        <w:tc>
          <w:tcPr>
            <w:tcW w:w="1575" w:type="pct"/>
          </w:tcPr>
          <w:p w14:paraId="3EC51EA8" w14:textId="7F25EB8D" w:rsidR="00C42633" w:rsidRPr="00843C87" w:rsidRDefault="00C42633" w:rsidP="00601A3D">
            <w:pPr>
              <w:rPr>
                <w:rFonts w:cs="Arial"/>
                <w:color w:val="000000" w:themeColor="text1"/>
                <w:sz w:val="22"/>
                <w:szCs w:val="22"/>
              </w:rPr>
            </w:pPr>
            <w:r w:rsidRPr="00843C87">
              <w:rPr>
                <w:rFonts w:cs="Arial"/>
                <w:color w:val="000000" w:themeColor="text1"/>
                <w:sz w:val="22"/>
                <w:szCs w:val="22"/>
              </w:rPr>
              <w:t>Phone:</w:t>
            </w:r>
            <w:r w:rsidRPr="00843C87">
              <w:rPr>
                <w:color w:val="000000" w:themeColor="text1"/>
                <w:sz w:val="22"/>
                <w:szCs w:val="22"/>
              </w:rPr>
              <w:t xml:space="preserve"> </w:t>
            </w:r>
          </w:p>
        </w:tc>
        <w:tc>
          <w:tcPr>
            <w:tcW w:w="3425" w:type="pct"/>
          </w:tcPr>
          <w:p w14:paraId="34EC5FCE" w14:textId="24FE6C74" w:rsidR="00C42633" w:rsidRPr="00843C87" w:rsidRDefault="00C42633" w:rsidP="00601A3D">
            <w:pPr>
              <w:rPr>
                <w:rFonts w:cs="Arial"/>
                <w:color w:val="000000" w:themeColor="text1"/>
                <w:sz w:val="22"/>
                <w:szCs w:val="22"/>
              </w:rPr>
            </w:pPr>
            <w:r>
              <w:rPr>
                <w:rFonts w:cs="Arial"/>
                <w:color w:val="000000" w:themeColor="text1"/>
                <w:sz w:val="22"/>
                <w:szCs w:val="22"/>
              </w:rPr>
              <w:t>+61-2-9</w:t>
            </w:r>
            <w:r w:rsidR="00BC5A87">
              <w:rPr>
                <w:rFonts w:cs="Arial"/>
                <w:color w:val="000000" w:themeColor="text1"/>
                <w:sz w:val="22"/>
                <w:szCs w:val="22"/>
              </w:rPr>
              <w:t>351-5174</w:t>
            </w:r>
          </w:p>
        </w:tc>
      </w:tr>
      <w:tr w:rsidR="00C42633" w:rsidRPr="00843C87" w14:paraId="48136ECA" w14:textId="77777777" w:rsidTr="00BC5A87">
        <w:tc>
          <w:tcPr>
            <w:tcW w:w="1575" w:type="pct"/>
          </w:tcPr>
          <w:p w14:paraId="68A6A8E8" w14:textId="65655A70" w:rsidR="00C42633" w:rsidRPr="00843C87" w:rsidRDefault="00C42633" w:rsidP="00601A3D">
            <w:pPr>
              <w:rPr>
                <w:color w:val="000000" w:themeColor="text1"/>
                <w:sz w:val="22"/>
                <w:szCs w:val="22"/>
              </w:rPr>
            </w:pPr>
            <w:r w:rsidRPr="00843C87">
              <w:rPr>
                <w:rFonts w:cs="Arial"/>
                <w:color w:val="000000" w:themeColor="text1"/>
                <w:sz w:val="22"/>
                <w:szCs w:val="22"/>
              </w:rPr>
              <w:t xml:space="preserve">Consultation Hours: </w:t>
            </w:r>
          </w:p>
        </w:tc>
        <w:tc>
          <w:tcPr>
            <w:tcW w:w="3425" w:type="pct"/>
          </w:tcPr>
          <w:p w14:paraId="6604252F" w14:textId="634159F6" w:rsidR="00C42633" w:rsidRPr="00843C87" w:rsidRDefault="00BC5A87" w:rsidP="00601A3D">
            <w:pPr>
              <w:rPr>
                <w:color w:val="000000" w:themeColor="text1"/>
                <w:sz w:val="22"/>
                <w:szCs w:val="22"/>
              </w:rPr>
            </w:pPr>
            <w:r>
              <w:rPr>
                <w:color w:val="000000" w:themeColor="text1"/>
                <w:sz w:val="22"/>
                <w:szCs w:val="22"/>
              </w:rPr>
              <w:t>Tuesday 3-5pm</w:t>
            </w:r>
          </w:p>
        </w:tc>
      </w:tr>
    </w:tbl>
    <w:p w14:paraId="2FB823BB" w14:textId="4DEFF4E4" w:rsidR="00D467EB" w:rsidRDefault="00D467EB" w:rsidP="004E3325"/>
    <w:p w14:paraId="578B9CCE" w14:textId="77777777" w:rsidR="002F58C8" w:rsidRDefault="002F58C8" w:rsidP="004E3325"/>
    <w:p w14:paraId="5D25309F" w14:textId="77777777" w:rsidR="00BC5A87" w:rsidRDefault="00BC5A87" w:rsidP="004E3325"/>
    <w:p w14:paraId="76C72012" w14:textId="77777777" w:rsidR="00BC5A87" w:rsidRDefault="00BC5A87" w:rsidP="004E3325"/>
    <w:p w14:paraId="50264A59" w14:textId="77777777" w:rsidR="00BC5A87" w:rsidRDefault="00BC5A87" w:rsidP="004E3325"/>
    <w:p w14:paraId="67FF2341" w14:textId="77777777" w:rsidR="00BC5A87" w:rsidRDefault="00BC5A87" w:rsidP="004E3325"/>
    <w:p w14:paraId="41F8562C" w14:textId="77777777" w:rsidR="00BC5A87" w:rsidRDefault="00BC5A87" w:rsidP="004E3325"/>
    <w:p w14:paraId="6F0E9C7D" w14:textId="77777777" w:rsidR="00BC5A87" w:rsidRDefault="00BC5A87" w:rsidP="004E3325"/>
    <w:p w14:paraId="0AA1A8C1" w14:textId="77777777" w:rsidR="00BC5A87" w:rsidRPr="004E3325" w:rsidRDefault="00BC5A87" w:rsidP="004E3325"/>
    <w:p w14:paraId="2FB823BD" w14:textId="41532E56" w:rsidR="00D467EB" w:rsidRPr="00A66EA7" w:rsidRDefault="00D467EB" w:rsidP="61BBDB47">
      <w:pPr>
        <w:pBdr>
          <w:top w:val="single" w:sz="4" w:space="1" w:color="auto"/>
          <w:left w:val="single" w:sz="4" w:space="4" w:color="auto"/>
          <w:bottom w:val="single" w:sz="4" w:space="1" w:color="auto"/>
          <w:right w:val="single" w:sz="4" w:space="4" w:color="auto"/>
        </w:pBdr>
        <w:rPr>
          <w:rFonts w:cs="Arial"/>
          <w:szCs w:val="20"/>
        </w:rPr>
      </w:pPr>
      <w:r w:rsidRPr="00A66EA7">
        <w:rPr>
          <w:rFonts w:cs="Arial"/>
          <w:szCs w:val="20"/>
        </w:rPr>
        <w:t xml:space="preserve">This Unit </w:t>
      </w:r>
      <w:r>
        <w:rPr>
          <w:rFonts w:cs="Arial"/>
          <w:szCs w:val="20"/>
        </w:rPr>
        <w:t>of Study Outline</w:t>
      </w:r>
      <w:r w:rsidRPr="00A66EA7">
        <w:rPr>
          <w:rFonts w:cs="Arial"/>
          <w:szCs w:val="20"/>
        </w:rPr>
        <w:t xml:space="preserve"> </w:t>
      </w:r>
      <w:r w:rsidRPr="00784EB6">
        <w:rPr>
          <w:rFonts w:cs="Arial"/>
          <w:b/>
          <w:szCs w:val="20"/>
        </w:rPr>
        <w:t>MUST</w:t>
      </w:r>
      <w:r w:rsidRPr="00A66EA7">
        <w:rPr>
          <w:rFonts w:cs="Arial"/>
          <w:szCs w:val="20"/>
        </w:rPr>
        <w:t xml:space="preserve"> be read in conjunction with the </w:t>
      </w:r>
      <w:r w:rsidR="00D57B0C">
        <w:rPr>
          <w:rFonts w:cs="Arial"/>
          <w:szCs w:val="20"/>
        </w:rPr>
        <w:t xml:space="preserve">Faculty of Arts and Social Sciences </w:t>
      </w:r>
      <w:r w:rsidR="00815263" w:rsidRPr="00784EB6">
        <w:rPr>
          <w:rFonts w:cs="Arial"/>
          <w:szCs w:val="20"/>
        </w:rPr>
        <w:t>Student Administration Manual</w:t>
      </w:r>
      <w:r>
        <w:t xml:space="preserve"> </w:t>
      </w:r>
      <w:r w:rsidR="006B1A45">
        <w:t>(</w:t>
      </w:r>
      <w:hyperlink r:id="rId13" w:history="1">
        <w:r w:rsidR="006B1A45">
          <w:rPr>
            <w:rStyle w:val="Hyperlink"/>
          </w:rPr>
          <w:t>sydney.edu.au/arts/</w:t>
        </w:r>
        <w:proofErr w:type="spellStart"/>
        <w:r w:rsidR="006B1A45">
          <w:rPr>
            <w:rStyle w:val="Hyperlink"/>
          </w:rPr>
          <w:t>current_students</w:t>
        </w:r>
        <w:proofErr w:type="spellEnd"/>
        <w:r w:rsidR="006B1A45">
          <w:rPr>
            <w:rStyle w:val="Hyperlink"/>
          </w:rPr>
          <w:t>/student_admin_manual.shtml</w:t>
        </w:r>
      </w:hyperlink>
      <w:r w:rsidR="006B1A45">
        <w:t xml:space="preserve">) </w:t>
      </w:r>
      <w:r w:rsidRPr="00A66EA7">
        <w:rPr>
          <w:rFonts w:cs="Arial"/>
          <w:szCs w:val="20"/>
        </w:rPr>
        <w:t>and</w:t>
      </w:r>
      <w:r>
        <w:rPr>
          <w:rFonts w:cs="Arial"/>
          <w:szCs w:val="20"/>
        </w:rPr>
        <w:t xml:space="preserve"> all applicable </w:t>
      </w:r>
      <w:r w:rsidRPr="00A66EA7">
        <w:rPr>
          <w:rFonts w:cs="Arial"/>
          <w:szCs w:val="20"/>
        </w:rPr>
        <w:t xml:space="preserve">University </w:t>
      </w:r>
      <w:r>
        <w:rPr>
          <w:rFonts w:cs="Arial"/>
          <w:szCs w:val="20"/>
        </w:rPr>
        <w:t>policies</w:t>
      </w:r>
      <w:r w:rsidR="001A0525">
        <w:rPr>
          <w:rFonts w:cs="Arial"/>
          <w:szCs w:val="20"/>
        </w:rPr>
        <w:t>.</w:t>
      </w:r>
      <w:r w:rsidRPr="00A66EA7">
        <w:rPr>
          <w:rFonts w:cs="Arial"/>
          <w:szCs w:val="20"/>
        </w:rPr>
        <w:t xml:space="preserve"> </w:t>
      </w:r>
      <w:r w:rsidR="006B1A45">
        <w:rPr>
          <w:rFonts w:cs="Arial"/>
          <w:szCs w:val="20"/>
        </w:rPr>
        <w:br/>
      </w:r>
      <w:r w:rsidR="006B1A45">
        <w:rPr>
          <w:rFonts w:cs="Arial"/>
          <w:szCs w:val="20"/>
        </w:rPr>
        <w:br/>
      </w:r>
      <w:r w:rsidRPr="00A66EA7">
        <w:rPr>
          <w:rFonts w:cs="Arial"/>
          <w:szCs w:val="20"/>
        </w:rPr>
        <w:t>In determining applications and appeals</w:t>
      </w:r>
      <w:r>
        <w:rPr>
          <w:rFonts w:cs="Arial"/>
          <w:szCs w:val="20"/>
        </w:rPr>
        <w:t>,</w:t>
      </w:r>
      <w:r w:rsidRPr="00A66EA7">
        <w:rPr>
          <w:rFonts w:cs="Arial"/>
          <w:szCs w:val="20"/>
        </w:rPr>
        <w:t xml:space="preserve"> it will be assumed that every student has taken the time to familiarise themselves with these key policies and procedures.</w:t>
      </w:r>
      <w:r w:rsidR="006B1A45">
        <w:rPr>
          <w:rFonts w:cs="Arial"/>
          <w:szCs w:val="20"/>
        </w:rPr>
        <w:t xml:space="preserve"> </w:t>
      </w:r>
      <w:r w:rsidRPr="00A66EA7">
        <w:rPr>
          <w:rFonts w:cs="Arial"/>
          <w:szCs w:val="20"/>
        </w:rPr>
        <w:br w:type="page"/>
      </w:r>
    </w:p>
    <w:p w14:paraId="2FB823BE" w14:textId="77777777" w:rsidR="00FB6EC8" w:rsidRPr="000A147A" w:rsidRDefault="00FB6EC8" w:rsidP="61BBDB47">
      <w:pPr>
        <w:rPr>
          <w:lang w:val="en-US"/>
        </w:rPr>
        <w:sectPr w:rsidR="00FB6EC8" w:rsidRPr="000A147A" w:rsidSect="00843C87">
          <w:headerReference w:type="even" r:id="rId14"/>
          <w:footerReference w:type="even" r:id="rId15"/>
          <w:footerReference w:type="default" r:id="rId16"/>
          <w:headerReference w:type="first" r:id="rId17"/>
          <w:footerReference w:type="first" r:id="rId18"/>
          <w:pgSz w:w="11901" w:h="16840"/>
          <w:pgMar w:top="1673" w:right="1440" w:bottom="1134" w:left="1440" w:header="709" w:footer="567" w:gutter="0"/>
          <w:pgNumType w:start="2"/>
          <w:cols w:space="708"/>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226D2" w:rsidRPr="00B226D2" w14:paraId="4761A533" w14:textId="77777777" w:rsidTr="00DE13A9">
        <w:tc>
          <w:tcPr>
            <w:tcW w:w="9242" w:type="dxa"/>
          </w:tcPr>
          <w:p w14:paraId="56424519" w14:textId="31D6B1C3" w:rsidR="00B226D2" w:rsidRPr="00B226D2" w:rsidRDefault="00B226D2" w:rsidP="00DE13A9">
            <w:pPr>
              <w:spacing w:before="240" w:after="120"/>
              <w:outlineLvl w:val="0"/>
              <w:rPr>
                <w:rFonts w:cs="Arial"/>
                <w:b/>
                <w:color w:val="000000" w:themeColor="text1"/>
                <w:sz w:val="28"/>
                <w:szCs w:val="28"/>
                <w:lang w:val="en-US"/>
              </w:rPr>
            </w:pPr>
            <w:r w:rsidRPr="00B226D2">
              <w:rPr>
                <w:rFonts w:cs="Arial"/>
                <w:b/>
                <w:color w:val="000000" w:themeColor="text1"/>
                <w:sz w:val="28"/>
                <w:szCs w:val="28"/>
                <w:lang w:val="en-US"/>
              </w:rPr>
              <w:lastRenderedPageBreak/>
              <w:fldChar w:fldCharType="begin"/>
            </w:r>
            <w:r w:rsidRPr="00B226D2">
              <w:rPr>
                <w:rFonts w:cs="Arial"/>
                <w:b/>
                <w:color w:val="000000" w:themeColor="text1"/>
                <w:sz w:val="28"/>
                <w:szCs w:val="28"/>
                <w:lang w:val="en-US"/>
              </w:rPr>
              <w:instrText xml:space="preserve"> PLACEHOLDER  \* MERGEFORMAT </w:instrText>
            </w:r>
            <w:r w:rsidRPr="00B226D2">
              <w:rPr>
                <w:rFonts w:cs="Arial"/>
                <w:b/>
                <w:color w:val="000000" w:themeColor="text1"/>
                <w:sz w:val="28"/>
                <w:szCs w:val="28"/>
                <w:lang w:val="en-US"/>
              </w:rPr>
              <w:fldChar w:fldCharType="end"/>
            </w:r>
            <w:r w:rsidR="00BC5A87">
              <w:rPr>
                <w:rFonts w:cs="Arial"/>
                <w:b/>
                <w:color w:val="000000" w:themeColor="text1"/>
                <w:sz w:val="28"/>
                <w:szCs w:val="28"/>
                <w:lang w:val="en-US"/>
              </w:rPr>
              <w:t>WREL2001 World Religions in Context</w:t>
            </w:r>
          </w:p>
        </w:tc>
      </w:tr>
      <w:tr w:rsidR="00B226D2" w:rsidRPr="00B226D2" w14:paraId="6458FC1F" w14:textId="77777777" w:rsidTr="00DE13A9">
        <w:tc>
          <w:tcPr>
            <w:tcW w:w="9242" w:type="dxa"/>
          </w:tcPr>
          <w:p w14:paraId="5592306F" w14:textId="77777777" w:rsidR="00B226D2" w:rsidRPr="00B226D2" w:rsidRDefault="00B226D2" w:rsidP="00DE13A9">
            <w:pPr>
              <w:spacing w:before="240" w:after="120"/>
              <w:outlineLvl w:val="0"/>
              <w:rPr>
                <w:rFonts w:cs="Arial"/>
                <w:b/>
                <w:color w:val="000000" w:themeColor="text1"/>
                <w:sz w:val="22"/>
                <w:szCs w:val="22"/>
                <w:lang w:val="en-US"/>
              </w:rPr>
            </w:pPr>
            <w:r w:rsidRPr="00B226D2">
              <w:rPr>
                <w:rFonts w:cs="Arial"/>
                <w:b/>
                <w:color w:val="000000" w:themeColor="text1"/>
                <w:sz w:val="22"/>
                <w:szCs w:val="22"/>
                <w:lang w:val="en-US"/>
              </w:rPr>
              <w:t>UNIT DESCRIPTION</w:t>
            </w:r>
          </w:p>
        </w:tc>
      </w:tr>
      <w:tr w:rsidR="00B226D2" w:rsidRPr="00B226D2" w14:paraId="0BED1691" w14:textId="77777777" w:rsidTr="00DE13A9">
        <w:tc>
          <w:tcPr>
            <w:tcW w:w="9242" w:type="dxa"/>
          </w:tcPr>
          <w:p w14:paraId="48F5C4E2" w14:textId="7BB64C53" w:rsidR="00BD0CDE" w:rsidRDefault="00BD0CDE" w:rsidP="00BC5A87">
            <w:pPr>
              <w:widowControl w:val="0"/>
              <w:autoSpaceDE w:val="0"/>
              <w:autoSpaceDN w:val="0"/>
              <w:adjustRightInd w:val="0"/>
              <w:rPr>
                <w:rFonts w:cs="Arial"/>
                <w:sz w:val="22"/>
                <w:szCs w:val="22"/>
                <w:lang w:val="en-US"/>
              </w:rPr>
            </w:pPr>
          </w:p>
          <w:p w14:paraId="67519A30" w14:textId="1494308B" w:rsidR="00C62E97" w:rsidRDefault="00C62E97" w:rsidP="00BC5A87">
            <w:pPr>
              <w:widowControl w:val="0"/>
              <w:autoSpaceDE w:val="0"/>
              <w:autoSpaceDN w:val="0"/>
              <w:adjustRightInd w:val="0"/>
              <w:rPr>
                <w:rFonts w:cs="Arial"/>
                <w:sz w:val="22"/>
                <w:szCs w:val="22"/>
                <w:lang w:val="en-US"/>
              </w:rPr>
            </w:pPr>
            <w:r>
              <w:rPr>
                <w:rFonts w:cs="Arial"/>
                <w:sz w:val="22"/>
                <w:szCs w:val="22"/>
                <w:lang w:val="en-US"/>
              </w:rPr>
              <w:t xml:space="preserve">As the core unit for the World Religions major, WREL2001 World Religions in Context has been designed to </w:t>
            </w:r>
            <w:proofErr w:type="spellStart"/>
            <w:r>
              <w:rPr>
                <w:rFonts w:cs="Arial"/>
                <w:sz w:val="22"/>
                <w:szCs w:val="22"/>
                <w:lang w:val="en-US"/>
              </w:rPr>
              <w:t>familiarise</w:t>
            </w:r>
            <w:proofErr w:type="spellEnd"/>
            <w:r>
              <w:rPr>
                <w:rFonts w:cs="Arial"/>
                <w:sz w:val="22"/>
                <w:szCs w:val="22"/>
                <w:lang w:val="en-US"/>
              </w:rPr>
              <w:t xml:space="preserve"> you with theories concerning religious phenomena and equip you with the research skills needed to investigate religious traditions professionally. </w:t>
            </w:r>
          </w:p>
          <w:p w14:paraId="6665033B" w14:textId="25FC9484" w:rsidR="00314945" w:rsidRDefault="00C62E97" w:rsidP="00314945">
            <w:pPr>
              <w:widowControl w:val="0"/>
              <w:autoSpaceDE w:val="0"/>
              <w:autoSpaceDN w:val="0"/>
              <w:adjustRightInd w:val="0"/>
              <w:ind w:firstLine="567"/>
              <w:rPr>
                <w:rFonts w:cs="Arial"/>
                <w:sz w:val="22"/>
                <w:szCs w:val="22"/>
                <w:lang w:val="en-US"/>
              </w:rPr>
            </w:pPr>
            <w:r>
              <w:rPr>
                <w:rFonts w:cs="Arial"/>
                <w:sz w:val="22"/>
                <w:szCs w:val="22"/>
                <w:lang w:val="en-US"/>
              </w:rPr>
              <w:t xml:space="preserve">In this unit we will investigate typologies of ‘religion’ and the prominent methods for studying religious phenomena in the academy. </w:t>
            </w:r>
            <w:r w:rsidR="00314945">
              <w:rPr>
                <w:rFonts w:cs="Arial"/>
                <w:sz w:val="22"/>
                <w:szCs w:val="22"/>
                <w:lang w:val="en-US"/>
              </w:rPr>
              <w:t xml:space="preserve">In particular we will look into the debate – some may say the clash – between theories of religion as </w:t>
            </w:r>
            <w:r w:rsidR="00314945" w:rsidRPr="00314945">
              <w:rPr>
                <w:rFonts w:cs="Arial"/>
                <w:i/>
                <w:sz w:val="22"/>
                <w:szCs w:val="22"/>
                <w:lang w:val="en-US"/>
              </w:rPr>
              <w:t>sui generis</w:t>
            </w:r>
            <w:r w:rsidR="00314945">
              <w:rPr>
                <w:rFonts w:cs="Arial"/>
                <w:sz w:val="22"/>
                <w:szCs w:val="22"/>
                <w:lang w:val="en-US"/>
              </w:rPr>
              <w:t>, and theories of religion as contingent and in</w:t>
            </w:r>
            <w:r w:rsidR="00DD2ED5">
              <w:rPr>
                <w:rFonts w:cs="Arial"/>
                <w:sz w:val="22"/>
                <w:szCs w:val="22"/>
                <w:lang w:val="en-US"/>
              </w:rPr>
              <w:t xml:space="preserve">separable from culture and social structure </w:t>
            </w:r>
            <w:r w:rsidR="00314945">
              <w:rPr>
                <w:rFonts w:cs="Arial"/>
                <w:sz w:val="22"/>
                <w:szCs w:val="22"/>
                <w:lang w:val="en-US"/>
              </w:rPr>
              <w:t xml:space="preserve">(as you will </w:t>
            </w:r>
            <w:r w:rsidR="00DD2ED5">
              <w:rPr>
                <w:rFonts w:cs="Arial"/>
                <w:sz w:val="22"/>
                <w:szCs w:val="22"/>
                <w:lang w:val="en-US"/>
              </w:rPr>
              <w:t>notice</w:t>
            </w:r>
            <w:r w:rsidR="00314945">
              <w:rPr>
                <w:rFonts w:cs="Arial"/>
                <w:sz w:val="22"/>
                <w:szCs w:val="22"/>
                <w:lang w:val="en-US"/>
              </w:rPr>
              <w:t>, my own theoretical</w:t>
            </w:r>
            <w:r w:rsidR="00DD2ED5">
              <w:rPr>
                <w:rFonts w:cs="Arial"/>
                <w:sz w:val="22"/>
                <w:szCs w:val="22"/>
                <w:lang w:val="en-US"/>
              </w:rPr>
              <w:t xml:space="preserve"> position is betrayed by the </w:t>
            </w:r>
            <w:r w:rsidR="002C4C1F">
              <w:rPr>
                <w:rFonts w:cs="Arial"/>
                <w:sz w:val="22"/>
                <w:szCs w:val="22"/>
                <w:lang w:val="en-US"/>
              </w:rPr>
              <w:t>succeeding</w:t>
            </w:r>
            <w:r w:rsidR="00314945">
              <w:rPr>
                <w:rFonts w:cs="Arial"/>
                <w:sz w:val="22"/>
                <w:szCs w:val="22"/>
                <w:lang w:val="en-US"/>
              </w:rPr>
              <w:t xml:space="preserve"> paragraphs). </w:t>
            </w:r>
            <w:r w:rsidR="00DD2ED5">
              <w:rPr>
                <w:rFonts w:cs="Arial"/>
                <w:sz w:val="22"/>
                <w:szCs w:val="22"/>
                <w:lang w:val="en-US"/>
              </w:rPr>
              <w:t xml:space="preserve">Following this we will briefly examine the problem of fieldwork on religious phenomena, </w:t>
            </w:r>
            <w:r w:rsidR="002C4C1F">
              <w:rPr>
                <w:rFonts w:cs="Arial"/>
                <w:sz w:val="22"/>
                <w:szCs w:val="22"/>
                <w:lang w:val="en-US"/>
              </w:rPr>
              <w:t>and collaboratively develop plans for an individual fieldwork assessment exercise</w:t>
            </w:r>
            <w:r w:rsidR="00DD2ED5">
              <w:rPr>
                <w:rFonts w:cs="Arial"/>
                <w:sz w:val="22"/>
                <w:szCs w:val="22"/>
                <w:lang w:val="en-US"/>
              </w:rPr>
              <w:t>.</w:t>
            </w:r>
            <w:r w:rsidR="002C4C1F">
              <w:rPr>
                <w:rFonts w:cs="Arial"/>
                <w:sz w:val="22"/>
                <w:szCs w:val="22"/>
                <w:lang w:val="en-US"/>
              </w:rPr>
              <w:t xml:space="preserve"> </w:t>
            </w:r>
          </w:p>
          <w:p w14:paraId="54340FCD" w14:textId="085B07E8" w:rsidR="00DD2ED5" w:rsidRDefault="00DD2ED5" w:rsidP="00314945">
            <w:pPr>
              <w:widowControl w:val="0"/>
              <w:autoSpaceDE w:val="0"/>
              <w:autoSpaceDN w:val="0"/>
              <w:adjustRightInd w:val="0"/>
              <w:ind w:firstLine="567"/>
              <w:rPr>
                <w:rFonts w:cs="Arial"/>
                <w:sz w:val="22"/>
                <w:szCs w:val="22"/>
                <w:lang w:val="en-US"/>
              </w:rPr>
            </w:pPr>
            <w:r>
              <w:rPr>
                <w:rFonts w:cs="Arial"/>
                <w:sz w:val="22"/>
                <w:szCs w:val="22"/>
                <w:lang w:val="en-US"/>
              </w:rPr>
              <w:t>In the second half of the unit we will examine case studies of so-called world religions in specific contexts. In so doing we seek to challenge the uncritical use of such terminology and, more importantly, investigate whether the term ‘world religions’ actually inhibits critical studies of locally</w:t>
            </w:r>
            <w:r w:rsidR="002C4C1F">
              <w:rPr>
                <w:rFonts w:cs="Arial"/>
                <w:sz w:val="22"/>
                <w:szCs w:val="22"/>
                <w:lang w:val="en-US"/>
              </w:rPr>
              <w:t xml:space="preserve"> contingent religious phenomena</w:t>
            </w:r>
            <w:r>
              <w:rPr>
                <w:rFonts w:cs="Arial"/>
                <w:sz w:val="22"/>
                <w:szCs w:val="22"/>
                <w:lang w:val="en-US"/>
              </w:rPr>
              <w:t xml:space="preserve"> and</w:t>
            </w:r>
            <w:r w:rsidR="002C4C1F">
              <w:rPr>
                <w:rFonts w:cs="Arial"/>
                <w:sz w:val="22"/>
                <w:szCs w:val="22"/>
                <w:lang w:val="en-US"/>
              </w:rPr>
              <w:t>,</w:t>
            </w:r>
            <w:r>
              <w:rPr>
                <w:rFonts w:cs="Arial"/>
                <w:sz w:val="22"/>
                <w:szCs w:val="22"/>
                <w:lang w:val="en-US"/>
              </w:rPr>
              <w:t xml:space="preserve"> instead</w:t>
            </w:r>
            <w:r w:rsidR="002C4C1F">
              <w:rPr>
                <w:rFonts w:cs="Arial"/>
                <w:sz w:val="22"/>
                <w:szCs w:val="22"/>
                <w:lang w:val="en-US"/>
              </w:rPr>
              <w:t>,</w:t>
            </w:r>
            <w:r>
              <w:rPr>
                <w:rFonts w:cs="Arial"/>
                <w:sz w:val="22"/>
                <w:szCs w:val="22"/>
                <w:lang w:val="en-US"/>
              </w:rPr>
              <w:t xml:space="preserve"> participates in a syste</w:t>
            </w:r>
            <w:r w:rsidR="002C4C1F">
              <w:rPr>
                <w:rFonts w:cs="Arial"/>
                <w:sz w:val="22"/>
                <w:szCs w:val="22"/>
                <w:lang w:val="en-US"/>
              </w:rPr>
              <w:t>m of socio-political domination.</w:t>
            </w:r>
          </w:p>
          <w:p w14:paraId="7364E206" w14:textId="77777777" w:rsidR="00DD2ED5" w:rsidRDefault="00DD2ED5" w:rsidP="00DD2ED5">
            <w:pPr>
              <w:widowControl w:val="0"/>
              <w:autoSpaceDE w:val="0"/>
              <w:autoSpaceDN w:val="0"/>
              <w:adjustRightInd w:val="0"/>
              <w:ind w:firstLine="567"/>
              <w:rPr>
                <w:rFonts w:cs="Arial"/>
                <w:sz w:val="22"/>
                <w:szCs w:val="22"/>
                <w:lang w:val="en-US"/>
              </w:rPr>
            </w:pPr>
            <w:r>
              <w:rPr>
                <w:rFonts w:cs="Arial"/>
                <w:sz w:val="22"/>
                <w:szCs w:val="22"/>
                <w:lang w:val="en-US"/>
              </w:rPr>
              <w:t xml:space="preserve">Religions are complex, contingent, and mutable, and often the study of them is fraught with layers of historical assumption and dubious political motive. This makes them challenging to study critically, but we do not shy from such a task. In this unit we – you, your student colleagues, and I – will develop a common understanding of what is entailed in the practice of studying religious traditions and institutions academically. This project will take us into many disciplines and fields of study, ranging from history to politics, </w:t>
            </w:r>
            <w:proofErr w:type="spellStart"/>
            <w:r>
              <w:rPr>
                <w:rFonts w:cs="Arial"/>
                <w:sz w:val="22"/>
                <w:szCs w:val="22"/>
                <w:lang w:val="en-US"/>
              </w:rPr>
              <w:t>neuro</w:t>
            </w:r>
            <w:proofErr w:type="spellEnd"/>
            <w:r>
              <w:rPr>
                <w:rFonts w:cs="Arial"/>
                <w:sz w:val="22"/>
                <w:szCs w:val="22"/>
                <w:lang w:val="en-US"/>
              </w:rPr>
              <w:t xml:space="preserve">-philosophy to sociology. We aim not simply for adequacy but for excellence in our approach to this grandest of fields amid the sweeping landscapes of the Humanities. </w:t>
            </w:r>
          </w:p>
          <w:p w14:paraId="44CD1D62" w14:textId="62AE7712" w:rsidR="00BC5A87" w:rsidRPr="00BC5A87" w:rsidRDefault="00BC5A87" w:rsidP="00BC5A87">
            <w:pPr>
              <w:widowControl w:val="0"/>
              <w:autoSpaceDE w:val="0"/>
              <w:autoSpaceDN w:val="0"/>
              <w:adjustRightInd w:val="0"/>
              <w:rPr>
                <w:rFonts w:cs="Arial"/>
                <w:sz w:val="22"/>
                <w:szCs w:val="22"/>
                <w:lang w:val="en-US"/>
              </w:rPr>
            </w:pPr>
          </w:p>
        </w:tc>
      </w:tr>
      <w:tr w:rsidR="00B226D2" w:rsidRPr="00B226D2" w14:paraId="4A7A193F" w14:textId="77777777" w:rsidTr="00DE13A9">
        <w:tc>
          <w:tcPr>
            <w:tcW w:w="9242" w:type="dxa"/>
          </w:tcPr>
          <w:p w14:paraId="2F21B0A2" w14:textId="77777777" w:rsidR="00BC5A87" w:rsidRDefault="00BC5A87" w:rsidP="00DE13A9">
            <w:pPr>
              <w:spacing w:before="240" w:after="120"/>
              <w:outlineLvl w:val="0"/>
              <w:rPr>
                <w:rFonts w:cs="Arial"/>
                <w:b/>
                <w:color w:val="000000" w:themeColor="text1"/>
                <w:sz w:val="22"/>
                <w:szCs w:val="22"/>
                <w:lang w:val="en-US"/>
              </w:rPr>
            </w:pPr>
            <w:r>
              <w:rPr>
                <w:rFonts w:cs="Arial"/>
                <w:b/>
                <w:color w:val="000000" w:themeColor="text1"/>
                <w:sz w:val="22"/>
                <w:szCs w:val="22"/>
                <w:lang w:val="en-US"/>
              </w:rPr>
              <w:t>LEARNING OBJECTIVES</w:t>
            </w:r>
          </w:p>
          <w:p w14:paraId="254A2E91" w14:textId="77777777" w:rsidR="00BC5A87" w:rsidRPr="00BC5A87" w:rsidRDefault="00BC5A87" w:rsidP="00BC5A87">
            <w:pPr>
              <w:widowControl w:val="0"/>
              <w:autoSpaceDE w:val="0"/>
              <w:autoSpaceDN w:val="0"/>
              <w:adjustRightInd w:val="0"/>
              <w:ind w:left="426" w:hanging="426"/>
              <w:rPr>
                <w:rFonts w:cs="Arial"/>
                <w:sz w:val="22"/>
                <w:szCs w:val="22"/>
                <w:lang w:val="en-US"/>
              </w:rPr>
            </w:pPr>
            <w:r w:rsidRPr="00BC5A87">
              <w:rPr>
                <w:rFonts w:cs="Arial"/>
                <w:sz w:val="22"/>
                <w:szCs w:val="22"/>
                <w:lang w:val="en-US"/>
              </w:rPr>
              <w:t>1. Students will acquire working knowledge of various methodological approaches to World Religions. Including the rise of the World Religions paradigm within the academy.</w:t>
            </w:r>
          </w:p>
          <w:p w14:paraId="29E93563" w14:textId="77777777" w:rsidR="00BC5A87" w:rsidRPr="00BC5A87" w:rsidRDefault="00BC5A87" w:rsidP="00BC5A87">
            <w:pPr>
              <w:widowControl w:val="0"/>
              <w:autoSpaceDE w:val="0"/>
              <w:autoSpaceDN w:val="0"/>
              <w:adjustRightInd w:val="0"/>
              <w:ind w:left="426" w:hanging="426"/>
              <w:rPr>
                <w:rFonts w:cs="Arial"/>
                <w:sz w:val="22"/>
                <w:szCs w:val="22"/>
                <w:lang w:val="en-US"/>
              </w:rPr>
            </w:pPr>
            <w:r w:rsidRPr="00BC5A87">
              <w:rPr>
                <w:rFonts w:cs="Arial"/>
                <w:sz w:val="22"/>
                <w:szCs w:val="22"/>
                <w:lang w:val="en-US"/>
              </w:rPr>
              <w:t>2. Students will be encouraged to choose a specific example of a ‘world religion’ and assess how various methodologies to World Religions may or may not be relevant.</w:t>
            </w:r>
          </w:p>
          <w:p w14:paraId="72B1E018" w14:textId="77777777" w:rsidR="00BC5A87" w:rsidRPr="00BC5A87" w:rsidRDefault="00BC5A87" w:rsidP="00BC5A87">
            <w:pPr>
              <w:widowControl w:val="0"/>
              <w:autoSpaceDE w:val="0"/>
              <w:autoSpaceDN w:val="0"/>
              <w:adjustRightInd w:val="0"/>
              <w:ind w:left="426" w:hanging="426"/>
              <w:rPr>
                <w:rFonts w:cs="Arial"/>
                <w:sz w:val="22"/>
                <w:szCs w:val="22"/>
                <w:lang w:val="en-US"/>
              </w:rPr>
            </w:pPr>
            <w:r w:rsidRPr="00BC5A87">
              <w:rPr>
                <w:rFonts w:cs="Arial"/>
                <w:sz w:val="22"/>
                <w:szCs w:val="22"/>
                <w:lang w:val="en-US"/>
              </w:rPr>
              <w:t>3. Students will be enabled to formulate innovative but appropriate approaches to world religions through critical peer feedback and academic assessment.</w:t>
            </w:r>
          </w:p>
          <w:p w14:paraId="3A820B5F" w14:textId="5467977B" w:rsidR="00BC5A87" w:rsidRPr="00BC5A87" w:rsidRDefault="00BC5A87" w:rsidP="00BC5A87">
            <w:pPr>
              <w:widowControl w:val="0"/>
              <w:autoSpaceDE w:val="0"/>
              <w:autoSpaceDN w:val="0"/>
              <w:adjustRightInd w:val="0"/>
              <w:ind w:left="426" w:hanging="426"/>
              <w:rPr>
                <w:rFonts w:cs="Arial"/>
                <w:sz w:val="22"/>
                <w:szCs w:val="22"/>
                <w:lang w:val="en-US"/>
              </w:rPr>
            </w:pPr>
            <w:r w:rsidRPr="00BC5A87">
              <w:rPr>
                <w:rFonts w:cs="Arial"/>
                <w:sz w:val="22"/>
                <w:szCs w:val="22"/>
                <w:lang w:val="en-US"/>
              </w:rPr>
              <w:t>4. Students will develop awareness of ethical concerns arising between the academy and world religion traditions, especially regarding the oppositional classification of Indigenous Religions.</w:t>
            </w:r>
          </w:p>
          <w:p w14:paraId="252B33C9" w14:textId="77777777" w:rsidR="00BC5A87" w:rsidRPr="00BC5A87" w:rsidRDefault="00BC5A87" w:rsidP="00BC5A87">
            <w:pPr>
              <w:widowControl w:val="0"/>
              <w:autoSpaceDE w:val="0"/>
              <w:autoSpaceDN w:val="0"/>
              <w:adjustRightInd w:val="0"/>
              <w:ind w:left="426" w:hanging="426"/>
              <w:rPr>
                <w:rFonts w:ascii="Times New Roman" w:hAnsi="Times New Roman"/>
                <w:sz w:val="26"/>
                <w:szCs w:val="26"/>
                <w:lang w:val="en-US"/>
              </w:rPr>
            </w:pPr>
          </w:p>
          <w:p w14:paraId="7CBF1AF5" w14:textId="77777777" w:rsidR="00B226D2" w:rsidRPr="00B226D2" w:rsidRDefault="00B226D2" w:rsidP="00DE13A9">
            <w:pPr>
              <w:spacing w:before="240" w:after="120"/>
              <w:outlineLvl w:val="0"/>
              <w:rPr>
                <w:rFonts w:cs="Arial"/>
                <w:b/>
                <w:color w:val="000000" w:themeColor="text1"/>
                <w:sz w:val="22"/>
                <w:szCs w:val="22"/>
                <w:lang w:val="en-US"/>
              </w:rPr>
            </w:pPr>
            <w:r w:rsidRPr="00B226D2">
              <w:rPr>
                <w:rFonts w:cs="Arial"/>
                <w:b/>
                <w:color w:val="000000" w:themeColor="text1"/>
                <w:sz w:val="22"/>
                <w:szCs w:val="22"/>
                <w:lang w:val="en-US"/>
              </w:rPr>
              <w:t>LEARNING OUTCOMES</w:t>
            </w:r>
          </w:p>
        </w:tc>
      </w:tr>
      <w:tr w:rsidR="00B226D2" w:rsidRPr="00B226D2" w14:paraId="0725AD85" w14:textId="77777777" w:rsidTr="00DE13A9">
        <w:tc>
          <w:tcPr>
            <w:tcW w:w="9242" w:type="dxa"/>
          </w:tcPr>
          <w:p w14:paraId="0129780E" w14:textId="422F5308" w:rsidR="00BC5A87" w:rsidRPr="00BC5A87" w:rsidRDefault="00BC5A87" w:rsidP="00BC5A87">
            <w:pPr>
              <w:widowControl w:val="0"/>
              <w:autoSpaceDE w:val="0"/>
              <w:autoSpaceDN w:val="0"/>
              <w:adjustRightInd w:val="0"/>
              <w:rPr>
                <w:rFonts w:cs="Arial"/>
                <w:sz w:val="22"/>
                <w:szCs w:val="22"/>
                <w:lang w:val="en-US"/>
              </w:rPr>
            </w:pPr>
            <w:r w:rsidRPr="00BC5A87">
              <w:rPr>
                <w:rFonts w:cs="Arial"/>
                <w:sz w:val="22"/>
                <w:szCs w:val="22"/>
                <w:lang w:val="en-US"/>
              </w:rPr>
              <w:t xml:space="preserve">By examining the correlation of specific examples </w:t>
            </w:r>
            <w:r w:rsidR="001A485C">
              <w:rPr>
                <w:rFonts w:cs="Arial"/>
                <w:sz w:val="22"/>
                <w:szCs w:val="22"/>
                <w:lang w:val="en-US"/>
              </w:rPr>
              <w:t xml:space="preserve">of ‘world religions’ </w:t>
            </w:r>
            <w:r w:rsidRPr="00BC5A87">
              <w:rPr>
                <w:rFonts w:cs="Arial"/>
                <w:sz w:val="22"/>
                <w:szCs w:val="22"/>
                <w:lang w:val="en-US"/>
              </w:rPr>
              <w:t>to a range of methodolo</w:t>
            </w:r>
            <w:r>
              <w:rPr>
                <w:rFonts w:cs="Arial"/>
                <w:sz w:val="22"/>
                <w:szCs w:val="22"/>
                <w:lang w:val="en-US"/>
              </w:rPr>
              <w:t>gical approaches, students will:</w:t>
            </w:r>
          </w:p>
          <w:p w14:paraId="172922B0" w14:textId="3F9C51B6" w:rsidR="00BC5A87" w:rsidRPr="00074C79" w:rsidRDefault="00074C79" w:rsidP="00074C79">
            <w:pPr>
              <w:widowControl w:val="0"/>
              <w:autoSpaceDE w:val="0"/>
              <w:autoSpaceDN w:val="0"/>
              <w:adjustRightInd w:val="0"/>
              <w:ind w:left="426" w:hanging="426"/>
              <w:rPr>
                <w:rFonts w:cs="Arial"/>
                <w:sz w:val="22"/>
                <w:szCs w:val="22"/>
                <w:lang w:val="en-US"/>
              </w:rPr>
            </w:pPr>
            <w:r>
              <w:rPr>
                <w:rFonts w:cs="Arial"/>
                <w:sz w:val="22"/>
                <w:szCs w:val="22"/>
                <w:lang w:val="en-US"/>
              </w:rPr>
              <w:t xml:space="preserve">1. </w:t>
            </w:r>
            <w:r w:rsidR="00BC5A87" w:rsidRPr="00074C79">
              <w:rPr>
                <w:rFonts w:cs="Arial"/>
                <w:sz w:val="22"/>
                <w:szCs w:val="22"/>
                <w:lang w:val="en-US"/>
              </w:rPr>
              <w:t>Be able to critique both received knowledge of a specific tradition and,</w:t>
            </w:r>
          </w:p>
          <w:p w14:paraId="6C0A7311" w14:textId="57A38D44" w:rsidR="00BC5A87" w:rsidRPr="00074C79" w:rsidRDefault="00074C79" w:rsidP="00074C79">
            <w:pPr>
              <w:widowControl w:val="0"/>
              <w:autoSpaceDE w:val="0"/>
              <w:autoSpaceDN w:val="0"/>
              <w:adjustRightInd w:val="0"/>
              <w:ind w:left="426" w:hanging="426"/>
              <w:rPr>
                <w:rFonts w:cs="Arial"/>
                <w:sz w:val="22"/>
                <w:szCs w:val="22"/>
                <w:lang w:val="en-US"/>
              </w:rPr>
            </w:pPr>
            <w:r>
              <w:rPr>
                <w:rFonts w:cs="Arial"/>
                <w:sz w:val="22"/>
                <w:szCs w:val="22"/>
                <w:lang w:val="en-US"/>
              </w:rPr>
              <w:t xml:space="preserve">2. </w:t>
            </w:r>
            <w:r w:rsidR="001A485C">
              <w:rPr>
                <w:rFonts w:cs="Arial"/>
                <w:sz w:val="22"/>
                <w:szCs w:val="22"/>
                <w:lang w:val="en-US"/>
              </w:rPr>
              <w:t>Apply and tes</w:t>
            </w:r>
            <w:r w:rsidR="00BC5A87" w:rsidRPr="00074C79">
              <w:rPr>
                <w:rFonts w:cs="Arial"/>
                <w:sz w:val="22"/>
                <w:szCs w:val="22"/>
                <w:lang w:val="en-US"/>
              </w:rPr>
              <w:t>t the validity of various methodological approaches to the working concept of World Religions.</w:t>
            </w:r>
          </w:p>
          <w:p w14:paraId="2F496A33" w14:textId="386F5AC5" w:rsidR="00BC5A87" w:rsidRPr="00074C79" w:rsidRDefault="00074C79" w:rsidP="00074C79">
            <w:pPr>
              <w:widowControl w:val="0"/>
              <w:autoSpaceDE w:val="0"/>
              <w:autoSpaceDN w:val="0"/>
              <w:adjustRightInd w:val="0"/>
              <w:ind w:left="426" w:hanging="426"/>
              <w:rPr>
                <w:rFonts w:cs="Arial"/>
                <w:sz w:val="22"/>
                <w:szCs w:val="22"/>
                <w:lang w:val="en-US"/>
              </w:rPr>
            </w:pPr>
            <w:r>
              <w:rPr>
                <w:rFonts w:cs="Arial"/>
                <w:sz w:val="22"/>
                <w:szCs w:val="22"/>
                <w:lang w:val="en-US"/>
              </w:rPr>
              <w:t xml:space="preserve">3. </w:t>
            </w:r>
            <w:proofErr w:type="gramStart"/>
            <w:r w:rsidR="00BC5A87" w:rsidRPr="00074C79">
              <w:rPr>
                <w:rFonts w:cs="Arial"/>
                <w:sz w:val="22"/>
                <w:szCs w:val="22"/>
                <w:lang w:val="en-US"/>
              </w:rPr>
              <w:t>be</w:t>
            </w:r>
            <w:proofErr w:type="gramEnd"/>
            <w:r w:rsidR="00BC5A87" w:rsidRPr="00074C79">
              <w:rPr>
                <w:rFonts w:cs="Arial"/>
                <w:sz w:val="22"/>
                <w:szCs w:val="22"/>
                <w:lang w:val="en-US"/>
              </w:rPr>
              <w:t xml:space="preserve"> able to build upon and improve methodological approaches to religions in a World Religions sense as independent thinkers.</w:t>
            </w:r>
          </w:p>
          <w:p w14:paraId="3B8C4847" w14:textId="22FA1514" w:rsidR="00BC5A87" w:rsidRPr="00074C79" w:rsidRDefault="00074C79" w:rsidP="00074C79">
            <w:pPr>
              <w:widowControl w:val="0"/>
              <w:autoSpaceDE w:val="0"/>
              <w:autoSpaceDN w:val="0"/>
              <w:adjustRightInd w:val="0"/>
              <w:ind w:left="426" w:hanging="426"/>
              <w:rPr>
                <w:rFonts w:cs="Arial"/>
                <w:sz w:val="22"/>
                <w:szCs w:val="22"/>
                <w:lang w:val="en-US"/>
              </w:rPr>
            </w:pPr>
            <w:r>
              <w:rPr>
                <w:rFonts w:cs="Arial"/>
                <w:sz w:val="22"/>
                <w:szCs w:val="22"/>
                <w:lang w:val="en-US"/>
              </w:rPr>
              <w:t xml:space="preserve">4. </w:t>
            </w:r>
            <w:proofErr w:type="gramStart"/>
            <w:r w:rsidR="00BC5A87" w:rsidRPr="00074C79">
              <w:rPr>
                <w:rFonts w:cs="Arial"/>
                <w:sz w:val="22"/>
                <w:szCs w:val="22"/>
                <w:lang w:val="en-US"/>
              </w:rPr>
              <w:t>be</w:t>
            </w:r>
            <w:proofErr w:type="gramEnd"/>
            <w:r w:rsidR="00BC5A87" w:rsidRPr="00074C79">
              <w:rPr>
                <w:rFonts w:cs="Arial"/>
                <w:sz w:val="22"/>
                <w:szCs w:val="22"/>
                <w:lang w:val="en-US"/>
              </w:rPr>
              <w:t xml:space="preserve"> able to demonstrate a range of methodological problems that can beset academic approaches to indigenous religions.</w:t>
            </w:r>
          </w:p>
          <w:p w14:paraId="1122DA9D" w14:textId="0B18442D" w:rsidR="00B226D2" w:rsidRPr="00074C79" w:rsidRDefault="00074C79" w:rsidP="00074C79">
            <w:pPr>
              <w:widowControl w:val="0"/>
              <w:autoSpaceDE w:val="0"/>
              <w:autoSpaceDN w:val="0"/>
              <w:adjustRightInd w:val="0"/>
              <w:ind w:left="426" w:hanging="426"/>
              <w:rPr>
                <w:rFonts w:cs="Arial"/>
                <w:sz w:val="22"/>
                <w:szCs w:val="22"/>
                <w:lang w:val="en-US"/>
              </w:rPr>
            </w:pPr>
            <w:r>
              <w:rPr>
                <w:rFonts w:cs="Arial"/>
                <w:sz w:val="22"/>
                <w:szCs w:val="22"/>
                <w:lang w:val="en-US"/>
              </w:rPr>
              <w:t xml:space="preserve">5. </w:t>
            </w:r>
            <w:proofErr w:type="gramStart"/>
            <w:r w:rsidR="00BC5A87" w:rsidRPr="00074C79">
              <w:rPr>
                <w:rFonts w:cs="Arial"/>
                <w:sz w:val="22"/>
                <w:szCs w:val="22"/>
                <w:lang w:val="en-US"/>
              </w:rPr>
              <w:t>take</w:t>
            </w:r>
            <w:proofErr w:type="gramEnd"/>
            <w:r w:rsidR="00BC5A87" w:rsidRPr="00074C79">
              <w:rPr>
                <w:rFonts w:cs="Arial"/>
                <w:sz w:val="22"/>
                <w:szCs w:val="22"/>
                <w:lang w:val="en-US"/>
              </w:rPr>
              <w:t xml:space="preserve"> the body of knowledge acquired and engage it with the process of life-long learning. </w:t>
            </w:r>
          </w:p>
          <w:p w14:paraId="4927639F" w14:textId="2DF4530D" w:rsidR="00BC5A87" w:rsidRPr="00BC5A87" w:rsidRDefault="00BC5A87" w:rsidP="00BC5A87">
            <w:pPr>
              <w:widowControl w:val="0"/>
              <w:autoSpaceDE w:val="0"/>
              <w:autoSpaceDN w:val="0"/>
              <w:adjustRightInd w:val="0"/>
              <w:ind w:left="426" w:hanging="426"/>
              <w:rPr>
                <w:rFonts w:cs="Arial"/>
                <w:sz w:val="22"/>
                <w:szCs w:val="22"/>
                <w:lang w:val="en-US"/>
              </w:rPr>
            </w:pPr>
          </w:p>
        </w:tc>
      </w:tr>
      <w:tr w:rsidR="00B226D2" w:rsidRPr="00B226D2" w14:paraId="004DC357" w14:textId="77777777" w:rsidTr="00DE13A9">
        <w:tc>
          <w:tcPr>
            <w:tcW w:w="9242" w:type="dxa"/>
          </w:tcPr>
          <w:p w14:paraId="4DE90ABD" w14:textId="77777777" w:rsidR="00B226D2" w:rsidRPr="00B226D2" w:rsidRDefault="00B226D2" w:rsidP="00DE13A9">
            <w:pPr>
              <w:spacing w:before="240" w:after="120"/>
              <w:outlineLvl w:val="0"/>
              <w:rPr>
                <w:rFonts w:cs="Arial"/>
                <w:b/>
                <w:color w:val="000000" w:themeColor="text1"/>
                <w:sz w:val="22"/>
                <w:szCs w:val="22"/>
                <w:lang w:val="en-US"/>
              </w:rPr>
            </w:pPr>
            <w:r w:rsidRPr="00B226D2">
              <w:rPr>
                <w:rFonts w:cs="Arial"/>
                <w:b/>
                <w:color w:val="000000" w:themeColor="text1"/>
                <w:sz w:val="22"/>
                <w:szCs w:val="22"/>
                <w:lang w:val="en-US"/>
              </w:rPr>
              <w:lastRenderedPageBreak/>
              <w:t>LEARNING STRUCTURE</w:t>
            </w:r>
          </w:p>
        </w:tc>
      </w:tr>
      <w:tr w:rsidR="00B226D2" w:rsidRPr="00B226D2" w14:paraId="66E48DAA" w14:textId="77777777" w:rsidTr="00DE13A9">
        <w:tc>
          <w:tcPr>
            <w:tcW w:w="9242" w:type="dxa"/>
          </w:tcPr>
          <w:p w14:paraId="10F4E7DF" w14:textId="6AA99D48" w:rsidR="0066688D" w:rsidRPr="0066688D" w:rsidRDefault="0066688D" w:rsidP="0066688D">
            <w:pPr>
              <w:widowControl w:val="0"/>
              <w:autoSpaceDE w:val="0"/>
              <w:autoSpaceDN w:val="0"/>
              <w:adjustRightInd w:val="0"/>
              <w:rPr>
                <w:sz w:val="22"/>
                <w:szCs w:val="22"/>
                <w:lang w:val="en-US"/>
              </w:rPr>
            </w:pPr>
            <w:r w:rsidRPr="0066688D">
              <w:rPr>
                <w:sz w:val="22"/>
                <w:szCs w:val="22"/>
                <w:lang w:val="en-US"/>
              </w:rPr>
              <w:t xml:space="preserve">The assessment for this unit draws a distinct line between </w:t>
            </w:r>
            <w:r w:rsidR="002C4C1F" w:rsidRPr="0066688D">
              <w:rPr>
                <w:sz w:val="22"/>
                <w:szCs w:val="22"/>
                <w:lang w:val="en-US"/>
              </w:rPr>
              <w:t>an ongoing awareness of ways in which the academy contain</w:t>
            </w:r>
            <w:r w:rsidR="002C4C1F">
              <w:rPr>
                <w:sz w:val="22"/>
                <w:szCs w:val="22"/>
                <w:lang w:val="en-US"/>
              </w:rPr>
              <w:t>s</w:t>
            </w:r>
            <w:r w:rsidR="002C4C1F" w:rsidRPr="0066688D">
              <w:rPr>
                <w:sz w:val="22"/>
                <w:szCs w:val="22"/>
                <w:lang w:val="en-US"/>
              </w:rPr>
              <w:t xml:space="preserve"> and </w:t>
            </w:r>
            <w:proofErr w:type="spellStart"/>
            <w:r w:rsidR="002C4C1F">
              <w:rPr>
                <w:sz w:val="22"/>
                <w:szCs w:val="22"/>
                <w:lang w:val="en-US"/>
              </w:rPr>
              <w:t>theorises</w:t>
            </w:r>
            <w:proofErr w:type="spellEnd"/>
            <w:r w:rsidR="002C4C1F" w:rsidRPr="0066688D">
              <w:rPr>
                <w:sz w:val="22"/>
                <w:szCs w:val="22"/>
                <w:lang w:val="en-US"/>
              </w:rPr>
              <w:t xml:space="preserve"> this field (</w:t>
            </w:r>
            <w:r w:rsidR="002C4C1F">
              <w:rPr>
                <w:sz w:val="22"/>
                <w:szCs w:val="22"/>
                <w:lang w:val="en-US"/>
              </w:rPr>
              <w:t xml:space="preserve">the </w:t>
            </w:r>
            <w:r w:rsidR="002C4C1F" w:rsidRPr="0066688D">
              <w:rPr>
                <w:sz w:val="22"/>
                <w:szCs w:val="22"/>
                <w:lang w:val="en-US"/>
              </w:rPr>
              <w:t xml:space="preserve">methodological </w:t>
            </w:r>
            <w:r w:rsidR="002C4C1F">
              <w:rPr>
                <w:sz w:val="22"/>
                <w:szCs w:val="22"/>
                <w:lang w:val="en-US"/>
              </w:rPr>
              <w:t>essay</w:t>
            </w:r>
            <w:r w:rsidR="002C4C1F" w:rsidRPr="0066688D">
              <w:rPr>
                <w:sz w:val="22"/>
                <w:szCs w:val="22"/>
                <w:lang w:val="en-US"/>
              </w:rPr>
              <w:t>)</w:t>
            </w:r>
            <w:r w:rsidR="002C4C1F">
              <w:rPr>
                <w:sz w:val="22"/>
                <w:szCs w:val="22"/>
                <w:lang w:val="en-US"/>
              </w:rPr>
              <w:t xml:space="preserve">, and an </w:t>
            </w:r>
            <w:r w:rsidRPr="0066688D">
              <w:rPr>
                <w:sz w:val="22"/>
                <w:szCs w:val="22"/>
                <w:lang w:val="en-US"/>
              </w:rPr>
              <w:t>active engagement in real-time s</w:t>
            </w:r>
            <w:r w:rsidR="002C4C1F">
              <w:rPr>
                <w:sz w:val="22"/>
                <w:szCs w:val="22"/>
                <w:lang w:val="en-US"/>
              </w:rPr>
              <w:t>ituations of religion (the fieldwork essay)</w:t>
            </w:r>
            <w:r w:rsidRPr="0066688D">
              <w:rPr>
                <w:sz w:val="22"/>
                <w:szCs w:val="22"/>
                <w:lang w:val="en-US"/>
              </w:rPr>
              <w:t xml:space="preserve">. </w:t>
            </w:r>
            <w:r w:rsidR="002C4C1F">
              <w:rPr>
                <w:sz w:val="22"/>
                <w:szCs w:val="22"/>
                <w:lang w:val="en-US"/>
              </w:rPr>
              <w:t xml:space="preserve">You will then be </w:t>
            </w:r>
            <w:r w:rsidRPr="0066688D">
              <w:rPr>
                <w:sz w:val="22"/>
                <w:szCs w:val="22"/>
                <w:lang w:val="en-US"/>
              </w:rPr>
              <w:t xml:space="preserve">asked to apply </w:t>
            </w:r>
            <w:r w:rsidR="002C4C1F">
              <w:rPr>
                <w:sz w:val="22"/>
                <w:szCs w:val="22"/>
                <w:lang w:val="en-US"/>
              </w:rPr>
              <w:t>your</w:t>
            </w:r>
            <w:r w:rsidRPr="0066688D">
              <w:rPr>
                <w:sz w:val="22"/>
                <w:szCs w:val="22"/>
                <w:lang w:val="en-US"/>
              </w:rPr>
              <w:t xml:space="preserve"> methodological reassessment of the field to a specific example in </w:t>
            </w:r>
            <w:r w:rsidR="002C4C1F">
              <w:rPr>
                <w:sz w:val="22"/>
                <w:szCs w:val="22"/>
                <w:lang w:val="en-US"/>
              </w:rPr>
              <w:t>the research</w:t>
            </w:r>
            <w:r w:rsidRPr="0066688D">
              <w:rPr>
                <w:sz w:val="22"/>
                <w:szCs w:val="22"/>
                <w:lang w:val="en-US"/>
              </w:rPr>
              <w:t xml:space="preserve"> essay. </w:t>
            </w:r>
          </w:p>
          <w:p w14:paraId="37B0B3F7" w14:textId="77777777" w:rsidR="0066688D" w:rsidRDefault="0066688D" w:rsidP="00B92715">
            <w:pPr>
              <w:pStyle w:val="normal0"/>
              <w:jc w:val="both"/>
              <w:rPr>
                <w:b/>
                <w:sz w:val="22"/>
                <w:szCs w:val="22"/>
              </w:rPr>
            </w:pPr>
          </w:p>
          <w:p w14:paraId="0AD3A6A2" w14:textId="0567DF33" w:rsidR="00B92715" w:rsidRPr="00B92715" w:rsidRDefault="00B92715" w:rsidP="00B92715">
            <w:pPr>
              <w:pStyle w:val="normal0"/>
              <w:jc w:val="both"/>
              <w:rPr>
                <w:sz w:val="22"/>
                <w:szCs w:val="22"/>
              </w:rPr>
            </w:pPr>
            <w:r w:rsidRPr="00B92715">
              <w:rPr>
                <w:b/>
                <w:sz w:val="22"/>
                <w:szCs w:val="22"/>
              </w:rPr>
              <w:t>Lectures</w:t>
            </w:r>
            <w:r w:rsidRPr="00B92715">
              <w:rPr>
                <w:sz w:val="22"/>
                <w:szCs w:val="22"/>
              </w:rPr>
              <w:t xml:space="preserve"> (two hours per week) will provide a framework for your own research (essay and assignments) and class work. </w:t>
            </w:r>
            <w:r w:rsidRPr="00FC6885">
              <w:rPr>
                <w:b/>
                <w:color w:val="auto"/>
                <w:sz w:val="22"/>
                <w:szCs w:val="22"/>
              </w:rPr>
              <w:t xml:space="preserve">Tuesdays 10am-12pm, </w:t>
            </w:r>
            <w:r w:rsidR="00FC6885" w:rsidRPr="00FC6885">
              <w:rPr>
                <w:b/>
                <w:color w:val="auto"/>
                <w:sz w:val="22"/>
                <w:szCs w:val="22"/>
              </w:rPr>
              <w:t>Merewether Lecture Room 5 (Rm277)</w:t>
            </w:r>
            <w:r w:rsidRPr="00FC6885">
              <w:rPr>
                <w:color w:val="auto"/>
                <w:sz w:val="22"/>
                <w:szCs w:val="22"/>
              </w:rPr>
              <w:t>.</w:t>
            </w:r>
            <w:r w:rsidR="002C4C1F">
              <w:rPr>
                <w:sz w:val="22"/>
                <w:szCs w:val="22"/>
              </w:rPr>
              <w:t xml:space="preserve"> These will occasionally take the form of seminar-workshops, and in Week 8 will be wholly dedicated to your essay plan presentation assessment.</w:t>
            </w:r>
          </w:p>
          <w:p w14:paraId="74AC4AA6" w14:textId="77777777" w:rsidR="00B92715" w:rsidRPr="00B92715" w:rsidRDefault="00B92715" w:rsidP="00B92715">
            <w:pPr>
              <w:pStyle w:val="normal0"/>
              <w:jc w:val="both"/>
              <w:rPr>
                <w:sz w:val="22"/>
                <w:szCs w:val="22"/>
              </w:rPr>
            </w:pPr>
          </w:p>
          <w:p w14:paraId="10B8AC2E" w14:textId="31F9BD8E" w:rsidR="00B92715" w:rsidRPr="00B92715" w:rsidRDefault="00B92715" w:rsidP="00B92715">
            <w:pPr>
              <w:pStyle w:val="normal0"/>
              <w:jc w:val="both"/>
              <w:rPr>
                <w:sz w:val="22"/>
                <w:szCs w:val="22"/>
              </w:rPr>
            </w:pPr>
            <w:r w:rsidRPr="00B92715">
              <w:rPr>
                <w:b/>
                <w:sz w:val="22"/>
                <w:szCs w:val="22"/>
              </w:rPr>
              <w:t>Tutorials</w:t>
            </w:r>
            <w:r w:rsidRPr="00B92715">
              <w:rPr>
                <w:sz w:val="22"/>
                <w:szCs w:val="22"/>
              </w:rPr>
              <w:t xml:space="preserve"> (one hour per week). </w:t>
            </w:r>
            <w:r w:rsidR="00AE45AB">
              <w:rPr>
                <w:sz w:val="22"/>
                <w:szCs w:val="22"/>
              </w:rPr>
              <w:t>I ask that you</w:t>
            </w:r>
            <w:r w:rsidRPr="00B92715">
              <w:rPr>
                <w:sz w:val="22"/>
                <w:szCs w:val="22"/>
              </w:rPr>
              <w:t xml:space="preserve"> read </w:t>
            </w:r>
            <w:r w:rsidR="00AE45AB">
              <w:rPr>
                <w:sz w:val="22"/>
                <w:szCs w:val="22"/>
              </w:rPr>
              <w:t>the provided material carefully</w:t>
            </w:r>
            <w:r w:rsidRPr="00B92715">
              <w:rPr>
                <w:sz w:val="22"/>
                <w:szCs w:val="22"/>
              </w:rPr>
              <w:t xml:space="preserve"> and come </w:t>
            </w:r>
            <w:r>
              <w:rPr>
                <w:sz w:val="22"/>
                <w:szCs w:val="22"/>
              </w:rPr>
              <w:t xml:space="preserve">to tutorials </w:t>
            </w:r>
            <w:r w:rsidRPr="00B92715">
              <w:rPr>
                <w:sz w:val="22"/>
                <w:szCs w:val="22"/>
              </w:rPr>
              <w:t xml:space="preserve">prepared to </w:t>
            </w:r>
            <w:r>
              <w:rPr>
                <w:sz w:val="22"/>
                <w:szCs w:val="22"/>
              </w:rPr>
              <w:t xml:space="preserve">engage in critical analysis exercises, </w:t>
            </w:r>
            <w:r w:rsidRPr="00B92715">
              <w:rPr>
                <w:sz w:val="22"/>
                <w:szCs w:val="22"/>
              </w:rPr>
              <w:t xml:space="preserve">join </w:t>
            </w:r>
            <w:r>
              <w:rPr>
                <w:sz w:val="22"/>
                <w:szCs w:val="22"/>
              </w:rPr>
              <w:t xml:space="preserve">group discussions, </w:t>
            </w:r>
            <w:r w:rsidRPr="00B92715">
              <w:rPr>
                <w:sz w:val="22"/>
                <w:szCs w:val="22"/>
              </w:rPr>
              <w:t xml:space="preserve">and express </w:t>
            </w:r>
            <w:r w:rsidR="00AE45AB">
              <w:rPr>
                <w:sz w:val="22"/>
                <w:szCs w:val="22"/>
              </w:rPr>
              <w:t>your</w:t>
            </w:r>
            <w:r w:rsidRPr="00B92715">
              <w:rPr>
                <w:sz w:val="22"/>
                <w:szCs w:val="22"/>
              </w:rPr>
              <w:t xml:space="preserve"> views based on research in a critical and positive environment. </w:t>
            </w:r>
          </w:p>
          <w:p w14:paraId="17B22D84" w14:textId="77777777" w:rsidR="00B92715" w:rsidRPr="00B92715" w:rsidRDefault="00B92715" w:rsidP="00B92715">
            <w:pPr>
              <w:pStyle w:val="normal0"/>
              <w:jc w:val="both"/>
              <w:rPr>
                <w:sz w:val="22"/>
                <w:szCs w:val="22"/>
              </w:rPr>
            </w:pPr>
          </w:p>
          <w:p w14:paraId="2988DB66" w14:textId="77777777" w:rsidR="00B92715" w:rsidRPr="00B92715" w:rsidRDefault="00B92715" w:rsidP="00B92715">
            <w:pPr>
              <w:pStyle w:val="normal0"/>
              <w:jc w:val="both"/>
              <w:rPr>
                <w:sz w:val="22"/>
                <w:szCs w:val="22"/>
              </w:rPr>
            </w:pPr>
            <w:r w:rsidRPr="00B92715">
              <w:rPr>
                <w:b/>
                <w:sz w:val="22"/>
                <w:szCs w:val="22"/>
              </w:rPr>
              <w:t>Note</w:t>
            </w:r>
            <w:r w:rsidRPr="00B92715">
              <w:rPr>
                <w:sz w:val="22"/>
                <w:szCs w:val="22"/>
              </w:rPr>
              <w:t xml:space="preserve">: While marks are not awarded for attendance only, students are personally responsible for attendance at classes, and for submission of work, in compliance with requirements and guidelines set out in this outline and in Faculty and University policy. Attendance at a minimum of 80% of lectures and tutorials is mandatory.  Attendance records are kept for tutorials and help determine your final grade. If you cannot attend, please consult your lecturer. If you must miss more than 20% of classes for any reason (health, family troubles) you must apply for special consideration online, and also inform your lecturer. </w:t>
            </w:r>
          </w:p>
          <w:p w14:paraId="0255A59C" w14:textId="77777777" w:rsidR="00B92715" w:rsidRPr="00B92715" w:rsidRDefault="00B92715" w:rsidP="00B92715">
            <w:pPr>
              <w:pStyle w:val="normal0"/>
              <w:jc w:val="both"/>
              <w:rPr>
                <w:sz w:val="22"/>
                <w:szCs w:val="22"/>
              </w:rPr>
            </w:pPr>
          </w:p>
          <w:p w14:paraId="35A8C8B1" w14:textId="77777777" w:rsidR="00B226D2" w:rsidRDefault="00B92715" w:rsidP="000A78F1">
            <w:pPr>
              <w:pStyle w:val="normal0"/>
              <w:jc w:val="both"/>
              <w:rPr>
                <w:sz w:val="22"/>
                <w:szCs w:val="22"/>
              </w:rPr>
            </w:pPr>
            <w:r w:rsidRPr="00B92715">
              <w:rPr>
                <w:b/>
                <w:sz w:val="22"/>
                <w:szCs w:val="22"/>
              </w:rPr>
              <w:t xml:space="preserve">Reading and Research </w:t>
            </w:r>
            <w:r w:rsidRPr="00B92715">
              <w:rPr>
                <w:sz w:val="22"/>
                <w:szCs w:val="22"/>
              </w:rPr>
              <w:t>will familiarise you with the critical scholarship of Studies in Religion. Reading and research is required in order to achieve the learning outcomes of this unit.</w:t>
            </w:r>
            <w:r w:rsidR="00AE45AB">
              <w:rPr>
                <w:sz w:val="22"/>
                <w:szCs w:val="22"/>
              </w:rPr>
              <w:t xml:space="preserve"> In addition to the journal articles included in this handbook, there are a range of edited volumes and monographs that I think are mandatory reading. I highly recommend you pick up at least one of them and read it, however, quickly, to get a sense of the concerns, themes, and cadence of the field of study. A ‘must read’ list will be distributed via Blackboard in Week 1.</w:t>
            </w:r>
          </w:p>
          <w:p w14:paraId="424B8971" w14:textId="68704235" w:rsidR="000A78F1" w:rsidRPr="000A78F1" w:rsidRDefault="000A78F1" w:rsidP="000A78F1">
            <w:pPr>
              <w:pStyle w:val="normal0"/>
              <w:jc w:val="both"/>
              <w:rPr>
                <w:sz w:val="22"/>
                <w:szCs w:val="22"/>
              </w:rPr>
            </w:pPr>
          </w:p>
        </w:tc>
      </w:tr>
      <w:tr w:rsidR="00B226D2" w:rsidRPr="00B226D2" w14:paraId="09DC82AB" w14:textId="77777777" w:rsidTr="00DE13A9">
        <w:tc>
          <w:tcPr>
            <w:tcW w:w="9242" w:type="dxa"/>
          </w:tcPr>
          <w:p w14:paraId="35549B74" w14:textId="77777777" w:rsidR="00B226D2" w:rsidRPr="00B226D2" w:rsidRDefault="00B226D2" w:rsidP="00DE13A9">
            <w:pPr>
              <w:pStyle w:val="ColorfulList-Accent11"/>
              <w:spacing w:before="240" w:after="120" w:line="240" w:lineRule="auto"/>
              <w:ind w:left="0"/>
              <w:contextualSpacing w:val="0"/>
              <w:outlineLvl w:val="0"/>
              <w:rPr>
                <w:rFonts w:ascii="Arial" w:hAnsi="Arial" w:cs="Arial"/>
                <w:b/>
                <w:color w:val="000000" w:themeColor="text1"/>
                <w:lang w:val="en-US"/>
              </w:rPr>
            </w:pPr>
            <w:r w:rsidRPr="00B226D2">
              <w:rPr>
                <w:rFonts w:ascii="Arial" w:hAnsi="Arial" w:cs="Arial"/>
                <w:b/>
                <w:color w:val="000000" w:themeColor="text1"/>
                <w:lang w:val="en-US"/>
              </w:rPr>
              <w:t>UNIT SCHEDULE</w:t>
            </w:r>
          </w:p>
        </w:tc>
      </w:tr>
      <w:tr w:rsidR="00B226D2" w:rsidRPr="00B226D2" w14:paraId="2E561116" w14:textId="77777777" w:rsidTr="00DE13A9">
        <w:tc>
          <w:tcPr>
            <w:tcW w:w="9242" w:type="dxa"/>
          </w:tcPr>
          <w:p w14:paraId="57D439B5" w14:textId="2692CA86" w:rsidR="00B226D2" w:rsidRPr="006B1A45" w:rsidRDefault="00B226D2" w:rsidP="00B226D2">
            <w:pPr>
              <w:pStyle w:val="ColorfulList-Accent11"/>
              <w:spacing w:after="0" w:line="240" w:lineRule="auto"/>
              <w:ind w:left="0"/>
              <w:contextualSpacing w:val="0"/>
              <w:outlineLvl w:val="0"/>
              <w:rPr>
                <w:rFonts w:ascii="Arial" w:hAnsi="Arial" w:cs="Arial"/>
                <w:i/>
                <w:color w:val="000000" w:themeColor="text1"/>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1"/>
              <w:gridCol w:w="1284"/>
              <w:gridCol w:w="4370"/>
              <w:gridCol w:w="2241"/>
            </w:tblGrid>
            <w:tr w:rsidR="00B226D2" w:rsidRPr="006B1A45" w14:paraId="135A76F2" w14:textId="77777777" w:rsidTr="000A78F1">
              <w:tc>
                <w:tcPr>
                  <w:tcW w:w="1121" w:type="dxa"/>
                  <w:shd w:val="clear" w:color="auto" w:fill="D9D9D9" w:themeFill="background1" w:themeFillShade="D9"/>
                </w:tcPr>
                <w:p w14:paraId="03B6B484" w14:textId="77777777" w:rsidR="00B226D2" w:rsidRPr="006B1A45" w:rsidRDefault="00B226D2" w:rsidP="00B226D2">
                  <w:pPr>
                    <w:rPr>
                      <w:rFonts w:cs="Arial"/>
                      <w:b/>
                      <w:color w:val="000000" w:themeColor="text1"/>
                      <w:sz w:val="22"/>
                      <w:szCs w:val="22"/>
                      <w:lang w:val="en-US"/>
                    </w:rPr>
                  </w:pPr>
                  <w:r w:rsidRPr="006B1A45">
                    <w:rPr>
                      <w:rFonts w:cs="Arial"/>
                      <w:b/>
                      <w:color w:val="000000" w:themeColor="text1"/>
                      <w:sz w:val="22"/>
                      <w:szCs w:val="22"/>
                      <w:lang w:val="en-US"/>
                    </w:rPr>
                    <w:t>Week</w:t>
                  </w:r>
                </w:p>
              </w:tc>
              <w:tc>
                <w:tcPr>
                  <w:tcW w:w="1284" w:type="dxa"/>
                  <w:shd w:val="clear" w:color="auto" w:fill="D9D9D9" w:themeFill="background1" w:themeFillShade="D9"/>
                </w:tcPr>
                <w:p w14:paraId="1337E4AD" w14:textId="77777777" w:rsidR="00B226D2" w:rsidRPr="006B1A45" w:rsidRDefault="00B226D2" w:rsidP="00B226D2">
                  <w:pPr>
                    <w:rPr>
                      <w:rFonts w:cs="Arial"/>
                      <w:b/>
                      <w:color w:val="000000" w:themeColor="text1"/>
                      <w:sz w:val="22"/>
                      <w:szCs w:val="22"/>
                      <w:lang w:val="en-US"/>
                    </w:rPr>
                  </w:pPr>
                  <w:r w:rsidRPr="006B1A45">
                    <w:rPr>
                      <w:rFonts w:cs="Arial"/>
                      <w:b/>
                      <w:color w:val="000000" w:themeColor="text1"/>
                      <w:sz w:val="22"/>
                      <w:szCs w:val="22"/>
                      <w:lang w:val="en-US"/>
                    </w:rPr>
                    <w:t>Week beginning</w:t>
                  </w:r>
                </w:p>
              </w:tc>
              <w:tc>
                <w:tcPr>
                  <w:tcW w:w="4370" w:type="dxa"/>
                  <w:shd w:val="clear" w:color="auto" w:fill="D9D9D9" w:themeFill="background1" w:themeFillShade="D9"/>
                </w:tcPr>
                <w:p w14:paraId="624C8794" w14:textId="77777777" w:rsidR="00B226D2" w:rsidRPr="006B1A45" w:rsidRDefault="00B226D2" w:rsidP="00B226D2">
                  <w:pPr>
                    <w:rPr>
                      <w:rFonts w:cs="Arial"/>
                      <w:b/>
                      <w:color w:val="000000" w:themeColor="text1"/>
                      <w:sz w:val="22"/>
                      <w:szCs w:val="22"/>
                      <w:lang w:val="en-US"/>
                    </w:rPr>
                  </w:pPr>
                  <w:r w:rsidRPr="006B1A45">
                    <w:rPr>
                      <w:rFonts w:cs="Arial"/>
                      <w:b/>
                      <w:color w:val="000000" w:themeColor="text1"/>
                      <w:sz w:val="22"/>
                      <w:szCs w:val="22"/>
                      <w:lang w:val="en-US"/>
                    </w:rPr>
                    <w:t xml:space="preserve">Lecture </w:t>
                  </w:r>
                  <w:r w:rsidRPr="006B1A45">
                    <w:rPr>
                      <w:rFonts w:cs="Arial"/>
                      <w:i/>
                      <w:color w:val="000000" w:themeColor="text1"/>
                      <w:sz w:val="22"/>
                      <w:szCs w:val="22"/>
                      <w:lang w:val="en-US"/>
                    </w:rPr>
                    <w:t>[content]</w:t>
                  </w:r>
                </w:p>
              </w:tc>
              <w:tc>
                <w:tcPr>
                  <w:tcW w:w="2241" w:type="dxa"/>
                  <w:shd w:val="clear" w:color="auto" w:fill="D9D9D9" w:themeFill="background1" w:themeFillShade="D9"/>
                </w:tcPr>
                <w:p w14:paraId="2CFA2497" w14:textId="77777777" w:rsidR="00B226D2" w:rsidRPr="006B1A45" w:rsidRDefault="00B226D2" w:rsidP="00B226D2">
                  <w:pPr>
                    <w:rPr>
                      <w:rFonts w:cs="Arial"/>
                      <w:b/>
                      <w:color w:val="000000" w:themeColor="text1"/>
                      <w:sz w:val="22"/>
                      <w:szCs w:val="22"/>
                      <w:lang w:val="en-US"/>
                    </w:rPr>
                  </w:pPr>
                  <w:r w:rsidRPr="006B1A45">
                    <w:rPr>
                      <w:rFonts w:cs="Arial"/>
                      <w:b/>
                      <w:color w:val="000000" w:themeColor="text1"/>
                      <w:sz w:val="22"/>
                      <w:szCs w:val="22"/>
                      <w:lang w:val="en-US"/>
                    </w:rPr>
                    <w:t>Tutorial</w:t>
                  </w:r>
                </w:p>
              </w:tc>
            </w:tr>
            <w:tr w:rsidR="00B226D2" w:rsidRPr="006B1A45" w14:paraId="5157EE74" w14:textId="77777777" w:rsidTr="000A78F1">
              <w:tc>
                <w:tcPr>
                  <w:tcW w:w="1121" w:type="dxa"/>
                </w:tcPr>
                <w:p w14:paraId="1091DD56"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w:t>
                  </w:r>
                </w:p>
              </w:tc>
              <w:tc>
                <w:tcPr>
                  <w:tcW w:w="1284" w:type="dxa"/>
                </w:tcPr>
                <w:p w14:paraId="46E4E14B"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0</w:t>
                  </w:r>
                  <w:r>
                    <w:rPr>
                      <w:rFonts w:cs="Arial"/>
                      <w:color w:val="000000" w:themeColor="text1"/>
                      <w:sz w:val="22"/>
                      <w:szCs w:val="22"/>
                      <w:lang w:val="en-US"/>
                    </w:rPr>
                    <w:t>3</w:t>
                  </w:r>
                  <w:r w:rsidRPr="006B1A45">
                    <w:rPr>
                      <w:rFonts w:cs="Arial"/>
                      <w:color w:val="000000" w:themeColor="text1"/>
                      <w:sz w:val="22"/>
                      <w:szCs w:val="22"/>
                      <w:lang w:val="en-US"/>
                    </w:rPr>
                    <w:t xml:space="preserve"> March</w:t>
                  </w:r>
                </w:p>
              </w:tc>
              <w:tc>
                <w:tcPr>
                  <w:tcW w:w="4370" w:type="dxa"/>
                </w:tcPr>
                <w:p w14:paraId="55A3C4CC" w14:textId="636D2959" w:rsidR="00B226D2" w:rsidRPr="006B1A45" w:rsidRDefault="000018B1" w:rsidP="00B226D2">
                  <w:pPr>
                    <w:rPr>
                      <w:rFonts w:cs="Arial"/>
                      <w:color w:val="000000" w:themeColor="text1"/>
                      <w:sz w:val="22"/>
                      <w:szCs w:val="22"/>
                      <w:lang w:val="en-US"/>
                    </w:rPr>
                  </w:pPr>
                  <w:r>
                    <w:rPr>
                      <w:rFonts w:cs="Arial"/>
                      <w:color w:val="000000" w:themeColor="text1"/>
                      <w:sz w:val="22"/>
                      <w:szCs w:val="22"/>
                      <w:lang w:val="en-US"/>
                    </w:rPr>
                    <w:t>World Religions in Context</w:t>
                  </w:r>
                </w:p>
              </w:tc>
              <w:tc>
                <w:tcPr>
                  <w:tcW w:w="2241" w:type="dxa"/>
                </w:tcPr>
                <w:p w14:paraId="06C1BC0D" w14:textId="6DD838C2" w:rsidR="00B226D2" w:rsidRPr="006B1A45" w:rsidRDefault="000018B1" w:rsidP="00B226D2">
                  <w:pPr>
                    <w:rPr>
                      <w:rFonts w:cs="Arial"/>
                      <w:b/>
                      <w:color w:val="000000" w:themeColor="text1"/>
                      <w:sz w:val="22"/>
                      <w:szCs w:val="22"/>
                      <w:lang w:val="en-US"/>
                    </w:rPr>
                  </w:pPr>
                  <w:r>
                    <w:rPr>
                      <w:rFonts w:cs="Arial"/>
                      <w:b/>
                      <w:color w:val="000000" w:themeColor="text1"/>
                      <w:sz w:val="22"/>
                      <w:szCs w:val="22"/>
                      <w:lang w:val="en-US"/>
                    </w:rPr>
                    <w:t>No tutorial</w:t>
                  </w:r>
                </w:p>
              </w:tc>
            </w:tr>
            <w:tr w:rsidR="00B226D2" w:rsidRPr="006B1A45" w14:paraId="2F5590E6" w14:textId="77777777" w:rsidTr="000A78F1">
              <w:tc>
                <w:tcPr>
                  <w:tcW w:w="1121" w:type="dxa"/>
                </w:tcPr>
                <w:p w14:paraId="3563A6AB"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2</w:t>
                  </w:r>
                </w:p>
              </w:tc>
              <w:tc>
                <w:tcPr>
                  <w:tcW w:w="1284" w:type="dxa"/>
                </w:tcPr>
                <w:p w14:paraId="4AFDAF62"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w:t>
                  </w:r>
                  <w:r>
                    <w:rPr>
                      <w:rFonts w:cs="Arial"/>
                      <w:color w:val="000000" w:themeColor="text1"/>
                      <w:sz w:val="22"/>
                      <w:szCs w:val="22"/>
                      <w:lang w:val="en-US"/>
                    </w:rPr>
                    <w:t>0</w:t>
                  </w:r>
                  <w:r w:rsidRPr="006B1A45">
                    <w:rPr>
                      <w:rFonts w:cs="Arial"/>
                      <w:color w:val="000000" w:themeColor="text1"/>
                      <w:sz w:val="22"/>
                      <w:szCs w:val="22"/>
                      <w:lang w:val="en-US"/>
                    </w:rPr>
                    <w:t xml:space="preserve"> March</w:t>
                  </w:r>
                </w:p>
              </w:tc>
              <w:tc>
                <w:tcPr>
                  <w:tcW w:w="4370" w:type="dxa"/>
                </w:tcPr>
                <w:p w14:paraId="013E2476" w14:textId="70F153AC" w:rsidR="00B226D2" w:rsidRPr="006B1A45" w:rsidRDefault="000018B1" w:rsidP="00B226D2">
                  <w:pPr>
                    <w:rPr>
                      <w:rFonts w:cs="Arial"/>
                      <w:color w:val="000000" w:themeColor="text1"/>
                      <w:sz w:val="22"/>
                      <w:szCs w:val="22"/>
                      <w:lang w:val="en-US"/>
                    </w:rPr>
                  </w:pPr>
                  <w:r>
                    <w:rPr>
                      <w:rFonts w:cs="Arial"/>
                      <w:color w:val="000000" w:themeColor="text1"/>
                      <w:sz w:val="22"/>
                      <w:szCs w:val="22"/>
                      <w:lang w:val="en-US"/>
                    </w:rPr>
                    <w:t>The World Re</w:t>
                  </w:r>
                  <w:r w:rsidR="008E4B74">
                    <w:rPr>
                      <w:rFonts w:cs="Arial"/>
                      <w:color w:val="000000" w:themeColor="text1"/>
                      <w:sz w:val="22"/>
                      <w:szCs w:val="22"/>
                      <w:lang w:val="en-US"/>
                    </w:rPr>
                    <w:t>ligions Paradigm: History of an</w:t>
                  </w:r>
                  <w:r w:rsidR="00800C79">
                    <w:rPr>
                      <w:rFonts w:cs="Arial"/>
                      <w:color w:val="000000" w:themeColor="text1"/>
                      <w:sz w:val="22"/>
                      <w:szCs w:val="22"/>
                      <w:lang w:val="en-US"/>
                    </w:rPr>
                    <w:t xml:space="preserve"> </w:t>
                  </w:r>
                  <w:r>
                    <w:rPr>
                      <w:rFonts w:cs="Arial"/>
                      <w:color w:val="000000" w:themeColor="text1"/>
                      <w:sz w:val="22"/>
                      <w:szCs w:val="22"/>
                      <w:lang w:val="en-US"/>
                    </w:rPr>
                    <w:t>Idea</w:t>
                  </w:r>
                </w:p>
              </w:tc>
              <w:tc>
                <w:tcPr>
                  <w:tcW w:w="2241" w:type="dxa"/>
                </w:tcPr>
                <w:p w14:paraId="48097EE2" w14:textId="3E0DFC28" w:rsidR="00B226D2" w:rsidRPr="006B1A45" w:rsidRDefault="00800C79" w:rsidP="00B226D2">
                  <w:pPr>
                    <w:rPr>
                      <w:rFonts w:cs="Arial"/>
                      <w:b/>
                      <w:color w:val="000000" w:themeColor="text1"/>
                      <w:sz w:val="22"/>
                      <w:szCs w:val="22"/>
                      <w:lang w:val="en-US"/>
                    </w:rPr>
                  </w:pPr>
                  <w:r>
                    <w:rPr>
                      <w:rFonts w:cs="Arial"/>
                      <w:b/>
                      <w:color w:val="000000" w:themeColor="text1"/>
                      <w:sz w:val="22"/>
                      <w:szCs w:val="22"/>
                      <w:lang w:val="en-US"/>
                    </w:rPr>
                    <w:t>World Religions? In Context?</w:t>
                  </w:r>
                </w:p>
              </w:tc>
            </w:tr>
            <w:tr w:rsidR="00B226D2" w:rsidRPr="006B1A45" w14:paraId="47B52C1E" w14:textId="77777777" w:rsidTr="000A78F1">
              <w:tc>
                <w:tcPr>
                  <w:tcW w:w="1121" w:type="dxa"/>
                </w:tcPr>
                <w:p w14:paraId="00A4A2F9"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3</w:t>
                  </w:r>
                </w:p>
              </w:tc>
              <w:tc>
                <w:tcPr>
                  <w:tcW w:w="1284" w:type="dxa"/>
                </w:tcPr>
                <w:p w14:paraId="470CCEA6"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w:t>
                  </w:r>
                  <w:r>
                    <w:rPr>
                      <w:rFonts w:cs="Arial"/>
                      <w:color w:val="000000" w:themeColor="text1"/>
                      <w:sz w:val="22"/>
                      <w:szCs w:val="22"/>
                      <w:lang w:val="en-US"/>
                    </w:rPr>
                    <w:t>7</w:t>
                  </w:r>
                  <w:r w:rsidRPr="006B1A45">
                    <w:rPr>
                      <w:rFonts w:cs="Arial"/>
                      <w:color w:val="000000" w:themeColor="text1"/>
                      <w:sz w:val="22"/>
                      <w:szCs w:val="22"/>
                      <w:lang w:val="en-US"/>
                    </w:rPr>
                    <w:t xml:space="preserve"> March</w:t>
                  </w:r>
                </w:p>
              </w:tc>
              <w:tc>
                <w:tcPr>
                  <w:tcW w:w="4370" w:type="dxa"/>
                </w:tcPr>
                <w:p w14:paraId="516085E1" w14:textId="6DCFB5A4" w:rsidR="00B226D2" w:rsidRPr="006B1A45" w:rsidRDefault="000018B1" w:rsidP="00B226D2">
                  <w:pPr>
                    <w:rPr>
                      <w:rFonts w:cs="Arial"/>
                      <w:color w:val="000000" w:themeColor="text1"/>
                      <w:sz w:val="22"/>
                      <w:szCs w:val="22"/>
                      <w:lang w:val="en-US"/>
                    </w:rPr>
                  </w:pPr>
                  <w:r>
                    <w:rPr>
                      <w:rFonts w:cs="Arial"/>
                      <w:color w:val="000000" w:themeColor="text1"/>
                      <w:sz w:val="22"/>
                      <w:szCs w:val="22"/>
                      <w:lang w:val="en-US"/>
                    </w:rPr>
                    <w:t>Methodologies for Studying Religions, Part 1</w:t>
                  </w:r>
                </w:p>
              </w:tc>
              <w:tc>
                <w:tcPr>
                  <w:tcW w:w="2241" w:type="dxa"/>
                </w:tcPr>
                <w:p w14:paraId="7EFCEA4B" w14:textId="53320248" w:rsidR="00B226D2" w:rsidRPr="006B1A45" w:rsidRDefault="0012036B" w:rsidP="00B226D2">
                  <w:pPr>
                    <w:rPr>
                      <w:rFonts w:cs="Arial"/>
                      <w:b/>
                      <w:color w:val="000000" w:themeColor="text1"/>
                      <w:sz w:val="22"/>
                      <w:szCs w:val="22"/>
                      <w:lang w:val="en-US"/>
                    </w:rPr>
                  </w:pPr>
                  <w:r>
                    <w:rPr>
                      <w:rFonts w:cs="Arial"/>
                      <w:b/>
                      <w:color w:val="000000" w:themeColor="text1"/>
                      <w:sz w:val="22"/>
                      <w:szCs w:val="22"/>
                      <w:lang w:val="en-US"/>
                    </w:rPr>
                    <w:t>Methodological Critique 1</w:t>
                  </w:r>
                </w:p>
              </w:tc>
            </w:tr>
            <w:tr w:rsidR="00B226D2" w:rsidRPr="006B1A45" w14:paraId="3D7B8FFA" w14:textId="77777777" w:rsidTr="000A78F1">
              <w:tc>
                <w:tcPr>
                  <w:tcW w:w="1121" w:type="dxa"/>
                </w:tcPr>
                <w:p w14:paraId="0C6A51E5"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4</w:t>
                  </w:r>
                </w:p>
              </w:tc>
              <w:tc>
                <w:tcPr>
                  <w:tcW w:w="1284" w:type="dxa"/>
                </w:tcPr>
                <w:p w14:paraId="65D46D3F"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2</w:t>
                  </w:r>
                  <w:r>
                    <w:rPr>
                      <w:rFonts w:cs="Arial"/>
                      <w:color w:val="000000" w:themeColor="text1"/>
                      <w:sz w:val="22"/>
                      <w:szCs w:val="22"/>
                      <w:lang w:val="en-US"/>
                    </w:rPr>
                    <w:t xml:space="preserve">4 </w:t>
                  </w:r>
                  <w:r w:rsidRPr="006B1A45">
                    <w:rPr>
                      <w:rFonts w:cs="Arial"/>
                      <w:color w:val="000000" w:themeColor="text1"/>
                      <w:sz w:val="22"/>
                      <w:szCs w:val="22"/>
                      <w:lang w:val="en-US"/>
                    </w:rPr>
                    <w:t>March</w:t>
                  </w:r>
                </w:p>
              </w:tc>
              <w:tc>
                <w:tcPr>
                  <w:tcW w:w="4370" w:type="dxa"/>
                </w:tcPr>
                <w:p w14:paraId="216FE66D" w14:textId="6D211A26" w:rsidR="00B226D2" w:rsidRPr="006B1A45" w:rsidRDefault="000018B1" w:rsidP="00B226D2">
                  <w:pPr>
                    <w:rPr>
                      <w:rFonts w:cs="Arial"/>
                      <w:color w:val="000000" w:themeColor="text1"/>
                      <w:sz w:val="22"/>
                      <w:szCs w:val="22"/>
                      <w:lang w:val="en-US"/>
                    </w:rPr>
                  </w:pPr>
                  <w:r>
                    <w:rPr>
                      <w:rFonts w:cs="Arial"/>
                      <w:color w:val="000000" w:themeColor="text1"/>
                      <w:sz w:val="22"/>
                      <w:szCs w:val="22"/>
                      <w:lang w:val="en-US"/>
                    </w:rPr>
                    <w:t>The Indigenous Religions Paradigm: History of an Idea</w:t>
                  </w:r>
                </w:p>
              </w:tc>
              <w:tc>
                <w:tcPr>
                  <w:tcW w:w="2241" w:type="dxa"/>
                </w:tcPr>
                <w:p w14:paraId="5CE7A396" w14:textId="2CEC83FC" w:rsidR="00B226D2" w:rsidRPr="006B1A45" w:rsidRDefault="0012036B" w:rsidP="00B226D2">
                  <w:pPr>
                    <w:rPr>
                      <w:rFonts w:cs="Arial"/>
                      <w:b/>
                      <w:color w:val="000000" w:themeColor="text1"/>
                      <w:sz w:val="22"/>
                      <w:szCs w:val="22"/>
                      <w:lang w:val="en-US"/>
                    </w:rPr>
                  </w:pPr>
                  <w:r>
                    <w:rPr>
                      <w:rFonts w:cs="Arial"/>
                      <w:b/>
                      <w:color w:val="000000" w:themeColor="text1"/>
                      <w:sz w:val="22"/>
                      <w:szCs w:val="22"/>
                      <w:lang w:val="en-US"/>
                    </w:rPr>
                    <w:t>Methodological Critique 2</w:t>
                  </w:r>
                </w:p>
              </w:tc>
            </w:tr>
            <w:tr w:rsidR="00B226D2" w:rsidRPr="006B1A45" w14:paraId="549892E5" w14:textId="77777777" w:rsidTr="000A78F1">
              <w:tc>
                <w:tcPr>
                  <w:tcW w:w="1121" w:type="dxa"/>
                </w:tcPr>
                <w:p w14:paraId="484F4588"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5</w:t>
                  </w:r>
                </w:p>
              </w:tc>
              <w:tc>
                <w:tcPr>
                  <w:tcW w:w="1284" w:type="dxa"/>
                </w:tcPr>
                <w:p w14:paraId="242B58D6"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31 March</w:t>
                  </w:r>
                </w:p>
              </w:tc>
              <w:tc>
                <w:tcPr>
                  <w:tcW w:w="4370" w:type="dxa"/>
                </w:tcPr>
                <w:p w14:paraId="2DFBC8D5" w14:textId="0D9E9525" w:rsidR="00B226D2" w:rsidRPr="006B1A45" w:rsidRDefault="00F437D8" w:rsidP="00B226D2">
                  <w:pPr>
                    <w:rPr>
                      <w:rFonts w:cs="Arial"/>
                      <w:color w:val="000000" w:themeColor="text1"/>
                      <w:sz w:val="22"/>
                      <w:szCs w:val="22"/>
                      <w:lang w:val="en-US"/>
                    </w:rPr>
                  </w:pPr>
                  <w:r>
                    <w:rPr>
                      <w:rFonts w:cs="Arial"/>
                      <w:color w:val="000000" w:themeColor="text1"/>
                      <w:sz w:val="22"/>
                      <w:szCs w:val="22"/>
                      <w:lang w:val="en-US"/>
                    </w:rPr>
                    <w:t>Methodologies for Studying Religions, Part 2</w:t>
                  </w:r>
                </w:p>
              </w:tc>
              <w:tc>
                <w:tcPr>
                  <w:tcW w:w="2241" w:type="dxa"/>
                </w:tcPr>
                <w:p w14:paraId="2F546AF9" w14:textId="5DE58C50" w:rsidR="00B226D2" w:rsidRPr="006B1A45" w:rsidRDefault="00164AB2" w:rsidP="0012036B">
                  <w:pPr>
                    <w:rPr>
                      <w:rFonts w:cs="Arial"/>
                      <w:b/>
                      <w:color w:val="000000" w:themeColor="text1"/>
                      <w:sz w:val="22"/>
                      <w:szCs w:val="22"/>
                      <w:lang w:val="en-US"/>
                    </w:rPr>
                  </w:pPr>
                  <w:r>
                    <w:rPr>
                      <w:rFonts w:cs="Arial"/>
                      <w:b/>
                      <w:color w:val="000000" w:themeColor="text1"/>
                      <w:sz w:val="22"/>
                      <w:szCs w:val="22"/>
                      <w:lang w:val="en-US"/>
                    </w:rPr>
                    <w:t>Methodical Fieldwork Planning</w:t>
                  </w:r>
                </w:p>
              </w:tc>
            </w:tr>
            <w:tr w:rsidR="00B226D2" w:rsidRPr="006B1A45" w14:paraId="320861CF" w14:textId="77777777" w:rsidTr="000A78F1">
              <w:tc>
                <w:tcPr>
                  <w:tcW w:w="1121" w:type="dxa"/>
                </w:tcPr>
                <w:p w14:paraId="7C483D1F"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6</w:t>
                  </w:r>
                </w:p>
              </w:tc>
              <w:tc>
                <w:tcPr>
                  <w:tcW w:w="1284" w:type="dxa"/>
                </w:tcPr>
                <w:p w14:paraId="7A5DB79C"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07</w:t>
                  </w:r>
                  <w:r w:rsidRPr="006B1A45">
                    <w:rPr>
                      <w:rFonts w:cs="Arial"/>
                      <w:color w:val="000000" w:themeColor="text1"/>
                      <w:sz w:val="22"/>
                      <w:szCs w:val="22"/>
                      <w:lang w:val="en-US"/>
                    </w:rPr>
                    <w:t xml:space="preserve"> April</w:t>
                  </w:r>
                </w:p>
              </w:tc>
              <w:tc>
                <w:tcPr>
                  <w:tcW w:w="4370" w:type="dxa"/>
                </w:tcPr>
                <w:p w14:paraId="7859C47E" w14:textId="6EDB3E46" w:rsidR="00B226D2" w:rsidRPr="006B1A45" w:rsidRDefault="00F437D8" w:rsidP="00B226D2">
                  <w:pPr>
                    <w:rPr>
                      <w:rFonts w:cs="Arial"/>
                      <w:color w:val="000000" w:themeColor="text1"/>
                      <w:sz w:val="22"/>
                      <w:szCs w:val="22"/>
                      <w:lang w:val="en-US"/>
                    </w:rPr>
                  </w:pPr>
                  <w:proofErr w:type="spellStart"/>
                  <w:r>
                    <w:rPr>
                      <w:rFonts w:cs="Arial"/>
                      <w:color w:val="000000" w:themeColor="text1"/>
                      <w:sz w:val="22"/>
                      <w:szCs w:val="22"/>
                      <w:lang w:val="en-US"/>
                    </w:rPr>
                    <w:t>Fieldworking</w:t>
                  </w:r>
                  <w:proofErr w:type="spellEnd"/>
                  <w:r>
                    <w:rPr>
                      <w:rFonts w:cs="Arial"/>
                      <w:color w:val="000000" w:themeColor="text1"/>
                      <w:sz w:val="22"/>
                      <w:szCs w:val="22"/>
                      <w:lang w:val="en-US"/>
                    </w:rPr>
                    <w:t xml:space="preserve"> in Religious Studies</w:t>
                  </w:r>
                </w:p>
              </w:tc>
              <w:tc>
                <w:tcPr>
                  <w:tcW w:w="2241" w:type="dxa"/>
                </w:tcPr>
                <w:p w14:paraId="26D41A79" w14:textId="2750F880" w:rsidR="00B226D2" w:rsidRPr="006B1A45" w:rsidRDefault="002C6A57" w:rsidP="00B226D2">
                  <w:pPr>
                    <w:rPr>
                      <w:rFonts w:cs="Arial"/>
                      <w:b/>
                      <w:color w:val="000000" w:themeColor="text1"/>
                      <w:sz w:val="22"/>
                      <w:szCs w:val="22"/>
                      <w:lang w:val="en-US"/>
                    </w:rPr>
                  </w:pPr>
                  <w:r>
                    <w:rPr>
                      <w:rFonts w:cs="Arial"/>
                      <w:b/>
                      <w:color w:val="000000" w:themeColor="text1"/>
                      <w:sz w:val="22"/>
                      <w:szCs w:val="22"/>
                      <w:lang w:val="en-US"/>
                    </w:rPr>
                    <w:t>Fieldwork and ‘World Religions’</w:t>
                  </w:r>
                </w:p>
              </w:tc>
            </w:tr>
            <w:tr w:rsidR="00B226D2" w:rsidRPr="006B1A45" w14:paraId="0C8999D6" w14:textId="77777777" w:rsidTr="000A78F1">
              <w:tc>
                <w:tcPr>
                  <w:tcW w:w="1121" w:type="dxa"/>
                </w:tcPr>
                <w:p w14:paraId="069D117A"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7</w:t>
                  </w:r>
                </w:p>
              </w:tc>
              <w:tc>
                <w:tcPr>
                  <w:tcW w:w="1284" w:type="dxa"/>
                </w:tcPr>
                <w:p w14:paraId="52B42F8A"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14</w:t>
                  </w:r>
                  <w:r w:rsidRPr="006B1A45">
                    <w:rPr>
                      <w:rFonts w:cs="Arial"/>
                      <w:color w:val="000000" w:themeColor="text1"/>
                      <w:sz w:val="22"/>
                      <w:szCs w:val="22"/>
                      <w:lang w:val="en-US"/>
                    </w:rPr>
                    <w:t xml:space="preserve"> April*</w:t>
                  </w:r>
                </w:p>
              </w:tc>
              <w:tc>
                <w:tcPr>
                  <w:tcW w:w="4370" w:type="dxa"/>
                </w:tcPr>
                <w:p w14:paraId="6590A024" w14:textId="6BF0EDE7" w:rsidR="00B226D2" w:rsidRPr="006B1A45" w:rsidRDefault="00871094" w:rsidP="00B226D2">
                  <w:pPr>
                    <w:rPr>
                      <w:rFonts w:cs="Arial"/>
                      <w:color w:val="000000" w:themeColor="text1"/>
                      <w:sz w:val="22"/>
                      <w:szCs w:val="22"/>
                      <w:lang w:val="en-US"/>
                    </w:rPr>
                  </w:pPr>
                  <w:r>
                    <w:rPr>
                      <w:rFonts w:cs="Arial"/>
                      <w:color w:val="000000" w:themeColor="text1"/>
                      <w:sz w:val="22"/>
                      <w:szCs w:val="22"/>
                      <w:lang w:val="en-US"/>
                    </w:rPr>
                    <w:t xml:space="preserve">Innovating and Critiquing Methods: </w:t>
                  </w:r>
                  <w:proofErr w:type="spellStart"/>
                  <w:r w:rsidR="00F437D8">
                    <w:rPr>
                      <w:rFonts w:cs="Arial"/>
                      <w:color w:val="000000" w:themeColor="text1"/>
                      <w:sz w:val="22"/>
                      <w:szCs w:val="22"/>
                      <w:lang w:val="en-US"/>
                    </w:rPr>
                    <w:t>Fieldworking</w:t>
                  </w:r>
                  <w:proofErr w:type="spellEnd"/>
                  <w:r w:rsidR="00F437D8">
                    <w:rPr>
                      <w:rFonts w:cs="Arial"/>
                      <w:color w:val="000000" w:themeColor="text1"/>
                      <w:sz w:val="22"/>
                      <w:szCs w:val="22"/>
                      <w:lang w:val="en-US"/>
                    </w:rPr>
                    <w:t xml:space="preserve"> in Religious Studies</w:t>
                  </w:r>
                </w:p>
              </w:tc>
              <w:tc>
                <w:tcPr>
                  <w:tcW w:w="2241" w:type="dxa"/>
                </w:tcPr>
                <w:p w14:paraId="785C6B34" w14:textId="57E6B5DA" w:rsidR="00B226D2" w:rsidRPr="006B1A45" w:rsidRDefault="0038595F" w:rsidP="00B226D2">
                  <w:pPr>
                    <w:rPr>
                      <w:rFonts w:cs="Arial"/>
                      <w:b/>
                      <w:color w:val="000000" w:themeColor="text1"/>
                      <w:sz w:val="22"/>
                      <w:szCs w:val="22"/>
                      <w:lang w:val="en-US"/>
                    </w:rPr>
                  </w:pPr>
                  <w:r>
                    <w:rPr>
                      <w:rFonts w:cs="Arial"/>
                      <w:b/>
                      <w:color w:val="000000" w:themeColor="text1"/>
                      <w:sz w:val="22"/>
                      <w:szCs w:val="22"/>
                      <w:lang w:val="en-US"/>
                    </w:rPr>
                    <w:t>Essay Planning</w:t>
                  </w:r>
                </w:p>
              </w:tc>
            </w:tr>
            <w:tr w:rsidR="00B226D2" w:rsidRPr="00FC069E" w14:paraId="749B0543" w14:textId="77777777" w:rsidTr="000A78F1">
              <w:tc>
                <w:tcPr>
                  <w:tcW w:w="1121" w:type="dxa"/>
                  <w:shd w:val="clear" w:color="auto" w:fill="D9D9D9" w:themeFill="background1" w:themeFillShade="D9"/>
                </w:tcPr>
                <w:p w14:paraId="15DF689B"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BREAK</w:t>
                  </w:r>
                </w:p>
              </w:tc>
              <w:tc>
                <w:tcPr>
                  <w:tcW w:w="1284" w:type="dxa"/>
                  <w:shd w:val="clear" w:color="auto" w:fill="D9D9D9" w:themeFill="background1" w:themeFillShade="D9"/>
                </w:tcPr>
                <w:p w14:paraId="36BCCF30"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21-25 April</w:t>
                  </w:r>
                </w:p>
              </w:tc>
              <w:tc>
                <w:tcPr>
                  <w:tcW w:w="4370" w:type="dxa"/>
                  <w:shd w:val="clear" w:color="auto" w:fill="D9D9D9" w:themeFill="background1" w:themeFillShade="D9"/>
                </w:tcPr>
                <w:p w14:paraId="046525DB"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SESSION BREAK / EASTER</w:t>
                  </w:r>
                </w:p>
              </w:tc>
              <w:tc>
                <w:tcPr>
                  <w:tcW w:w="2241" w:type="dxa"/>
                  <w:shd w:val="clear" w:color="auto" w:fill="D9D9D9" w:themeFill="background1" w:themeFillShade="D9"/>
                </w:tcPr>
                <w:p w14:paraId="3769E5A0" w14:textId="77777777" w:rsidR="00B226D2" w:rsidRPr="00FC069E" w:rsidRDefault="00B226D2" w:rsidP="00B226D2">
                  <w:pPr>
                    <w:rPr>
                      <w:rFonts w:cs="Arial"/>
                      <w:b/>
                      <w:color w:val="000000" w:themeColor="text1"/>
                      <w:sz w:val="22"/>
                      <w:szCs w:val="22"/>
                      <w:lang w:val="en-US"/>
                    </w:rPr>
                  </w:pPr>
                </w:p>
              </w:tc>
            </w:tr>
            <w:tr w:rsidR="00B226D2" w:rsidRPr="006B1A45" w14:paraId="55DF07BE" w14:textId="77777777" w:rsidTr="000A78F1">
              <w:tc>
                <w:tcPr>
                  <w:tcW w:w="1121" w:type="dxa"/>
                </w:tcPr>
                <w:p w14:paraId="7A25C8E2"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lastRenderedPageBreak/>
                    <w:t xml:space="preserve">8 </w:t>
                  </w:r>
                </w:p>
              </w:tc>
              <w:tc>
                <w:tcPr>
                  <w:tcW w:w="1284" w:type="dxa"/>
                </w:tcPr>
                <w:p w14:paraId="16987586"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 xml:space="preserve">28 </w:t>
                  </w:r>
                  <w:r w:rsidRPr="006B1A45">
                    <w:rPr>
                      <w:rFonts w:cs="Arial"/>
                      <w:color w:val="000000" w:themeColor="text1"/>
                      <w:sz w:val="22"/>
                      <w:szCs w:val="22"/>
                      <w:lang w:val="en-US"/>
                    </w:rPr>
                    <w:t>April</w:t>
                  </w:r>
                </w:p>
              </w:tc>
              <w:tc>
                <w:tcPr>
                  <w:tcW w:w="4370" w:type="dxa"/>
                </w:tcPr>
                <w:p w14:paraId="71E14D0D" w14:textId="1E98CA76" w:rsidR="00B226D2" w:rsidRPr="00DA2295" w:rsidRDefault="0038595F" w:rsidP="00B226D2">
                  <w:pPr>
                    <w:rPr>
                      <w:rFonts w:cs="Arial"/>
                      <w:b/>
                      <w:color w:val="000000" w:themeColor="text1"/>
                      <w:sz w:val="22"/>
                      <w:szCs w:val="22"/>
                      <w:lang w:val="en-US"/>
                    </w:rPr>
                  </w:pPr>
                  <w:r w:rsidRPr="00DA2295">
                    <w:rPr>
                      <w:rFonts w:cs="Arial"/>
                      <w:b/>
                      <w:color w:val="000000" w:themeColor="text1"/>
                      <w:sz w:val="22"/>
                      <w:szCs w:val="22"/>
                      <w:lang w:val="en-US"/>
                    </w:rPr>
                    <w:t>Essay Plan Presentations</w:t>
                  </w:r>
                </w:p>
              </w:tc>
              <w:tc>
                <w:tcPr>
                  <w:tcW w:w="2241" w:type="dxa"/>
                </w:tcPr>
                <w:p w14:paraId="6B55CE7A" w14:textId="34B67D03" w:rsidR="00B226D2" w:rsidRPr="006B1A45" w:rsidRDefault="0038595F" w:rsidP="00B226D2">
                  <w:pPr>
                    <w:rPr>
                      <w:rFonts w:cs="Arial"/>
                      <w:b/>
                      <w:color w:val="000000" w:themeColor="text1"/>
                      <w:sz w:val="22"/>
                      <w:szCs w:val="22"/>
                      <w:lang w:val="en-US"/>
                    </w:rPr>
                  </w:pPr>
                  <w:r>
                    <w:rPr>
                      <w:rFonts w:cs="Arial"/>
                      <w:b/>
                      <w:color w:val="000000" w:themeColor="text1"/>
                      <w:sz w:val="22"/>
                      <w:szCs w:val="22"/>
                      <w:lang w:val="en-US"/>
                    </w:rPr>
                    <w:t>Essay Plan Presentations</w:t>
                  </w:r>
                </w:p>
              </w:tc>
            </w:tr>
            <w:tr w:rsidR="00B226D2" w:rsidRPr="006B1A45" w14:paraId="099DE2BF" w14:textId="77777777" w:rsidTr="000A78F1">
              <w:tc>
                <w:tcPr>
                  <w:tcW w:w="1121" w:type="dxa"/>
                </w:tcPr>
                <w:p w14:paraId="6838F3BD"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9</w:t>
                  </w:r>
                </w:p>
              </w:tc>
              <w:tc>
                <w:tcPr>
                  <w:tcW w:w="1284" w:type="dxa"/>
                </w:tcPr>
                <w:p w14:paraId="6BEB9331"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 xml:space="preserve">05 </w:t>
                  </w:r>
                  <w:r w:rsidRPr="006B1A45">
                    <w:rPr>
                      <w:rFonts w:cs="Arial"/>
                      <w:color w:val="000000" w:themeColor="text1"/>
                      <w:sz w:val="22"/>
                      <w:szCs w:val="22"/>
                      <w:lang w:val="en-US"/>
                    </w:rPr>
                    <w:t>May</w:t>
                  </w:r>
                </w:p>
              </w:tc>
              <w:tc>
                <w:tcPr>
                  <w:tcW w:w="4370" w:type="dxa"/>
                </w:tcPr>
                <w:p w14:paraId="477AB078" w14:textId="40780B55" w:rsidR="00B226D2" w:rsidRPr="006B1A45" w:rsidRDefault="00800C79" w:rsidP="00871094">
                  <w:pPr>
                    <w:rPr>
                      <w:rFonts w:cs="Arial"/>
                      <w:color w:val="000000" w:themeColor="text1"/>
                      <w:sz w:val="22"/>
                      <w:szCs w:val="22"/>
                      <w:lang w:val="en-US"/>
                    </w:rPr>
                  </w:pPr>
                  <w:r>
                    <w:rPr>
                      <w:rFonts w:cs="Arial"/>
                      <w:color w:val="000000" w:themeColor="text1"/>
                      <w:sz w:val="22"/>
                      <w:szCs w:val="22"/>
                      <w:lang w:val="en-US"/>
                    </w:rPr>
                    <w:t>Religions in Context</w:t>
                  </w:r>
                  <w:r w:rsidR="0012036B">
                    <w:rPr>
                      <w:rFonts w:cs="Arial"/>
                      <w:color w:val="000000" w:themeColor="text1"/>
                      <w:sz w:val="22"/>
                      <w:szCs w:val="22"/>
                      <w:lang w:val="en-US"/>
                    </w:rPr>
                    <w:t xml:space="preserve"> – </w:t>
                  </w:r>
                  <w:r w:rsidR="00871094">
                    <w:rPr>
                      <w:rFonts w:cs="Arial"/>
                      <w:color w:val="000000" w:themeColor="text1"/>
                      <w:sz w:val="22"/>
                      <w:szCs w:val="22"/>
                      <w:lang w:val="en-US"/>
                    </w:rPr>
                    <w:t>Three</w:t>
                  </w:r>
                  <w:r w:rsidR="0012036B">
                    <w:rPr>
                      <w:rFonts w:cs="Arial"/>
                      <w:color w:val="000000" w:themeColor="text1"/>
                      <w:sz w:val="22"/>
                      <w:szCs w:val="22"/>
                      <w:lang w:val="en-US"/>
                    </w:rPr>
                    <w:t xml:space="preserve"> Movements</w:t>
                  </w:r>
                  <w:r w:rsidR="002B7F86">
                    <w:rPr>
                      <w:rFonts w:cs="Arial"/>
                      <w:color w:val="000000" w:themeColor="text1"/>
                      <w:sz w:val="22"/>
                      <w:szCs w:val="22"/>
                      <w:lang w:val="en-US"/>
                    </w:rPr>
                    <w:t xml:space="preserve"> in America</w:t>
                  </w:r>
                </w:p>
              </w:tc>
              <w:tc>
                <w:tcPr>
                  <w:tcW w:w="2241" w:type="dxa"/>
                </w:tcPr>
                <w:p w14:paraId="48D0B433" w14:textId="13EE48FC" w:rsidR="00B226D2" w:rsidRPr="006B1A45" w:rsidRDefault="002B7F86" w:rsidP="00B226D2">
                  <w:pPr>
                    <w:rPr>
                      <w:rFonts w:cs="Arial"/>
                      <w:b/>
                      <w:color w:val="000000" w:themeColor="text1"/>
                      <w:sz w:val="22"/>
                      <w:szCs w:val="22"/>
                      <w:lang w:val="en-US"/>
                    </w:rPr>
                  </w:pPr>
                  <w:proofErr w:type="spellStart"/>
                  <w:r>
                    <w:rPr>
                      <w:rFonts w:cs="Arial"/>
                      <w:b/>
                      <w:color w:val="000000" w:themeColor="text1"/>
                      <w:sz w:val="22"/>
                      <w:szCs w:val="22"/>
                      <w:lang w:val="en-US"/>
                    </w:rPr>
                    <w:t>Dharmic</w:t>
                  </w:r>
                  <w:proofErr w:type="spellEnd"/>
                  <w:r>
                    <w:rPr>
                      <w:rFonts w:cs="Arial"/>
                      <w:b/>
                      <w:color w:val="000000" w:themeColor="text1"/>
                      <w:sz w:val="22"/>
                      <w:szCs w:val="22"/>
                      <w:lang w:val="en-US"/>
                    </w:rPr>
                    <w:t xml:space="preserve"> Religions in the Americas</w:t>
                  </w:r>
                </w:p>
              </w:tc>
            </w:tr>
            <w:tr w:rsidR="00B226D2" w:rsidRPr="006B1A45" w14:paraId="5AA6DC8F" w14:textId="77777777" w:rsidTr="000A78F1">
              <w:tc>
                <w:tcPr>
                  <w:tcW w:w="1121" w:type="dxa"/>
                </w:tcPr>
                <w:p w14:paraId="0910612D"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10</w:t>
                  </w:r>
                </w:p>
              </w:tc>
              <w:tc>
                <w:tcPr>
                  <w:tcW w:w="1284" w:type="dxa"/>
                </w:tcPr>
                <w:p w14:paraId="546CC022"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12</w:t>
                  </w:r>
                  <w:r w:rsidRPr="006B1A45">
                    <w:rPr>
                      <w:rFonts w:cs="Arial"/>
                      <w:color w:val="000000" w:themeColor="text1"/>
                      <w:sz w:val="22"/>
                      <w:szCs w:val="22"/>
                      <w:lang w:val="en-US"/>
                    </w:rPr>
                    <w:t xml:space="preserve"> May</w:t>
                  </w:r>
                </w:p>
              </w:tc>
              <w:tc>
                <w:tcPr>
                  <w:tcW w:w="4370" w:type="dxa"/>
                </w:tcPr>
                <w:p w14:paraId="6B13A873" w14:textId="5375DDA1" w:rsidR="00B226D2" w:rsidRPr="006B1A45" w:rsidRDefault="00800C79" w:rsidP="00871094">
                  <w:pPr>
                    <w:rPr>
                      <w:rFonts w:cs="Arial"/>
                      <w:color w:val="000000" w:themeColor="text1"/>
                      <w:sz w:val="22"/>
                      <w:szCs w:val="22"/>
                      <w:lang w:val="en-US"/>
                    </w:rPr>
                  </w:pPr>
                  <w:r>
                    <w:rPr>
                      <w:rFonts w:cs="Arial"/>
                      <w:color w:val="000000" w:themeColor="text1"/>
                      <w:sz w:val="22"/>
                      <w:szCs w:val="22"/>
                      <w:lang w:val="en-US"/>
                    </w:rPr>
                    <w:t>Religions in Context</w:t>
                  </w:r>
                  <w:r w:rsidR="0012036B">
                    <w:rPr>
                      <w:rFonts w:cs="Arial"/>
                      <w:color w:val="000000" w:themeColor="text1"/>
                      <w:sz w:val="22"/>
                      <w:szCs w:val="22"/>
                      <w:lang w:val="en-US"/>
                    </w:rPr>
                    <w:t xml:space="preserve"> – </w:t>
                  </w:r>
                  <w:r w:rsidR="00871094">
                    <w:rPr>
                      <w:rFonts w:cs="Arial"/>
                      <w:color w:val="000000" w:themeColor="text1"/>
                      <w:sz w:val="22"/>
                      <w:szCs w:val="22"/>
                      <w:lang w:val="en-US"/>
                    </w:rPr>
                    <w:t>Three</w:t>
                  </w:r>
                  <w:r w:rsidR="0012036B">
                    <w:rPr>
                      <w:rFonts w:cs="Arial"/>
                      <w:color w:val="000000" w:themeColor="text1"/>
                      <w:sz w:val="22"/>
                      <w:szCs w:val="22"/>
                      <w:lang w:val="en-US"/>
                    </w:rPr>
                    <w:t xml:space="preserve"> Movements</w:t>
                  </w:r>
                  <w:r w:rsidR="002B7F86">
                    <w:rPr>
                      <w:rFonts w:cs="Arial"/>
                      <w:color w:val="000000" w:themeColor="text1"/>
                      <w:sz w:val="22"/>
                      <w:szCs w:val="22"/>
                      <w:lang w:val="en-US"/>
                    </w:rPr>
                    <w:t xml:space="preserve"> in Africa</w:t>
                  </w:r>
                </w:p>
              </w:tc>
              <w:tc>
                <w:tcPr>
                  <w:tcW w:w="2241" w:type="dxa"/>
                </w:tcPr>
                <w:p w14:paraId="6C322448" w14:textId="1FAC1A01" w:rsidR="00B226D2" w:rsidRPr="006B1A45" w:rsidRDefault="002B7F86" w:rsidP="00B226D2">
                  <w:pPr>
                    <w:rPr>
                      <w:rFonts w:cs="Arial"/>
                      <w:b/>
                      <w:color w:val="000000" w:themeColor="text1"/>
                      <w:sz w:val="22"/>
                      <w:szCs w:val="22"/>
                      <w:lang w:val="en-US"/>
                    </w:rPr>
                  </w:pPr>
                  <w:r>
                    <w:rPr>
                      <w:rFonts w:cs="Arial"/>
                      <w:b/>
                      <w:color w:val="000000" w:themeColor="text1"/>
                      <w:sz w:val="22"/>
                      <w:szCs w:val="22"/>
                      <w:lang w:val="en-US"/>
                    </w:rPr>
                    <w:t>Indigenous World Religions in Africa</w:t>
                  </w:r>
                </w:p>
              </w:tc>
            </w:tr>
            <w:tr w:rsidR="00B226D2" w:rsidRPr="006B1A45" w14:paraId="10B5F1CB" w14:textId="77777777" w:rsidTr="000A78F1">
              <w:tc>
                <w:tcPr>
                  <w:tcW w:w="1121" w:type="dxa"/>
                </w:tcPr>
                <w:p w14:paraId="4E684446"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11</w:t>
                  </w:r>
                </w:p>
              </w:tc>
              <w:tc>
                <w:tcPr>
                  <w:tcW w:w="1284" w:type="dxa"/>
                </w:tcPr>
                <w:p w14:paraId="1110019B"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19</w:t>
                  </w:r>
                  <w:r w:rsidRPr="006B1A45">
                    <w:rPr>
                      <w:rFonts w:cs="Arial"/>
                      <w:color w:val="000000" w:themeColor="text1"/>
                      <w:sz w:val="22"/>
                      <w:szCs w:val="22"/>
                      <w:lang w:val="en-US"/>
                    </w:rPr>
                    <w:t xml:space="preserve"> May</w:t>
                  </w:r>
                </w:p>
              </w:tc>
              <w:tc>
                <w:tcPr>
                  <w:tcW w:w="4370" w:type="dxa"/>
                </w:tcPr>
                <w:p w14:paraId="2E1A586C" w14:textId="6173D727" w:rsidR="00B226D2" w:rsidRPr="006B1A45" w:rsidRDefault="00800C79" w:rsidP="00871094">
                  <w:pPr>
                    <w:rPr>
                      <w:rFonts w:cs="Arial"/>
                      <w:color w:val="000000" w:themeColor="text1"/>
                      <w:sz w:val="22"/>
                      <w:szCs w:val="22"/>
                      <w:lang w:val="en-US"/>
                    </w:rPr>
                  </w:pPr>
                  <w:r>
                    <w:rPr>
                      <w:rFonts w:cs="Arial"/>
                      <w:color w:val="000000" w:themeColor="text1"/>
                      <w:sz w:val="22"/>
                      <w:szCs w:val="22"/>
                      <w:lang w:val="en-US"/>
                    </w:rPr>
                    <w:t>Religions in Context</w:t>
                  </w:r>
                  <w:r w:rsidR="0012036B">
                    <w:rPr>
                      <w:rFonts w:cs="Arial"/>
                      <w:color w:val="000000" w:themeColor="text1"/>
                      <w:sz w:val="22"/>
                      <w:szCs w:val="22"/>
                      <w:lang w:val="en-US"/>
                    </w:rPr>
                    <w:t xml:space="preserve"> – Three </w:t>
                  </w:r>
                  <w:r w:rsidR="002B7F86">
                    <w:rPr>
                      <w:rFonts w:cs="Arial"/>
                      <w:color w:val="000000" w:themeColor="text1"/>
                      <w:sz w:val="22"/>
                      <w:szCs w:val="22"/>
                      <w:lang w:val="en-US"/>
                    </w:rPr>
                    <w:t xml:space="preserve">Movements in </w:t>
                  </w:r>
                  <w:r w:rsidR="00871094">
                    <w:rPr>
                      <w:rFonts w:cs="Arial"/>
                      <w:color w:val="000000" w:themeColor="text1"/>
                      <w:sz w:val="22"/>
                      <w:szCs w:val="22"/>
                      <w:lang w:val="en-US"/>
                    </w:rPr>
                    <w:t>Europe</w:t>
                  </w:r>
                  <w:r w:rsidR="0012036B">
                    <w:rPr>
                      <w:rFonts w:cs="Arial"/>
                      <w:color w:val="000000" w:themeColor="text1"/>
                      <w:sz w:val="22"/>
                      <w:szCs w:val="22"/>
                      <w:lang w:val="en-US"/>
                    </w:rPr>
                    <w:t xml:space="preserve"> </w:t>
                  </w:r>
                </w:p>
              </w:tc>
              <w:tc>
                <w:tcPr>
                  <w:tcW w:w="2241" w:type="dxa"/>
                </w:tcPr>
                <w:p w14:paraId="43BEFB27" w14:textId="6720739A" w:rsidR="00B226D2" w:rsidRPr="006B1A45" w:rsidRDefault="00871094" w:rsidP="00B226D2">
                  <w:pPr>
                    <w:rPr>
                      <w:rFonts w:cs="Arial"/>
                      <w:b/>
                      <w:color w:val="000000" w:themeColor="text1"/>
                      <w:sz w:val="22"/>
                      <w:szCs w:val="22"/>
                      <w:lang w:val="en-US"/>
                    </w:rPr>
                  </w:pPr>
                  <w:r>
                    <w:rPr>
                      <w:rFonts w:cs="Arial"/>
                      <w:b/>
                      <w:color w:val="000000" w:themeColor="text1"/>
                      <w:sz w:val="22"/>
                      <w:szCs w:val="22"/>
                      <w:lang w:val="en-US"/>
                    </w:rPr>
                    <w:t>Indigenous World Religions in the EU</w:t>
                  </w:r>
                </w:p>
              </w:tc>
            </w:tr>
            <w:tr w:rsidR="00B226D2" w:rsidRPr="006B1A45" w14:paraId="31D146E6" w14:textId="77777777" w:rsidTr="000A78F1">
              <w:tc>
                <w:tcPr>
                  <w:tcW w:w="1121" w:type="dxa"/>
                </w:tcPr>
                <w:p w14:paraId="2F09BE6E"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12</w:t>
                  </w:r>
                </w:p>
              </w:tc>
              <w:tc>
                <w:tcPr>
                  <w:tcW w:w="1284" w:type="dxa"/>
                </w:tcPr>
                <w:p w14:paraId="23DB58F4"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2</w:t>
                  </w:r>
                  <w:r>
                    <w:rPr>
                      <w:rFonts w:cs="Arial"/>
                      <w:color w:val="000000" w:themeColor="text1"/>
                      <w:sz w:val="22"/>
                      <w:szCs w:val="22"/>
                      <w:lang w:val="en-US"/>
                    </w:rPr>
                    <w:t>6</w:t>
                  </w:r>
                  <w:r w:rsidRPr="006B1A45">
                    <w:rPr>
                      <w:rFonts w:cs="Arial"/>
                      <w:color w:val="000000" w:themeColor="text1"/>
                      <w:sz w:val="22"/>
                      <w:szCs w:val="22"/>
                      <w:lang w:val="en-US"/>
                    </w:rPr>
                    <w:t xml:space="preserve"> May</w:t>
                  </w:r>
                </w:p>
              </w:tc>
              <w:tc>
                <w:tcPr>
                  <w:tcW w:w="4370" w:type="dxa"/>
                </w:tcPr>
                <w:p w14:paraId="30F05E0F" w14:textId="319EF675" w:rsidR="00B226D2" w:rsidRPr="006B1A45" w:rsidRDefault="00800C79" w:rsidP="00871094">
                  <w:pPr>
                    <w:rPr>
                      <w:rFonts w:cs="Arial"/>
                      <w:color w:val="000000" w:themeColor="text1"/>
                      <w:sz w:val="22"/>
                      <w:szCs w:val="22"/>
                      <w:lang w:val="en-US"/>
                    </w:rPr>
                  </w:pPr>
                  <w:r>
                    <w:rPr>
                      <w:rFonts w:cs="Arial"/>
                      <w:color w:val="000000" w:themeColor="text1"/>
                      <w:sz w:val="22"/>
                      <w:szCs w:val="22"/>
                      <w:lang w:val="en-US"/>
                    </w:rPr>
                    <w:t>Religions in Context</w:t>
                  </w:r>
                  <w:r w:rsidR="0012036B">
                    <w:rPr>
                      <w:rFonts w:cs="Arial"/>
                      <w:color w:val="000000" w:themeColor="text1"/>
                      <w:sz w:val="22"/>
                      <w:szCs w:val="22"/>
                      <w:lang w:val="en-US"/>
                    </w:rPr>
                    <w:t xml:space="preserve"> –</w:t>
                  </w:r>
                  <w:r w:rsidR="002B7F86">
                    <w:rPr>
                      <w:rFonts w:cs="Arial"/>
                      <w:color w:val="000000" w:themeColor="text1"/>
                      <w:sz w:val="22"/>
                      <w:szCs w:val="22"/>
                      <w:lang w:val="en-US"/>
                    </w:rPr>
                    <w:t xml:space="preserve"> </w:t>
                  </w:r>
                  <w:r w:rsidR="00871094">
                    <w:rPr>
                      <w:rFonts w:cs="Arial"/>
                      <w:color w:val="000000" w:themeColor="text1"/>
                      <w:sz w:val="22"/>
                      <w:szCs w:val="22"/>
                      <w:lang w:val="en-US"/>
                    </w:rPr>
                    <w:t>Three</w:t>
                  </w:r>
                  <w:r w:rsidR="0012036B">
                    <w:rPr>
                      <w:rFonts w:cs="Arial"/>
                      <w:color w:val="000000" w:themeColor="text1"/>
                      <w:sz w:val="22"/>
                      <w:szCs w:val="22"/>
                      <w:lang w:val="en-US"/>
                    </w:rPr>
                    <w:t xml:space="preserve"> Movements</w:t>
                  </w:r>
                  <w:r w:rsidR="002B7F86">
                    <w:rPr>
                      <w:rFonts w:cs="Arial"/>
                      <w:color w:val="000000" w:themeColor="text1"/>
                      <w:sz w:val="22"/>
                      <w:szCs w:val="22"/>
                      <w:lang w:val="en-US"/>
                    </w:rPr>
                    <w:t xml:space="preserve"> in Asia</w:t>
                  </w:r>
                </w:p>
              </w:tc>
              <w:tc>
                <w:tcPr>
                  <w:tcW w:w="2241" w:type="dxa"/>
                </w:tcPr>
                <w:p w14:paraId="105541FD" w14:textId="6BC45C93" w:rsidR="00B226D2" w:rsidRPr="006B1A45" w:rsidRDefault="00871094" w:rsidP="00B226D2">
                  <w:pPr>
                    <w:rPr>
                      <w:rFonts w:cs="Arial"/>
                      <w:b/>
                      <w:color w:val="000000" w:themeColor="text1"/>
                      <w:sz w:val="22"/>
                      <w:szCs w:val="22"/>
                      <w:lang w:val="en-US"/>
                    </w:rPr>
                  </w:pPr>
                  <w:r>
                    <w:rPr>
                      <w:rFonts w:cs="Arial"/>
                      <w:b/>
                      <w:color w:val="000000" w:themeColor="text1"/>
                      <w:sz w:val="22"/>
                      <w:szCs w:val="22"/>
                      <w:lang w:val="en-US"/>
                    </w:rPr>
                    <w:t>Abrahamic Religions in Asia</w:t>
                  </w:r>
                </w:p>
              </w:tc>
            </w:tr>
            <w:tr w:rsidR="00B226D2" w:rsidRPr="006B1A45" w14:paraId="2FEF5C09" w14:textId="77777777" w:rsidTr="000A78F1">
              <w:tc>
                <w:tcPr>
                  <w:tcW w:w="1121" w:type="dxa"/>
                </w:tcPr>
                <w:p w14:paraId="4499C40A" w14:textId="77777777" w:rsidR="00B226D2" w:rsidRPr="006B1A45" w:rsidRDefault="00B226D2" w:rsidP="00B226D2">
                  <w:pPr>
                    <w:rPr>
                      <w:rFonts w:cs="Arial"/>
                      <w:color w:val="000000" w:themeColor="text1"/>
                      <w:sz w:val="22"/>
                      <w:szCs w:val="22"/>
                      <w:lang w:val="en-US"/>
                    </w:rPr>
                  </w:pPr>
                  <w:r w:rsidRPr="006B1A45">
                    <w:rPr>
                      <w:rFonts w:cs="Arial"/>
                      <w:color w:val="000000" w:themeColor="text1"/>
                      <w:sz w:val="22"/>
                      <w:szCs w:val="22"/>
                      <w:lang w:val="en-US"/>
                    </w:rPr>
                    <w:t>13</w:t>
                  </w:r>
                </w:p>
              </w:tc>
              <w:tc>
                <w:tcPr>
                  <w:tcW w:w="1284" w:type="dxa"/>
                </w:tcPr>
                <w:p w14:paraId="5A028F58" w14:textId="77777777" w:rsidR="00B226D2" w:rsidRPr="006B1A45" w:rsidRDefault="00B226D2" w:rsidP="00B226D2">
                  <w:pPr>
                    <w:rPr>
                      <w:rFonts w:cs="Arial"/>
                      <w:color w:val="000000" w:themeColor="text1"/>
                      <w:sz w:val="22"/>
                      <w:szCs w:val="22"/>
                      <w:lang w:val="en-US"/>
                    </w:rPr>
                  </w:pPr>
                  <w:r>
                    <w:rPr>
                      <w:rFonts w:cs="Arial"/>
                      <w:color w:val="000000" w:themeColor="text1"/>
                      <w:sz w:val="22"/>
                      <w:szCs w:val="22"/>
                      <w:lang w:val="en-US"/>
                    </w:rPr>
                    <w:t>02</w:t>
                  </w:r>
                  <w:r w:rsidRPr="006B1A45">
                    <w:rPr>
                      <w:rFonts w:cs="Arial"/>
                      <w:color w:val="000000" w:themeColor="text1"/>
                      <w:sz w:val="22"/>
                      <w:szCs w:val="22"/>
                      <w:lang w:val="en-US"/>
                    </w:rPr>
                    <w:t xml:space="preserve"> June</w:t>
                  </w:r>
                </w:p>
              </w:tc>
              <w:tc>
                <w:tcPr>
                  <w:tcW w:w="4370" w:type="dxa"/>
                </w:tcPr>
                <w:p w14:paraId="2F420966" w14:textId="452CC940" w:rsidR="00B226D2" w:rsidRPr="006B1A45" w:rsidRDefault="008E4B74" w:rsidP="00B226D2">
                  <w:pPr>
                    <w:rPr>
                      <w:rFonts w:cs="Arial"/>
                      <w:color w:val="000000" w:themeColor="text1"/>
                      <w:sz w:val="22"/>
                      <w:szCs w:val="22"/>
                      <w:lang w:val="en-US"/>
                    </w:rPr>
                  </w:pPr>
                  <w:r>
                    <w:rPr>
                      <w:rFonts w:cs="Arial"/>
                      <w:color w:val="000000" w:themeColor="text1"/>
                      <w:sz w:val="22"/>
                      <w:szCs w:val="22"/>
                      <w:lang w:val="en-US"/>
                    </w:rPr>
                    <w:t>Conclusions: Context in Religious Worlds</w:t>
                  </w:r>
                </w:p>
              </w:tc>
              <w:tc>
                <w:tcPr>
                  <w:tcW w:w="2241" w:type="dxa"/>
                </w:tcPr>
                <w:p w14:paraId="136F4D26" w14:textId="685A1985" w:rsidR="00B226D2" w:rsidRPr="006B1A45" w:rsidRDefault="002C6A57" w:rsidP="00B226D2">
                  <w:pPr>
                    <w:rPr>
                      <w:rFonts w:cs="Arial"/>
                      <w:b/>
                      <w:color w:val="000000" w:themeColor="text1"/>
                      <w:sz w:val="22"/>
                      <w:szCs w:val="22"/>
                      <w:lang w:val="en-US"/>
                    </w:rPr>
                  </w:pPr>
                  <w:r>
                    <w:rPr>
                      <w:rFonts w:cs="Arial"/>
                      <w:b/>
                      <w:color w:val="000000" w:themeColor="text1"/>
                      <w:sz w:val="22"/>
                      <w:szCs w:val="22"/>
                      <w:lang w:val="en-US"/>
                    </w:rPr>
                    <w:t>Studying Religions of the World</w:t>
                  </w:r>
                </w:p>
              </w:tc>
            </w:tr>
            <w:tr w:rsidR="00B226D2" w:rsidRPr="00FC069E" w14:paraId="6827468A" w14:textId="77777777" w:rsidTr="000A78F1">
              <w:tc>
                <w:tcPr>
                  <w:tcW w:w="1121" w:type="dxa"/>
                  <w:shd w:val="clear" w:color="auto" w:fill="D9D9D9" w:themeFill="background1" w:themeFillShade="D9"/>
                </w:tcPr>
                <w:p w14:paraId="0CAA85B6"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STUVAC</w:t>
                  </w:r>
                </w:p>
              </w:tc>
              <w:tc>
                <w:tcPr>
                  <w:tcW w:w="1284" w:type="dxa"/>
                  <w:shd w:val="clear" w:color="auto" w:fill="D9D9D9" w:themeFill="background1" w:themeFillShade="D9"/>
                </w:tcPr>
                <w:p w14:paraId="04D852B0"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09 June</w:t>
                  </w:r>
                </w:p>
              </w:tc>
              <w:tc>
                <w:tcPr>
                  <w:tcW w:w="4370" w:type="dxa"/>
                  <w:shd w:val="clear" w:color="auto" w:fill="D9D9D9" w:themeFill="background1" w:themeFillShade="D9"/>
                </w:tcPr>
                <w:p w14:paraId="79E8ECEC"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STUVAC</w:t>
                  </w:r>
                </w:p>
              </w:tc>
              <w:tc>
                <w:tcPr>
                  <w:tcW w:w="2241" w:type="dxa"/>
                  <w:shd w:val="clear" w:color="auto" w:fill="D9D9D9" w:themeFill="background1" w:themeFillShade="D9"/>
                </w:tcPr>
                <w:p w14:paraId="77D60268" w14:textId="77777777" w:rsidR="00B226D2" w:rsidRPr="00FC069E" w:rsidRDefault="00B226D2" w:rsidP="00B226D2">
                  <w:pPr>
                    <w:rPr>
                      <w:rFonts w:cs="Arial"/>
                      <w:b/>
                      <w:color w:val="000000" w:themeColor="text1"/>
                      <w:sz w:val="22"/>
                      <w:szCs w:val="22"/>
                      <w:lang w:val="en-US"/>
                    </w:rPr>
                  </w:pPr>
                </w:p>
              </w:tc>
            </w:tr>
            <w:tr w:rsidR="00B226D2" w:rsidRPr="00FC069E" w14:paraId="6614DA54" w14:textId="77777777" w:rsidTr="000A78F1">
              <w:tc>
                <w:tcPr>
                  <w:tcW w:w="1121" w:type="dxa"/>
                  <w:shd w:val="clear" w:color="auto" w:fill="D9D9D9" w:themeFill="background1" w:themeFillShade="D9"/>
                </w:tcPr>
                <w:p w14:paraId="45CA1897"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EXAMS</w:t>
                  </w:r>
                </w:p>
              </w:tc>
              <w:tc>
                <w:tcPr>
                  <w:tcW w:w="1284" w:type="dxa"/>
                  <w:shd w:val="clear" w:color="auto" w:fill="D9D9D9" w:themeFill="background1" w:themeFillShade="D9"/>
                </w:tcPr>
                <w:p w14:paraId="751E2761"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16 June</w:t>
                  </w:r>
                </w:p>
              </w:tc>
              <w:tc>
                <w:tcPr>
                  <w:tcW w:w="4370" w:type="dxa"/>
                  <w:shd w:val="clear" w:color="auto" w:fill="D9D9D9" w:themeFill="background1" w:themeFillShade="D9"/>
                </w:tcPr>
                <w:p w14:paraId="20D99BDE" w14:textId="77777777" w:rsidR="00B226D2" w:rsidRPr="00FC069E" w:rsidRDefault="00B226D2" w:rsidP="00B226D2">
                  <w:pPr>
                    <w:rPr>
                      <w:rFonts w:cs="Arial"/>
                      <w:b/>
                      <w:color w:val="000000" w:themeColor="text1"/>
                      <w:sz w:val="22"/>
                      <w:szCs w:val="22"/>
                      <w:lang w:val="en-US"/>
                    </w:rPr>
                  </w:pPr>
                  <w:r w:rsidRPr="00FC069E">
                    <w:rPr>
                      <w:rFonts w:cs="Arial"/>
                      <w:b/>
                      <w:color w:val="000000" w:themeColor="text1"/>
                      <w:sz w:val="22"/>
                      <w:szCs w:val="22"/>
                      <w:lang w:val="en-US"/>
                    </w:rPr>
                    <w:t>EXAM PERIOD commences</w:t>
                  </w:r>
                </w:p>
              </w:tc>
              <w:tc>
                <w:tcPr>
                  <w:tcW w:w="2241" w:type="dxa"/>
                  <w:shd w:val="clear" w:color="auto" w:fill="D9D9D9" w:themeFill="background1" w:themeFillShade="D9"/>
                </w:tcPr>
                <w:p w14:paraId="573D4F37" w14:textId="77777777" w:rsidR="00B226D2" w:rsidRPr="00FC069E" w:rsidRDefault="00B226D2" w:rsidP="00B226D2">
                  <w:pPr>
                    <w:rPr>
                      <w:rFonts w:cs="Arial"/>
                      <w:b/>
                      <w:color w:val="000000" w:themeColor="text1"/>
                      <w:sz w:val="22"/>
                      <w:szCs w:val="22"/>
                      <w:lang w:val="en-US"/>
                    </w:rPr>
                  </w:pPr>
                </w:p>
              </w:tc>
            </w:tr>
          </w:tbl>
          <w:p w14:paraId="4908B131" w14:textId="77777777" w:rsidR="00B226D2" w:rsidRPr="006B1A45" w:rsidRDefault="00B226D2" w:rsidP="00B226D2">
            <w:pPr>
              <w:pStyle w:val="ColorfulList-Accent11"/>
              <w:spacing w:after="0" w:line="240" w:lineRule="auto"/>
              <w:ind w:left="0"/>
              <w:contextualSpacing w:val="0"/>
              <w:rPr>
                <w:rFonts w:ascii="Arial" w:hAnsi="Arial" w:cs="Arial"/>
                <w:i/>
                <w:color w:val="000000" w:themeColor="text1"/>
                <w:lang w:val="en-US"/>
              </w:rPr>
            </w:pPr>
            <w:r w:rsidRPr="006B1A45">
              <w:rPr>
                <w:rFonts w:ascii="Arial" w:hAnsi="Arial" w:cs="Arial"/>
                <w:i/>
                <w:color w:val="000000" w:themeColor="text1"/>
                <w:lang w:val="en-US"/>
              </w:rPr>
              <w:t xml:space="preserve">* NB: Public holidays on Friday </w:t>
            </w:r>
            <w:r>
              <w:rPr>
                <w:rFonts w:ascii="Arial" w:hAnsi="Arial" w:cs="Arial"/>
                <w:i/>
                <w:color w:val="000000" w:themeColor="text1"/>
                <w:lang w:val="en-US"/>
              </w:rPr>
              <w:t>18 April, Friday</w:t>
            </w:r>
            <w:r w:rsidRPr="006B1A45">
              <w:rPr>
                <w:rFonts w:ascii="Arial" w:hAnsi="Arial" w:cs="Arial"/>
                <w:i/>
                <w:color w:val="000000" w:themeColor="text1"/>
                <w:lang w:val="en-US"/>
              </w:rPr>
              <w:t xml:space="preserve"> 25 April</w:t>
            </w:r>
            <w:r>
              <w:rPr>
                <w:rFonts w:ascii="Arial" w:hAnsi="Arial" w:cs="Arial"/>
                <w:i/>
                <w:color w:val="000000" w:themeColor="text1"/>
                <w:lang w:val="en-US"/>
              </w:rPr>
              <w:t>, Monday 09 June</w:t>
            </w:r>
            <w:r w:rsidRPr="006B1A45">
              <w:rPr>
                <w:rFonts w:ascii="Arial" w:hAnsi="Arial" w:cs="Arial"/>
                <w:i/>
                <w:color w:val="000000" w:themeColor="text1"/>
                <w:lang w:val="en-US"/>
              </w:rPr>
              <w:t>.</w:t>
            </w:r>
          </w:p>
          <w:p w14:paraId="6B8D7F35" w14:textId="77AE2F2E" w:rsidR="00B226D2" w:rsidRPr="00644A9C" w:rsidRDefault="00B226D2" w:rsidP="00644A9C">
            <w:pPr>
              <w:pStyle w:val="ColorfulList-Accent11"/>
              <w:spacing w:after="240" w:line="240" w:lineRule="auto"/>
              <w:ind w:left="0"/>
              <w:contextualSpacing w:val="0"/>
              <w:rPr>
                <w:rFonts w:ascii="Arial" w:hAnsi="Arial" w:cs="Arial"/>
                <w:i/>
                <w:color w:val="000000" w:themeColor="text1"/>
                <w:lang w:val="en-US"/>
              </w:rPr>
            </w:pPr>
          </w:p>
        </w:tc>
      </w:tr>
      <w:tr w:rsidR="00DE13A9" w:rsidRPr="00B226D2" w14:paraId="006D1236" w14:textId="77777777" w:rsidTr="00DE13A9">
        <w:tc>
          <w:tcPr>
            <w:tcW w:w="9242" w:type="dxa"/>
          </w:tcPr>
          <w:p w14:paraId="37EC545C" w14:textId="714B96CA" w:rsidR="00DE13A9" w:rsidRPr="006B1A45" w:rsidRDefault="00DE13A9" w:rsidP="00DE13A9">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lastRenderedPageBreak/>
              <w:t>READING REQUIREMENTS</w:t>
            </w:r>
          </w:p>
        </w:tc>
      </w:tr>
      <w:tr w:rsidR="00B226D2" w:rsidRPr="00B226D2" w14:paraId="6B544DD8" w14:textId="77777777" w:rsidTr="00DE13A9">
        <w:tc>
          <w:tcPr>
            <w:tcW w:w="9242" w:type="dxa"/>
          </w:tcPr>
          <w:p w14:paraId="6EC6626D" w14:textId="77777777" w:rsidR="000A78F1" w:rsidRDefault="000A78F1" w:rsidP="000A78F1">
            <w:pPr>
              <w:pStyle w:val="Normal1"/>
              <w:rPr>
                <w:rFonts w:eastAsia="Calibri"/>
                <w:i/>
                <w:color w:val="000000" w:themeColor="text1"/>
                <w:sz w:val="22"/>
                <w:szCs w:val="22"/>
                <w:lang w:val="en-US" w:eastAsia="en-US"/>
              </w:rPr>
            </w:pPr>
          </w:p>
          <w:p w14:paraId="0C4107FF" w14:textId="77777777" w:rsidR="000A78F1" w:rsidRPr="000A78F1" w:rsidRDefault="000A78F1" w:rsidP="000A78F1">
            <w:pPr>
              <w:pStyle w:val="Normal1"/>
              <w:rPr>
                <w:sz w:val="22"/>
                <w:szCs w:val="22"/>
              </w:rPr>
            </w:pPr>
            <w:r w:rsidRPr="000A78F1">
              <w:rPr>
                <w:sz w:val="22"/>
                <w:szCs w:val="22"/>
              </w:rPr>
              <w:t xml:space="preserve">Tutorials begin in Week 2 of semester. Students are expected to have read and thought about the readings and to be prepared to discuss the issues that arise from them in the convivial and collegial atmosphere of the tutorial. Tutorials will focus on discussion of the week’s topic with the intention of developing your familiarity and fluency in the study of religions. The readings provided are intended as stimulants for discussion. Your task is to read them critically in order to discover their weaknesses and strengths according to the purposes they might be put to. You must purchase a copy of the Unit Reader for this unit of study, which contains all the essential tutorial readings from the University Copy Centre. </w:t>
            </w:r>
          </w:p>
          <w:p w14:paraId="35DC7FC1" w14:textId="77777777" w:rsidR="000A78F1" w:rsidRPr="000A78F1" w:rsidRDefault="000A78F1" w:rsidP="000A78F1">
            <w:pPr>
              <w:pStyle w:val="Normal1"/>
              <w:rPr>
                <w:sz w:val="22"/>
                <w:szCs w:val="22"/>
              </w:rPr>
            </w:pPr>
          </w:p>
          <w:p w14:paraId="671DD8D7" w14:textId="77777777" w:rsidR="000A78F1" w:rsidRPr="000A78F1" w:rsidRDefault="000A78F1" w:rsidP="000A78F1">
            <w:pPr>
              <w:pStyle w:val="Normal1"/>
              <w:rPr>
                <w:sz w:val="22"/>
                <w:szCs w:val="22"/>
              </w:rPr>
            </w:pPr>
            <w:r w:rsidRPr="000A78F1">
              <w:rPr>
                <w:sz w:val="22"/>
                <w:szCs w:val="22"/>
              </w:rPr>
              <w:t xml:space="preserve">The tutorial topics for discussion and readings each week are as follows: </w:t>
            </w:r>
          </w:p>
          <w:p w14:paraId="7F14A61D" w14:textId="77777777" w:rsidR="000A78F1" w:rsidRPr="000A78F1" w:rsidRDefault="000A78F1" w:rsidP="000A78F1">
            <w:pPr>
              <w:rPr>
                <w:sz w:val="22"/>
                <w:szCs w:val="22"/>
              </w:rPr>
            </w:pPr>
          </w:p>
          <w:p w14:paraId="5635A9F5" w14:textId="77777777" w:rsidR="000A78F1" w:rsidRPr="000A78F1" w:rsidRDefault="000A78F1" w:rsidP="000A78F1">
            <w:pPr>
              <w:rPr>
                <w:sz w:val="22"/>
                <w:szCs w:val="22"/>
              </w:rPr>
            </w:pPr>
          </w:p>
          <w:p w14:paraId="63C60CEB" w14:textId="77777777" w:rsidR="000A78F1" w:rsidRPr="000A78F1" w:rsidRDefault="000A78F1" w:rsidP="000A78F1">
            <w:pPr>
              <w:rPr>
                <w:b/>
                <w:sz w:val="22"/>
                <w:szCs w:val="22"/>
              </w:rPr>
            </w:pPr>
            <w:r w:rsidRPr="000A78F1">
              <w:rPr>
                <w:b/>
                <w:sz w:val="22"/>
                <w:szCs w:val="22"/>
              </w:rPr>
              <w:t>Week 1</w:t>
            </w:r>
            <w:r w:rsidRPr="000A78F1">
              <w:rPr>
                <w:b/>
                <w:sz w:val="22"/>
                <w:szCs w:val="22"/>
              </w:rPr>
              <w:tab/>
              <w:t>NO TUTORIAL</w:t>
            </w:r>
          </w:p>
          <w:p w14:paraId="3FEA894F" w14:textId="77777777" w:rsidR="000A78F1" w:rsidRPr="000A78F1" w:rsidRDefault="000A78F1" w:rsidP="000A78F1">
            <w:pPr>
              <w:rPr>
                <w:sz w:val="22"/>
                <w:szCs w:val="22"/>
              </w:rPr>
            </w:pPr>
            <w:r w:rsidRPr="000A78F1">
              <w:rPr>
                <w:sz w:val="22"/>
                <w:szCs w:val="22"/>
              </w:rPr>
              <w:t>4 Mar</w:t>
            </w:r>
            <w:r w:rsidRPr="000A78F1">
              <w:rPr>
                <w:sz w:val="22"/>
                <w:szCs w:val="22"/>
              </w:rPr>
              <w:tab/>
            </w:r>
            <w:r w:rsidRPr="000A78F1">
              <w:rPr>
                <w:sz w:val="22"/>
                <w:szCs w:val="22"/>
              </w:rPr>
              <w:tab/>
              <w:t>Not dreaming, reading.</w:t>
            </w:r>
          </w:p>
          <w:p w14:paraId="23A271CB" w14:textId="77777777" w:rsidR="000A78F1" w:rsidRPr="000A78F1" w:rsidRDefault="000A78F1" w:rsidP="000A78F1">
            <w:pPr>
              <w:rPr>
                <w:sz w:val="22"/>
                <w:szCs w:val="22"/>
              </w:rPr>
            </w:pPr>
          </w:p>
          <w:p w14:paraId="29F44746" w14:textId="77777777" w:rsidR="000A78F1" w:rsidRPr="000A78F1" w:rsidRDefault="000A78F1" w:rsidP="000A78F1">
            <w:pPr>
              <w:rPr>
                <w:b/>
                <w:sz w:val="22"/>
                <w:szCs w:val="22"/>
              </w:rPr>
            </w:pPr>
            <w:r w:rsidRPr="000A78F1">
              <w:rPr>
                <w:b/>
                <w:sz w:val="22"/>
                <w:szCs w:val="22"/>
              </w:rPr>
              <w:t>Week 2</w:t>
            </w:r>
            <w:r w:rsidRPr="000A78F1">
              <w:rPr>
                <w:b/>
                <w:sz w:val="22"/>
                <w:szCs w:val="22"/>
              </w:rPr>
              <w:tab/>
              <w:t>World Religions? In Context?</w:t>
            </w:r>
          </w:p>
          <w:p w14:paraId="1B5F09B2" w14:textId="77777777" w:rsidR="000A78F1" w:rsidRPr="000A78F1" w:rsidRDefault="000A78F1" w:rsidP="000A78F1">
            <w:pPr>
              <w:ind w:left="1440" w:hanging="1440"/>
              <w:rPr>
                <w:sz w:val="22"/>
                <w:szCs w:val="22"/>
              </w:rPr>
            </w:pPr>
            <w:r w:rsidRPr="000A78F1">
              <w:rPr>
                <w:sz w:val="22"/>
                <w:szCs w:val="22"/>
              </w:rPr>
              <w:t>11 Mar</w:t>
            </w:r>
            <w:r w:rsidRPr="000A78F1">
              <w:rPr>
                <w:sz w:val="22"/>
                <w:szCs w:val="22"/>
              </w:rPr>
              <w:tab/>
              <w:t xml:space="preserve">Bell, Catherine. ‘Paradigms Behind (and Before) the Modern Concept of Religion’. </w:t>
            </w:r>
            <w:r w:rsidRPr="000A78F1">
              <w:rPr>
                <w:i/>
                <w:sz w:val="22"/>
                <w:szCs w:val="22"/>
              </w:rPr>
              <w:t>History and Theory</w:t>
            </w:r>
            <w:r w:rsidRPr="000A78F1">
              <w:rPr>
                <w:sz w:val="22"/>
                <w:szCs w:val="22"/>
              </w:rPr>
              <w:t xml:space="preserve"> 45:4 (2006), 27-46.</w:t>
            </w:r>
          </w:p>
          <w:p w14:paraId="2803AD29" w14:textId="77777777" w:rsidR="000A78F1" w:rsidRPr="000A78F1" w:rsidRDefault="000A78F1" w:rsidP="000A78F1">
            <w:pPr>
              <w:rPr>
                <w:sz w:val="22"/>
                <w:szCs w:val="22"/>
              </w:rPr>
            </w:pPr>
          </w:p>
          <w:p w14:paraId="3016B9EA" w14:textId="77777777" w:rsidR="000A78F1" w:rsidRPr="000A78F1" w:rsidRDefault="000A78F1" w:rsidP="000A78F1">
            <w:pPr>
              <w:rPr>
                <w:b/>
                <w:sz w:val="22"/>
                <w:szCs w:val="22"/>
              </w:rPr>
            </w:pPr>
            <w:r w:rsidRPr="000A78F1">
              <w:rPr>
                <w:b/>
                <w:sz w:val="22"/>
                <w:szCs w:val="22"/>
              </w:rPr>
              <w:t>Week 3</w:t>
            </w:r>
            <w:r w:rsidRPr="000A78F1">
              <w:rPr>
                <w:b/>
                <w:sz w:val="22"/>
                <w:szCs w:val="22"/>
              </w:rPr>
              <w:tab/>
              <w:t>Methodological Critique 1</w:t>
            </w:r>
          </w:p>
          <w:p w14:paraId="72E70C70" w14:textId="77777777" w:rsidR="000A78F1" w:rsidRPr="000A78F1" w:rsidRDefault="000A78F1" w:rsidP="000A78F1">
            <w:pPr>
              <w:ind w:left="1440" w:hanging="1440"/>
              <w:rPr>
                <w:sz w:val="22"/>
                <w:szCs w:val="22"/>
              </w:rPr>
            </w:pPr>
            <w:r w:rsidRPr="000A78F1">
              <w:rPr>
                <w:sz w:val="22"/>
                <w:szCs w:val="22"/>
              </w:rPr>
              <w:t>18 Mar</w:t>
            </w:r>
            <w:r w:rsidRPr="000A78F1">
              <w:rPr>
                <w:sz w:val="22"/>
                <w:szCs w:val="22"/>
              </w:rPr>
              <w:tab/>
            </w:r>
            <w:proofErr w:type="spellStart"/>
            <w:r w:rsidRPr="000A78F1">
              <w:rPr>
                <w:sz w:val="22"/>
                <w:szCs w:val="22"/>
              </w:rPr>
              <w:t>Eliade</w:t>
            </w:r>
            <w:proofErr w:type="spellEnd"/>
            <w:r w:rsidRPr="000A78F1">
              <w:rPr>
                <w:sz w:val="22"/>
                <w:szCs w:val="22"/>
              </w:rPr>
              <w:t xml:space="preserve">, </w:t>
            </w:r>
            <w:proofErr w:type="spellStart"/>
            <w:r w:rsidRPr="000A78F1">
              <w:rPr>
                <w:sz w:val="22"/>
                <w:szCs w:val="22"/>
              </w:rPr>
              <w:t>Mircea</w:t>
            </w:r>
            <w:proofErr w:type="spellEnd"/>
            <w:r w:rsidRPr="000A78F1">
              <w:rPr>
                <w:sz w:val="22"/>
                <w:szCs w:val="22"/>
              </w:rPr>
              <w:t xml:space="preserve">. ‘The Quest for the “origins” of Religion’. </w:t>
            </w:r>
            <w:r w:rsidRPr="000A78F1">
              <w:rPr>
                <w:i/>
                <w:sz w:val="22"/>
                <w:szCs w:val="22"/>
              </w:rPr>
              <w:t>History of Religions</w:t>
            </w:r>
            <w:r w:rsidRPr="000A78F1">
              <w:rPr>
                <w:sz w:val="22"/>
                <w:szCs w:val="22"/>
              </w:rPr>
              <w:t xml:space="preserve"> 4:1 (1964), 154-169.</w:t>
            </w:r>
          </w:p>
          <w:p w14:paraId="24D51B00" w14:textId="77777777" w:rsidR="000A78F1" w:rsidRPr="000A78F1" w:rsidRDefault="000A78F1" w:rsidP="000A78F1">
            <w:pPr>
              <w:ind w:left="1440"/>
              <w:rPr>
                <w:sz w:val="22"/>
                <w:szCs w:val="22"/>
              </w:rPr>
            </w:pPr>
            <w:r w:rsidRPr="000A78F1">
              <w:rPr>
                <w:sz w:val="22"/>
                <w:szCs w:val="22"/>
              </w:rPr>
              <w:t>And</w:t>
            </w:r>
          </w:p>
          <w:p w14:paraId="1E79A1A6" w14:textId="77777777" w:rsidR="000A78F1" w:rsidRPr="000A78F1" w:rsidRDefault="000A78F1" w:rsidP="000A78F1">
            <w:pPr>
              <w:ind w:left="1440"/>
              <w:rPr>
                <w:sz w:val="22"/>
                <w:szCs w:val="22"/>
              </w:rPr>
            </w:pPr>
            <w:r w:rsidRPr="000A78F1">
              <w:rPr>
                <w:sz w:val="22"/>
                <w:szCs w:val="22"/>
              </w:rPr>
              <w:t>Dawson, Lorne L. ‘</w:t>
            </w:r>
            <w:r w:rsidRPr="000A78F1">
              <w:rPr>
                <w:i/>
                <w:sz w:val="22"/>
                <w:szCs w:val="22"/>
              </w:rPr>
              <w:t>Sui Generis</w:t>
            </w:r>
            <w:r w:rsidRPr="000A78F1">
              <w:rPr>
                <w:sz w:val="22"/>
                <w:szCs w:val="22"/>
              </w:rPr>
              <w:t xml:space="preserve"> Phenomena and Disciplinary Axioms: Rethinking Pal’s Proposal’. </w:t>
            </w:r>
            <w:r w:rsidRPr="000A78F1">
              <w:rPr>
                <w:i/>
                <w:sz w:val="22"/>
                <w:szCs w:val="22"/>
              </w:rPr>
              <w:t>Religion</w:t>
            </w:r>
            <w:r w:rsidRPr="000A78F1">
              <w:rPr>
                <w:sz w:val="22"/>
                <w:szCs w:val="22"/>
              </w:rPr>
              <w:t xml:space="preserve"> 20:1 (1990), 38-51.</w:t>
            </w:r>
          </w:p>
          <w:p w14:paraId="3B3B1E31" w14:textId="77777777" w:rsidR="000A78F1" w:rsidRPr="000A78F1" w:rsidRDefault="000A78F1" w:rsidP="000A78F1">
            <w:pPr>
              <w:rPr>
                <w:sz w:val="22"/>
                <w:szCs w:val="22"/>
              </w:rPr>
            </w:pPr>
          </w:p>
          <w:p w14:paraId="6602232D" w14:textId="77777777" w:rsidR="000A78F1" w:rsidRPr="000A78F1" w:rsidRDefault="000A78F1" w:rsidP="000A78F1">
            <w:pPr>
              <w:rPr>
                <w:b/>
                <w:sz w:val="22"/>
                <w:szCs w:val="22"/>
              </w:rPr>
            </w:pPr>
            <w:r w:rsidRPr="000A78F1">
              <w:rPr>
                <w:b/>
                <w:sz w:val="22"/>
                <w:szCs w:val="22"/>
              </w:rPr>
              <w:t>Week 4</w:t>
            </w:r>
            <w:r w:rsidRPr="000A78F1">
              <w:rPr>
                <w:b/>
                <w:sz w:val="22"/>
                <w:szCs w:val="22"/>
              </w:rPr>
              <w:tab/>
              <w:t>Methodological Critique 2</w:t>
            </w:r>
          </w:p>
          <w:p w14:paraId="7B0C6C55" w14:textId="77777777" w:rsidR="000A78F1" w:rsidRPr="000A78F1" w:rsidRDefault="000A78F1" w:rsidP="000A78F1">
            <w:pPr>
              <w:ind w:left="1440" w:hanging="1440"/>
              <w:rPr>
                <w:sz w:val="22"/>
                <w:szCs w:val="22"/>
              </w:rPr>
            </w:pPr>
            <w:r w:rsidRPr="000A78F1">
              <w:rPr>
                <w:sz w:val="22"/>
                <w:szCs w:val="22"/>
              </w:rPr>
              <w:t>25 Mar</w:t>
            </w:r>
            <w:r w:rsidRPr="000A78F1">
              <w:rPr>
                <w:sz w:val="22"/>
                <w:szCs w:val="22"/>
              </w:rPr>
              <w:tab/>
            </w:r>
            <w:proofErr w:type="spellStart"/>
            <w:r w:rsidRPr="000A78F1">
              <w:rPr>
                <w:sz w:val="22"/>
                <w:szCs w:val="22"/>
              </w:rPr>
              <w:t>Tafjord</w:t>
            </w:r>
            <w:proofErr w:type="spellEnd"/>
            <w:r w:rsidRPr="000A78F1">
              <w:rPr>
                <w:sz w:val="22"/>
                <w:szCs w:val="22"/>
              </w:rPr>
              <w:t xml:space="preserve">, Bjorn Ola. ‘Indigenous Religion(s) as an Analytical Category’. </w:t>
            </w:r>
            <w:r w:rsidRPr="000A78F1">
              <w:rPr>
                <w:i/>
                <w:sz w:val="22"/>
                <w:szCs w:val="22"/>
              </w:rPr>
              <w:t>Method and Theory in the Study of Religion</w:t>
            </w:r>
            <w:r w:rsidRPr="000A78F1">
              <w:rPr>
                <w:sz w:val="22"/>
                <w:szCs w:val="22"/>
              </w:rPr>
              <w:t xml:space="preserve"> 25:3 (2013), 221-243.</w:t>
            </w:r>
          </w:p>
          <w:p w14:paraId="26A4E3CE" w14:textId="77777777" w:rsidR="000A78F1" w:rsidRPr="000A78F1" w:rsidRDefault="000A78F1" w:rsidP="000A78F1">
            <w:pPr>
              <w:rPr>
                <w:sz w:val="22"/>
                <w:szCs w:val="22"/>
              </w:rPr>
            </w:pPr>
          </w:p>
          <w:p w14:paraId="1EC4111B" w14:textId="77777777" w:rsidR="000A78F1" w:rsidRPr="000A78F1" w:rsidRDefault="000A78F1" w:rsidP="000A78F1">
            <w:pPr>
              <w:rPr>
                <w:b/>
                <w:sz w:val="22"/>
                <w:szCs w:val="22"/>
              </w:rPr>
            </w:pPr>
            <w:r w:rsidRPr="000A78F1">
              <w:rPr>
                <w:b/>
                <w:sz w:val="22"/>
                <w:szCs w:val="22"/>
              </w:rPr>
              <w:t>Week 5</w:t>
            </w:r>
            <w:r w:rsidRPr="000A78F1">
              <w:rPr>
                <w:b/>
                <w:sz w:val="22"/>
                <w:szCs w:val="22"/>
              </w:rPr>
              <w:tab/>
              <w:t>Methodical Fieldwork Planning</w:t>
            </w:r>
          </w:p>
          <w:p w14:paraId="62D10648" w14:textId="77777777" w:rsidR="000A78F1" w:rsidRPr="000A78F1" w:rsidRDefault="000A78F1" w:rsidP="000A78F1">
            <w:pPr>
              <w:ind w:left="1440" w:hanging="1440"/>
              <w:rPr>
                <w:sz w:val="22"/>
                <w:szCs w:val="22"/>
              </w:rPr>
            </w:pPr>
            <w:r w:rsidRPr="000A78F1">
              <w:rPr>
                <w:sz w:val="22"/>
                <w:szCs w:val="22"/>
              </w:rPr>
              <w:t>1 Apr</w:t>
            </w:r>
            <w:r w:rsidRPr="000A78F1">
              <w:rPr>
                <w:sz w:val="22"/>
                <w:szCs w:val="22"/>
              </w:rPr>
              <w:tab/>
              <w:t xml:space="preserve">McKenzie, John Stephen. ‘Tartan Buddhists: A Typology for Understanding Participants in a Tibetan Buddhist Organization in Scotland’. </w:t>
            </w:r>
            <w:r w:rsidRPr="000A78F1">
              <w:rPr>
                <w:i/>
                <w:sz w:val="22"/>
                <w:szCs w:val="22"/>
              </w:rPr>
              <w:t>Fieldwork in Religion</w:t>
            </w:r>
            <w:r w:rsidRPr="000A78F1">
              <w:rPr>
                <w:sz w:val="22"/>
                <w:szCs w:val="22"/>
              </w:rPr>
              <w:t xml:space="preserve"> 7:1 (2012), 8-28.</w:t>
            </w:r>
          </w:p>
          <w:p w14:paraId="07EAF152" w14:textId="77777777" w:rsidR="000A78F1" w:rsidRPr="000A78F1" w:rsidRDefault="000A78F1" w:rsidP="000A78F1">
            <w:pPr>
              <w:ind w:left="1440"/>
              <w:rPr>
                <w:sz w:val="22"/>
                <w:szCs w:val="22"/>
              </w:rPr>
            </w:pPr>
            <w:r w:rsidRPr="000A78F1">
              <w:rPr>
                <w:sz w:val="22"/>
                <w:szCs w:val="22"/>
              </w:rPr>
              <w:t>And</w:t>
            </w:r>
          </w:p>
          <w:p w14:paraId="5B387F40" w14:textId="77777777" w:rsidR="000A78F1" w:rsidRPr="000A78F1" w:rsidRDefault="000A78F1" w:rsidP="000A78F1">
            <w:pPr>
              <w:ind w:left="1440"/>
              <w:rPr>
                <w:sz w:val="22"/>
                <w:szCs w:val="22"/>
              </w:rPr>
            </w:pPr>
            <w:r w:rsidRPr="000A78F1">
              <w:rPr>
                <w:sz w:val="22"/>
                <w:szCs w:val="22"/>
              </w:rPr>
              <w:lastRenderedPageBreak/>
              <w:t>Harvey, Graham. ‘</w:t>
            </w:r>
            <w:proofErr w:type="spellStart"/>
            <w:r w:rsidRPr="000A78F1">
              <w:rPr>
                <w:sz w:val="22"/>
                <w:szCs w:val="22"/>
              </w:rPr>
              <w:t>Guesthood</w:t>
            </w:r>
            <w:proofErr w:type="spellEnd"/>
            <w:r w:rsidRPr="000A78F1">
              <w:rPr>
                <w:sz w:val="22"/>
                <w:szCs w:val="22"/>
              </w:rPr>
              <w:t xml:space="preserve"> as Ethical Decolonising Research Method’. </w:t>
            </w:r>
            <w:r w:rsidRPr="000A78F1">
              <w:rPr>
                <w:i/>
                <w:sz w:val="22"/>
                <w:szCs w:val="22"/>
              </w:rPr>
              <w:t>Numen</w:t>
            </w:r>
            <w:r w:rsidRPr="000A78F1">
              <w:rPr>
                <w:sz w:val="22"/>
                <w:szCs w:val="22"/>
              </w:rPr>
              <w:t> 50:2 (2003), 125-146.</w:t>
            </w:r>
          </w:p>
          <w:p w14:paraId="21769763" w14:textId="77777777" w:rsidR="000A78F1" w:rsidRPr="000A78F1" w:rsidRDefault="000A78F1" w:rsidP="000A78F1">
            <w:pPr>
              <w:rPr>
                <w:sz w:val="22"/>
                <w:szCs w:val="22"/>
              </w:rPr>
            </w:pPr>
          </w:p>
          <w:p w14:paraId="5D9A8256" w14:textId="77777777" w:rsidR="000A78F1" w:rsidRPr="000A78F1" w:rsidRDefault="000A78F1" w:rsidP="000A78F1">
            <w:pPr>
              <w:rPr>
                <w:b/>
                <w:sz w:val="22"/>
                <w:szCs w:val="22"/>
              </w:rPr>
            </w:pPr>
            <w:r w:rsidRPr="000A78F1">
              <w:rPr>
                <w:b/>
                <w:sz w:val="22"/>
                <w:szCs w:val="22"/>
              </w:rPr>
              <w:t>Week 6</w:t>
            </w:r>
            <w:r w:rsidRPr="000A78F1">
              <w:rPr>
                <w:b/>
                <w:sz w:val="22"/>
                <w:szCs w:val="22"/>
              </w:rPr>
              <w:tab/>
              <w:t>Fieldwork and ‘World Religions’</w:t>
            </w:r>
          </w:p>
          <w:p w14:paraId="0B870120" w14:textId="77777777" w:rsidR="000A78F1" w:rsidRPr="000A78F1" w:rsidRDefault="000A78F1" w:rsidP="000A78F1">
            <w:pPr>
              <w:ind w:left="1440" w:hanging="1440"/>
              <w:rPr>
                <w:sz w:val="22"/>
                <w:szCs w:val="22"/>
              </w:rPr>
            </w:pPr>
            <w:r w:rsidRPr="000A78F1">
              <w:rPr>
                <w:sz w:val="22"/>
                <w:szCs w:val="22"/>
              </w:rPr>
              <w:t>8 Apr</w:t>
            </w:r>
            <w:r w:rsidRPr="000A78F1">
              <w:rPr>
                <w:sz w:val="22"/>
                <w:szCs w:val="22"/>
              </w:rPr>
              <w:tab/>
            </w:r>
            <w:proofErr w:type="spellStart"/>
            <w:r w:rsidRPr="000A78F1">
              <w:rPr>
                <w:sz w:val="22"/>
                <w:szCs w:val="22"/>
              </w:rPr>
              <w:t>Goh</w:t>
            </w:r>
            <w:proofErr w:type="spellEnd"/>
            <w:r w:rsidRPr="000A78F1">
              <w:rPr>
                <w:sz w:val="22"/>
                <w:szCs w:val="22"/>
              </w:rPr>
              <w:t>, Robbie B. H. ‘</w:t>
            </w:r>
            <w:proofErr w:type="spellStart"/>
            <w:r w:rsidRPr="000A78F1">
              <w:rPr>
                <w:sz w:val="22"/>
                <w:szCs w:val="22"/>
              </w:rPr>
              <w:t>Hillsong</w:t>
            </w:r>
            <w:proofErr w:type="spellEnd"/>
            <w:r w:rsidRPr="000A78F1">
              <w:rPr>
                <w:sz w:val="22"/>
                <w:szCs w:val="22"/>
              </w:rPr>
              <w:t xml:space="preserve"> and “</w:t>
            </w:r>
            <w:proofErr w:type="spellStart"/>
            <w:r w:rsidRPr="000A78F1">
              <w:rPr>
                <w:sz w:val="22"/>
                <w:szCs w:val="22"/>
              </w:rPr>
              <w:t>Megachurch</w:t>
            </w:r>
            <w:proofErr w:type="spellEnd"/>
            <w:r w:rsidRPr="000A78F1">
              <w:rPr>
                <w:sz w:val="22"/>
                <w:szCs w:val="22"/>
              </w:rPr>
              <w:t xml:space="preserve">” Practice: Semiotics, Spatial Logic and the Embodiment of Contemporary Evangelical Protestantism’. </w:t>
            </w:r>
            <w:r w:rsidRPr="000A78F1">
              <w:rPr>
                <w:i/>
                <w:sz w:val="22"/>
                <w:szCs w:val="22"/>
              </w:rPr>
              <w:t>Material Religion</w:t>
            </w:r>
            <w:r w:rsidRPr="000A78F1">
              <w:rPr>
                <w:sz w:val="22"/>
                <w:szCs w:val="22"/>
              </w:rPr>
              <w:t xml:space="preserve"> 4:3 (2008), 284-305.</w:t>
            </w:r>
          </w:p>
          <w:p w14:paraId="5542E0F8" w14:textId="77777777" w:rsidR="000A78F1" w:rsidRPr="000A78F1" w:rsidRDefault="000A78F1" w:rsidP="000A78F1">
            <w:pPr>
              <w:rPr>
                <w:sz w:val="22"/>
                <w:szCs w:val="22"/>
              </w:rPr>
            </w:pPr>
          </w:p>
          <w:p w14:paraId="01BD7AB7" w14:textId="77777777" w:rsidR="000A78F1" w:rsidRPr="000A78F1" w:rsidRDefault="000A78F1" w:rsidP="000A78F1">
            <w:pPr>
              <w:rPr>
                <w:b/>
                <w:sz w:val="22"/>
                <w:szCs w:val="22"/>
              </w:rPr>
            </w:pPr>
            <w:r w:rsidRPr="000A78F1">
              <w:rPr>
                <w:b/>
                <w:sz w:val="22"/>
                <w:szCs w:val="22"/>
              </w:rPr>
              <w:t>Week 7</w:t>
            </w:r>
            <w:r w:rsidRPr="000A78F1">
              <w:rPr>
                <w:b/>
                <w:sz w:val="22"/>
                <w:szCs w:val="22"/>
              </w:rPr>
              <w:tab/>
              <w:t>Essay Planning</w:t>
            </w:r>
          </w:p>
          <w:p w14:paraId="5D19722E" w14:textId="77777777" w:rsidR="000A78F1" w:rsidRPr="000A78F1" w:rsidRDefault="000A78F1" w:rsidP="000A78F1">
            <w:pPr>
              <w:ind w:left="1440" w:hanging="1440"/>
              <w:rPr>
                <w:sz w:val="22"/>
                <w:szCs w:val="22"/>
              </w:rPr>
            </w:pPr>
            <w:r w:rsidRPr="000A78F1">
              <w:rPr>
                <w:sz w:val="22"/>
                <w:szCs w:val="22"/>
              </w:rPr>
              <w:t>15 Apr</w:t>
            </w:r>
            <w:r w:rsidRPr="000A78F1">
              <w:rPr>
                <w:sz w:val="22"/>
                <w:szCs w:val="22"/>
              </w:rPr>
              <w:tab/>
            </w:r>
            <w:proofErr w:type="spellStart"/>
            <w:r w:rsidRPr="000A78F1">
              <w:rPr>
                <w:sz w:val="22"/>
                <w:szCs w:val="22"/>
              </w:rPr>
              <w:t>Mewburn</w:t>
            </w:r>
            <w:proofErr w:type="spellEnd"/>
            <w:r w:rsidRPr="000A78F1">
              <w:rPr>
                <w:sz w:val="22"/>
                <w:szCs w:val="22"/>
              </w:rPr>
              <w:t xml:space="preserve">, </w:t>
            </w:r>
            <w:proofErr w:type="spellStart"/>
            <w:r w:rsidRPr="000A78F1">
              <w:rPr>
                <w:sz w:val="22"/>
                <w:szCs w:val="22"/>
              </w:rPr>
              <w:t>Inger</w:t>
            </w:r>
            <w:proofErr w:type="spellEnd"/>
            <w:r w:rsidRPr="000A78F1">
              <w:rPr>
                <w:sz w:val="22"/>
                <w:szCs w:val="22"/>
              </w:rPr>
              <w:t xml:space="preserve">. ‘Write That Journal Article in 7 Days’. </w:t>
            </w:r>
            <w:proofErr w:type="spellStart"/>
            <w:r w:rsidRPr="000A78F1">
              <w:rPr>
                <w:sz w:val="22"/>
                <w:szCs w:val="22"/>
              </w:rPr>
              <w:t>Prezi</w:t>
            </w:r>
            <w:proofErr w:type="spellEnd"/>
            <w:r w:rsidRPr="000A78F1">
              <w:rPr>
                <w:sz w:val="22"/>
                <w:szCs w:val="22"/>
              </w:rPr>
              <w:t xml:space="preserve"> (11 April, 2011), </w:t>
            </w:r>
            <w:hyperlink r:id="rId19" w:history="1">
              <w:r w:rsidRPr="000A78F1">
                <w:rPr>
                  <w:rStyle w:val="Hyperlink"/>
                  <w:sz w:val="22"/>
                  <w:szCs w:val="22"/>
                </w:rPr>
                <w:t>http://prezi.com/ruj35uigcuwo/write-that-journal-article-in-7-days/</w:t>
              </w:r>
            </w:hyperlink>
            <w:r w:rsidRPr="000A78F1">
              <w:rPr>
                <w:sz w:val="22"/>
                <w:szCs w:val="22"/>
              </w:rPr>
              <w:t xml:space="preserve"> </w:t>
            </w:r>
          </w:p>
          <w:p w14:paraId="343E354B" w14:textId="77777777" w:rsidR="000A78F1" w:rsidRPr="000A78F1" w:rsidRDefault="000A78F1" w:rsidP="000A78F1">
            <w:pPr>
              <w:rPr>
                <w:sz w:val="22"/>
                <w:szCs w:val="22"/>
              </w:rPr>
            </w:pPr>
          </w:p>
          <w:p w14:paraId="518F3BE9" w14:textId="77777777" w:rsidR="000A78F1" w:rsidRPr="000A78F1" w:rsidRDefault="000A78F1" w:rsidP="000A78F1">
            <w:pPr>
              <w:rPr>
                <w:b/>
                <w:sz w:val="22"/>
                <w:szCs w:val="22"/>
              </w:rPr>
            </w:pPr>
            <w:r w:rsidRPr="000A78F1">
              <w:rPr>
                <w:b/>
                <w:sz w:val="22"/>
                <w:szCs w:val="22"/>
              </w:rPr>
              <w:t>Week 8</w:t>
            </w:r>
            <w:r w:rsidRPr="000A78F1">
              <w:rPr>
                <w:b/>
                <w:sz w:val="22"/>
                <w:szCs w:val="22"/>
              </w:rPr>
              <w:tab/>
              <w:t>ESSAY PLAN PRESENTATIONS</w:t>
            </w:r>
          </w:p>
          <w:p w14:paraId="7EFA4649" w14:textId="77777777" w:rsidR="000A78F1" w:rsidRPr="000A78F1" w:rsidRDefault="000A78F1" w:rsidP="000A78F1">
            <w:pPr>
              <w:rPr>
                <w:sz w:val="22"/>
                <w:szCs w:val="22"/>
              </w:rPr>
            </w:pPr>
            <w:r w:rsidRPr="000A78F1">
              <w:rPr>
                <w:sz w:val="22"/>
                <w:szCs w:val="22"/>
              </w:rPr>
              <w:t>29 Apr</w:t>
            </w:r>
            <w:r w:rsidRPr="000A78F1">
              <w:rPr>
                <w:sz w:val="22"/>
                <w:szCs w:val="22"/>
              </w:rPr>
              <w:tab/>
            </w:r>
            <w:r w:rsidRPr="000A78F1">
              <w:rPr>
                <w:sz w:val="22"/>
                <w:szCs w:val="22"/>
              </w:rPr>
              <w:tab/>
              <w:t>No readings</w:t>
            </w:r>
          </w:p>
          <w:p w14:paraId="62676D42" w14:textId="77777777" w:rsidR="000A78F1" w:rsidRPr="000A78F1" w:rsidRDefault="000A78F1" w:rsidP="000A78F1">
            <w:pPr>
              <w:rPr>
                <w:sz w:val="22"/>
                <w:szCs w:val="22"/>
              </w:rPr>
            </w:pPr>
          </w:p>
          <w:p w14:paraId="34D757DE" w14:textId="77777777" w:rsidR="000A78F1" w:rsidRPr="000A78F1" w:rsidRDefault="000A78F1" w:rsidP="000A78F1">
            <w:pPr>
              <w:rPr>
                <w:b/>
                <w:sz w:val="22"/>
                <w:szCs w:val="22"/>
              </w:rPr>
            </w:pPr>
            <w:r w:rsidRPr="000A78F1">
              <w:rPr>
                <w:b/>
                <w:sz w:val="22"/>
                <w:szCs w:val="22"/>
              </w:rPr>
              <w:t>Week 9</w:t>
            </w:r>
            <w:r w:rsidRPr="000A78F1">
              <w:rPr>
                <w:b/>
                <w:sz w:val="22"/>
                <w:szCs w:val="22"/>
              </w:rPr>
              <w:tab/>
            </w:r>
            <w:proofErr w:type="spellStart"/>
            <w:r w:rsidRPr="000A78F1">
              <w:rPr>
                <w:b/>
                <w:sz w:val="22"/>
                <w:szCs w:val="22"/>
              </w:rPr>
              <w:t>Dharmic</w:t>
            </w:r>
            <w:proofErr w:type="spellEnd"/>
            <w:r w:rsidRPr="000A78F1">
              <w:rPr>
                <w:b/>
                <w:sz w:val="22"/>
                <w:szCs w:val="22"/>
              </w:rPr>
              <w:t xml:space="preserve"> Religions in the Americas</w:t>
            </w:r>
          </w:p>
          <w:p w14:paraId="44529FCA" w14:textId="77777777" w:rsidR="000A78F1" w:rsidRPr="000A78F1" w:rsidRDefault="000A78F1" w:rsidP="000A78F1">
            <w:pPr>
              <w:ind w:left="1440" w:hanging="1440"/>
              <w:rPr>
                <w:sz w:val="22"/>
                <w:szCs w:val="22"/>
              </w:rPr>
            </w:pPr>
            <w:r w:rsidRPr="000A78F1">
              <w:rPr>
                <w:sz w:val="22"/>
                <w:szCs w:val="22"/>
              </w:rPr>
              <w:t>6 May</w:t>
            </w:r>
            <w:r w:rsidRPr="000A78F1">
              <w:rPr>
                <w:sz w:val="22"/>
                <w:szCs w:val="22"/>
              </w:rPr>
              <w:tab/>
              <w:t xml:space="preserve">Gunn, Janet. ‘“On Thursdays We Worship the Banana Plant”: Encountering Lived Hinduism in a Canadian Suburb’. </w:t>
            </w:r>
            <w:r w:rsidRPr="000A78F1">
              <w:rPr>
                <w:i/>
                <w:sz w:val="22"/>
                <w:szCs w:val="22"/>
              </w:rPr>
              <w:t>Method and Theory in the Study of Religion</w:t>
            </w:r>
            <w:r w:rsidRPr="000A78F1">
              <w:rPr>
                <w:sz w:val="22"/>
                <w:szCs w:val="22"/>
              </w:rPr>
              <w:t xml:space="preserve"> 21:1 (2009), 40-49.</w:t>
            </w:r>
          </w:p>
          <w:p w14:paraId="30C8CE71" w14:textId="77777777" w:rsidR="000A78F1" w:rsidRPr="000A78F1" w:rsidRDefault="000A78F1" w:rsidP="000A78F1">
            <w:pPr>
              <w:ind w:left="1440"/>
              <w:rPr>
                <w:sz w:val="22"/>
                <w:szCs w:val="22"/>
              </w:rPr>
            </w:pPr>
            <w:r w:rsidRPr="000A78F1">
              <w:rPr>
                <w:sz w:val="22"/>
                <w:szCs w:val="22"/>
              </w:rPr>
              <w:t>Or</w:t>
            </w:r>
          </w:p>
          <w:p w14:paraId="22A49886" w14:textId="77777777" w:rsidR="000A78F1" w:rsidRPr="000A78F1" w:rsidRDefault="000A78F1" w:rsidP="000A78F1">
            <w:pPr>
              <w:ind w:left="1440"/>
              <w:rPr>
                <w:sz w:val="22"/>
                <w:szCs w:val="22"/>
              </w:rPr>
            </w:pPr>
            <w:r w:rsidRPr="000A78F1">
              <w:rPr>
                <w:sz w:val="22"/>
                <w:szCs w:val="22"/>
              </w:rPr>
              <w:t xml:space="preserve">Rocha, Christina. ‘All Roads Come from Zen: </w:t>
            </w:r>
            <w:proofErr w:type="spellStart"/>
            <w:r w:rsidRPr="000A78F1">
              <w:rPr>
                <w:sz w:val="22"/>
                <w:szCs w:val="22"/>
              </w:rPr>
              <w:t>Busshinji</w:t>
            </w:r>
            <w:proofErr w:type="spellEnd"/>
            <w:r w:rsidRPr="000A78F1">
              <w:rPr>
                <w:sz w:val="22"/>
                <w:szCs w:val="22"/>
              </w:rPr>
              <w:t xml:space="preserve"> as a Reference to Buddhism’. </w:t>
            </w:r>
            <w:r w:rsidRPr="000A78F1">
              <w:rPr>
                <w:i/>
                <w:sz w:val="22"/>
                <w:szCs w:val="22"/>
              </w:rPr>
              <w:t>Japanese Journal of Religious Studies</w:t>
            </w:r>
            <w:r w:rsidRPr="000A78F1">
              <w:rPr>
                <w:sz w:val="22"/>
                <w:szCs w:val="22"/>
              </w:rPr>
              <w:t xml:space="preserve"> 35:1 (2008), 81-94.</w:t>
            </w:r>
          </w:p>
          <w:p w14:paraId="1F7C0D7F" w14:textId="77777777" w:rsidR="000A78F1" w:rsidRPr="000A78F1" w:rsidRDefault="000A78F1" w:rsidP="000A78F1">
            <w:pPr>
              <w:rPr>
                <w:sz w:val="22"/>
                <w:szCs w:val="22"/>
              </w:rPr>
            </w:pPr>
          </w:p>
          <w:p w14:paraId="751E792E" w14:textId="77777777" w:rsidR="000A78F1" w:rsidRPr="000A78F1" w:rsidRDefault="000A78F1" w:rsidP="000A78F1">
            <w:pPr>
              <w:rPr>
                <w:b/>
                <w:sz w:val="22"/>
                <w:szCs w:val="22"/>
              </w:rPr>
            </w:pPr>
            <w:r w:rsidRPr="000A78F1">
              <w:rPr>
                <w:b/>
                <w:sz w:val="22"/>
                <w:szCs w:val="22"/>
              </w:rPr>
              <w:t>Week 10</w:t>
            </w:r>
            <w:r w:rsidRPr="000A78F1">
              <w:rPr>
                <w:b/>
                <w:sz w:val="22"/>
                <w:szCs w:val="22"/>
              </w:rPr>
              <w:tab/>
              <w:t>Indigenous World Religions in Africa</w:t>
            </w:r>
          </w:p>
          <w:p w14:paraId="2D1BD4D2" w14:textId="77777777" w:rsidR="000A78F1" w:rsidRPr="000A78F1" w:rsidRDefault="000A78F1" w:rsidP="000A78F1">
            <w:pPr>
              <w:ind w:left="1440" w:hanging="1440"/>
              <w:rPr>
                <w:sz w:val="22"/>
                <w:szCs w:val="22"/>
              </w:rPr>
            </w:pPr>
            <w:r w:rsidRPr="000A78F1">
              <w:rPr>
                <w:sz w:val="22"/>
                <w:szCs w:val="22"/>
              </w:rPr>
              <w:t>13 May</w:t>
            </w:r>
            <w:r w:rsidRPr="000A78F1">
              <w:rPr>
                <w:sz w:val="22"/>
                <w:szCs w:val="22"/>
              </w:rPr>
              <w:tab/>
              <w:t xml:space="preserve">Maxwell, David. ‘“Catch the Cockerel Before Dawn”: Pentecostalism and Politics in Post-Colonial Zimbabwe’. </w:t>
            </w:r>
            <w:r w:rsidRPr="000A78F1">
              <w:rPr>
                <w:i/>
                <w:sz w:val="22"/>
                <w:szCs w:val="22"/>
              </w:rPr>
              <w:t>Africa</w:t>
            </w:r>
            <w:r w:rsidRPr="000A78F1">
              <w:rPr>
                <w:sz w:val="22"/>
                <w:szCs w:val="22"/>
              </w:rPr>
              <w:t xml:space="preserve"> 70:2 (2000), 249-277.</w:t>
            </w:r>
          </w:p>
          <w:p w14:paraId="1FC0408D" w14:textId="77777777" w:rsidR="000A78F1" w:rsidRPr="000A78F1" w:rsidRDefault="000A78F1" w:rsidP="000A78F1">
            <w:pPr>
              <w:ind w:left="1440"/>
              <w:rPr>
                <w:sz w:val="22"/>
                <w:szCs w:val="22"/>
              </w:rPr>
            </w:pPr>
            <w:r w:rsidRPr="000A78F1">
              <w:rPr>
                <w:sz w:val="22"/>
                <w:szCs w:val="22"/>
              </w:rPr>
              <w:t>Or</w:t>
            </w:r>
          </w:p>
          <w:p w14:paraId="2D7926E8" w14:textId="77777777" w:rsidR="000A78F1" w:rsidRPr="000A78F1" w:rsidRDefault="000A78F1" w:rsidP="000A78F1">
            <w:pPr>
              <w:ind w:left="1440"/>
              <w:rPr>
                <w:sz w:val="22"/>
                <w:szCs w:val="22"/>
              </w:rPr>
            </w:pPr>
            <w:proofErr w:type="spellStart"/>
            <w:r w:rsidRPr="000A78F1">
              <w:rPr>
                <w:sz w:val="22"/>
                <w:szCs w:val="22"/>
              </w:rPr>
              <w:t>Oonk</w:t>
            </w:r>
            <w:proofErr w:type="spellEnd"/>
            <w:r w:rsidRPr="000A78F1">
              <w:rPr>
                <w:sz w:val="22"/>
                <w:szCs w:val="22"/>
              </w:rPr>
              <w:t xml:space="preserve">, </w:t>
            </w:r>
            <w:proofErr w:type="spellStart"/>
            <w:r w:rsidRPr="000A78F1">
              <w:rPr>
                <w:sz w:val="22"/>
                <w:szCs w:val="22"/>
              </w:rPr>
              <w:t>Gijsbert</w:t>
            </w:r>
            <w:proofErr w:type="spellEnd"/>
            <w:r w:rsidRPr="000A78F1">
              <w:rPr>
                <w:sz w:val="22"/>
                <w:szCs w:val="22"/>
              </w:rPr>
              <w:t xml:space="preserve">. ‘The Changing Culture of the Hindu </w:t>
            </w:r>
            <w:proofErr w:type="spellStart"/>
            <w:r w:rsidRPr="000A78F1">
              <w:rPr>
                <w:sz w:val="22"/>
                <w:szCs w:val="22"/>
              </w:rPr>
              <w:t>Lohana</w:t>
            </w:r>
            <w:proofErr w:type="spellEnd"/>
            <w:r w:rsidRPr="000A78F1">
              <w:rPr>
                <w:sz w:val="22"/>
                <w:szCs w:val="22"/>
              </w:rPr>
              <w:t xml:space="preserve"> Community in East Africa’. </w:t>
            </w:r>
            <w:r w:rsidRPr="000A78F1">
              <w:rPr>
                <w:i/>
                <w:sz w:val="22"/>
                <w:szCs w:val="22"/>
              </w:rPr>
              <w:t>Contemporary South Asia</w:t>
            </w:r>
            <w:r w:rsidRPr="000A78F1">
              <w:rPr>
                <w:sz w:val="22"/>
                <w:szCs w:val="22"/>
              </w:rPr>
              <w:t xml:space="preserve"> 13:1 (2004), 7-23.</w:t>
            </w:r>
          </w:p>
          <w:p w14:paraId="1BD66947" w14:textId="77777777" w:rsidR="000A78F1" w:rsidRPr="000A78F1" w:rsidRDefault="000A78F1" w:rsidP="000A78F1">
            <w:pPr>
              <w:rPr>
                <w:sz w:val="22"/>
                <w:szCs w:val="22"/>
              </w:rPr>
            </w:pPr>
          </w:p>
          <w:p w14:paraId="0B9177DA" w14:textId="77777777" w:rsidR="000A78F1" w:rsidRPr="000A78F1" w:rsidRDefault="000A78F1" w:rsidP="000A78F1">
            <w:pPr>
              <w:rPr>
                <w:b/>
                <w:sz w:val="22"/>
                <w:szCs w:val="22"/>
              </w:rPr>
            </w:pPr>
            <w:r w:rsidRPr="000A78F1">
              <w:rPr>
                <w:b/>
                <w:sz w:val="22"/>
                <w:szCs w:val="22"/>
              </w:rPr>
              <w:t>Week 11</w:t>
            </w:r>
            <w:r w:rsidRPr="000A78F1">
              <w:rPr>
                <w:b/>
                <w:sz w:val="22"/>
                <w:szCs w:val="22"/>
              </w:rPr>
              <w:tab/>
              <w:t>Indigenous World Religions in the EU</w:t>
            </w:r>
          </w:p>
          <w:p w14:paraId="66AF9C5E" w14:textId="77777777" w:rsidR="000A78F1" w:rsidRPr="000A78F1" w:rsidRDefault="000A78F1" w:rsidP="000A78F1">
            <w:pPr>
              <w:ind w:left="1440" w:hanging="1440"/>
              <w:rPr>
                <w:sz w:val="22"/>
                <w:szCs w:val="22"/>
              </w:rPr>
            </w:pPr>
            <w:r w:rsidRPr="000A78F1">
              <w:rPr>
                <w:sz w:val="22"/>
                <w:szCs w:val="22"/>
              </w:rPr>
              <w:t>20 May</w:t>
            </w:r>
            <w:r w:rsidRPr="000A78F1">
              <w:rPr>
                <w:sz w:val="22"/>
                <w:szCs w:val="22"/>
              </w:rPr>
              <w:tab/>
            </w:r>
            <w:proofErr w:type="spellStart"/>
            <w:r w:rsidRPr="000A78F1">
              <w:rPr>
                <w:sz w:val="22"/>
                <w:szCs w:val="22"/>
              </w:rPr>
              <w:t>Strmiska</w:t>
            </w:r>
            <w:proofErr w:type="spellEnd"/>
            <w:r w:rsidRPr="000A78F1">
              <w:rPr>
                <w:sz w:val="22"/>
                <w:szCs w:val="22"/>
              </w:rPr>
              <w:t>, Michael. ‘</w:t>
            </w:r>
            <w:proofErr w:type="spellStart"/>
            <w:r w:rsidRPr="000A78F1">
              <w:rPr>
                <w:sz w:val="22"/>
                <w:szCs w:val="22"/>
              </w:rPr>
              <w:t>Ásatrú</w:t>
            </w:r>
            <w:proofErr w:type="spellEnd"/>
            <w:r w:rsidRPr="000A78F1">
              <w:rPr>
                <w:sz w:val="22"/>
                <w:szCs w:val="22"/>
              </w:rPr>
              <w:t xml:space="preserve"> in Iceland: The Rebirth of Nordic Paganism?’ </w:t>
            </w:r>
            <w:r w:rsidRPr="000A78F1">
              <w:rPr>
                <w:i/>
                <w:sz w:val="22"/>
                <w:szCs w:val="22"/>
              </w:rPr>
              <w:t xml:space="preserve">Nova </w:t>
            </w:r>
            <w:proofErr w:type="spellStart"/>
            <w:r w:rsidRPr="000A78F1">
              <w:rPr>
                <w:i/>
                <w:sz w:val="22"/>
                <w:szCs w:val="22"/>
              </w:rPr>
              <w:t>Religio</w:t>
            </w:r>
            <w:proofErr w:type="spellEnd"/>
            <w:r w:rsidRPr="000A78F1">
              <w:rPr>
                <w:sz w:val="22"/>
                <w:szCs w:val="22"/>
              </w:rPr>
              <w:t xml:space="preserve"> 4:1 (2000), 106-132.</w:t>
            </w:r>
          </w:p>
          <w:p w14:paraId="7A0EA87F" w14:textId="77777777" w:rsidR="000A78F1" w:rsidRPr="000A78F1" w:rsidRDefault="000A78F1" w:rsidP="000A78F1">
            <w:pPr>
              <w:ind w:left="1440"/>
              <w:rPr>
                <w:sz w:val="22"/>
                <w:szCs w:val="22"/>
              </w:rPr>
            </w:pPr>
            <w:r w:rsidRPr="000A78F1">
              <w:rPr>
                <w:sz w:val="22"/>
                <w:szCs w:val="22"/>
              </w:rPr>
              <w:t>Or</w:t>
            </w:r>
          </w:p>
          <w:p w14:paraId="1F6314FD" w14:textId="78D7E42F" w:rsidR="000A78F1" w:rsidRPr="000A78F1" w:rsidRDefault="000A78F1" w:rsidP="000A78F1">
            <w:pPr>
              <w:ind w:left="1440"/>
              <w:rPr>
                <w:sz w:val="22"/>
                <w:szCs w:val="22"/>
              </w:rPr>
            </w:pPr>
            <w:r w:rsidRPr="000A78F1">
              <w:rPr>
                <w:sz w:val="22"/>
                <w:szCs w:val="22"/>
              </w:rPr>
              <w:t>Andersen, Karen. ‘Irish S</w:t>
            </w:r>
            <w:r w:rsidR="006670D7">
              <w:rPr>
                <w:sz w:val="22"/>
                <w:szCs w:val="22"/>
              </w:rPr>
              <w:t>e</w:t>
            </w:r>
            <w:r w:rsidRPr="000A78F1">
              <w:rPr>
                <w:sz w:val="22"/>
                <w:szCs w:val="22"/>
              </w:rPr>
              <w:t xml:space="preserve">cularization and Religious Identities: Evidence of an Emerging New Catholic Habitus’. </w:t>
            </w:r>
            <w:r w:rsidRPr="000A78F1">
              <w:rPr>
                <w:i/>
                <w:sz w:val="22"/>
                <w:szCs w:val="22"/>
              </w:rPr>
              <w:t>Social Compass</w:t>
            </w:r>
            <w:r w:rsidRPr="000A78F1">
              <w:rPr>
                <w:sz w:val="22"/>
                <w:szCs w:val="22"/>
              </w:rPr>
              <w:t xml:space="preserve"> 57:1 (2010), 15-39.</w:t>
            </w:r>
          </w:p>
          <w:p w14:paraId="3728E356" w14:textId="77777777" w:rsidR="000A78F1" w:rsidRPr="000A78F1" w:rsidRDefault="000A78F1" w:rsidP="000A78F1">
            <w:pPr>
              <w:rPr>
                <w:sz w:val="22"/>
                <w:szCs w:val="22"/>
              </w:rPr>
            </w:pPr>
          </w:p>
          <w:p w14:paraId="36A62146" w14:textId="77777777" w:rsidR="000A78F1" w:rsidRPr="000A78F1" w:rsidRDefault="000A78F1" w:rsidP="000A78F1">
            <w:pPr>
              <w:rPr>
                <w:b/>
                <w:sz w:val="22"/>
                <w:szCs w:val="22"/>
              </w:rPr>
            </w:pPr>
            <w:r w:rsidRPr="000A78F1">
              <w:rPr>
                <w:b/>
                <w:sz w:val="22"/>
                <w:szCs w:val="22"/>
              </w:rPr>
              <w:t>Week 12</w:t>
            </w:r>
            <w:r w:rsidRPr="000A78F1">
              <w:rPr>
                <w:b/>
                <w:sz w:val="22"/>
                <w:szCs w:val="22"/>
              </w:rPr>
              <w:tab/>
              <w:t>Abrahamic Religions in Asia</w:t>
            </w:r>
          </w:p>
          <w:p w14:paraId="1E575BC4" w14:textId="5D57BF9A" w:rsidR="000A78F1" w:rsidRPr="000A78F1" w:rsidRDefault="000A78F1" w:rsidP="000A78F1">
            <w:pPr>
              <w:ind w:left="1440" w:hanging="1440"/>
              <w:rPr>
                <w:sz w:val="22"/>
                <w:szCs w:val="22"/>
              </w:rPr>
            </w:pPr>
            <w:r w:rsidRPr="000A78F1">
              <w:rPr>
                <w:sz w:val="22"/>
                <w:szCs w:val="22"/>
              </w:rPr>
              <w:t>27 May</w:t>
            </w:r>
            <w:r w:rsidRPr="000A78F1">
              <w:rPr>
                <w:sz w:val="22"/>
                <w:szCs w:val="22"/>
              </w:rPr>
              <w:tab/>
              <w:t>Park, Chang-Won</w:t>
            </w:r>
            <w:r>
              <w:rPr>
                <w:sz w:val="22"/>
                <w:szCs w:val="22"/>
              </w:rPr>
              <w:t>. ‘The Movement of Copying the B</w:t>
            </w:r>
            <w:r w:rsidRPr="000A78F1">
              <w:rPr>
                <w:sz w:val="22"/>
                <w:szCs w:val="22"/>
              </w:rPr>
              <w:t xml:space="preserve">ible in South Korea: An Embodiment of Christian and Confucian </w:t>
            </w:r>
            <w:proofErr w:type="spellStart"/>
            <w:r w:rsidRPr="000A78F1">
              <w:rPr>
                <w:sz w:val="22"/>
                <w:szCs w:val="22"/>
              </w:rPr>
              <w:t>Spiritualities</w:t>
            </w:r>
            <w:proofErr w:type="spellEnd"/>
            <w:r w:rsidRPr="000A78F1">
              <w:rPr>
                <w:sz w:val="22"/>
                <w:szCs w:val="22"/>
              </w:rPr>
              <w:t xml:space="preserve">’. </w:t>
            </w:r>
            <w:r w:rsidRPr="000A78F1">
              <w:rPr>
                <w:i/>
                <w:sz w:val="22"/>
                <w:szCs w:val="22"/>
              </w:rPr>
              <w:t>Journal of Contemporary Religion</w:t>
            </w:r>
            <w:r w:rsidRPr="000A78F1">
              <w:rPr>
                <w:sz w:val="22"/>
                <w:szCs w:val="22"/>
              </w:rPr>
              <w:t xml:space="preserve"> 24:2 (2009), 205-217.</w:t>
            </w:r>
          </w:p>
          <w:p w14:paraId="18681FCF" w14:textId="77777777" w:rsidR="000A78F1" w:rsidRPr="000A78F1" w:rsidRDefault="000A78F1" w:rsidP="000A78F1">
            <w:pPr>
              <w:ind w:left="1440"/>
              <w:rPr>
                <w:sz w:val="22"/>
                <w:szCs w:val="22"/>
              </w:rPr>
            </w:pPr>
            <w:r w:rsidRPr="000A78F1">
              <w:rPr>
                <w:sz w:val="22"/>
                <w:szCs w:val="22"/>
              </w:rPr>
              <w:t>Or</w:t>
            </w:r>
          </w:p>
          <w:p w14:paraId="6D99051D" w14:textId="77777777" w:rsidR="000A78F1" w:rsidRPr="000A78F1" w:rsidRDefault="000A78F1" w:rsidP="000A78F1">
            <w:pPr>
              <w:ind w:left="1440"/>
              <w:rPr>
                <w:sz w:val="22"/>
                <w:szCs w:val="22"/>
              </w:rPr>
            </w:pPr>
            <w:r w:rsidRPr="000A78F1">
              <w:rPr>
                <w:sz w:val="22"/>
                <w:szCs w:val="22"/>
              </w:rPr>
              <w:t xml:space="preserve">Howell, Julia Day. ‘Indonesia’s </w:t>
            </w:r>
            <w:proofErr w:type="spellStart"/>
            <w:r w:rsidRPr="000A78F1">
              <w:rPr>
                <w:sz w:val="22"/>
                <w:szCs w:val="22"/>
              </w:rPr>
              <w:t>Salafist</w:t>
            </w:r>
            <w:proofErr w:type="spellEnd"/>
            <w:r w:rsidRPr="000A78F1">
              <w:rPr>
                <w:sz w:val="22"/>
                <w:szCs w:val="22"/>
              </w:rPr>
              <w:t xml:space="preserve"> Sufis’. </w:t>
            </w:r>
            <w:r w:rsidRPr="000A78F1">
              <w:rPr>
                <w:i/>
                <w:sz w:val="22"/>
                <w:szCs w:val="22"/>
              </w:rPr>
              <w:t>Modern Asian Studies</w:t>
            </w:r>
            <w:r w:rsidRPr="000A78F1">
              <w:rPr>
                <w:sz w:val="22"/>
                <w:szCs w:val="22"/>
              </w:rPr>
              <w:t xml:space="preserve"> 44:5 (2010), 1029-1051.</w:t>
            </w:r>
          </w:p>
          <w:p w14:paraId="22661D3A" w14:textId="77777777" w:rsidR="000A78F1" w:rsidRPr="000A78F1" w:rsidRDefault="000A78F1" w:rsidP="000A78F1">
            <w:pPr>
              <w:rPr>
                <w:sz w:val="22"/>
                <w:szCs w:val="22"/>
              </w:rPr>
            </w:pPr>
          </w:p>
          <w:p w14:paraId="427BFEEE" w14:textId="77777777" w:rsidR="000A78F1" w:rsidRPr="000A78F1" w:rsidRDefault="000A78F1" w:rsidP="000A78F1">
            <w:pPr>
              <w:rPr>
                <w:b/>
                <w:sz w:val="22"/>
                <w:szCs w:val="22"/>
              </w:rPr>
            </w:pPr>
            <w:r w:rsidRPr="000A78F1">
              <w:rPr>
                <w:b/>
                <w:sz w:val="22"/>
                <w:szCs w:val="22"/>
              </w:rPr>
              <w:t>Week 13</w:t>
            </w:r>
            <w:r w:rsidRPr="000A78F1">
              <w:rPr>
                <w:b/>
                <w:sz w:val="22"/>
                <w:szCs w:val="22"/>
              </w:rPr>
              <w:tab/>
              <w:t>Studying ‘World Religions’</w:t>
            </w:r>
          </w:p>
          <w:p w14:paraId="449D940D" w14:textId="77777777" w:rsidR="00B226D2" w:rsidRDefault="000A78F1" w:rsidP="000A78F1">
            <w:pPr>
              <w:ind w:left="1440" w:hanging="1440"/>
              <w:rPr>
                <w:sz w:val="22"/>
                <w:szCs w:val="22"/>
              </w:rPr>
            </w:pPr>
            <w:r w:rsidRPr="000A78F1">
              <w:rPr>
                <w:sz w:val="22"/>
                <w:szCs w:val="22"/>
              </w:rPr>
              <w:t>3 Jun</w:t>
            </w:r>
            <w:r w:rsidRPr="000A78F1">
              <w:rPr>
                <w:sz w:val="22"/>
                <w:szCs w:val="22"/>
              </w:rPr>
              <w:tab/>
              <w:t xml:space="preserve">Wiles, Lee. ‘Mormonism and the World Religions Discourse: Contesting the Boundaries of Comparative Religion’s Prevailing Taxonomy’. </w:t>
            </w:r>
            <w:r w:rsidRPr="000A78F1">
              <w:rPr>
                <w:i/>
                <w:sz w:val="22"/>
                <w:szCs w:val="22"/>
              </w:rPr>
              <w:t>Method and Theory in the Study of Religion</w:t>
            </w:r>
            <w:r w:rsidRPr="000A78F1">
              <w:rPr>
                <w:sz w:val="22"/>
                <w:szCs w:val="22"/>
              </w:rPr>
              <w:t xml:space="preserve"> – ahead of print version (2013) DOI: 10.1163/15700682-12341265</w:t>
            </w:r>
          </w:p>
          <w:p w14:paraId="6C458A91" w14:textId="77777777" w:rsidR="000A78F1" w:rsidRDefault="000A78F1" w:rsidP="000A78F1">
            <w:pPr>
              <w:ind w:left="1440" w:hanging="1440"/>
              <w:rPr>
                <w:sz w:val="22"/>
                <w:szCs w:val="22"/>
              </w:rPr>
            </w:pPr>
          </w:p>
          <w:p w14:paraId="425C55CC" w14:textId="5F791EC0" w:rsidR="000A78F1" w:rsidRPr="000A78F1" w:rsidRDefault="000A78F1" w:rsidP="000A78F1">
            <w:pPr>
              <w:ind w:left="1440" w:hanging="1440"/>
              <w:rPr>
                <w:sz w:val="22"/>
                <w:szCs w:val="22"/>
              </w:rPr>
            </w:pPr>
          </w:p>
        </w:tc>
      </w:tr>
    </w:tbl>
    <w:p w14:paraId="42F5DF78" w14:textId="77777777" w:rsidR="000A78F1" w:rsidRDefault="000A78F1">
      <w: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E13A9" w:rsidRPr="00B226D2" w14:paraId="08CC5E5E" w14:textId="77777777" w:rsidTr="00DE13A9">
        <w:tc>
          <w:tcPr>
            <w:tcW w:w="9242" w:type="dxa"/>
          </w:tcPr>
          <w:p w14:paraId="1252AD3B" w14:textId="2727F52F" w:rsidR="00DE13A9" w:rsidRPr="00DE13A9" w:rsidRDefault="00DE13A9" w:rsidP="00DE13A9">
            <w:pPr>
              <w:pStyle w:val="ColorfulList-Accent11"/>
              <w:spacing w:before="240" w:after="120" w:line="240" w:lineRule="auto"/>
              <w:ind w:left="0"/>
              <w:contextualSpacing w:val="0"/>
              <w:outlineLvl w:val="0"/>
              <w:rPr>
                <w:rFonts w:ascii="Arial" w:hAnsi="Arial" w:cs="Arial"/>
                <w:color w:val="000000" w:themeColor="text1"/>
                <w:lang w:val="en-US"/>
              </w:rPr>
            </w:pPr>
            <w:r w:rsidRPr="006B1A45">
              <w:rPr>
                <w:rFonts w:ascii="Arial" w:hAnsi="Arial" w:cs="Arial"/>
                <w:b/>
                <w:color w:val="000000" w:themeColor="text1"/>
                <w:lang w:val="en-US"/>
              </w:rPr>
              <w:lastRenderedPageBreak/>
              <w:t>ONLINE COMPONENTS</w:t>
            </w:r>
            <w:r w:rsidRPr="006B1A45">
              <w:rPr>
                <w:rFonts w:ascii="Arial" w:hAnsi="Arial" w:cs="Arial"/>
                <w:color w:val="000000" w:themeColor="text1"/>
                <w:lang w:val="en-US"/>
              </w:rPr>
              <w:t xml:space="preserve"> </w:t>
            </w:r>
          </w:p>
        </w:tc>
      </w:tr>
      <w:tr w:rsidR="00DE13A9" w:rsidRPr="00B226D2" w14:paraId="7733FE1C" w14:textId="77777777" w:rsidTr="00DE13A9">
        <w:tc>
          <w:tcPr>
            <w:tcW w:w="9242" w:type="dxa"/>
          </w:tcPr>
          <w:p w14:paraId="63C3F8A8" w14:textId="1738BDBF" w:rsidR="00D1158A" w:rsidRDefault="000A78F1" w:rsidP="00DE13A9">
            <w:pPr>
              <w:pStyle w:val="ColorfulList-Accent11"/>
              <w:spacing w:before="120" w:after="120" w:line="240" w:lineRule="auto"/>
              <w:ind w:left="0"/>
              <w:contextualSpacing w:val="0"/>
              <w:rPr>
                <w:rFonts w:ascii="Arial" w:hAnsi="Arial" w:cs="Arial"/>
                <w:color w:val="000000" w:themeColor="text1"/>
                <w:lang w:val="en-US"/>
              </w:rPr>
            </w:pPr>
            <w:r>
              <w:rPr>
                <w:rFonts w:ascii="Arial" w:hAnsi="Arial" w:cs="Arial"/>
                <w:color w:val="000000" w:themeColor="text1"/>
                <w:lang w:val="en-US"/>
              </w:rPr>
              <w:t xml:space="preserve">WREL2001 World Religions in Context has no compulsory online learning component. However, we will utilize </w:t>
            </w:r>
            <w:r w:rsidR="00D1158A">
              <w:rPr>
                <w:rFonts w:ascii="Arial" w:hAnsi="Arial" w:cs="Arial"/>
                <w:color w:val="000000" w:themeColor="text1"/>
                <w:lang w:val="en-US"/>
              </w:rPr>
              <w:t xml:space="preserve">online sources as we go. All lectures will be recorded and made available online through Blackboard, with </w:t>
            </w:r>
            <w:proofErr w:type="spellStart"/>
            <w:r w:rsidR="00D1158A">
              <w:rPr>
                <w:rFonts w:ascii="Arial" w:hAnsi="Arial" w:cs="Arial"/>
                <w:color w:val="000000" w:themeColor="text1"/>
                <w:lang w:val="en-US"/>
              </w:rPr>
              <w:t>Prezi</w:t>
            </w:r>
            <w:proofErr w:type="spellEnd"/>
            <w:r w:rsidR="00D1158A">
              <w:rPr>
                <w:rFonts w:ascii="Arial" w:hAnsi="Arial" w:cs="Arial"/>
                <w:color w:val="000000" w:themeColor="text1"/>
                <w:lang w:val="en-US"/>
              </w:rPr>
              <w:t xml:space="preserve"> links. There will be a Twitter </w:t>
            </w:r>
            <w:proofErr w:type="spellStart"/>
            <w:r w:rsidR="00D1158A">
              <w:rPr>
                <w:rFonts w:ascii="Arial" w:hAnsi="Arial" w:cs="Arial"/>
                <w:color w:val="000000" w:themeColor="text1"/>
                <w:lang w:val="en-US"/>
              </w:rPr>
              <w:t>hashtag</w:t>
            </w:r>
            <w:proofErr w:type="spellEnd"/>
            <w:r w:rsidR="00D1158A">
              <w:rPr>
                <w:rFonts w:ascii="Arial" w:hAnsi="Arial" w:cs="Arial"/>
                <w:color w:val="000000" w:themeColor="text1"/>
                <w:lang w:val="en-US"/>
              </w:rPr>
              <w:t xml:space="preserve"> – #WREL2001 – that I will use as and where appropriate. If you use Twitter please do likewise if you feel inclined. As a platform Twitter can be quite useful for sharing resource links and conversing with others, including some of the leading thinkers in the field. I will attempt a Twitter feed on Blackboard (it has vexed and foiled me in the past). I will also open the discussion forums (so-2004 as they are) in order for us to be able to maintain group discussions outside the physical class space. </w:t>
            </w:r>
          </w:p>
          <w:p w14:paraId="25AF0A1C" w14:textId="76C8BE43" w:rsidR="00DE13A9" w:rsidRDefault="00D1158A" w:rsidP="00DE13A9">
            <w:pPr>
              <w:pStyle w:val="ColorfulList-Accent11"/>
              <w:spacing w:before="120" w:after="120" w:line="240" w:lineRule="auto"/>
              <w:ind w:left="0"/>
              <w:contextualSpacing w:val="0"/>
              <w:rPr>
                <w:rFonts w:ascii="Arial" w:hAnsi="Arial" w:cs="Arial"/>
                <w:color w:val="000000" w:themeColor="text1"/>
                <w:lang w:val="en-US"/>
              </w:rPr>
            </w:pPr>
            <w:r>
              <w:rPr>
                <w:rFonts w:ascii="Arial" w:hAnsi="Arial" w:cs="Arial"/>
                <w:color w:val="000000" w:themeColor="text1"/>
                <w:lang w:val="en-US"/>
              </w:rPr>
              <w:t>Blackboard will be the only official online method of content deliver aside from email. As such, t</w:t>
            </w:r>
            <w:r w:rsidR="00DE13A9" w:rsidRPr="006B1A45">
              <w:rPr>
                <w:rFonts w:ascii="Arial" w:hAnsi="Arial" w:cs="Arial"/>
                <w:color w:val="000000" w:themeColor="text1"/>
                <w:lang w:val="en-US"/>
              </w:rPr>
              <w:t>his unit requires regular use of the University’s Learning Management Sy</w:t>
            </w:r>
            <w:r w:rsidR="00DE13A9">
              <w:rPr>
                <w:rFonts w:ascii="Arial" w:hAnsi="Arial" w:cs="Arial"/>
                <w:color w:val="000000" w:themeColor="text1"/>
                <w:lang w:val="en-US"/>
              </w:rPr>
              <w:t>stem (LMS), also known as Blackb</w:t>
            </w:r>
            <w:r w:rsidR="00DE13A9" w:rsidRPr="006B1A45">
              <w:rPr>
                <w:rFonts w:ascii="Arial" w:hAnsi="Arial" w:cs="Arial"/>
                <w:color w:val="000000" w:themeColor="text1"/>
                <w:lang w:val="en-US"/>
              </w:rPr>
              <w:t xml:space="preserve">oard Learn. You will need reliable access to a computer and the Internet to use the LMS. </w:t>
            </w:r>
          </w:p>
          <w:p w14:paraId="472388B2" w14:textId="77777777" w:rsidR="00DE13A9" w:rsidRPr="006B1A45" w:rsidRDefault="00DE13A9" w:rsidP="00DE13A9">
            <w:pPr>
              <w:pStyle w:val="ColorfulList-Accent11"/>
              <w:spacing w:before="120" w:after="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 xml:space="preserve">The easiest way to access is through </w:t>
            </w:r>
            <w:proofErr w:type="spellStart"/>
            <w:r w:rsidRPr="006B1A45">
              <w:rPr>
                <w:rFonts w:ascii="Arial" w:hAnsi="Arial" w:cs="Arial"/>
                <w:color w:val="000000" w:themeColor="text1"/>
                <w:lang w:val="en-US"/>
              </w:rPr>
              <w:t>MyUni</w:t>
            </w:r>
            <w:proofErr w:type="spellEnd"/>
            <w:r w:rsidRPr="006B1A45">
              <w:rPr>
                <w:rFonts w:ascii="Arial" w:hAnsi="Arial" w:cs="Arial"/>
                <w:color w:val="000000" w:themeColor="text1"/>
                <w:lang w:val="en-US"/>
              </w:rPr>
              <w:t xml:space="preserve"> (click on the ‘</w:t>
            </w:r>
            <w:proofErr w:type="spellStart"/>
            <w:r w:rsidRPr="006B1A45">
              <w:rPr>
                <w:rFonts w:ascii="Arial" w:hAnsi="Arial" w:cs="Arial"/>
                <w:color w:val="000000" w:themeColor="text1"/>
                <w:lang w:val="en-US"/>
              </w:rPr>
              <w:t>MyUni</w:t>
            </w:r>
            <w:proofErr w:type="spellEnd"/>
            <w:r w:rsidRPr="006B1A45">
              <w:rPr>
                <w:rFonts w:ascii="Arial" w:hAnsi="Arial" w:cs="Arial"/>
                <w:color w:val="000000" w:themeColor="text1"/>
                <w:lang w:val="en-US"/>
              </w:rPr>
              <w:t>’ link on the university home page,</w:t>
            </w:r>
            <w:r>
              <w:rPr>
                <w:rFonts w:ascii="Arial" w:hAnsi="Arial" w:cs="Arial"/>
                <w:color w:val="000000" w:themeColor="text1"/>
                <w:lang w:val="en-US"/>
              </w:rPr>
              <w:t xml:space="preserve"> </w:t>
            </w:r>
            <w:hyperlink r:id="rId20" w:history="1">
              <w:r w:rsidRPr="004D0AC1">
                <w:rPr>
                  <w:rStyle w:val="Hyperlink"/>
                  <w:rFonts w:ascii="Arial" w:hAnsi="Arial" w:cs="Arial"/>
                  <w:lang w:val="en-US"/>
                </w:rPr>
                <w:t>http://sydney.edu.au</w:t>
              </w:r>
            </w:hyperlink>
            <w:r>
              <w:rPr>
                <w:rFonts w:ascii="Arial" w:hAnsi="Arial" w:cs="Arial"/>
                <w:color w:val="000000" w:themeColor="text1"/>
                <w:lang w:val="en-US"/>
              </w:rPr>
              <w:t xml:space="preserve"> </w:t>
            </w:r>
            <w:r w:rsidRPr="006B1A45">
              <w:rPr>
                <w:rFonts w:ascii="Arial" w:hAnsi="Arial" w:cs="Arial"/>
                <w:color w:val="000000" w:themeColor="text1"/>
                <w:lang w:val="en-US"/>
              </w:rPr>
              <w:t>or link directly to the service at</w:t>
            </w:r>
            <w:r>
              <w:rPr>
                <w:rFonts w:ascii="Arial" w:hAnsi="Arial" w:cs="Arial"/>
                <w:color w:val="000000" w:themeColor="text1"/>
                <w:lang w:val="en-US"/>
              </w:rPr>
              <w:t xml:space="preserve"> </w:t>
            </w:r>
            <w:hyperlink r:id="rId21" w:history="1">
              <w:r w:rsidRPr="004D0AC1">
                <w:rPr>
                  <w:rStyle w:val="Hyperlink"/>
                  <w:rFonts w:ascii="Arial" w:hAnsi="Arial" w:cs="Arial"/>
                  <w:lang w:val="en-US"/>
                </w:rPr>
                <w:t>https://myuni.sydney.edu.au/</w:t>
              </w:r>
            </w:hyperlink>
            <w:r>
              <w:rPr>
                <w:rFonts w:ascii="Arial" w:hAnsi="Arial" w:cs="Arial"/>
                <w:color w:val="000000" w:themeColor="text1"/>
                <w:lang w:val="en-US"/>
              </w:rPr>
              <w:t xml:space="preserve">. </w:t>
            </w:r>
            <w:r w:rsidRPr="006B1A45">
              <w:rPr>
                <w:rFonts w:ascii="Arial" w:hAnsi="Arial" w:cs="Arial"/>
                <w:noProof/>
                <w:color w:val="000000" w:themeColor="text1"/>
                <w:lang w:eastAsia="en-AU"/>
              </w:rPr>
              <w:t>There is a ‘BlackBoard LMS’ icon in the QuickLaunch window on the left hand side of the screen.</w:t>
            </w:r>
          </w:p>
          <w:p w14:paraId="669366AD" w14:textId="77777777" w:rsidR="00DE13A9" w:rsidRPr="006B1A45" w:rsidRDefault="00DE13A9" w:rsidP="00DE13A9">
            <w:pPr>
              <w:pStyle w:val="ColorfulList-Accent11"/>
              <w:spacing w:before="120" w:after="120" w:line="240" w:lineRule="auto"/>
              <w:ind w:left="0"/>
              <w:contextualSpacing w:val="0"/>
              <w:rPr>
                <w:rFonts w:ascii="Arial" w:hAnsi="Arial" w:cs="Arial"/>
                <w:color w:val="000000" w:themeColor="text1"/>
              </w:rPr>
            </w:pPr>
            <w:r w:rsidRPr="006B1A45">
              <w:rPr>
                <w:rFonts w:ascii="Arial" w:hAnsi="Arial" w:cs="Arial"/>
                <w:color w:val="000000" w:themeColor="text1"/>
                <w:lang w:val="en-US"/>
              </w:rPr>
              <w:t xml:space="preserve">If you have any difficulties logging in or using the system, visit the Student Help area of the LMS site, </w:t>
            </w:r>
            <w:hyperlink r:id="rId22" w:history="1">
              <w:r w:rsidRPr="004D0AC1">
                <w:rPr>
                  <w:rStyle w:val="Hyperlink"/>
                  <w:rFonts w:ascii="Arial" w:hAnsi="Arial" w:cs="Arial"/>
                  <w:lang w:val="en-US"/>
                </w:rPr>
                <w:t>http://sydney.edu.au/elarning/student/help/</w:t>
              </w:r>
            </w:hyperlink>
            <w:r>
              <w:rPr>
                <w:rFonts w:ascii="Arial" w:hAnsi="Arial" w:cs="Arial"/>
                <w:color w:val="000000" w:themeColor="text1"/>
                <w:lang w:val="en-US"/>
              </w:rPr>
              <w:t xml:space="preserve">. </w:t>
            </w:r>
          </w:p>
          <w:p w14:paraId="34759E63" w14:textId="77777777" w:rsidR="00DE13A9" w:rsidRPr="003071FD" w:rsidRDefault="00DE13A9" w:rsidP="00DE13A9">
            <w:pPr>
              <w:pStyle w:val="ColorfulList-Accent11"/>
              <w:spacing w:before="120" w:after="120" w:line="240" w:lineRule="auto"/>
              <w:ind w:left="0"/>
              <w:contextualSpacing w:val="0"/>
              <w:rPr>
                <w:rFonts w:ascii="Arial" w:hAnsi="Arial" w:cs="Arial"/>
                <w:b/>
                <w:i/>
                <w:color w:val="000000" w:themeColor="text1"/>
                <w:lang w:val="en-US"/>
              </w:rPr>
            </w:pPr>
            <w:r w:rsidRPr="003071FD">
              <w:rPr>
                <w:rFonts w:ascii="Arial" w:hAnsi="Arial" w:cs="Arial"/>
                <w:b/>
                <w:i/>
                <w:color w:val="000000" w:themeColor="text1"/>
                <w:lang w:val="en-US"/>
              </w:rPr>
              <w:t>Mobile Learn</w:t>
            </w:r>
          </w:p>
          <w:p w14:paraId="78E2A99E" w14:textId="77777777" w:rsidR="00DE13A9" w:rsidRPr="00073350" w:rsidRDefault="00DE13A9" w:rsidP="00DE13A9">
            <w:pPr>
              <w:pStyle w:val="ColorfulList-Accent11"/>
              <w:spacing w:before="120" w:after="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 xml:space="preserve">You can also access your LMS sites via the Sydney </w:t>
            </w:r>
            <w:proofErr w:type="spellStart"/>
            <w:r w:rsidRPr="006B1A45">
              <w:rPr>
                <w:rFonts w:ascii="Arial" w:hAnsi="Arial" w:cs="Arial"/>
                <w:color w:val="000000" w:themeColor="text1"/>
                <w:lang w:val="en-US"/>
              </w:rPr>
              <w:t>Uni</w:t>
            </w:r>
            <w:proofErr w:type="spellEnd"/>
            <w:r w:rsidRPr="006B1A45">
              <w:rPr>
                <w:rFonts w:ascii="Arial" w:hAnsi="Arial" w:cs="Arial"/>
                <w:color w:val="000000" w:themeColor="text1"/>
                <w:lang w:val="en-US"/>
              </w:rPr>
              <w:t xml:space="preserve"> App for iPhone and Android.</w:t>
            </w:r>
            <w:r>
              <w:rPr>
                <w:rFonts w:ascii="Arial" w:hAnsi="Arial" w:cs="Arial"/>
                <w:color w:val="000000" w:themeColor="text1"/>
                <w:lang w:val="en-US"/>
              </w:rPr>
              <w:t xml:space="preserve"> </w:t>
            </w:r>
            <w:r w:rsidRPr="00073350">
              <w:rPr>
                <w:rFonts w:ascii="Arial" w:hAnsi="Arial" w:cs="Arial"/>
              </w:rPr>
              <w:t xml:space="preserve">The full set of features available on the mobile app for the University LMS can be found </w:t>
            </w:r>
            <w:r>
              <w:rPr>
                <w:rFonts w:ascii="Arial" w:hAnsi="Arial" w:cs="Arial"/>
              </w:rPr>
              <w:t xml:space="preserve">in detail in this PDF document: </w:t>
            </w:r>
            <w:hyperlink r:id="rId23" w:history="1">
              <w:r w:rsidRPr="00073350">
                <w:rPr>
                  <w:rStyle w:val="Hyperlink"/>
                  <w:rFonts w:ascii="Arial" w:hAnsi="Arial" w:cs="Arial"/>
                </w:rPr>
                <w:t>Features in the mobile App for the University LMS (PDF)</w:t>
              </w:r>
            </w:hyperlink>
          </w:p>
          <w:p w14:paraId="2A91FCF3" w14:textId="77777777" w:rsidR="00DE13A9" w:rsidRPr="00073350" w:rsidRDefault="00DE13A9" w:rsidP="00DE13A9">
            <w:pPr>
              <w:pStyle w:val="NormalWeb"/>
              <w:spacing w:before="120" w:beforeAutospacing="0" w:after="120" w:afterAutospacing="0"/>
              <w:rPr>
                <w:rFonts w:ascii="Arial" w:hAnsi="Arial" w:cs="Arial"/>
                <w:sz w:val="22"/>
                <w:szCs w:val="22"/>
              </w:rPr>
            </w:pPr>
            <w:r w:rsidRPr="00073350">
              <w:rPr>
                <w:rFonts w:ascii="Arial" w:hAnsi="Arial" w:cs="Arial"/>
                <w:sz w:val="22"/>
                <w:szCs w:val="22"/>
              </w:rPr>
              <w:t>To download the University of Sydney mobile app directly to your phone or mobile device you need to be able to access the marketplace associated with your device's operating system.</w:t>
            </w:r>
          </w:p>
          <w:p w14:paraId="3DA1B525" w14:textId="77777777" w:rsidR="00DE13A9" w:rsidRPr="00073350" w:rsidRDefault="00DE13A9" w:rsidP="00DE13A9">
            <w:pPr>
              <w:numPr>
                <w:ilvl w:val="0"/>
                <w:numId w:val="34"/>
              </w:numPr>
              <w:spacing w:before="120" w:after="120"/>
              <w:rPr>
                <w:rFonts w:eastAsia="Times New Roman" w:cs="Arial"/>
                <w:sz w:val="22"/>
                <w:szCs w:val="22"/>
              </w:rPr>
            </w:pPr>
            <w:proofErr w:type="gramStart"/>
            <w:r w:rsidRPr="00073350">
              <w:rPr>
                <w:rStyle w:val="Strong"/>
                <w:rFonts w:eastAsia="Times New Roman" w:cs="Arial"/>
                <w:b w:val="0"/>
                <w:sz w:val="22"/>
                <w:szCs w:val="22"/>
              </w:rPr>
              <w:t>iTunes</w:t>
            </w:r>
            <w:proofErr w:type="gramEnd"/>
            <w:r w:rsidRPr="00073350">
              <w:rPr>
                <w:rStyle w:val="Strong"/>
                <w:rFonts w:eastAsia="Times New Roman" w:cs="Arial"/>
                <w:b w:val="0"/>
                <w:sz w:val="22"/>
                <w:szCs w:val="22"/>
              </w:rPr>
              <w:t xml:space="preserve"> store</w:t>
            </w:r>
            <w:r w:rsidRPr="00073350">
              <w:rPr>
                <w:rFonts w:eastAsia="Times New Roman" w:cs="Arial"/>
                <w:sz w:val="22"/>
                <w:szCs w:val="22"/>
              </w:rPr>
              <w:t xml:space="preserve"> on your iPhone/ iPod touch or </w:t>
            </w:r>
            <w:proofErr w:type="spellStart"/>
            <w:r w:rsidRPr="00073350">
              <w:rPr>
                <w:rFonts w:eastAsia="Times New Roman" w:cs="Arial"/>
                <w:sz w:val="22"/>
                <w:szCs w:val="22"/>
              </w:rPr>
              <w:t>iPad</w:t>
            </w:r>
            <w:proofErr w:type="spellEnd"/>
          </w:p>
          <w:p w14:paraId="7FAF0F20" w14:textId="77777777" w:rsidR="00DE13A9" w:rsidRPr="00073350" w:rsidRDefault="00DE13A9" w:rsidP="00DE13A9">
            <w:pPr>
              <w:numPr>
                <w:ilvl w:val="0"/>
                <w:numId w:val="34"/>
              </w:numPr>
              <w:spacing w:before="120" w:after="120"/>
              <w:rPr>
                <w:rFonts w:eastAsia="Times New Roman" w:cs="Arial"/>
                <w:sz w:val="22"/>
                <w:szCs w:val="22"/>
              </w:rPr>
            </w:pPr>
            <w:r w:rsidRPr="00073350">
              <w:rPr>
                <w:rStyle w:val="Strong"/>
                <w:rFonts w:eastAsia="Times New Roman" w:cs="Arial"/>
                <w:b w:val="0"/>
                <w:sz w:val="22"/>
                <w:szCs w:val="22"/>
              </w:rPr>
              <w:t>Play Store</w:t>
            </w:r>
            <w:r w:rsidRPr="00073350">
              <w:rPr>
                <w:rFonts w:eastAsia="Times New Roman" w:cs="Arial"/>
                <w:sz w:val="22"/>
                <w:szCs w:val="22"/>
              </w:rPr>
              <w:t xml:space="preserve"> or the Android Marketplace (depending on the phone's OS)</w:t>
            </w:r>
          </w:p>
          <w:p w14:paraId="79E431C9" w14:textId="77777777" w:rsidR="00DE13A9" w:rsidRPr="00073350" w:rsidRDefault="00DE13A9" w:rsidP="00DE13A9">
            <w:pPr>
              <w:numPr>
                <w:ilvl w:val="0"/>
                <w:numId w:val="34"/>
              </w:numPr>
              <w:spacing w:before="120" w:after="120"/>
              <w:rPr>
                <w:rFonts w:eastAsia="Times New Roman" w:cs="Arial"/>
                <w:sz w:val="22"/>
                <w:szCs w:val="22"/>
              </w:rPr>
            </w:pPr>
            <w:r w:rsidRPr="00073350">
              <w:rPr>
                <w:rStyle w:val="Strong"/>
                <w:rFonts w:eastAsia="Times New Roman" w:cs="Arial"/>
                <w:b w:val="0"/>
                <w:sz w:val="22"/>
                <w:szCs w:val="22"/>
              </w:rPr>
              <w:t>BlackBerry App World</w:t>
            </w:r>
            <w:r w:rsidRPr="00073350">
              <w:rPr>
                <w:rFonts w:eastAsia="Times New Roman" w:cs="Arial"/>
                <w:sz w:val="22"/>
                <w:szCs w:val="22"/>
              </w:rPr>
              <w:t>® on your BlackBerry® smartphone device</w:t>
            </w:r>
          </w:p>
          <w:p w14:paraId="4256F344" w14:textId="77777777" w:rsidR="00DE13A9" w:rsidRPr="00073350" w:rsidRDefault="00DE13A9" w:rsidP="00DE13A9">
            <w:pPr>
              <w:numPr>
                <w:ilvl w:val="0"/>
                <w:numId w:val="34"/>
              </w:numPr>
              <w:spacing w:before="120" w:after="120"/>
              <w:rPr>
                <w:rFonts w:eastAsia="Times New Roman" w:cs="Arial"/>
                <w:sz w:val="22"/>
                <w:szCs w:val="22"/>
              </w:rPr>
            </w:pPr>
            <w:r w:rsidRPr="00073350">
              <w:rPr>
                <w:rStyle w:val="Strong"/>
                <w:rFonts w:eastAsia="Times New Roman" w:cs="Arial"/>
                <w:b w:val="0"/>
                <w:sz w:val="22"/>
                <w:szCs w:val="22"/>
              </w:rPr>
              <w:t xml:space="preserve">Palm App </w:t>
            </w:r>
            <w:proofErr w:type="spellStart"/>
            <w:r w:rsidRPr="00073350">
              <w:rPr>
                <w:rStyle w:val="Strong"/>
                <w:rFonts w:eastAsia="Times New Roman" w:cs="Arial"/>
                <w:b w:val="0"/>
                <w:sz w:val="22"/>
                <w:szCs w:val="22"/>
              </w:rPr>
              <w:t>Catalog</w:t>
            </w:r>
            <w:proofErr w:type="spellEnd"/>
            <w:r w:rsidRPr="00073350">
              <w:rPr>
                <w:rFonts w:eastAsia="Times New Roman" w:cs="Arial"/>
                <w:sz w:val="22"/>
                <w:szCs w:val="22"/>
              </w:rPr>
              <w:t xml:space="preserve"> on your HP </w:t>
            </w:r>
            <w:proofErr w:type="spellStart"/>
            <w:r w:rsidRPr="00073350">
              <w:rPr>
                <w:rFonts w:eastAsia="Times New Roman" w:cs="Arial"/>
                <w:sz w:val="22"/>
                <w:szCs w:val="22"/>
              </w:rPr>
              <w:t>webOS</w:t>
            </w:r>
            <w:proofErr w:type="spellEnd"/>
            <w:r w:rsidRPr="00073350">
              <w:rPr>
                <w:rFonts w:eastAsia="Times New Roman" w:cs="Arial"/>
                <w:sz w:val="22"/>
                <w:szCs w:val="22"/>
              </w:rPr>
              <w:t xml:space="preserve"> device</w:t>
            </w:r>
          </w:p>
          <w:p w14:paraId="1CBF4C4D" w14:textId="77777777" w:rsidR="00DE13A9" w:rsidRPr="00073350" w:rsidRDefault="00DE13A9" w:rsidP="00DE13A9">
            <w:pPr>
              <w:pStyle w:val="NormalWeb"/>
              <w:spacing w:before="120" w:beforeAutospacing="0" w:after="120" w:afterAutospacing="0"/>
              <w:rPr>
                <w:rFonts w:ascii="Arial" w:hAnsi="Arial" w:cs="Arial"/>
                <w:sz w:val="22"/>
                <w:szCs w:val="22"/>
              </w:rPr>
            </w:pPr>
            <w:r w:rsidRPr="00073350">
              <w:rPr>
                <w:rFonts w:ascii="Arial" w:hAnsi="Arial" w:cs="Arial"/>
                <w:sz w:val="22"/>
                <w:szCs w:val="22"/>
              </w:rPr>
              <w:t>Once you are at the marketplace or app store:</w:t>
            </w:r>
          </w:p>
          <w:p w14:paraId="71DEDC38" w14:textId="77777777" w:rsidR="00DE13A9" w:rsidRPr="00073350" w:rsidRDefault="00DE13A9" w:rsidP="00DE13A9">
            <w:pPr>
              <w:numPr>
                <w:ilvl w:val="0"/>
                <w:numId w:val="35"/>
              </w:numPr>
              <w:spacing w:before="120" w:after="120"/>
              <w:rPr>
                <w:rFonts w:eastAsia="Times New Roman" w:cs="Arial"/>
                <w:sz w:val="22"/>
                <w:szCs w:val="22"/>
              </w:rPr>
            </w:pPr>
            <w:r w:rsidRPr="00073350">
              <w:rPr>
                <w:rFonts w:eastAsia="Times New Roman" w:cs="Arial"/>
                <w:sz w:val="22"/>
                <w:szCs w:val="22"/>
              </w:rPr>
              <w:t xml:space="preserve">Search for </w:t>
            </w:r>
            <w:r w:rsidRPr="00073350">
              <w:rPr>
                <w:rStyle w:val="Emphasis"/>
                <w:rFonts w:eastAsia="Times New Roman" w:cs="Arial"/>
                <w:sz w:val="22"/>
                <w:szCs w:val="22"/>
              </w:rPr>
              <w:t>University of Sydney</w:t>
            </w:r>
          </w:p>
          <w:p w14:paraId="0DB33DAB" w14:textId="77777777" w:rsidR="00DE13A9" w:rsidRPr="00073350" w:rsidRDefault="00DE13A9" w:rsidP="00DE13A9">
            <w:pPr>
              <w:numPr>
                <w:ilvl w:val="0"/>
                <w:numId w:val="35"/>
              </w:numPr>
              <w:spacing w:before="120" w:after="120"/>
              <w:rPr>
                <w:rFonts w:eastAsia="Times New Roman" w:cs="Arial"/>
                <w:sz w:val="22"/>
                <w:szCs w:val="22"/>
              </w:rPr>
            </w:pPr>
            <w:r w:rsidRPr="00073350">
              <w:rPr>
                <w:rFonts w:eastAsia="Times New Roman" w:cs="Arial"/>
                <w:sz w:val="22"/>
                <w:szCs w:val="22"/>
              </w:rPr>
              <w:t>Install the app</w:t>
            </w:r>
          </w:p>
          <w:p w14:paraId="30517D33" w14:textId="77777777" w:rsidR="00DE13A9" w:rsidRPr="00073350" w:rsidRDefault="00DE13A9" w:rsidP="00DE13A9">
            <w:pPr>
              <w:numPr>
                <w:ilvl w:val="0"/>
                <w:numId w:val="35"/>
              </w:numPr>
              <w:spacing w:before="120" w:after="120"/>
              <w:rPr>
                <w:rFonts w:eastAsia="Times New Roman" w:cs="Arial"/>
                <w:sz w:val="22"/>
                <w:szCs w:val="22"/>
              </w:rPr>
            </w:pPr>
            <w:r w:rsidRPr="00073350">
              <w:rPr>
                <w:rFonts w:eastAsia="Times New Roman" w:cs="Arial"/>
                <w:sz w:val="22"/>
                <w:szCs w:val="22"/>
              </w:rPr>
              <w:t>Open the app and click on the icon 'Bb Learn' to access the LMS</w:t>
            </w:r>
          </w:p>
          <w:p w14:paraId="413CCA38" w14:textId="77777777" w:rsidR="00DE13A9" w:rsidRPr="00073350" w:rsidRDefault="00DE13A9" w:rsidP="00DE13A9">
            <w:pPr>
              <w:numPr>
                <w:ilvl w:val="0"/>
                <w:numId w:val="35"/>
              </w:numPr>
              <w:spacing w:before="120" w:after="120"/>
              <w:rPr>
                <w:rFonts w:eastAsia="Times New Roman" w:cs="Arial"/>
                <w:sz w:val="22"/>
                <w:szCs w:val="22"/>
              </w:rPr>
            </w:pPr>
            <w:r w:rsidRPr="00073350">
              <w:rPr>
                <w:rFonts w:eastAsia="Times New Roman" w:cs="Arial"/>
                <w:sz w:val="22"/>
                <w:szCs w:val="22"/>
              </w:rPr>
              <w:t xml:space="preserve">Login to the LMS with your </w:t>
            </w:r>
            <w:proofErr w:type="spellStart"/>
            <w:r w:rsidRPr="00073350">
              <w:rPr>
                <w:rFonts w:eastAsia="Times New Roman" w:cs="Arial"/>
                <w:sz w:val="22"/>
                <w:szCs w:val="22"/>
              </w:rPr>
              <w:t>UniKey</w:t>
            </w:r>
            <w:proofErr w:type="spellEnd"/>
            <w:r w:rsidRPr="00073350">
              <w:rPr>
                <w:rFonts w:eastAsia="Times New Roman" w:cs="Arial"/>
                <w:sz w:val="22"/>
                <w:szCs w:val="22"/>
              </w:rPr>
              <w:t xml:space="preserve"> and password.</w:t>
            </w:r>
          </w:p>
          <w:p w14:paraId="5426A521" w14:textId="77777777" w:rsidR="00DE13A9" w:rsidRDefault="00DE13A9" w:rsidP="00DE13A9">
            <w:pPr>
              <w:pStyle w:val="NormalWeb"/>
              <w:spacing w:before="120" w:beforeAutospacing="0" w:after="120" w:afterAutospacing="0"/>
              <w:rPr>
                <w:rFonts w:ascii="Arial" w:hAnsi="Arial" w:cs="Arial"/>
                <w:sz w:val="22"/>
                <w:szCs w:val="22"/>
              </w:rPr>
            </w:pPr>
            <w:r w:rsidRPr="00073350">
              <w:rPr>
                <w:rStyle w:val="Strong"/>
                <w:rFonts w:ascii="Arial" w:hAnsi="Arial" w:cs="Arial"/>
                <w:sz w:val="22"/>
                <w:szCs w:val="22"/>
              </w:rPr>
              <w:t>Important</w:t>
            </w:r>
            <w:r w:rsidRPr="00073350">
              <w:rPr>
                <w:rStyle w:val="Strong"/>
                <w:rFonts w:ascii="Arial" w:hAnsi="Arial" w:cs="Arial"/>
                <w:b w:val="0"/>
                <w:sz w:val="22"/>
                <w:szCs w:val="22"/>
              </w:rPr>
              <w:t>:</w:t>
            </w:r>
            <w:r w:rsidRPr="00073350">
              <w:rPr>
                <w:rFonts w:ascii="Arial" w:hAnsi="Arial" w:cs="Arial"/>
                <w:sz w:val="22"/>
                <w:szCs w:val="22"/>
              </w:rPr>
              <w:t xml:space="preserve"> due to the limitations of mobile devices you cannot submit assignments using the assignment tool. You should not complete graded tests (quizzes) using your mobile device due to the possibility of internet drop out. </w:t>
            </w:r>
          </w:p>
          <w:p w14:paraId="3AAF6EA2" w14:textId="6999B435" w:rsidR="00DE13A9" w:rsidRPr="00DE13A9" w:rsidRDefault="00DE13A9" w:rsidP="00DE13A9">
            <w:pPr>
              <w:pStyle w:val="ColorfulList-Accent11"/>
              <w:spacing w:before="120" w:after="120" w:line="240" w:lineRule="auto"/>
              <w:ind w:left="0"/>
              <w:contextualSpacing w:val="0"/>
              <w:outlineLvl w:val="0"/>
              <w:rPr>
                <w:rFonts w:ascii="Arial" w:hAnsi="Arial" w:cs="Arial"/>
                <w:b/>
                <w:color w:val="000000" w:themeColor="text1"/>
                <w:lang w:val="en-US"/>
              </w:rPr>
            </w:pPr>
            <w:r w:rsidRPr="00DE13A9">
              <w:rPr>
                <w:rFonts w:ascii="Arial" w:hAnsi="Arial" w:cs="Arial"/>
                <w:color w:val="000000" w:themeColor="text1"/>
                <w:lang w:val="en-US"/>
              </w:rPr>
              <w:t xml:space="preserve">The University’s Privacy Management Plan governs how the University will deal with personal information related to the content and use of its web sites. See </w:t>
            </w:r>
            <w:hyperlink r:id="rId24" w:history="1">
              <w:r w:rsidRPr="00DE13A9">
                <w:rPr>
                  <w:rStyle w:val="Hyperlink"/>
                  <w:rFonts w:ascii="Arial" w:hAnsi="Arial" w:cs="Arial"/>
                  <w:lang w:val="en-US"/>
                </w:rPr>
                <w:t>http://sydney.edu.au/privacy.shtml</w:t>
              </w:r>
            </w:hyperlink>
            <w:r w:rsidRPr="00DE13A9">
              <w:rPr>
                <w:rFonts w:ascii="Arial" w:hAnsi="Arial" w:cs="Arial"/>
                <w:color w:val="000000" w:themeColor="text1"/>
                <w:lang w:val="en-US"/>
              </w:rPr>
              <w:t xml:space="preserve"> for further details.</w:t>
            </w:r>
          </w:p>
        </w:tc>
      </w:tr>
    </w:tbl>
    <w:p w14:paraId="2B563DEF" w14:textId="77777777" w:rsidR="000A78F1" w:rsidRDefault="000A78F1">
      <w:r>
        <w:br w:type="page"/>
      </w:r>
    </w:p>
    <w:tbl>
      <w:tblPr>
        <w:tblStyle w:val="TableGrid"/>
        <w:tblW w:w="9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6"/>
      </w:tblGrid>
      <w:tr w:rsidR="00DE13A9" w:rsidRPr="00B226D2" w14:paraId="3A39166C" w14:textId="77777777" w:rsidTr="00FD1E33">
        <w:trPr>
          <w:trHeight w:val="142"/>
        </w:trPr>
        <w:tc>
          <w:tcPr>
            <w:tcW w:w="9316" w:type="dxa"/>
          </w:tcPr>
          <w:p w14:paraId="19039A09" w14:textId="699C46D5" w:rsidR="00DE13A9" w:rsidRPr="006B1A45" w:rsidRDefault="00DE13A9" w:rsidP="008F0A4C">
            <w:pPr>
              <w:spacing w:before="240" w:after="120"/>
              <w:outlineLvl w:val="0"/>
              <w:rPr>
                <w:rFonts w:cs="Arial"/>
                <w:b/>
                <w:color w:val="000000" w:themeColor="text1"/>
                <w:sz w:val="22"/>
                <w:szCs w:val="22"/>
                <w:lang w:val="en-US"/>
              </w:rPr>
            </w:pPr>
            <w:r w:rsidRPr="006B1A45">
              <w:rPr>
                <w:rFonts w:cs="Arial"/>
                <w:b/>
                <w:color w:val="000000" w:themeColor="text1"/>
                <w:sz w:val="22"/>
                <w:szCs w:val="22"/>
                <w:lang w:val="en-US"/>
              </w:rPr>
              <w:lastRenderedPageBreak/>
              <w:t>ASSESSMENT TASKS AND DUE DATES</w:t>
            </w:r>
          </w:p>
        </w:tc>
      </w:tr>
      <w:tr w:rsidR="00DE13A9" w:rsidRPr="00B226D2" w14:paraId="42BB8FC9" w14:textId="77777777" w:rsidTr="00FD1E33">
        <w:trPr>
          <w:trHeight w:val="142"/>
        </w:trPr>
        <w:tc>
          <w:tcPr>
            <w:tcW w:w="9316" w:type="dxa"/>
          </w:tcPr>
          <w:p w14:paraId="66DEDF30" w14:textId="464CB3E4" w:rsidR="00DE13A9" w:rsidRPr="006B1A45" w:rsidRDefault="004D142A" w:rsidP="00DE13A9">
            <w:pPr>
              <w:pStyle w:val="ColorfulList-Accent11"/>
              <w:spacing w:after="0" w:line="240" w:lineRule="auto"/>
              <w:ind w:left="0"/>
              <w:contextualSpacing w:val="0"/>
              <w:rPr>
                <w:rFonts w:ascii="Arial" w:hAnsi="Arial" w:cs="Arial"/>
                <w:i/>
                <w:color w:val="000000" w:themeColor="text1"/>
                <w:lang w:val="en-US"/>
              </w:rPr>
            </w:pPr>
            <w:r>
              <w:rPr>
                <w:rFonts w:ascii="Arial" w:hAnsi="Arial" w:cs="Arial"/>
                <w:i/>
                <w:color w:val="000000" w:themeColor="text1"/>
                <w:lang w:val="en-US"/>
              </w:rPr>
              <w:t xml:space="preserve">Methodological </w:t>
            </w:r>
            <w:r w:rsidR="00EE605C">
              <w:rPr>
                <w:rFonts w:ascii="Arial" w:hAnsi="Arial" w:cs="Arial"/>
                <w:i/>
                <w:color w:val="000000" w:themeColor="text1"/>
                <w:lang w:val="en-US"/>
              </w:rPr>
              <w:t>Essay</w:t>
            </w:r>
            <w:r>
              <w:rPr>
                <w:rFonts w:ascii="Arial" w:hAnsi="Arial" w:cs="Arial"/>
                <w:i/>
                <w:color w:val="000000" w:themeColor="text1"/>
                <w:lang w:val="en-US"/>
              </w:rPr>
              <w:t xml:space="preserve"> (</w:t>
            </w:r>
            <w:r w:rsidR="00DE13A9" w:rsidRPr="006B1A45">
              <w:rPr>
                <w:rFonts w:ascii="Arial" w:hAnsi="Arial" w:cs="Arial"/>
                <w:i/>
                <w:color w:val="000000" w:themeColor="text1"/>
                <w:lang w:val="en-US"/>
              </w:rPr>
              <w:t>1000 words)</w:t>
            </w:r>
            <w:r w:rsidR="00DE13A9" w:rsidRPr="006B1A45">
              <w:rPr>
                <w:rFonts w:ascii="Arial" w:hAnsi="Arial" w:cs="Arial"/>
                <w:i/>
                <w:color w:val="000000" w:themeColor="text1"/>
                <w:lang w:val="en-US"/>
              </w:rPr>
              <w:tab/>
            </w:r>
            <w:r w:rsidR="00EE605C">
              <w:rPr>
                <w:rFonts w:ascii="Arial" w:hAnsi="Arial" w:cs="Arial"/>
                <w:i/>
                <w:color w:val="000000" w:themeColor="text1"/>
                <w:lang w:val="en-US"/>
              </w:rPr>
              <w:t xml:space="preserve">            </w:t>
            </w:r>
            <w:r>
              <w:rPr>
                <w:rFonts w:ascii="Arial" w:hAnsi="Arial" w:cs="Arial"/>
                <w:i/>
                <w:color w:val="000000" w:themeColor="text1"/>
                <w:lang w:val="en-US"/>
              </w:rPr>
              <w:t>2</w:t>
            </w:r>
            <w:r w:rsidR="00230F03">
              <w:rPr>
                <w:rFonts w:ascii="Arial" w:hAnsi="Arial" w:cs="Arial"/>
                <w:i/>
                <w:color w:val="000000" w:themeColor="text1"/>
                <w:lang w:val="en-US"/>
              </w:rPr>
              <w:t>0</w:t>
            </w:r>
            <w:r w:rsidR="00DE13A9" w:rsidRPr="006B1A45">
              <w:rPr>
                <w:rFonts w:ascii="Arial" w:hAnsi="Arial" w:cs="Arial"/>
                <w:i/>
                <w:color w:val="000000" w:themeColor="text1"/>
                <w:lang w:val="en-US"/>
              </w:rPr>
              <w:t>%</w:t>
            </w:r>
            <w:r w:rsidR="00DE13A9" w:rsidRPr="006B1A45">
              <w:rPr>
                <w:rFonts w:ascii="Arial" w:hAnsi="Arial" w:cs="Arial"/>
                <w:i/>
                <w:color w:val="000000" w:themeColor="text1"/>
                <w:lang w:val="en-US"/>
              </w:rPr>
              <w:tab/>
              <w:t xml:space="preserve">Due </w:t>
            </w:r>
            <w:r w:rsidR="00230F03">
              <w:rPr>
                <w:rFonts w:ascii="Arial" w:hAnsi="Arial" w:cs="Arial"/>
                <w:i/>
                <w:color w:val="000000" w:themeColor="text1"/>
                <w:lang w:val="en-US"/>
              </w:rPr>
              <w:t>28 March</w:t>
            </w:r>
            <w:r w:rsidR="00DE13A9" w:rsidRPr="006B1A45">
              <w:rPr>
                <w:rFonts w:ascii="Arial" w:hAnsi="Arial" w:cs="Arial"/>
                <w:i/>
                <w:color w:val="000000" w:themeColor="text1"/>
                <w:lang w:val="en-US"/>
              </w:rPr>
              <w:t xml:space="preserve"> 201</w:t>
            </w:r>
            <w:r w:rsidR="00DE13A9">
              <w:rPr>
                <w:rFonts w:ascii="Arial" w:hAnsi="Arial" w:cs="Arial"/>
                <w:i/>
                <w:color w:val="000000" w:themeColor="text1"/>
                <w:lang w:val="en-US"/>
              </w:rPr>
              <w:t>4</w:t>
            </w:r>
          </w:p>
          <w:p w14:paraId="0F251FBD" w14:textId="2B67BE90" w:rsidR="00DE13A9" w:rsidRPr="006B1A45" w:rsidRDefault="00EE605C" w:rsidP="00DE13A9">
            <w:pPr>
              <w:pStyle w:val="ColorfulList-Accent11"/>
              <w:spacing w:after="0" w:line="240" w:lineRule="auto"/>
              <w:ind w:left="0"/>
              <w:contextualSpacing w:val="0"/>
              <w:rPr>
                <w:rFonts w:ascii="Arial" w:hAnsi="Arial" w:cs="Arial"/>
                <w:i/>
                <w:color w:val="000000" w:themeColor="text1"/>
                <w:lang w:val="en-US"/>
              </w:rPr>
            </w:pPr>
            <w:r>
              <w:rPr>
                <w:rFonts w:ascii="Arial" w:hAnsi="Arial" w:cs="Arial"/>
                <w:i/>
                <w:color w:val="000000" w:themeColor="text1"/>
                <w:lang w:val="en-US"/>
              </w:rPr>
              <w:t>Fieldwork Report (1000 words)</w:t>
            </w:r>
            <w:r>
              <w:rPr>
                <w:rFonts w:ascii="Arial" w:hAnsi="Arial" w:cs="Arial"/>
                <w:i/>
                <w:color w:val="000000" w:themeColor="text1"/>
                <w:lang w:val="en-US"/>
              </w:rPr>
              <w:tab/>
            </w:r>
            <w:r>
              <w:rPr>
                <w:rFonts w:ascii="Arial" w:hAnsi="Arial" w:cs="Arial"/>
                <w:i/>
                <w:color w:val="000000" w:themeColor="text1"/>
                <w:lang w:val="en-US"/>
              </w:rPr>
              <w:tab/>
            </w:r>
            <w:r w:rsidR="00230F03">
              <w:rPr>
                <w:rFonts w:ascii="Arial" w:hAnsi="Arial" w:cs="Arial"/>
                <w:i/>
                <w:color w:val="000000" w:themeColor="text1"/>
                <w:lang w:val="en-US"/>
              </w:rPr>
              <w:t>20</w:t>
            </w:r>
            <w:r w:rsidR="00DE13A9" w:rsidRPr="006B1A45">
              <w:rPr>
                <w:rFonts w:ascii="Arial" w:hAnsi="Arial" w:cs="Arial"/>
                <w:i/>
                <w:color w:val="000000" w:themeColor="text1"/>
                <w:lang w:val="en-US"/>
              </w:rPr>
              <w:t>%</w:t>
            </w:r>
            <w:r w:rsidR="00DE13A9" w:rsidRPr="006B1A45">
              <w:rPr>
                <w:rFonts w:ascii="Arial" w:hAnsi="Arial" w:cs="Arial"/>
                <w:i/>
                <w:color w:val="000000" w:themeColor="text1"/>
                <w:lang w:val="en-US"/>
              </w:rPr>
              <w:tab/>
              <w:t xml:space="preserve">Due </w:t>
            </w:r>
            <w:r w:rsidR="00BB0542">
              <w:rPr>
                <w:rFonts w:ascii="Arial" w:hAnsi="Arial" w:cs="Arial"/>
                <w:i/>
                <w:color w:val="000000" w:themeColor="text1"/>
                <w:lang w:val="en-US"/>
              </w:rPr>
              <w:t>17</w:t>
            </w:r>
            <w:r w:rsidR="00230F03">
              <w:rPr>
                <w:rFonts w:ascii="Arial" w:hAnsi="Arial" w:cs="Arial"/>
                <w:i/>
                <w:color w:val="000000" w:themeColor="text1"/>
                <w:lang w:val="en-US"/>
              </w:rPr>
              <w:t xml:space="preserve"> April</w:t>
            </w:r>
            <w:r w:rsidR="008F0A4C">
              <w:rPr>
                <w:rFonts w:ascii="Arial" w:hAnsi="Arial" w:cs="Arial"/>
                <w:i/>
                <w:color w:val="000000" w:themeColor="text1"/>
                <w:lang w:val="en-US"/>
              </w:rPr>
              <w:t xml:space="preserve"> 2014</w:t>
            </w:r>
          </w:p>
          <w:p w14:paraId="1E3F4D56" w14:textId="190F85FE" w:rsidR="00DE13A9" w:rsidRPr="006B1A45" w:rsidRDefault="00FC6885" w:rsidP="00DE13A9">
            <w:pPr>
              <w:pStyle w:val="ColorfulList-Accent11"/>
              <w:spacing w:after="0" w:line="240" w:lineRule="auto"/>
              <w:ind w:left="0"/>
              <w:contextualSpacing w:val="0"/>
              <w:rPr>
                <w:rFonts w:ascii="Arial" w:hAnsi="Arial" w:cs="Arial"/>
                <w:i/>
                <w:color w:val="000000" w:themeColor="text1"/>
                <w:lang w:val="en-US"/>
              </w:rPr>
            </w:pPr>
            <w:r>
              <w:rPr>
                <w:rFonts w:ascii="Arial" w:hAnsi="Arial" w:cs="Arial"/>
                <w:i/>
                <w:color w:val="000000" w:themeColor="text1"/>
                <w:lang w:val="en-US"/>
              </w:rPr>
              <w:t>Essay Plan Presentation (</w:t>
            </w:r>
            <w:r w:rsidR="004D142A">
              <w:rPr>
                <w:rFonts w:ascii="Arial" w:hAnsi="Arial" w:cs="Arial"/>
                <w:i/>
                <w:color w:val="000000" w:themeColor="text1"/>
                <w:lang w:val="en-US"/>
              </w:rPr>
              <w:t>5</w:t>
            </w:r>
            <w:r>
              <w:rPr>
                <w:rFonts w:ascii="Arial" w:hAnsi="Arial" w:cs="Arial"/>
                <w:i/>
                <w:color w:val="000000" w:themeColor="text1"/>
                <w:lang w:val="en-US"/>
              </w:rPr>
              <w:t>0</w:t>
            </w:r>
            <w:bookmarkStart w:id="1" w:name="_GoBack"/>
            <w:bookmarkEnd w:id="1"/>
            <w:r w:rsidR="004D142A">
              <w:rPr>
                <w:rFonts w:ascii="Arial" w:hAnsi="Arial" w:cs="Arial"/>
                <w:i/>
                <w:color w:val="000000" w:themeColor="text1"/>
                <w:lang w:val="en-US"/>
              </w:rPr>
              <w:t>0 words)</w:t>
            </w:r>
            <w:r w:rsidR="004D142A">
              <w:rPr>
                <w:rFonts w:ascii="Arial" w:hAnsi="Arial" w:cs="Arial"/>
                <w:i/>
                <w:color w:val="000000" w:themeColor="text1"/>
                <w:lang w:val="en-US"/>
              </w:rPr>
              <w:tab/>
              <w:t>1</w:t>
            </w:r>
            <w:r w:rsidR="00DE13A9" w:rsidRPr="006B1A45">
              <w:rPr>
                <w:rFonts w:ascii="Arial" w:hAnsi="Arial" w:cs="Arial"/>
                <w:i/>
                <w:color w:val="000000" w:themeColor="text1"/>
                <w:lang w:val="en-US"/>
              </w:rPr>
              <w:t>0</w:t>
            </w:r>
            <w:r w:rsidR="00DE13A9">
              <w:rPr>
                <w:rFonts w:ascii="Arial" w:hAnsi="Arial" w:cs="Arial"/>
                <w:i/>
                <w:color w:val="000000" w:themeColor="text1"/>
                <w:lang w:val="en-US"/>
              </w:rPr>
              <w:t>%</w:t>
            </w:r>
            <w:r w:rsidR="00DE13A9">
              <w:rPr>
                <w:rFonts w:ascii="Arial" w:hAnsi="Arial" w:cs="Arial"/>
                <w:i/>
                <w:color w:val="000000" w:themeColor="text1"/>
                <w:lang w:val="en-US"/>
              </w:rPr>
              <w:tab/>
              <w:t xml:space="preserve">Due </w:t>
            </w:r>
            <w:r w:rsidR="00D33FBE">
              <w:rPr>
                <w:rFonts w:ascii="Arial" w:hAnsi="Arial" w:cs="Arial"/>
                <w:i/>
                <w:color w:val="000000" w:themeColor="text1"/>
                <w:lang w:val="en-US"/>
              </w:rPr>
              <w:t>29 April 2014</w:t>
            </w:r>
          </w:p>
          <w:p w14:paraId="7D868E24" w14:textId="2B147AE9" w:rsidR="00DE13A9" w:rsidRPr="006B1A45" w:rsidRDefault="004D142A" w:rsidP="00DE13A9">
            <w:pPr>
              <w:pStyle w:val="ColorfulList-Accent11"/>
              <w:spacing w:after="0" w:line="240" w:lineRule="auto"/>
              <w:ind w:left="0"/>
              <w:contextualSpacing w:val="0"/>
              <w:rPr>
                <w:rFonts w:ascii="Arial" w:hAnsi="Arial" w:cs="Arial"/>
                <w:i/>
                <w:color w:val="000000" w:themeColor="text1"/>
                <w:lang w:val="en-US"/>
              </w:rPr>
            </w:pPr>
            <w:r>
              <w:rPr>
                <w:rFonts w:ascii="Arial" w:hAnsi="Arial" w:cs="Arial"/>
                <w:i/>
                <w:color w:val="000000" w:themeColor="text1"/>
                <w:lang w:val="en-US"/>
              </w:rPr>
              <w:t>Research Essay</w:t>
            </w:r>
            <w:r w:rsidR="00FB314B">
              <w:rPr>
                <w:rFonts w:ascii="Arial" w:hAnsi="Arial" w:cs="Arial"/>
                <w:i/>
                <w:color w:val="000000" w:themeColor="text1"/>
                <w:lang w:val="en-US"/>
              </w:rPr>
              <w:t xml:space="preserve"> (2000 words)</w:t>
            </w:r>
            <w:r>
              <w:rPr>
                <w:rFonts w:ascii="Arial" w:hAnsi="Arial" w:cs="Arial"/>
                <w:i/>
                <w:color w:val="000000" w:themeColor="text1"/>
                <w:lang w:val="en-US"/>
              </w:rPr>
              <w:tab/>
            </w:r>
            <w:r>
              <w:rPr>
                <w:rFonts w:ascii="Arial" w:hAnsi="Arial" w:cs="Arial"/>
                <w:i/>
                <w:color w:val="000000" w:themeColor="text1"/>
                <w:lang w:val="en-US"/>
              </w:rPr>
              <w:tab/>
              <w:t>40</w:t>
            </w:r>
            <w:r w:rsidR="00DE13A9" w:rsidRPr="006B1A45">
              <w:rPr>
                <w:rFonts w:ascii="Arial" w:hAnsi="Arial" w:cs="Arial"/>
                <w:i/>
                <w:color w:val="000000" w:themeColor="text1"/>
                <w:lang w:val="en-US"/>
              </w:rPr>
              <w:t>%</w:t>
            </w:r>
            <w:r w:rsidR="00DE13A9" w:rsidRPr="006B1A45">
              <w:rPr>
                <w:rFonts w:ascii="Arial" w:hAnsi="Arial" w:cs="Arial"/>
                <w:i/>
                <w:color w:val="000000" w:themeColor="text1"/>
                <w:lang w:val="en-US"/>
              </w:rPr>
              <w:tab/>
            </w:r>
            <w:r w:rsidR="00230F03">
              <w:rPr>
                <w:rFonts w:ascii="Arial" w:hAnsi="Arial" w:cs="Arial"/>
                <w:i/>
                <w:color w:val="000000" w:themeColor="text1"/>
                <w:lang w:val="en-US"/>
              </w:rPr>
              <w:t>Due</w:t>
            </w:r>
            <w:r w:rsidR="00CC7C7B">
              <w:rPr>
                <w:rFonts w:ascii="Arial" w:hAnsi="Arial" w:cs="Arial"/>
                <w:i/>
                <w:color w:val="000000" w:themeColor="text1"/>
                <w:lang w:val="en-US"/>
              </w:rPr>
              <w:t xml:space="preserve"> 30 May 2014</w:t>
            </w:r>
          </w:p>
          <w:p w14:paraId="2E07FA3C" w14:textId="1C9CA407" w:rsidR="00DE13A9" w:rsidRDefault="00FD1E33" w:rsidP="00DE13A9">
            <w:pPr>
              <w:pStyle w:val="ColorfulList-Accent11"/>
              <w:spacing w:after="0" w:line="240" w:lineRule="auto"/>
              <w:ind w:left="0"/>
              <w:contextualSpacing w:val="0"/>
              <w:rPr>
                <w:rFonts w:ascii="Arial" w:hAnsi="Arial" w:cs="Arial"/>
                <w:i/>
                <w:color w:val="000000" w:themeColor="text1"/>
                <w:lang w:val="en-US"/>
              </w:rPr>
            </w:pPr>
            <w:r>
              <w:rPr>
                <w:rFonts w:ascii="Arial" w:hAnsi="Arial" w:cs="Arial"/>
                <w:i/>
                <w:color w:val="000000" w:themeColor="text1"/>
                <w:lang w:val="en-US"/>
              </w:rPr>
              <w:t xml:space="preserve">Unit </w:t>
            </w:r>
            <w:r w:rsidR="004D142A">
              <w:rPr>
                <w:rFonts w:ascii="Arial" w:hAnsi="Arial" w:cs="Arial"/>
                <w:i/>
                <w:color w:val="000000" w:themeColor="text1"/>
                <w:lang w:val="en-US"/>
              </w:rPr>
              <w:t>Participation</w:t>
            </w:r>
            <w:r w:rsidR="004D142A">
              <w:rPr>
                <w:rFonts w:ascii="Arial" w:hAnsi="Arial" w:cs="Arial"/>
                <w:i/>
                <w:color w:val="000000" w:themeColor="text1"/>
                <w:lang w:val="en-US"/>
              </w:rPr>
              <w:tab/>
            </w:r>
            <w:r w:rsidR="004D142A">
              <w:rPr>
                <w:rFonts w:ascii="Arial" w:hAnsi="Arial" w:cs="Arial"/>
                <w:i/>
                <w:color w:val="000000" w:themeColor="text1"/>
                <w:lang w:val="en-US"/>
              </w:rPr>
              <w:tab/>
            </w:r>
            <w:r w:rsidR="004D142A">
              <w:rPr>
                <w:rFonts w:ascii="Arial" w:hAnsi="Arial" w:cs="Arial"/>
                <w:i/>
                <w:color w:val="000000" w:themeColor="text1"/>
                <w:lang w:val="en-US"/>
              </w:rPr>
              <w:tab/>
            </w:r>
            <w:r w:rsidR="004D142A">
              <w:rPr>
                <w:rFonts w:ascii="Arial" w:hAnsi="Arial" w:cs="Arial"/>
                <w:i/>
                <w:color w:val="000000" w:themeColor="text1"/>
                <w:lang w:val="en-US"/>
              </w:rPr>
              <w:tab/>
            </w:r>
            <w:r w:rsidR="00230F03">
              <w:rPr>
                <w:rFonts w:ascii="Arial" w:hAnsi="Arial" w:cs="Arial"/>
                <w:i/>
                <w:color w:val="000000" w:themeColor="text1"/>
                <w:lang w:val="en-US"/>
              </w:rPr>
              <w:t>1</w:t>
            </w:r>
            <w:r w:rsidR="00DE13A9" w:rsidRPr="006B1A45">
              <w:rPr>
                <w:rFonts w:ascii="Arial" w:hAnsi="Arial" w:cs="Arial"/>
                <w:i/>
                <w:color w:val="000000" w:themeColor="text1"/>
                <w:lang w:val="en-US"/>
              </w:rPr>
              <w:t>0</w:t>
            </w:r>
            <w:proofErr w:type="gramStart"/>
            <w:r w:rsidR="00DE13A9" w:rsidRPr="006B1A45">
              <w:rPr>
                <w:rFonts w:ascii="Arial" w:hAnsi="Arial" w:cs="Arial"/>
                <w:i/>
                <w:color w:val="000000" w:themeColor="text1"/>
                <w:lang w:val="en-US"/>
              </w:rPr>
              <w:t>%</w:t>
            </w:r>
            <w:r w:rsidR="00230F03">
              <w:rPr>
                <w:rFonts w:ascii="Arial" w:hAnsi="Arial" w:cs="Arial"/>
                <w:i/>
                <w:color w:val="000000" w:themeColor="text1"/>
                <w:lang w:val="en-US"/>
              </w:rPr>
              <w:t xml:space="preserve">    Throughout</w:t>
            </w:r>
            <w:proofErr w:type="gramEnd"/>
            <w:r w:rsidR="00230F03">
              <w:rPr>
                <w:rFonts w:ascii="Arial" w:hAnsi="Arial" w:cs="Arial"/>
                <w:i/>
                <w:color w:val="000000" w:themeColor="text1"/>
                <w:lang w:val="en-US"/>
              </w:rPr>
              <w:t xml:space="preserve"> semester</w:t>
            </w:r>
          </w:p>
          <w:p w14:paraId="026E2F98" w14:textId="77777777" w:rsidR="004D142A" w:rsidRDefault="004D142A" w:rsidP="00DE13A9">
            <w:pPr>
              <w:pStyle w:val="ColorfulList-Accent11"/>
              <w:spacing w:after="0" w:line="240" w:lineRule="auto"/>
              <w:ind w:left="0"/>
              <w:contextualSpacing w:val="0"/>
              <w:rPr>
                <w:rFonts w:ascii="Arial" w:hAnsi="Arial" w:cs="Arial"/>
                <w:i/>
                <w:color w:val="000000" w:themeColor="text1"/>
                <w:lang w:val="en-US"/>
              </w:rPr>
            </w:pPr>
          </w:p>
          <w:p w14:paraId="03114450" w14:textId="77777777" w:rsidR="00D33FBE" w:rsidRDefault="00D33FBE" w:rsidP="00DE13A9">
            <w:pPr>
              <w:pStyle w:val="ColorfulList-Accent11"/>
              <w:spacing w:after="0" w:line="240" w:lineRule="auto"/>
              <w:ind w:left="0"/>
              <w:contextualSpacing w:val="0"/>
              <w:rPr>
                <w:rFonts w:ascii="Arial" w:hAnsi="Arial" w:cs="Arial"/>
                <w:i/>
                <w:color w:val="000000" w:themeColor="text1"/>
                <w:lang w:val="en-US"/>
              </w:rPr>
            </w:pPr>
          </w:p>
          <w:p w14:paraId="48766DC1" w14:textId="37DD75B9" w:rsidR="00D33FBE" w:rsidRDefault="00EE605C" w:rsidP="00DE13A9">
            <w:pPr>
              <w:pStyle w:val="ColorfulList-Accent11"/>
              <w:spacing w:after="0" w:line="240" w:lineRule="auto"/>
              <w:ind w:left="0"/>
              <w:contextualSpacing w:val="0"/>
              <w:rPr>
                <w:rFonts w:ascii="Arial" w:hAnsi="Arial" w:cs="Arial"/>
                <w:color w:val="000000" w:themeColor="text1"/>
                <w:lang w:val="en-US"/>
              </w:rPr>
            </w:pPr>
            <w:r w:rsidRPr="00987C22">
              <w:rPr>
                <w:rFonts w:ascii="Arial" w:hAnsi="Arial" w:cs="Arial"/>
                <w:color w:val="000000" w:themeColor="text1"/>
                <w:lang w:val="en-US"/>
              </w:rPr>
              <w:t xml:space="preserve">I envisage </w:t>
            </w:r>
            <w:r w:rsidR="00987C22" w:rsidRPr="00987C22">
              <w:rPr>
                <w:rFonts w:ascii="Arial" w:hAnsi="Arial" w:cs="Arial"/>
                <w:color w:val="000000" w:themeColor="text1"/>
                <w:lang w:val="en-US"/>
              </w:rPr>
              <w:t xml:space="preserve">an </w:t>
            </w:r>
            <w:r w:rsidRPr="00987C22">
              <w:rPr>
                <w:rFonts w:ascii="Arial" w:hAnsi="Arial" w:cs="Arial"/>
                <w:color w:val="000000" w:themeColor="text1"/>
                <w:lang w:val="en-US"/>
              </w:rPr>
              <w:t>additi</w:t>
            </w:r>
            <w:r w:rsidR="00987C22" w:rsidRPr="00987C22">
              <w:rPr>
                <w:rFonts w:ascii="Arial" w:hAnsi="Arial" w:cs="Arial"/>
                <w:color w:val="000000" w:themeColor="text1"/>
                <w:lang w:val="en-US"/>
              </w:rPr>
              <w:t xml:space="preserve">onal aim of this unit </w:t>
            </w:r>
            <w:r w:rsidR="00987C22">
              <w:rPr>
                <w:rFonts w:ascii="Arial" w:hAnsi="Arial" w:cs="Arial"/>
                <w:color w:val="000000" w:themeColor="text1"/>
                <w:lang w:val="en-US"/>
              </w:rPr>
              <w:t>to be</w:t>
            </w:r>
            <w:r w:rsidR="00987C22" w:rsidRPr="00987C22">
              <w:rPr>
                <w:rFonts w:ascii="Arial" w:hAnsi="Arial" w:cs="Arial"/>
                <w:color w:val="000000" w:themeColor="text1"/>
                <w:lang w:val="en-US"/>
              </w:rPr>
              <w:t xml:space="preserve"> </w:t>
            </w:r>
            <w:r w:rsidR="00987C22">
              <w:rPr>
                <w:rFonts w:ascii="Arial" w:hAnsi="Arial" w:cs="Arial"/>
                <w:color w:val="000000" w:themeColor="text1"/>
                <w:lang w:val="en-US"/>
              </w:rPr>
              <w:t xml:space="preserve">‘become familiar with </w:t>
            </w:r>
            <w:r w:rsidR="00987C22" w:rsidRPr="00987C22">
              <w:rPr>
                <w:rFonts w:ascii="Arial" w:hAnsi="Arial" w:cs="Arial"/>
                <w:color w:val="000000" w:themeColor="text1"/>
                <w:lang w:val="en-US"/>
              </w:rPr>
              <w:t>working to standards set high and rigid</w:t>
            </w:r>
            <w:r w:rsidR="00987C22">
              <w:rPr>
                <w:rFonts w:ascii="Arial" w:hAnsi="Arial" w:cs="Arial"/>
                <w:color w:val="000000" w:themeColor="text1"/>
                <w:lang w:val="en-US"/>
              </w:rPr>
              <w:t>’</w:t>
            </w:r>
            <w:r w:rsidR="00987C22" w:rsidRPr="00987C22">
              <w:rPr>
                <w:rFonts w:ascii="Arial" w:hAnsi="Arial" w:cs="Arial"/>
                <w:color w:val="000000" w:themeColor="text1"/>
                <w:lang w:val="en-US"/>
              </w:rPr>
              <w:t xml:space="preserve">, as is expected in all professional capacities. </w:t>
            </w:r>
            <w:r w:rsidRPr="00987C22">
              <w:rPr>
                <w:rFonts w:ascii="Arial" w:hAnsi="Arial" w:cs="Arial"/>
                <w:color w:val="000000" w:themeColor="text1"/>
                <w:lang w:val="en-US"/>
              </w:rPr>
              <w:t xml:space="preserve">All written work for this unit is to be submitted with a professional standard of formatting, </w:t>
            </w:r>
            <w:r w:rsidR="00987C22" w:rsidRPr="00987C22">
              <w:rPr>
                <w:rFonts w:ascii="Arial" w:hAnsi="Arial" w:cs="Arial"/>
                <w:color w:val="000000" w:themeColor="text1"/>
                <w:lang w:val="en-US"/>
              </w:rPr>
              <w:t>layout, and ref</w:t>
            </w:r>
            <w:r w:rsidR="00987C22">
              <w:rPr>
                <w:rFonts w:ascii="Arial" w:hAnsi="Arial" w:cs="Arial"/>
                <w:color w:val="000000" w:themeColor="text1"/>
                <w:lang w:val="en-US"/>
              </w:rPr>
              <w:t>e</w:t>
            </w:r>
            <w:r w:rsidR="00987C22" w:rsidRPr="00987C22">
              <w:rPr>
                <w:rFonts w:ascii="Arial" w:hAnsi="Arial" w:cs="Arial"/>
                <w:color w:val="000000" w:themeColor="text1"/>
                <w:lang w:val="en-US"/>
              </w:rPr>
              <w:t>rencing style. For this unit of study we will use the style guide provided by the journal</w:t>
            </w:r>
            <w:r w:rsidR="00987C22">
              <w:rPr>
                <w:rFonts w:ascii="Arial" w:hAnsi="Arial" w:cs="Arial"/>
                <w:i/>
                <w:color w:val="000000" w:themeColor="text1"/>
                <w:lang w:val="en-US"/>
              </w:rPr>
              <w:t xml:space="preserve"> Method and Theory in the Study of Religion. </w:t>
            </w:r>
            <w:r w:rsidR="00987C22">
              <w:rPr>
                <w:rFonts w:ascii="Arial" w:hAnsi="Arial" w:cs="Arial"/>
                <w:color w:val="000000" w:themeColor="text1"/>
                <w:lang w:val="en-US"/>
              </w:rPr>
              <w:t>Both this and a marking rubric that takes this expectation into account will be available on Blackboard and will be discussed in the first lecture and tutorial.</w:t>
            </w:r>
          </w:p>
          <w:p w14:paraId="0A6D4039" w14:textId="7A5232F3" w:rsidR="007F0D04" w:rsidRPr="007F0D04" w:rsidRDefault="007F0D04" w:rsidP="00096736">
            <w:pPr>
              <w:pStyle w:val="ColorfulList-Accent11"/>
              <w:spacing w:after="0" w:line="240" w:lineRule="auto"/>
              <w:ind w:left="0" w:firstLine="567"/>
              <w:contextualSpacing w:val="0"/>
              <w:rPr>
                <w:rFonts w:ascii="Arial" w:hAnsi="Arial" w:cs="Arial"/>
                <w:color w:val="000000" w:themeColor="text1"/>
                <w:lang w:val="en-US"/>
              </w:rPr>
            </w:pPr>
            <w:r w:rsidRPr="007F0D04">
              <w:rPr>
                <w:rFonts w:ascii="Arial" w:hAnsi="Arial"/>
              </w:rPr>
              <w:t xml:space="preserve">Please submit </w:t>
            </w:r>
            <w:r>
              <w:rPr>
                <w:rFonts w:ascii="Arial" w:hAnsi="Arial"/>
              </w:rPr>
              <w:t>all written assignments for WREL2001 World Religions in Context</w:t>
            </w:r>
            <w:r w:rsidRPr="007F0D04">
              <w:rPr>
                <w:rFonts w:ascii="Arial" w:hAnsi="Arial"/>
              </w:rPr>
              <w:t xml:space="preserve"> with a signed cover sheet in the SLAM Religious Studies Essay Box (John Woolley Building A20) by 4pm on</w:t>
            </w:r>
            <w:r w:rsidR="00096736">
              <w:rPr>
                <w:rFonts w:ascii="Arial" w:hAnsi="Arial"/>
              </w:rPr>
              <w:t xml:space="preserve"> or before the due date.</w:t>
            </w:r>
          </w:p>
          <w:p w14:paraId="4B6E2CB1" w14:textId="77777777" w:rsidR="00EE605C" w:rsidRPr="00D33FBE" w:rsidRDefault="00EE605C" w:rsidP="00DE13A9">
            <w:pPr>
              <w:pStyle w:val="ColorfulList-Accent11"/>
              <w:spacing w:after="0" w:line="240" w:lineRule="auto"/>
              <w:ind w:left="0"/>
              <w:contextualSpacing w:val="0"/>
              <w:rPr>
                <w:rFonts w:ascii="Arial" w:hAnsi="Arial" w:cs="Arial"/>
                <w:i/>
                <w:color w:val="000000" w:themeColor="text1"/>
                <w:lang w:val="en-US"/>
              </w:rPr>
            </w:pPr>
          </w:p>
          <w:p w14:paraId="4332AC30" w14:textId="359DD56B" w:rsidR="00D33FBE" w:rsidRPr="00D33FBE" w:rsidRDefault="00D33FBE" w:rsidP="00D33FBE">
            <w:pPr>
              <w:pStyle w:val="normal0"/>
              <w:rPr>
                <w:sz w:val="22"/>
                <w:szCs w:val="22"/>
              </w:rPr>
            </w:pPr>
            <w:r>
              <w:rPr>
                <w:b/>
                <w:sz w:val="22"/>
                <w:szCs w:val="22"/>
              </w:rPr>
              <w:t>Methodology Essay</w:t>
            </w:r>
          </w:p>
          <w:p w14:paraId="7B8408CF" w14:textId="023FA048" w:rsidR="00EE605C" w:rsidRPr="00D33FBE" w:rsidRDefault="00D33FBE" w:rsidP="00D33FBE">
            <w:pPr>
              <w:pStyle w:val="normal0"/>
              <w:rPr>
                <w:sz w:val="22"/>
                <w:szCs w:val="22"/>
              </w:rPr>
            </w:pPr>
            <w:r w:rsidRPr="00D33FBE">
              <w:rPr>
                <w:sz w:val="22"/>
                <w:szCs w:val="22"/>
              </w:rPr>
              <w:t xml:space="preserve">The </w:t>
            </w:r>
            <w:r w:rsidR="00EE605C">
              <w:rPr>
                <w:sz w:val="22"/>
                <w:szCs w:val="22"/>
              </w:rPr>
              <w:t>methodology essay is 1,000</w:t>
            </w:r>
            <w:r w:rsidRPr="00D33FBE">
              <w:rPr>
                <w:sz w:val="22"/>
                <w:szCs w:val="22"/>
              </w:rPr>
              <w:t xml:space="preserve"> words in length and requires that you answer </w:t>
            </w:r>
            <w:r w:rsidR="00EE605C">
              <w:rPr>
                <w:sz w:val="22"/>
                <w:szCs w:val="22"/>
              </w:rPr>
              <w:t>one</w:t>
            </w:r>
            <w:r w:rsidRPr="00D33FBE">
              <w:rPr>
                <w:sz w:val="22"/>
                <w:szCs w:val="22"/>
              </w:rPr>
              <w:t xml:space="preserve"> question</w:t>
            </w:r>
            <w:r w:rsidR="00EE605C">
              <w:rPr>
                <w:sz w:val="22"/>
                <w:szCs w:val="22"/>
              </w:rPr>
              <w:t xml:space="preserve"> on methodology in the study of religious phenomena</w:t>
            </w:r>
            <w:r w:rsidRPr="00D33FBE">
              <w:rPr>
                <w:sz w:val="22"/>
                <w:szCs w:val="22"/>
              </w:rPr>
              <w:t xml:space="preserve">. </w:t>
            </w:r>
            <w:r w:rsidR="00987C22">
              <w:rPr>
                <w:sz w:val="22"/>
                <w:szCs w:val="22"/>
              </w:rPr>
              <w:t xml:space="preserve">Your task will be to closely read and critically analyse the claims about religions/religious phenomena </w:t>
            </w:r>
            <w:r w:rsidR="00E54BF6">
              <w:rPr>
                <w:sz w:val="22"/>
                <w:szCs w:val="22"/>
              </w:rPr>
              <w:t xml:space="preserve">made by a particular author/text. </w:t>
            </w:r>
            <w:r w:rsidR="00EE605C">
              <w:rPr>
                <w:sz w:val="22"/>
                <w:szCs w:val="22"/>
              </w:rPr>
              <w:t xml:space="preserve">Questions for the methodology essay will be distributed in the first lecture and thereafter on Blackboard. This assessment is to be submitted by 4pm Friday 28 </w:t>
            </w:r>
            <w:proofErr w:type="gramStart"/>
            <w:r w:rsidR="00EE605C">
              <w:rPr>
                <w:sz w:val="22"/>
                <w:szCs w:val="22"/>
              </w:rPr>
              <w:t>March,</w:t>
            </w:r>
            <w:proofErr w:type="gramEnd"/>
            <w:r w:rsidR="00EE605C">
              <w:rPr>
                <w:sz w:val="22"/>
                <w:szCs w:val="22"/>
              </w:rPr>
              <w:t xml:space="preserve"> 2014.</w:t>
            </w:r>
          </w:p>
          <w:p w14:paraId="16BD6510" w14:textId="77777777" w:rsidR="00D33FBE" w:rsidRPr="00D33FBE" w:rsidRDefault="00D33FBE" w:rsidP="00D33FBE">
            <w:pPr>
              <w:pStyle w:val="ColorfulList-Accent11"/>
              <w:spacing w:after="0" w:line="240" w:lineRule="auto"/>
              <w:ind w:left="0"/>
              <w:contextualSpacing w:val="0"/>
              <w:rPr>
                <w:rFonts w:ascii="Arial" w:hAnsi="Arial" w:cs="Arial"/>
                <w:i/>
                <w:color w:val="000000" w:themeColor="text1"/>
                <w:lang w:val="en-US"/>
              </w:rPr>
            </w:pPr>
          </w:p>
          <w:p w14:paraId="4EA122AA" w14:textId="5333682A" w:rsidR="00D33FBE" w:rsidRPr="00D33FBE" w:rsidRDefault="00D33FBE" w:rsidP="00D33FBE">
            <w:pPr>
              <w:pStyle w:val="ColorfulList-Accent11"/>
              <w:spacing w:after="0" w:line="240" w:lineRule="auto"/>
              <w:ind w:left="0"/>
              <w:contextualSpacing w:val="0"/>
              <w:rPr>
                <w:rFonts w:ascii="Arial" w:hAnsi="Arial" w:cs="Arial"/>
                <w:b/>
                <w:color w:val="000000" w:themeColor="text1"/>
                <w:lang w:val="en-US"/>
              </w:rPr>
            </w:pPr>
            <w:r w:rsidRPr="00D33FBE">
              <w:rPr>
                <w:rFonts w:ascii="Arial" w:hAnsi="Arial" w:cs="Arial"/>
                <w:b/>
                <w:color w:val="000000" w:themeColor="text1"/>
                <w:lang w:val="en-US"/>
              </w:rPr>
              <w:t xml:space="preserve">Fieldwork </w:t>
            </w:r>
            <w:r w:rsidR="00EE605C">
              <w:rPr>
                <w:rFonts w:ascii="Arial" w:hAnsi="Arial" w:cs="Arial"/>
                <w:b/>
                <w:color w:val="000000" w:themeColor="text1"/>
                <w:lang w:val="en-US"/>
              </w:rPr>
              <w:t>Report</w:t>
            </w:r>
          </w:p>
          <w:p w14:paraId="711F2684" w14:textId="62CA5BEC" w:rsidR="00E54BF6" w:rsidRDefault="00E54BF6" w:rsidP="00D33FBE">
            <w:pPr>
              <w:pStyle w:val="ColorfulList-Accent11"/>
              <w:spacing w:after="0" w:line="240" w:lineRule="auto"/>
              <w:ind w:left="0"/>
              <w:contextualSpacing w:val="0"/>
              <w:rPr>
                <w:rFonts w:ascii="Arial" w:hAnsi="Arial" w:cs="Arial"/>
                <w:i/>
                <w:color w:val="000000" w:themeColor="text1"/>
                <w:lang w:val="en-US"/>
              </w:rPr>
            </w:pPr>
            <w:r>
              <w:rPr>
                <w:rFonts w:ascii="Arial" w:hAnsi="Arial" w:cs="Arial"/>
                <w:lang w:val="en-US"/>
              </w:rPr>
              <w:t xml:space="preserve">The fieldwork essay is 1,000 words in length and will require a site visit to a location to be agreed with the unit coordinator. Your report will be a discussion of your observations of the site, any practices or events you observe, and any naturally occurring data you are </w:t>
            </w:r>
            <w:r w:rsidR="00096736">
              <w:rPr>
                <w:rFonts w:ascii="Arial" w:hAnsi="Arial" w:cs="Arial"/>
                <w:lang w:val="en-US"/>
              </w:rPr>
              <w:t xml:space="preserve">able to gather. These data are to be applied to a theory of your choosing, in discussion with the unit coordinator. </w:t>
            </w:r>
            <w:r>
              <w:rPr>
                <w:rFonts w:ascii="Arial" w:hAnsi="Arial" w:cs="Arial"/>
                <w:lang w:val="en-US"/>
              </w:rPr>
              <w:t xml:space="preserve">This assessment is to be submitted by 4pm Thursday 17 </w:t>
            </w:r>
            <w:proofErr w:type="gramStart"/>
            <w:r>
              <w:rPr>
                <w:rFonts w:ascii="Arial" w:hAnsi="Arial" w:cs="Arial"/>
                <w:lang w:val="en-US"/>
              </w:rPr>
              <w:t>April,</w:t>
            </w:r>
            <w:proofErr w:type="gramEnd"/>
            <w:r>
              <w:rPr>
                <w:rFonts w:ascii="Arial" w:hAnsi="Arial" w:cs="Arial"/>
                <w:lang w:val="en-US"/>
              </w:rPr>
              <w:t xml:space="preserve"> 2014.</w:t>
            </w:r>
          </w:p>
          <w:p w14:paraId="6F29748D" w14:textId="77777777" w:rsidR="00D33FBE" w:rsidRPr="00D33FBE" w:rsidRDefault="00D33FBE" w:rsidP="00D33FBE">
            <w:pPr>
              <w:pStyle w:val="ColorfulList-Accent11"/>
              <w:spacing w:after="0" w:line="240" w:lineRule="auto"/>
              <w:ind w:left="0"/>
              <w:contextualSpacing w:val="0"/>
              <w:rPr>
                <w:rFonts w:ascii="Arial" w:hAnsi="Arial" w:cs="Arial"/>
                <w:i/>
                <w:color w:val="000000" w:themeColor="text1"/>
                <w:lang w:val="en-US"/>
              </w:rPr>
            </w:pPr>
          </w:p>
          <w:p w14:paraId="71AE7C70" w14:textId="4F62B68A" w:rsidR="00D33FBE" w:rsidRPr="00D33FBE" w:rsidRDefault="00D33FBE" w:rsidP="00D33FBE">
            <w:pPr>
              <w:pStyle w:val="normal0"/>
              <w:rPr>
                <w:sz w:val="22"/>
                <w:szCs w:val="22"/>
              </w:rPr>
            </w:pPr>
            <w:r>
              <w:rPr>
                <w:b/>
                <w:sz w:val="22"/>
                <w:szCs w:val="22"/>
              </w:rPr>
              <w:t>Essay Plan Presentation</w:t>
            </w:r>
          </w:p>
          <w:p w14:paraId="0EAD830E" w14:textId="7CD792D6" w:rsidR="00096736" w:rsidRDefault="00D33FBE" w:rsidP="00D33FBE">
            <w:pPr>
              <w:pStyle w:val="normal0"/>
              <w:rPr>
                <w:sz w:val="22"/>
                <w:szCs w:val="22"/>
              </w:rPr>
            </w:pPr>
            <w:r w:rsidRPr="00D33FBE">
              <w:rPr>
                <w:sz w:val="22"/>
                <w:szCs w:val="22"/>
              </w:rPr>
              <w:t xml:space="preserve">Your </w:t>
            </w:r>
            <w:r w:rsidR="00EE605C">
              <w:rPr>
                <w:sz w:val="22"/>
                <w:szCs w:val="22"/>
              </w:rPr>
              <w:t>essay plan</w:t>
            </w:r>
            <w:r w:rsidRPr="00D33FBE">
              <w:rPr>
                <w:sz w:val="22"/>
                <w:szCs w:val="22"/>
              </w:rPr>
              <w:t xml:space="preserve"> presentation will </w:t>
            </w:r>
            <w:r w:rsidR="00E54BF6">
              <w:rPr>
                <w:sz w:val="22"/>
                <w:szCs w:val="22"/>
              </w:rPr>
              <w:t xml:space="preserve">involve </w:t>
            </w:r>
            <w:r w:rsidRPr="00D33FBE">
              <w:rPr>
                <w:sz w:val="22"/>
                <w:szCs w:val="22"/>
              </w:rPr>
              <w:t>selecting a</w:t>
            </w:r>
            <w:r w:rsidR="00E54BF6">
              <w:rPr>
                <w:sz w:val="22"/>
                <w:szCs w:val="22"/>
              </w:rPr>
              <w:t>nd committing to a</w:t>
            </w:r>
            <w:r w:rsidRPr="00D33FBE">
              <w:rPr>
                <w:sz w:val="22"/>
                <w:szCs w:val="22"/>
              </w:rPr>
              <w:t xml:space="preserve"> topic </w:t>
            </w:r>
            <w:r w:rsidR="00E54BF6">
              <w:rPr>
                <w:sz w:val="22"/>
                <w:szCs w:val="22"/>
              </w:rPr>
              <w:t xml:space="preserve">for your research essay, </w:t>
            </w:r>
            <w:r w:rsidRPr="00D33FBE">
              <w:rPr>
                <w:sz w:val="22"/>
                <w:szCs w:val="22"/>
              </w:rPr>
              <w:t xml:space="preserve">and presenting </w:t>
            </w:r>
            <w:r w:rsidR="00E54BF6">
              <w:rPr>
                <w:sz w:val="22"/>
                <w:szCs w:val="22"/>
              </w:rPr>
              <w:t>on it for</w:t>
            </w:r>
            <w:r w:rsidRPr="00D33FBE">
              <w:rPr>
                <w:sz w:val="22"/>
                <w:szCs w:val="22"/>
              </w:rPr>
              <w:t xml:space="preserve"> 5 minutes (equivalent of 500 word</w:t>
            </w:r>
            <w:r w:rsidR="00E54BF6">
              <w:rPr>
                <w:sz w:val="22"/>
                <w:szCs w:val="22"/>
              </w:rPr>
              <w:t>s</w:t>
            </w:r>
            <w:r w:rsidRPr="00D33FBE">
              <w:rPr>
                <w:sz w:val="22"/>
                <w:szCs w:val="22"/>
              </w:rPr>
              <w:t>)</w:t>
            </w:r>
            <w:r w:rsidR="00096736">
              <w:rPr>
                <w:sz w:val="22"/>
                <w:szCs w:val="22"/>
              </w:rPr>
              <w:t xml:space="preserve">, followed by 5-10 minutes discussion. This will take place in the lecture and tutorial in Week 8 (29 April, 2014). </w:t>
            </w:r>
          </w:p>
          <w:p w14:paraId="4DE8B74B" w14:textId="05A54DB9" w:rsidR="00D33FBE" w:rsidRDefault="00096736" w:rsidP="00096736">
            <w:pPr>
              <w:pStyle w:val="normal0"/>
              <w:ind w:firstLine="567"/>
              <w:rPr>
                <w:sz w:val="22"/>
                <w:szCs w:val="22"/>
              </w:rPr>
            </w:pPr>
            <w:r>
              <w:rPr>
                <w:sz w:val="22"/>
                <w:szCs w:val="22"/>
              </w:rPr>
              <w:t>This assessment task is designed to help you craft a high quality research essay. Its explicit purpose is to familiarise you with the process of accepting feedback and peer review (I am your peer in this context) working with it to produce quality research. This assessment is therefore a chance for your to present a work-in-progress draft of your essay and gain formal feedback on it from the unit coordinator, and informal feedback from your peers.</w:t>
            </w:r>
          </w:p>
          <w:p w14:paraId="748FA8D4" w14:textId="000C3A4D" w:rsidR="00096736" w:rsidRPr="00D33FBE" w:rsidRDefault="00096736" w:rsidP="00D33FBE">
            <w:pPr>
              <w:pStyle w:val="normal0"/>
              <w:rPr>
                <w:sz w:val="22"/>
                <w:szCs w:val="22"/>
              </w:rPr>
            </w:pPr>
            <w:r>
              <w:rPr>
                <w:sz w:val="22"/>
                <w:szCs w:val="22"/>
              </w:rPr>
              <w:t>We will make every effort as a group of colleagues to make the day a collegial and fun one. I’m looking forward to it already!</w:t>
            </w:r>
          </w:p>
          <w:p w14:paraId="5C9135E8" w14:textId="77777777" w:rsidR="00D33FBE" w:rsidRPr="00D33FBE" w:rsidRDefault="00D33FBE" w:rsidP="00D33FBE">
            <w:pPr>
              <w:pStyle w:val="normal0"/>
              <w:rPr>
                <w:sz w:val="22"/>
                <w:szCs w:val="22"/>
              </w:rPr>
            </w:pPr>
          </w:p>
          <w:p w14:paraId="49CDDE39" w14:textId="24692595" w:rsidR="00D33FBE" w:rsidRPr="00D33FBE" w:rsidRDefault="00D33FBE" w:rsidP="00D33FBE">
            <w:pPr>
              <w:pStyle w:val="normal0"/>
              <w:rPr>
                <w:sz w:val="22"/>
                <w:szCs w:val="22"/>
              </w:rPr>
            </w:pPr>
            <w:r>
              <w:rPr>
                <w:b/>
                <w:sz w:val="22"/>
                <w:szCs w:val="22"/>
              </w:rPr>
              <w:t xml:space="preserve">Research </w:t>
            </w:r>
            <w:r w:rsidRPr="00D33FBE">
              <w:rPr>
                <w:b/>
                <w:sz w:val="22"/>
                <w:szCs w:val="22"/>
              </w:rPr>
              <w:t>Essay</w:t>
            </w:r>
          </w:p>
          <w:p w14:paraId="2038EBD2" w14:textId="4A922904" w:rsidR="00DE13A9" w:rsidRPr="00FD1E33" w:rsidRDefault="00D33FBE" w:rsidP="00FD1E33">
            <w:pPr>
              <w:pStyle w:val="normal0"/>
              <w:rPr>
                <w:sz w:val="22"/>
                <w:szCs w:val="22"/>
              </w:rPr>
            </w:pPr>
            <w:r w:rsidRPr="00D33FBE">
              <w:rPr>
                <w:sz w:val="22"/>
                <w:szCs w:val="22"/>
              </w:rPr>
              <w:t>The essay assessment task is 2,000 words in length (excluding references). Your e</w:t>
            </w:r>
            <w:r w:rsidR="007F0D04">
              <w:rPr>
                <w:sz w:val="22"/>
                <w:szCs w:val="22"/>
              </w:rPr>
              <w:t>ssay should be well researched</w:t>
            </w:r>
            <w:r w:rsidRPr="00D33FBE">
              <w:rPr>
                <w:sz w:val="22"/>
                <w:szCs w:val="22"/>
              </w:rPr>
              <w:t>, use primary sources where appropriate, a</w:t>
            </w:r>
            <w:r w:rsidR="007F0D04">
              <w:rPr>
                <w:sz w:val="22"/>
                <w:szCs w:val="22"/>
              </w:rPr>
              <w:t>nd contain adequate referencing</w:t>
            </w:r>
            <w:r w:rsidRPr="00D33FBE">
              <w:rPr>
                <w:sz w:val="22"/>
                <w:szCs w:val="22"/>
              </w:rPr>
              <w:t xml:space="preserve"> and a bibliography on a separate page. Please ensure essays are typed or printed (double</w:t>
            </w:r>
            <w:r w:rsidR="007F0D04">
              <w:rPr>
                <w:sz w:val="22"/>
                <w:szCs w:val="22"/>
              </w:rPr>
              <w:t>-</w:t>
            </w:r>
            <w:r w:rsidRPr="00D33FBE">
              <w:rPr>
                <w:sz w:val="22"/>
                <w:szCs w:val="22"/>
              </w:rPr>
              <w:t xml:space="preserve">spaced and single sided). A piece of </w:t>
            </w:r>
            <w:proofErr w:type="gramStart"/>
            <w:r w:rsidRPr="00D33FBE">
              <w:rPr>
                <w:sz w:val="22"/>
                <w:szCs w:val="22"/>
              </w:rPr>
              <w:t>work which is not adequately researched or referenced</w:t>
            </w:r>
            <w:proofErr w:type="gramEnd"/>
            <w:r w:rsidRPr="00D33FBE">
              <w:rPr>
                <w:sz w:val="22"/>
                <w:szCs w:val="22"/>
              </w:rPr>
              <w:t xml:space="preserve"> is not an essay, and will be failed.</w:t>
            </w:r>
            <w:r w:rsidR="00096736">
              <w:rPr>
                <w:sz w:val="22"/>
                <w:szCs w:val="22"/>
              </w:rPr>
              <w:t xml:space="preserve"> This assessment is due to be submitted on or before 4pm </w:t>
            </w:r>
            <w:r w:rsidR="007F0D04">
              <w:rPr>
                <w:sz w:val="22"/>
                <w:szCs w:val="22"/>
              </w:rPr>
              <w:t>Friday 30</w:t>
            </w:r>
            <w:r w:rsidRPr="00D33FBE">
              <w:rPr>
                <w:sz w:val="22"/>
                <w:szCs w:val="22"/>
              </w:rPr>
              <w:t xml:space="preserve"> </w:t>
            </w:r>
            <w:proofErr w:type="gramStart"/>
            <w:r w:rsidR="007F0D04">
              <w:rPr>
                <w:sz w:val="22"/>
                <w:szCs w:val="22"/>
              </w:rPr>
              <w:t>May,</w:t>
            </w:r>
            <w:proofErr w:type="gramEnd"/>
            <w:r w:rsidR="007F0D04">
              <w:rPr>
                <w:sz w:val="22"/>
                <w:szCs w:val="22"/>
              </w:rPr>
              <w:t xml:space="preserve"> 2014</w:t>
            </w:r>
            <w:r w:rsidRPr="00D33FBE">
              <w:rPr>
                <w:sz w:val="22"/>
                <w:szCs w:val="22"/>
              </w:rPr>
              <w:t>.</w:t>
            </w:r>
          </w:p>
        </w:tc>
      </w:tr>
      <w:tr w:rsidR="00DE13A9" w:rsidRPr="00B226D2" w14:paraId="4359E1AA" w14:textId="77777777" w:rsidTr="00FD1E33">
        <w:trPr>
          <w:trHeight w:val="142"/>
        </w:trPr>
        <w:tc>
          <w:tcPr>
            <w:tcW w:w="9316" w:type="dxa"/>
          </w:tcPr>
          <w:p w14:paraId="7A0A8D4D" w14:textId="77777777" w:rsidR="00FD1E33" w:rsidRDefault="00FD1E33" w:rsidP="008F0A4C">
            <w:pPr>
              <w:pStyle w:val="ColorfulList-Accent11"/>
              <w:spacing w:before="240" w:after="120" w:line="240" w:lineRule="auto"/>
              <w:ind w:left="0"/>
              <w:contextualSpacing w:val="0"/>
              <w:outlineLvl w:val="0"/>
              <w:rPr>
                <w:rFonts w:ascii="Arial" w:hAnsi="Arial" w:cs="Arial"/>
                <w:b/>
                <w:color w:val="000000" w:themeColor="text1"/>
                <w:lang w:val="en-US"/>
              </w:rPr>
            </w:pPr>
          </w:p>
          <w:p w14:paraId="253A2994" w14:textId="24114707" w:rsidR="00DE13A9" w:rsidRPr="006B1A45" w:rsidRDefault="00DE13A9" w:rsidP="008F0A4C">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lastRenderedPageBreak/>
              <w:t>ASSESSMENT CRITERIA</w:t>
            </w:r>
          </w:p>
        </w:tc>
      </w:tr>
      <w:tr w:rsidR="00DE13A9" w:rsidRPr="00B226D2" w14:paraId="259B7133" w14:textId="77777777" w:rsidTr="00FD1E33">
        <w:trPr>
          <w:trHeight w:val="142"/>
        </w:trPr>
        <w:tc>
          <w:tcPr>
            <w:tcW w:w="9316" w:type="dxa"/>
          </w:tcPr>
          <w:p w14:paraId="5F1C3D8E" w14:textId="77777777" w:rsidR="00096736" w:rsidRPr="00096736" w:rsidRDefault="00DE13A9" w:rsidP="006C049F">
            <w:pPr>
              <w:pStyle w:val="Default"/>
              <w:spacing w:after="200"/>
              <w:rPr>
                <w:color w:val="000000" w:themeColor="text1"/>
                <w:sz w:val="22"/>
                <w:szCs w:val="22"/>
              </w:rPr>
            </w:pPr>
            <w:r w:rsidRPr="00E66AA4">
              <w:rPr>
                <w:color w:val="000000" w:themeColor="text1"/>
                <w:sz w:val="22"/>
                <w:szCs w:val="22"/>
              </w:rPr>
              <w:lastRenderedPageBreak/>
              <w:t xml:space="preserve">This unit uses standards referenced assessment for award of assessment marks. Students’ assessment will be evaluated solely on the basis of students’ achievement against criteria </w:t>
            </w:r>
            <w:r w:rsidRPr="00096736">
              <w:rPr>
                <w:color w:val="000000" w:themeColor="text1"/>
                <w:sz w:val="22"/>
                <w:szCs w:val="22"/>
              </w:rPr>
              <w:t xml:space="preserve">and standards specified to align with learning outcomes. </w:t>
            </w:r>
          </w:p>
          <w:p w14:paraId="643C6926" w14:textId="77777777" w:rsidR="006C049F" w:rsidRDefault="00096736" w:rsidP="00096736">
            <w:pPr>
              <w:pStyle w:val="normal0"/>
              <w:spacing w:after="200" w:line="276" w:lineRule="auto"/>
            </w:pPr>
            <w:r w:rsidRPr="00096736">
              <w:rPr>
                <w:sz w:val="22"/>
                <w:szCs w:val="22"/>
              </w:rPr>
              <w:t xml:space="preserve">The Department of Studies in Religion uses the grade descriptors from the Department of English, which are generic and clearly outline the standards of academic work the University expects from its graduates. For reference to criteria and standards, please consult Department of English grade descriptors at </w:t>
            </w:r>
            <w:hyperlink r:id="rId25">
              <w:r w:rsidRPr="00096736">
                <w:rPr>
                  <w:color w:val="1155CC"/>
                  <w:sz w:val="22"/>
                  <w:szCs w:val="22"/>
                  <w:u w:val="single"/>
                </w:rPr>
                <w:t>http://sydney.edu.au/arts/english/undergrad/grades.shtml</w:t>
              </w:r>
            </w:hyperlink>
            <w:r w:rsidRPr="00096736">
              <w:rPr>
                <w:sz w:val="22"/>
                <w:szCs w:val="22"/>
              </w:rPr>
              <w:t>.</w:t>
            </w:r>
            <w:r>
              <w:t xml:space="preserve"> </w:t>
            </w:r>
          </w:p>
          <w:p w14:paraId="5990DDD7" w14:textId="404D5F68" w:rsidR="00FD1E33" w:rsidRPr="00FD1E33" w:rsidRDefault="00FD1E33" w:rsidP="00096736">
            <w:pPr>
              <w:pStyle w:val="normal0"/>
              <w:spacing w:after="200" w:line="276" w:lineRule="auto"/>
              <w:rPr>
                <w:sz w:val="22"/>
                <w:szCs w:val="22"/>
              </w:rPr>
            </w:pPr>
            <w:r w:rsidRPr="00FD1E33">
              <w:rPr>
                <w:sz w:val="22"/>
                <w:szCs w:val="22"/>
              </w:rPr>
              <w:t>In addition to these grade descriptors a rubric for unit participation is available on the WREL2001 Blackboard site. This will be used to determine your unit participation mark.</w:t>
            </w:r>
          </w:p>
        </w:tc>
      </w:tr>
      <w:tr w:rsidR="006C049F" w:rsidRPr="00B226D2" w14:paraId="3A310692" w14:textId="77777777" w:rsidTr="00FD1E33">
        <w:trPr>
          <w:trHeight w:val="142"/>
        </w:trPr>
        <w:tc>
          <w:tcPr>
            <w:tcW w:w="9316" w:type="dxa"/>
          </w:tcPr>
          <w:p w14:paraId="48E5AF55" w14:textId="137B45A5" w:rsidR="006C049F" w:rsidRPr="00667486" w:rsidRDefault="00667486" w:rsidP="00DE13A9">
            <w:pPr>
              <w:pStyle w:val="ColorfulList-Accent11"/>
              <w:spacing w:before="120" w:after="120" w:line="240" w:lineRule="auto"/>
              <w:ind w:left="0"/>
              <w:contextualSpacing w:val="0"/>
              <w:outlineLvl w:val="0"/>
              <w:rPr>
                <w:rFonts w:ascii="Arial" w:hAnsi="Arial" w:cs="Arial"/>
                <w:b/>
                <w:color w:val="000000" w:themeColor="text1"/>
              </w:rPr>
            </w:pPr>
            <w:r w:rsidRPr="00667486">
              <w:rPr>
                <w:rFonts w:ascii="Arial" w:hAnsi="Arial" w:cs="Arial"/>
                <w:b/>
                <w:color w:val="000000" w:themeColor="text1"/>
              </w:rPr>
              <w:t xml:space="preserve">CHANGES TO </w:t>
            </w:r>
            <w:r w:rsidR="006C049F" w:rsidRPr="00667486">
              <w:rPr>
                <w:rFonts w:ascii="Arial" w:hAnsi="Arial" w:cs="Arial"/>
                <w:b/>
                <w:color w:val="000000" w:themeColor="text1"/>
              </w:rPr>
              <w:t>GRADE CODES</w:t>
            </w:r>
            <w:r w:rsidR="005228FB" w:rsidRPr="00667486">
              <w:rPr>
                <w:rFonts w:ascii="Arial" w:hAnsi="Arial" w:cs="Arial"/>
                <w:b/>
                <w:color w:val="000000" w:themeColor="text1"/>
              </w:rPr>
              <w:t xml:space="preserve"> IN 2014</w:t>
            </w:r>
          </w:p>
          <w:p w14:paraId="6720CB95" w14:textId="503D0CD7" w:rsidR="00667486" w:rsidRDefault="005228FB" w:rsidP="00667486">
            <w:pPr>
              <w:pStyle w:val="ColorfulList-Accent11"/>
              <w:spacing w:before="120" w:after="120" w:line="240" w:lineRule="auto"/>
              <w:ind w:left="0"/>
              <w:contextualSpacing w:val="0"/>
              <w:outlineLvl w:val="0"/>
              <w:rPr>
                <w:rFonts w:ascii="Arial" w:hAnsi="Arial" w:cs="Arial"/>
                <w:color w:val="000000" w:themeColor="text1"/>
              </w:rPr>
            </w:pPr>
            <w:r>
              <w:rPr>
                <w:rFonts w:ascii="Arial" w:hAnsi="Arial" w:cs="Arial"/>
                <w:color w:val="000000" w:themeColor="text1"/>
              </w:rPr>
              <w:t xml:space="preserve">As the University moves to </w:t>
            </w:r>
            <w:r w:rsidR="00667486">
              <w:rPr>
                <w:rFonts w:ascii="Arial" w:hAnsi="Arial" w:cs="Arial"/>
                <w:color w:val="000000" w:themeColor="text1"/>
              </w:rPr>
              <w:t>adopt a</w:t>
            </w:r>
            <w:r>
              <w:rPr>
                <w:rFonts w:ascii="Arial" w:hAnsi="Arial" w:cs="Arial"/>
                <w:color w:val="000000" w:themeColor="text1"/>
              </w:rPr>
              <w:t xml:space="preserve"> new online student management system</w:t>
            </w:r>
            <w:r w:rsidR="00C65F2F">
              <w:rPr>
                <w:rFonts w:ascii="Arial" w:hAnsi="Arial" w:cs="Arial"/>
                <w:color w:val="000000" w:themeColor="text1"/>
              </w:rPr>
              <w:t xml:space="preserve"> in 2014, </w:t>
            </w:r>
            <w:r>
              <w:rPr>
                <w:rFonts w:ascii="Arial" w:hAnsi="Arial" w:cs="Arial"/>
                <w:color w:val="000000" w:themeColor="text1"/>
              </w:rPr>
              <w:t xml:space="preserve">there will be some changes to the </w:t>
            </w:r>
            <w:r w:rsidR="00DE76D1">
              <w:rPr>
                <w:rFonts w:ascii="Arial" w:hAnsi="Arial" w:cs="Arial"/>
                <w:color w:val="000000" w:themeColor="text1"/>
              </w:rPr>
              <w:t>grade codes that are used to report on your results</w:t>
            </w:r>
            <w:r w:rsidR="00667486">
              <w:rPr>
                <w:rFonts w:ascii="Arial" w:hAnsi="Arial" w:cs="Arial"/>
                <w:color w:val="000000" w:themeColor="text1"/>
              </w:rPr>
              <w:t xml:space="preserve">. </w:t>
            </w:r>
            <w:r w:rsidR="00596C74">
              <w:rPr>
                <w:rFonts w:ascii="Arial" w:hAnsi="Arial" w:cs="Arial"/>
                <w:color w:val="000000" w:themeColor="text1"/>
              </w:rPr>
              <w:t>T</w:t>
            </w:r>
            <w:r w:rsidR="00DE76D1">
              <w:rPr>
                <w:rFonts w:ascii="Arial" w:hAnsi="Arial" w:cs="Arial"/>
                <w:color w:val="000000" w:themeColor="text1"/>
              </w:rPr>
              <w:t xml:space="preserve">his will not </w:t>
            </w:r>
            <w:r w:rsidR="00596C74">
              <w:rPr>
                <w:rFonts w:ascii="Arial" w:hAnsi="Arial" w:cs="Arial"/>
                <w:color w:val="000000" w:themeColor="text1"/>
              </w:rPr>
              <w:t>affect</w:t>
            </w:r>
            <w:r w:rsidR="00DE76D1">
              <w:rPr>
                <w:rFonts w:ascii="Arial" w:hAnsi="Arial" w:cs="Arial"/>
                <w:color w:val="000000" w:themeColor="text1"/>
              </w:rPr>
              <w:t xml:space="preserve"> the standards you are expected to meet in order </w:t>
            </w:r>
            <w:r w:rsidR="00596C74">
              <w:rPr>
                <w:rFonts w:ascii="Arial" w:hAnsi="Arial" w:cs="Arial"/>
                <w:color w:val="000000" w:themeColor="text1"/>
              </w:rPr>
              <w:t>to achieve</w:t>
            </w:r>
            <w:r w:rsidR="00DE76D1">
              <w:rPr>
                <w:rFonts w:ascii="Arial" w:hAnsi="Arial" w:cs="Arial"/>
                <w:color w:val="000000" w:themeColor="text1"/>
              </w:rPr>
              <w:t xml:space="preserve"> </w:t>
            </w:r>
            <w:r w:rsidR="00596C74">
              <w:rPr>
                <w:rFonts w:ascii="Arial" w:hAnsi="Arial" w:cs="Arial"/>
                <w:color w:val="000000" w:themeColor="text1"/>
              </w:rPr>
              <w:t>a</w:t>
            </w:r>
            <w:r w:rsidR="00DE76D1">
              <w:rPr>
                <w:rFonts w:ascii="Arial" w:hAnsi="Arial" w:cs="Arial"/>
                <w:color w:val="000000" w:themeColor="text1"/>
              </w:rPr>
              <w:t xml:space="preserve"> Pass, Credit, Distinction </w:t>
            </w:r>
            <w:r w:rsidR="00596C74">
              <w:rPr>
                <w:rFonts w:ascii="Arial" w:hAnsi="Arial" w:cs="Arial"/>
                <w:color w:val="000000" w:themeColor="text1"/>
              </w:rPr>
              <w:t>or High Distinction grade</w:t>
            </w:r>
            <w:r w:rsidR="00DE76D1">
              <w:rPr>
                <w:rFonts w:ascii="Arial" w:hAnsi="Arial" w:cs="Arial"/>
                <w:color w:val="000000" w:themeColor="text1"/>
              </w:rPr>
              <w:t xml:space="preserve">, </w:t>
            </w:r>
            <w:r w:rsidR="00596C74">
              <w:rPr>
                <w:rFonts w:ascii="Arial" w:hAnsi="Arial" w:cs="Arial"/>
                <w:color w:val="000000" w:themeColor="text1"/>
              </w:rPr>
              <w:t xml:space="preserve">but </w:t>
            </w:r>
            <w:r w:rsidR="00DE76D1">
              <w:rPr>
                <w:rFonts w:ascii="Arial" w:hAnsi="Arial" w:cs="Arial"/>
                <w:color w:val="000000" w:themeColor="text1"/>
              </w:rPr>
              <w:t xml:space="preserve">your academic transcript may look a little different from </w:t>
            </w:r>
            <w:r w:rsidR="00667486">
              <w:rPr>
                <w:rFonts w:ascii="Arial" w:hAnsi="Arial" w:cs="Arial"/>
                <w:color w:val="000000" w:themeColor="text1"/>
              </w:rPr>
              <w:t>mid-</w:t>
            </w:r>
            <w:r w:rsidR="00C65F2F">
              <w:rPr>
                <w:rFonts w:ascii="Arial" w:hAnsi="Arial" w:cs="Arial"/>
                <w:color w:val="000000" w:themeColor="text1"/>
              </w:rPr>
              <w:t>year</w:t>
            </w:r>
            <w:r w:rsidR="00667486">
              <w:rPr>
                <w:rFonts w:ascii="Arial" w:hAnsi="Arial" w:cs="Arial"/>
                <w:color w:val="000000" w:themeColor="text1"/>
              </w:rPr>
              <w:t xml:space="preserve"> onwards. </w:t>
            </w:r>
          </w:p>
          <w:p w14:paraId="1E1C2E82" w14:textId="3DE7794E" w:rsidR="005228FB" w:rsidRPr="006C049F" w:rsidRDefault="00667486" w:rsidP="00DE76D1">
            <w:pPr>
              <w:pStyle w:val="ColorfulList-Accent11"/>
              <w:spacing w:before="120" w:after="120" w:line="240" w:lineRule="auto"/>
              <w:ind w:left="0"/>
              <w:contextualSpacing w:val="0"/>
              <w:outlineLvl w:val="0"/>
              <w:rPr>
                <w:rFonts w:ascii="Arial" w:hAnsi="Arial" w:cs="Arial"/>
                <w:color w:val="000000" w:themeColor="text1"/>
              </w:rPr>
            </w:pPr>
            <w:r>
              <w:rPr>
                <w:rFonts w:ascii="Arial" w:hAnsi="Arial" w:cs="Arial"/>
                <w:color w:val="000000" w:themeColor="text1"/>
              </w:rPr>
              <w:t xml:space="preserve">The </w:t>
            </w:r>
            <w:r w:rsidR="00DE76D1">
              <w:rPr>
                <w:rFonts w:ascii="Arial" w:hAnsi="Arial" w:cs="Arial"/>
                <w:color w:val="000000" w:themeColor="text1"/>
              </w:rPr>
              <w:t>University</w:t>
            </w:r>
            <w:r>
              <w:rPr>
                <w:rFonts w:ascii="Arial" w:hAnsi="Arial" w:cs="Arial"/>
                <w:color w:val="000000" w:themeColor="text1"/>
              </w:rPr>
              <w:t xml:space="preserve"> will keep students updated on the timing of these changes</w:t>
            </w:r>
            <w:r w:rsidR="00DE76D1">
              <w:rPr>
                <w:rFonts w:ascii="Arial" w:hAnsi="Arial" w:cs="Arial"/>
                <w:color w:val="000000" w:themeColor="text1"/>
              </w:rPr>
              <w:t xml:space="preserve"> throughout the year</w:t>
            </w:r>
            <w:r>
              <w:rPr>
                <w:rFonts w:ascii="Arial" w:hAnsi="Arial" w:cs="Arial"/>
                <w:color w:val="000000" w:themeColor="text1"/>
              </w:rPr>
              <w:t xml:space="preserve">. You can </w:t>
            </w:r>
            <w:r w:rsidR="00DE76D1">
              <w:rPr>
                <w:rFonts w:ascii="Arial" w:hAnsi="Arial" w:cs="Arial"/>
                <w:color w:val="000000" w:themeColor="text1"/>
              </w:rPr>
              <w:t xml:space="preserve">also </w:t>
            </w:r>
            <w:r>
              <w:rPr>
                <w:rFonts w:ascii="Arial" w:hAnsi="Arial" w:cs="Arial"/>
                <w:color w:val="000000" w:themeColor="text1"/>
              </w:rPr>
              <w:t xml:space="preserve">check in with the </w:t>
            </w:r>
            <w:hyperlink r:id="rId26" w:history="1">
              <w:r w:rsidRPr="00667486">
                <w:rPr>
                  <w:rStyle w:val="Hyperlink"/>
                  <w:rFonts w:ascii="Arial" w:hAnsi="Arial" w:cs="Arial"/>
                </w:rPr>
                <w:t>Ask Sydney website</w:t>
              </w:r>
            </w:hyperlink>
            <w:r>
              <w:rPr>
                <w:rFonts w:ascii="Arial" w:hAnsi="Arial" w:cs="Arial"/>
                <w:color w:val="000000" w:themeColor="text1"/>
              </w:rPr>
              <w:t xml:space="preserve"> for help with understanding </w:t>
            </w:r>
            <w:r w:rsidR="00DE76D1">
              <w:rPr>
                <w:rFonts w:ascii="Arial" w:hAnsi="Arial" w:cs="Arial"/>
                <w:color w:val="000000" w:themeColor="text1"/>
              </w:rPr>
              <w:t xml:space="preserve">the common grade codes that </w:t>
            </w:r>
            <w:r>
              <w:rPr>
                <w:rFonts w:ascii="Arial" w:hAnsi="Arial" w:cs="Arial"/>
                <w:color w:val="000000" w:themeColor="text1"/>
              </w:rPr>
              <w:t>appear on your academic transcript.</w:t>
            </w:r>
          </w:p>
        </w:tc>
      </w:tr>
      <w:tr w:rsidR="00644A9C" w:rsidRPr="00B226D2" w14:paraId="6916E276" w14:textId="77777777" w:rsidTr="00FD1E33">
        <w:trPr>
          <w:trHeight w:val="142"/>
        </w:trPr>
        <w:tc>
          <w:tcPr>
            <w:tcW w:w="9316" w:type="dxa"/>
          </w:tcPr>
          <w:p w14:paraId="03302562" w14:textId="21F32BDA" w:rsidR="00644A9C" w:rsidRPr="00644A9C" w:rsidRDefault="00644A9C" w:rsidP="008F0A4C">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t>SUBMISSION OF WRITTEN WORK</w:t>
            </w:r>
          </w:p>
        </w:tc>
      </w:tr>
      <w:tr w:rsidR="00644A9C" w:rsidRPr="00B226D2" w14:paraId="6690FBCB" w14:textId="77777777" w:rsidTr="00FD1E33">
        <w:trPr>
          <w:trHeight w:val="142"/>
        </w:trPr>
        <w:tc>
          <w:tcPr>
            <w:tcW w:w="9316" w:type="dxa"/>
          </w:tcPr>
          <w:p w14:paraId="7B265DCF" w14:textId="77777777" w:rsidR="00644A9C" w:rsidRPr="00644A9C" w:rsidRDefault="00644A9C" w:rsidP="00644A9C">
            <w:pPr>
              <w:pStyle w:val="ColorfulList-Accent11"/>
              <w:spacing w:before="120" w:after="120" w:line="240" w:lineRule="auto"/>
              <w:ind w:left="0"/>
              <w:contextualSpacing w:val="0"/>
              <w:outlineLvl w:val="0"/>
              <w:rPr>
                <w:rFonts w:ascii="Arial" w:hAnsi="Arial" w:cs="Arial"/>
                <w:b/>
                <w:color w:val="000000" w:themeColor="text1"/>
                <w:u w:val="single"/>
                <w:lang w:val="en-US"/>
              </w:rPr>
            </w:pPr>
            <w:r w:rsidRPr="00644A9C">
              <w:rPr>
                <w:rFonts w:ascii="Arial" w:hAnsi="Arial" w:cs="Arial"/>
                <w:b/>
                <w:color w:val="000000" w:themeColor="text1"/>
                <w:u w:val="single"/>
                <w:lang w:val="en-US"/>
              </w:rPr>
              <w:t>Compliance Statements</w:t>
            </w:r>
          </w:p>
          <w:p w14:paraId="49F4A3B5" w14:textId="77777777" w:rsidR="00644A9C" w:rsidRDefault="00644A9C" w:rsidP="00644A9C">
            <w:pPr>
              <w:spacing w:before="120" w:after="120"/>
              <w:rPr>
                <w:rFonts w:cs="Arial"/>
                <w:color w:val="000000" w:themeColor="text1"/>
                <w:sz w:val="22"/>
                <w:szCs w:val="22"/>
              </w:rPr>
            </w:pPr>
            <w:r w:rsidRPr="00644A9C">
              <w:rPr>
                <w:rFonts w:cs="Arial"/>
                <w:color w:val="000000" w:themeColor="text1"/>
                <w:sz w:val="22"/>
                <w:szCs w:val="22"/>
              </w:rPr>
              <w:t xml:space="preserve">All students are required to submit an authorised statement of compliance with all work submitted to the University for assessment, presentation or publication. A statement of compliance certifies that no part of the Work constitutes a breach of </w:t>
            </w:r>
            <w:r w:rsidRPr="00644A9C">
              <w:rPr>
                <w:rFonts w:cs="Arial"/>
                <w:color w:val="000000" w:themeColor="text1"/>
                <w:sz w:val="22"/>
                <w:szCs w:val="22"/>
                <w:lang w:val="en-US"/>
              </w:rPr>
              <w:t>Academic Dishonesty and Plagiarism</w:t>
            </w:r>
            <w:r w:rsidRPr="00644A9C" w:rsidDel="00380DCA">
              <w:rPr>
                <w:rFonts w:cs="Arial"/>
                <w:color w:val="000000" w:themeColor="text1"/>
                <w:sz w:val="22"/>
                <w:szCs w:val="22"/>
              </w:rPr>
              <w:t xml:space="preserve"> </w:t>
            </w:r>
            <w:r>
              <w:rPr>
                <w:rFonts w:cs="Arial"/>
                <w:color w:val="000000" w:themeColor="text1"/>
                <w:sz w:val="22"/>
                <w:szCs w:val="22"/>
              </w:rPr>
              <w:t xml:space="preserve">Policy. </w:t>
            </w:r>
          </w:p>
          <w:p w14:paraId="6824A83C" w14:textId="493928CD" w:rsidR="00644A9C" w:rsidRPr="00644A9C" w:rsidRDefault="00644A9C" w:rsidP="00644A9C">
            <w:pPr>
              <w:spacing w:before="120" w:after="120"/>
              <w:rPr>
                <w:rFonts w:cs="Arial"/>
                <w:color w:val="000000" w:themeColor="text1"/>
                <w:sz w:val="22"/>
                <w:szCs w:val="22"/>
              </w:rPr>
            </w:pPr>
            <w:r w:rsidRPr="00644A9C">
              <w:rPr>
                <w:rFonts w:cs="Arial"/>
                <w:color w:val="000000" w:themeColor="text1"/>
                <w:sz w:val="22"/>
                <w:szCs w:val="22"/>
              </w:rPr>
              <w:t xml:space="preserve">The format of the compliance statement will differ depending on the method required for submitting your work (see “Assessment Submission” below). </w:t>
            </w:r>
            <w:r>
              <w:rPr>
                <w:rFonts w:cs="Arial"/>
                <w:color w:val="000000" w:themeColor="text1"/>
                <w:sz w:val="22"/>
                <w:szCs w:val="22"/>
              </w:rPr>
              <w:t xml:space="preserve">Depending on the submission method, the statement </w:t>
            </w:r>
            <w:r w:rsidRPr="00644A9C">
              <w:rPr>
                <w:rFonts w:cs="Arial"/>
                <w:color w:val="000000" w:themeColor="text1"/>
                <w:sz w:val="22"/>
                <w:szCs w:val="22"/>
              </w:rPr>
              <w:t>must be in the form of:</w:t>
            </w:r>
          </w:p>
          <w:p w14:paraId="6156ED0C" w14:textId="77777777" w:rsidR="00644A9C" w:rsidRPr="00644A9C" w:rsidRDefault="00644A9C" w:rsidP="00644A9C">
            <w:pPr>
              <w:pStyle w:val="ListParagraph"/>
              <w:numPr>
                <w:ilvl w:val="0"/>
                <w:numId w:val="26"/>
              </w:numPr>
              <w:ind w:left="714" w:hanging="357"/>
              <w:contextualSpacing w:val="0"/>
              <w:rPr>
                <w:rFonts w:cs="Arial"/>
                <w:color w:val="000000" w:themeColor="text1"/>
                <w:sz w:val="22"/>
                <w:szCs w:val="22"/>
              </w:rPr>
            </w:pPr>
            <w:proofErr w:type="gramStart"/>
            <w:r w:rsidRPr="00644A9C">
              <w:rPr>
                <w:rFonts w:cs="Arial"/>
                <w:color w:val="000000" w:themeColor="text1"/>
                <w:sz w:val="22"/>
                <w:szCs w:val="22"/>
              </w:rPr>
              <w:t>a</w:t>
            </w:r>
            <w:proofErr w:type="gramEnd"/>
            <w:r w:rsidRPr="00644A9C">
              <w:rPr>
                <w:rFonts w:cs="Arial"/>
                <w:color w:val="000000" w:themeColor="text1"/>
                <w:sz w:val="22"/>
                <w:szCs w:val="22"/>
              </w:rPr>
              <w:t xml:space="preserve"> University assignment cover sheet;</w:t>
            </w:r>
          </w:p>
          <w:p w14:paraId="5ED0CABC" w14:textId="77777777" w:rsidR="00644A9C" w:rsidRPr="00644A9C" w:rsidRDefault="00644A9C" w:rsidP="00644A9C">
            <w:pPr>
              <w:pStyle w:val="ListParagraph"/>
              <w:numPr>
                <w:ilvl w:val="0"/>
                <w:numId w:val="26"/>
              </w:numPr>
              <w:ind w:left="714" w:hanging="357"/>
              <w:contextualSpacing w:val="0"/>
              <w:rPr>
                <w:rFonts w:cs="Arial"/>
                <w:color w:val="000000" w:themeColor="text1"/>
                <w:sz w:val="22"/>
                <w:szCs w:val="22"/>
              </w:rPr>
            </w:pPr>
            <w:proofErr w:type="gramStart"/>
            <w:r w:rsidRPr="00644A9C">
              <w:rPr>
                <w:rFonts w:cs="Arial"/>
                <w:color w:val="000000" w:themeColor="text1"/>
                <w:sz w:val="22"/>
                <w:szCs w:val="22"/>
              </w:rPr>
              <w:t>a</w:t>
            </w:r>
            <w:proofErr w:type="gramEnd"/>
            <w:r w:rsidRPr="00644A9C">
              <w:rPr>
                <w:rFonts w:cs="Arial"/>
                <w:color w:val="000000" w:themeColor="text1"/>
                <w:sz w:val="22"/>
                <w:szCs w:val="22"/>
              </w:rPr>
              <w:t xml:space="preserve"> University electronic form; or</w:t>
            </w:r>
          </w:p>
          <w:p w14:paraId="0AFE8549" w14:textId="77777777" w:rsidR="00644A9C" w:rsidRPr="00644A9C" w:rsidRDefault="00644A9C" w:rsidP="00644A9C">
            <w:pPr>
              <w:pStyle w:val="ListParagraph"/>
              <w:numPr>
                <w:ilvl w:val="0"/>
                <w:numId w:val="26"/>
              </w:numPr>
              <w:ind w:left="714" w:hanging="357"/>
              <w:contextualSpacing w:val="0"/>
              <w:rPr>
                <w:rFonts w:cs="Arial"/>
                <w:color w:val="000000" w:themeColor="text1"/>
                <w:sz w:val="22"/>
                <w:szCs w:val="22"/>
              </w:rPr>
            </w:pPr>
            <w:proofErr w:type="gramStart"/>
            <w:r w:rsidRPr="00644A9C">
              <w:rPr>
                <w:rFonts w:cs="Arial"/>
                <w:color w:val="000000" w:themeColor="text1"/>
                <w:sz w:val="22"/>
                <w:szCs w:val="22"/>
              </w:rPr>
              <w:t>a</w:t>
            </w:r>
            <w:proofErr w:type="gramEnd"/>
            <w:r w:rsidRPr="00644A9C">
              <w:rPr>
                <w:rFonts w:cs="Arial"/>
                <w:color w:val="000000" w:themeColor="text1"/>
                <w:sz w:val="22"/>
                <w:szCs w:val="22"/>
              </w:rPr>
              <w:t xml:space="preserve"> University written statement.</w:t>
            </w:r>
          </w:p>
          <w:p w14:paraId="3C920ED3" w14:textId="77777777" w:rsidR="00644A9C" w:rsidRPr="00644A9C" w:rsidRDefault="00644A9C" w:rsidP="00644A9C">
            <w:pPr>
              <w:spacing w:before="240" w:after="120"/>
              <w:rPr>
                <w:rFonts w:cs="Arial"/>
                <w:b/>
                <w:color w:val="000000" w:themeColor="text1"/>
                <w:sz w:val="22"/>
                <w:szCs w:val="22"/>
                <w:u w:val="single"/>
              </w:rPr>
            </w:pPr>
            <w:r w:rsidRPr="00644A9C">
              <w:rPr>
                <w:rFonts w:cs="Arial"/>
                <w:b/>
                <w:color w:val="000000" w:themeColor="text1"/>
                <w:sz w:val="22"/>
                <w:szCs w:val="22"/>
                <w:u w:val="single"/>
              </w:rPr>
              <w:t>Assessment Submission</w:t>
            </w:r>
          </w:p>
          <w:p w14:paraId="7E43485C" w14:textId="01DBB46B" w:rsidR="00644A9C" w:rsidRPr="00644A9C" w:rsidRDefault="00644A9C" w:rsidP="00644A9C">
            <w:pPr>
              <w:spacing w:before="120" w:after="120"/>
              <w:jc w:val="both"/>
              <w:rPr>
                <w:rFonts w:cs="Arial"/>
                <w:b/>
                <w:i/>
                <w:color w:val="000000" w:themeColor="text1"/>
                <w:sz w:val="22"/>
                <w:szCs w:val="22"/>
              </w:rPr>
            </w:pPr>
            <w:r w:rsidRPr="00644A9C">
              <w:rPr>
                <w:rFonts w:cs="Arial"/>
                <w:b/>
                <w:i/>
                <w:color w:val="000000" w:themeColor="text1"/>
                <w:sz w:val="22"/>
                <w:szCs w:val="22"/>
              </w:rPr>
              <w:t>Paper submission only</w:t>
            </w:r>
          </w:p>
          <w:p w14:paraId="763BF9DD" w14:textId="68C28993" w:rsidR="00644A9C" w:rsidRPr="00644A9C" w:rsidRDefault="00644A9C" w:rsidP="00644A9C">
            <w:pPr>
              <w:spacing w:before="120" w:after="120"/>
              <w:jc w:val="both"/>
              <w:rPr>
                <w:rFonts w:cs="Arial"/>
                <w:color w:val="000000" w:themeColor="text1"/>
                <w:sz w:val="22"/>
                <w:szCs w:val="22"/>
                <w:lang w:val="en-US"/>
              </w:rPr>
            </w:pPr>
            <w:r w:rsidRPr="00644A9C">
              <w:rPr>
                <w:rFonts w:cs="Arial"/>
                <w:color w:val="000000" w:themeColor="text1"/>
                <w:sz w:val="22"/>
                <w:szCs w:val="22"/>
                <w:lang w:val="en-US"/>
              </w:rPr>
              <w:t xml:space="preserve">Written work must be submitted in hard copy at </w:t>
            </w:r>
            <w:r w:rsidR="00FD1E33">
              <w:rPr>
                <w:rFonts w:cs="Arial"/>
                <w:color w:val="000000" w:themeColor="text1"/>
                <w:sz w:val="22"/>
                <w:szCs w:val="22"/>
                <w:lang w:val="en-US"/>
              </w:rPr>
              <w:t>the SLAM Office</w:t>
            </w:r>
            <w:r w:rsidRPr="00644A9C">
              <w:rPr>
                <w:rFonts w:cs="Arial"/>
                <w:color w:val="000000" w:themeColor="text1"/>
                <w:sz w:val="22"/>
                <w:szCs w:val="22"/>
                <w:lang w:val="en-US"/>
              </w:rPr>
              <w:t xml:space="preserve"> by </w:t>
            </w:r>
            <w:r w:rsidR="00FD1E33">
              <w:rPr>
                <w:rFonts w:cs="Arial"/>
                <w:color w:val="000000" w:themeColor="text1"/>
                <w:sz w:val="22"/>
                <w:szCs w:val="22"/>
                <w:lang w:val="en-US"/>
              </w:rPr>
              <w:t>4pm</w:t>
            </w:r>
            <w:r w:rsidRPr="00644A9C">
              <w:rPr>
                <w:rFonts w:cs="Arial"/>
                <w:color w:val="000000" w:themeColor="text1"/>
                <w:sz w:val="22"/>
                <w:szCs w:val="22"/>
                <w:lang w:val="en-US"/>
              </w:rPr>
              <w:t xml:space="preserve"> on the due date.</w:t>
            </w:r>
          </w:p>
          <w:p w14:paraId="75ED8AA5" w14:textId="0A24C20B" w:rsidR="00644A9C" w:rsidRPr="00644A9C" w:rsidRDefault="00644A9C" w:rsidP="00644A9C">
            <w:pPr>
              <w:spacing w:before="120" w:after="120"/>
              <w:jc w:val="both"/>
              <w:rPr>
                <w:rFonts w:cs="Arial"/>
                <w:color w:val="000000" w:themeColor="text1"/>
                <w:sz w:val="22"/>
                <w:szCs w:val="22"/>
                <w:lang w:val="en-US"/>
              </w:rPr>
            </w:pPr>
            <w:r w:rsidRPr="00644A9C">
              <w:rPr>
                <w:rFonts w:cs="Arial"/>
                <w:color w:val="000000" w:themeColor="text1"/>
                <w:sz w:val="22"/>
                <w:szCs w:val="22"/>
                <w:lang w:val="en-US"/>
              </w:rPr>
              <w:t>You must complete, sign</w:t>
            </w:r>
            <w:r w:rsidR="00FD1E33">
              <w:rPr>
                <w:rFonts w:cs="Arial"/>
                <w:color w:val="000000" w:themeColor="text1"/>
                <w:sz w:val="22"/>
                <w:szCs w:val="22"/>
                <w:lang w:val="en-US"/>
              </w:rPr>
              <w:t>,</w:t>
            </w:r>
            <w:r w:rsidRPr="00644A9C">
              <w:rPr>
                <w:rFonts w:cs="Arial"/>
                <w:color w:val="000000" w:themeColor="text1"/>
                <w:sz w:val="22"/>
                <w:szCs w:val="22"/>
                <w:lang w:val="en-US"/>
              </w:rPr>
              <w:t xml:space="preserve"> and attach a cover sheet/compliance statement to any written work handed in for assessment.</w:t>
            </w:r>
          </w:p>
          <w:p w14:paraId="7F18696A" w14:textId="2586EA76" w:rsidR="00644A9C" w:rsidRPr="006B1A45" w:rsidRDefault="00644A9C" w:rsidP="00644A9C">
            <w:pPr>
              <w:pStyle w:val="ColorfulList-Accent11"/>
              <w:spacing w:before="120" w:after="120" w:line="240" w:lineRule="auto"/>
              <w:ind w:left="0"/>
              <w:contextualSpacing w:val="0"/>
              <w:outlineLvl w:val="0"/>
              <w:rPr>
                <w:rFonts w:ascii="Arial" w:hAnsi="Arial" w:cs="Arial"/>
                <w:b/>
                <w:color w:val="000000" w:themeColor="text1"/>
                <w:lang w:val="en-US"/>
              </w:rPr>
            </w:pPr>
            <w:r w:rsidRPr="00644A9C">
              <w:rPr>
                <w:rFonts w:ascii="Arial" w:hAnsi="Arial" w:cs="Arial"/>
                <w:color w:val="000000" w:themeColor="text1"/>
              </w:rPr>
              <w:t>Essays and assignments not submitted on or before the du</w:t>
            </w:r>
            <w:r>
              <w:rPr>
                <w:rFonts w:ascii="Arial" w:hAnsi="Arial" w:cs="Arial"/>
                <w:color w:val="000000" w:themeColor="text1"/>
              </w:rPr>
              <w:t>e date are subject to penalty. R</w:t>
            </w:r>
            <w:r w:rsidRPr="00644A9C">
              <w:rPr>
                <w:rFonts w:ascii="Arial" w:hAnsi="Arial" w:cs="Arial"/>
                <w:color w:val="000000" w:themeColor="text1"/>
              </w:rPr>
              <w:t>efer to</w:t>
            </w:r>
            <w:r>
              <w:rPr>
                <w:rFonts w:ascii="Arial" w:hAnsi="Arial" w:cs="Arial"/>
                <w:color w:val="000000" w:themeColor="text1"/>
              </w:rPr>
              <w:t xml:space="preserve"> </w:t>
            </w:r>
            <w:hyperlink r:id="rId27" w:history="1">
              <w:r w:rsidRPr="004D0AC1">
                <w:rPr>
                  <w:rStyle w:val="Hyperlink"/>
                  <w:rFonts w:ascii="Arial" w:hAnsi="Arial" w:cs="Arial"/>
                </w:rPr>
                <w:t>http://sydney.edu.au/arts/current_students/late_work.shtml</w:t>
              </w:r>
            </w:hyperlink>
            <w:r>
              <w:rPr>
                <w:rFonts w:ascii="Arial" w:hAnsi="Arial" w:cs="Arial"/>
                <w:color w:val="000000" w:themeColor="text1"/>
              </w:rPr>
              <w:t xml:space="preserve"> for </w:t>
            </w:r>
            <w:r w:rsidRPr="00644A9C">
              <w:rPr>
                <w:rFonts w:ascii="Arial" w:hAnsi="Arial" w:cs="Arial"/>
                <w:color w:val="000000" w:themeColor="text1"/>
              </w:rPr>
              <w:t>the Policy on Late Work</w:t>
            </w:r>
            <w:r>
              <w:rPr>
                <w:rFonts w:ascii="Arial" w:hAnsi="Arial" w:cs="Arial"/>
                <w:color w:val="000000" w:themeColor="text1"/>
              </w:rPr>
              <w:t>.</w:t>
            </w:r>
          </w:p>
        </w:tc>
      </w:tr>
      <w:tr w:rsidR="00644A9C" w:rsidRPr="00B226D2" w14:paraId="38597B50" w14:textId="77777777" w:rsidTr="00FD1E33">
        <w:trPr>
          <w:trHeight w:val="142"/>
        </w:trPr>
        <w:tc>
          <w:tcPr>
            <w:tcW w:w="9316" w:type="dxa"/>
          </w:tcPr>
          <w:p w14:paraId="3F34DA37" w14:textId="77777777" w:rsidR="00FD1E33" w:rsidRDefault="00FD1E33" w:rsidP="008F0A4C">
            <w:pPr>
              <w:pStyle w:val="ColorfulList-Accent11"/>
              <w:spacing w:before="240" w:after="120" w:line="240" w:lineRule="auto"/>
              <w:ind w:left="0"/>
              <w:contextualSpacing w:val="0"/>
              <w:outlineLvl w:val="0"/>
              <w:rPr>
                <w:rFonts w:ascii="Arial" w:hAnsi="Arial" w:cs="Arial"/>
                <w:b/>
                <w:color w:val="000000" w:themeColor="text1"/>
                <w:lang w:val="en-US"/>
              </w:rPr>
            </w:pPr>
          </w:p>
          <w:p w14:paraId="52A8FF5D" w14:textId="016FEC0F" w:rsidR="00644A9C" w:rsidRPr="006B1A45" w:rsidRDefault="00644A9C" w:rsidP="008F0A4C">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lastRenderedPageBreak/>
              <w:t>ACADEMIC DISHONESTY AND PLAGIARISM</w:t>
            </w:r>
          </w:p>
        </w:tc>
      </w:tr>
      <w:tr w:rsidR="00644A9C" w:rsidRPr="00B226D2" w14:paraId="439C588B" w14:textId="77777777" w:rsidTr="00FD1E33">
        <w:trPr>
          <w:trHeight w:val="142"/>
        </w:trPr>
        <w:tc>
          <w:tcPr>
            <w:tcW w:w="9316" w:type="dxa"/>
          </w:tcPr>
          <w:p w14:paraId="598F1E65" w14:textId="77777777" w:rsidR="00644A9C" w:rsidRPr="006B1A45" w:rsidRDefault="00644A9C" w:rsidP="00644A9C">
            <w:pPr>
              <w:spacing w:before="120" w:after="120"/>
              <w:rPr>
                <w:rFonts w:cs="Arial"/>
                <w:color w:val="000000" w:themeColor="text1"/>
                <w:sz w:val="22"/>
                <w:szCs w:val="22"/>
                <w:lang w:eastAsia="en-AU"/>
              </w:rPr>
            </w:pPr>
            <w:r w:rsidRPr="006B1A45">
              <w:rPr>
                <w:rFonts w:cs="Arial"/>
                <w:color w:val="000000" w:themeColor="text1"/>
                <w:sz w:val="22"/>
                <w:szCs w:val="22"/>
                <w:lang w:eastAsia="en-AU"/>
              </w:rPr>
              <w:lastRenderedPageBreak/>
              <w:t xml:space="preserve">Academic honesty is a core value of the University. The University requires students to act honestly, ethically and with integrity in their dealings with the University, its members, members of the public and others. The University is opposed to and will not tolerate academic dishonesty or plagiarism, and will treat all allegations of academic dishonesty or plagiarism seriously. </w:t>
            </w:r>
          </w:p>
          <w:p w14:paraId="628DE7B3" w14:textId="1CF4DA89" w:rsidR="00644A9C" w:rsidRPr="006B1A45" w:rsidRDefault="00644A9C" w:rsidP="00644A9C">
            <w:pPr>
              <w:spacing w:before="120" w:after="120"/>
              <w:rPr>
                <w:rFonts w:cs="Arial"/>
                <w:color w:val="000000" w:themeColor="text1"/>
                <w:sz w:val="22"/>
                <w:szCs w:val="22"/>
                <w:lang w:eastAsia="en-AU"/>
              </w:rPr>
            </w:pPr>
            <w:r w:rsidRPr="006B1A45">
              <w:rPr>
                <w:rFonts w:cs="Arial"/>
                <w:color w:val="000000" w:themeColor="text1"/>
                <w:sz w:val="22"/>
                <w:szCs w:val="22"/>
                <w:lang w:val="en-US"/>
              </w:rPr>
              <w:t xml:space="preserve">The University’s Academic Dishonesty and Plagiarism Policy 2012 and associated Procedures are available for reference on the University Policy Register at </w:t>
            </w:r>
            <w:hyperlink r:id="rId28" w:history="1">
              <w:r w:rsidRPr="004D0AC1">
                <w:rPr>
                  <w:rStyle w:val="Hyperlink"/>
                  <w:rFonts w:cs="Arial"/>
                  <w:sz w:val="22"/>
                  <w:szCs w:val="22"/>
                  <w:lang w:val="en-US"/>
                </w:rPr>
                <w:t>http://sydney.edu.au/policies</w:t>
              </w:r>
            </w:hyperlink>
            <w:r>
              <w:rPr>
                <w:rFonts w:cs="Arial"/>
                <w:color w:val="000000" w:themeColor="text1"/>
                <w:sz w:val="22"/>
                <w:szCs w:val="22"/>
                <w:lang w:val="en-US"/>
              </w:rPr>
              <w:t xml:space="preserve"> </w:t>
            </w:r>
            <w:r w:rsidRPr="006B1A45">
              <w:rPr>
                <w:rFonts w:cs="Arial"/>
                <w:color w:val="000000" w:themeColor="text1"/>
                <w:sz w:val="22"/>
                <w:szCs w:val="22"/>
                <w:lang w:val="en-US"/>
              </w:rPr>
              <w:t xml:space="preserve">(enter “Academic Dishonesty” in the search field). </w:t>
            </w:r>
            <w:r w:rsidRPr="006B1A45">
              <w:rPr>
                <w:rFonts w:cs="Arial"/>
                <w:color w:val="000000" w:themeColor="text1"/>
                <w:sz w:val="22"/>
                <w:szCs w:val="22"/>
                <w:lang w:eastAsia="en-AU"/>
              </w:rPr>
              <w:t xml:space="preserve"> </w:t>
            </w:r>
            <w:r w:rsidRPr="006B1A45">
              <w:rPr>
                <w:rFonts w:cs="Arial"/>
                <w:color w:val="000000" w:themeColor="text1"/>
                <w:sz w:val="22"/>
                <w:szCs w:val="22"/>
                <w:lang w:val="en-US"/>
              </w:rPr>
              <w:t xml:space="preserve">The Policy applies to the academic conduct of </w:t>
            </w:r>
            <w:r w:rsidRPr="006B1A45">
              <w:rPr>
                <w:rFonts w:cs="Arial"/>
                <w:color w:val="000000" w:themeColor="text1"/>
                <w:sz w:val="22"/>
                <w:szCs w:val="22"/>
                <w:lang w:eastAsia="en-AU"/>
              </w:rPr>
              <w:t>all students enrolled in a coursework award course at the University.</w:t>
            </w:r>
          </w:p>
          <w:p w14:paraId="78FEA427" w14:textId="77777777" w:rsidR="00644A9C" w:rsidRPr="006B1A45" w:rsidRDefault="00644A9C" w:rsidP="00644A9C">
            <w:pPr>
              <w:spacing w:before="120" w:after="120"/>
              <w:rPr>
                <w:rFonts w:cs="Arial"/>
                <w:color w:val="000000" w:themeColor="text1"/>
                <w:sz w:val="22"/>
                <w:szCs w:val="22"/>
                <w:lang w:eastAsia="en-AU"/>
              </w:rPr>
            </w:pPr>
            <w:r w:rsidRPr="006B1A45">
              <w:rPr>
                <w:rFonts w:cs="Arial"/>
                <w:color w:val="000000" w:themeColor="text1"/>
                <w:sz w:val="22"/>
                <w:szCs w:val="22"/>
                <w:lang w:eastAsia="en-AU"/>
              </w:rPr>
              <w:t xml:space="preserve">Under the terms and definitions of the Policy, </w:t>
            </w:r>
          </w:p>
          <w:p w14:paraId="5BEC5C1C" w14:textId="77777777" w:rsidR="00644A9C" w:rsidRPr="006B1A45" w:rsidRDefault="00644A9C" w:rsidP="00644A9C">
            <w:pPr>
              <w:pStyle w:val="ListParagraph"/>
              <w:numPr>
                <w:ilvl w:val="0"/>
                <w:numId w:val="2"/>
              </w:numPr>
              <w:spacing w:before="120" w:after="120"/>
              <w:rPr>
                <w:rFonts w:cs="Arial"/>
                <w:color w:val="000000" w:themeColor="text1"/>
                <w:sz w:val="22"/>
                <w:szCs w:val="22"/>
                <w:lang w:eastAsia="en-AU"/>
              </w:rPr>
            </w:pPr>
            <w:r w:rsidRPr="006B1A45">
              <w:rPr>
                <w:rFonts w:cs="Arial"/>
                <w:color w:val="000000" w:themeColor="text1"/>
                <w:sz w:val="22"/>
                <w:szCs w:val="22"/>
                <w:lang w:eastAsia="en-AU"/>
              </w:rPr>
              <w:t>“</w:t>
            </w:r>
            <w:proofErr w:type="gramStart"/>
            <w:r w:rsidRPr="006B1A45">
              <w:rPr>
                <w:rFonts w:cs="Arial"/>
                <w:color w:val="000000" w:themeColor="text1"/>
                <w:sz w:val="22"/>
                <w:szCs w:val="22"/>
                <w:lang w:eastAsia="en-AU"/>
              </w:rPr>
              <w:t>academic</w:t>
            </w:r>
            <w:proofErr w:type="gramEnd"/>
            <w:r w:rsidRPr="006B1A45">
              <w:rPr>
                <w:rFonts w:cs="Arial"/>
                <w:color w:val="000000" w:themeColor="text1"/>
                <w:sz w:val="22"/>
                <w:szCs w:val="22"/>
                <w:lang w:eastAsia="en-AU"/>
              </w:rPr>
              <w:t xml:space="preserve"> dishonesty” means “seeking to obtain or obtaining academic advantage (including in the assessment or publication of work) by dishonest or unfair means or knowingly assisting another student to do so.</w:t>
            </w:r>
          </w:p>
          <w:p w14:paraId="15968666" w14:textId="77777777" w:rsidR="00644A9C" w:rsidRPr="006B1A45" w:rsidRDefault="00644A9C" w:rsidP="00644A9C">
            <w:pPr>
              <w:pStyle w:val="ListParagraph"/>
              <w:numPr>
                <w:ilvl w:val="0"/>
                <w:numId w:val="2"/>
              </w:numPr>
              <w:spacing w:before="120" w:after="120"/>
              <w:rPr>
                <w:rFonts w:cs="Arial"/>
                <w:color w:val="000000" w:themeColor="text1"/>
                <w:sz w:val="22"/>
                <w:szCs w:val="22"/>
                <w:lang w:eastAsia="en-AU"/>
              </w:rPr>
            </w:pPr>
            <w:r w:rsidRPr="006B1A45">
              <w:rPr>
                <w:rFonts w:cs="Arial"/>
                <w:color w:val="000000" w:themeColor="text1"/>
                <w:sz w:val="22"/>
                <w:szCs w:val="22"/>
                <w:lang w:eastAsia="en-AU"/>
              </w:rPr>
              <w:t>“</w:t>
            </w:r>
            <w:proofErr w:type="gramStart"/>
            <w:r w:rsidRPr="006B1A45">
              <w:rPr>
                <w:rFonts w:cs="Arial"/>
                <w:color w:val="000000" w:themeColor="text1"/>
                <w:sz w:val="22"/>
                <w:szCs w:val="22"/>
                <w:lang w:eastAsia="en-AU"/>
              </w:rPr>
              <w:t>plagiarism</w:t>
            </w:r>
            <w:proofErr w:type="gramEnd"/>
            <w:r w:rsidRPr="006B1A45">
              <w:rPr>
                <w:rFonts w:cs="Arial"/>
                <w:color w:val="000000" w:themeColor="text1"/>
                <w:sz w:val="22"/>
                <w:szCs w:val="22"/>
                <w:lang w:eastAsia="en-AU"/>
              </w:rPr>
              <w:t xml:space="preserve">” means “presenting another person’s work as one’s own work by presenting, copying or reproducing it without appropriate acknowledgement of the source.” </w:t>
            </w:r>
          </w:p>
          <w:p w14:paraId="4AAEC3EE" w14:textId="77777777" w:rsidR="00644A9C" w:rsidRPr="006B1A45" w:rsidRDefault="00644A9C" w:rsidP="00644A9C">
            <w:pPr>
              <w:spacing w:before="120" w:after="120"/>
              <w:rPr>
                <w:rFonts w:cs="Arial"/>
                <w:color w:val="000000" w:themeColor="text1"/>
                <w:sz w:val="22"/>
                <w:szCs w:val="22"/>
                <w:lang w:eastAsia="en-AU"/>
              </w:rPr>
            </w:pPr>
            <w:r w:rsidRPr="006B1A45">
              <w:rPr>
                <w:rFonts w:cs="Arial"/>
                <w:color w:val="000000" w:themeColor="text1"/>
                <w:sz w:val="22"/>
                <w:szCs w:val="22"/>
                <w:lang w:eastAsia="en-AU"/>
              </w:rPr>
              <w:t>The presentation of another person's work as one's own without appropriate acknowledgement is regarded as plagiarism, regardless of the author’s intentions. Plagiarism can be classified as negligent (negligent plagiarism) or dishonest (dishonest plagiarism).</w:t>
            </w:r>
          </w:p>
          <w:p w14:paraId="33223D74" w14:textId="43DD8370" w:rsidR="00644A9C" w:rsidRPr="00644A9C" w:rsidRDefault="00644A9C" w:rsidP="00644A9C">
            <w:pPr>
              <w:autoSpaceDE w:val="0"/>
              <w:autoSpaceDN w:val="0"/>
              <w:adjustRightInd w:val="0"/>
              <w:spacing w:before="120" w:after="120"/>
              <w:rPr>
                <w:rFonts w:cs="Arial"/>
                <w:color w:val="000000" w:themeColor="text1"/>
                <w:sz w:val="22"/>
                <w:szCs w:val="22"/>
                <w:lang w:eastAsia="en-AU"/>
              </w:rPr>
            </w:pPr>
            <w:r w:rsidRPr="006B1A45">
              <w:rPr>
                <w:rFonts w:cs="Arial"/>
                <w:color w:val="000000" w:themeColor="text1"/>
                <w:sz w:val="22"/>
                <w:szCs w:val="22"/>
                <w:lang w:eastAsia="en-AU"/>
              </w:rPr>
              <w:t xml:space="preserve">An examiner who suspects academic dishonesty or plagiarism by a student must report the suspicion to a nominated academic in the relevant faculty. If the nominated academic concludes that the student has engaged in </w:t>
            </w:r>
            <w:r w:rsidRPr="006B1A45">
              <w:rPr>
                <w:rFonts w:cs="Arial"/>
                <w:b/>
                <w:color w:val="000000" w:themeColor="text1"/>
                <w:sz w:val="22"/>
                <w:szCs w:val="22"/>
                <w:lang w:eastAsia="en-AU"/>
              </w:rPr>
              <w:t>dishonest plagiarism</w:t>
            </w:r>
            <w:r w:rsidRPr="006B1A45">
              <w:rPr>
                <w:rFonts w:cs="Arial"/>
                <w:color w:val="000000" w:themeColor="text1"/>
                <w:sz w:val="22"/>
                <w:szCs w:val="22"/>
                <w:lang w:eastAsia="en-AU"/>
              </w:rPr>
              <w:t xml:space="preserve"> or some other sufficiently serious form of academic dishonesty, the matter may be referred to the Registrar for further disciplinary action under the terms of the </w:t>
            </w:r>
            <w:r w:rsidRPr="006B1A45">
              <w:rPr>
                <w:rFonts w:cs="Arial"/>
                <w:i/>
                <w:color w:val="000000" w:themeColor="text1"/>
                <w:sz w:val="22"/>
                <w:szCs w:val="22"/>
                <w:lang w:eastAsia="en-AU"/>
              </w:rPr>
              <w:t>Academic Dishonesty and Plagiarism Policy 2012</w:t>
            </w:r>
            <w:r w:rsidRPr="006B1A45">
              <w:rPr>
                <w:rFonts w:cs="Arial"/>
                <w:color w:val="000000" w:themeColor="text1"/>
                <w:sz w:val="22"/>
                <w:szCs w:val="22"/>
                <w:lang w:eastAsia="en-AU"/>
              </w:rPr>
              <w:t xml:space="preserve"> and Chapter 8 of the </w:t>
            </w:r>
            <w:r w:rsidRPr="006B1A45">
              <w:rPr>
                <w:rFonts w:cs="Arial"/>
                <w:i/>
                <w:color w:val="000000" w:themeColor="text1"/>
                <w:sz w:val="22"/>
                <w:szCs w:val="22"/>
                <w:lang w:eastAsia="en-AU"/>
              </w:rPr>
              <w:t>University of Sydney By-Law 1999</w:t>
            </w:r>
            <w:r w:rsidRPr="006B1A45">
              <w:rPr>
                <w:rFonts w:cs="Arial"/>
                <w:color w:val="000000" w:themeColor="text1"/>
                <w:sz w:val="22"/>
                <w:szCs w:val="22"/>
                <w:lang w:eastAsia="en-AU"/>
              </w:rPr>
              <w:t xml:space="preserve"> (as amended). </w:t>
            </w:r>
          </w:p>
        </w:tc>
      </w:tr>
      <w:tr w:rsidR="00B52556" w:rsidRPr="00B226D2" w14:paraId="34BE08A2" w14:textId="77777777" w:rsidTr="00FD1E33">
        <w:trPr>
          <w:trHeight w:val="142"/>
        </w:trPr>
        <w:tc>
          <w:tcPr>
            <w:tcW w:w="9316" w:type="dxa"/>
          </w:tcPr>
          <w:p w14:paraId="0FD335A7" w14:textId="50F77378" w:rsidR="00B52556" w:rsidRPr="006B1A45" w:rsidRDefault="00B52556" w:rsidP="008F0A4C">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t xml:space="preserve">SPECIAL CONSIDERATION </w:t>
            </w:r>
          </w:p>
        </w:tc>
      </w:tr>
      <w:tr w:rsidR="00644A9C" w:rsidRPr="00B226D2" w14:paraId="2251893E" w14:textId="77777777" w:rsidTr="00FD1E33">
        <w:trPr>
          <w:trHeight w:val="142"/>
        </w:trPr>
        <w:tc>
          <w:tcPr>
            <w:tcW w:w="9316" w:type="dxa"/>
          </w:tcPr>
          <w:p w14:paraId="382FB451" w14:textId="77777777" w:rsidR="00644A9C" w:rsidRPr="006B1A45" w:rsidRDefault="00644A9C" w:rsidP="00644A9C">
            <w:pPr>
              <w:pStyle w:val="ColorfulList-Accent11"/>
              <w:spacing w:before="120" w:after="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 xml:space="preserve">The Faculty of Arts and Social Sciences assesses student requests for assistance relating to completion of assessment in accordance with the regulations set out in the </w:t>
            </w:r>
            <w:hyperlink r:id="rId29" w:history="1">
              <w:r w:rsidRPr="006B1A45">
                <w:rPr>
                  <w:rStyle w:val="Hyperlink"/>
                  <w:rFonts w:ascii="Arial" w:hAnsi="Arial" w:cs="Arial"/>
                  <w:color w:val="000000" w:themeColor="text1"/>
                  <w:lang w:val="en-US"/>
                </w:rPr>
                <w:t>University Assessment Policy 2011 and Assessment Procedures 2011</w:t>
              </w:r>
            </w:hyperlink>
            <w:r w:rsidRPr="006B1A45">
              <w:rPr>
                <w:rFonts w:ascii="Arial" w:hAnsi="Arial" w:cs="Arial"/>
                <w:color w:val="000000" w:themeColor="text1"/>
                <w:lang w:val="en-US"/>
              </w:rPr>
              <w:t xml:space="preserve">. Students are expected to become familiar with the University’s policies and Faculty procedures relating to Special Consideration and Special Arrangements. </w:t>
            </w:r>
          </w:p>
          <w:p w14:paraId="19254FF6" w14:textId="77777777" w:rsidR="00644A9C" w:rsidRPr="006B1A45" w:rsidRDefault="00644A9C" w:rsidP="00644A9C">
            <w:pPr>
              <w:pStyle w:val="ColorfulList-Accent11"/>
              <w:spacing w:before="120" w:after="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Students can apply for:</w:t>
            </w:r>
          </w:p>
          <w:p w14:paraId="47793D40" w14:textId="77777777" w:rsidR="00644A9C" w:rsidRPr="006B1A45" w:rsidRDefault="00644A9C" w:rsidP="00644A9C">
            <w:pPr>
              <w:pStyle w:val="ColorfulList-Accent11"/>
              <w:numPr>
                <w:ilvl w:val="0"/>
                <w:numId w:val="24"/>
              </w:numPr>
              <w:spacing w:before="120" w:after="120" w:line="240" w:lineRule="auto"/>
              <w:ind w:left="714" w:hanging="357"/>
              <w:contextualSpacing w:val="0"/>
              <w:rPr>
                <w:rFonts w:ascii="Arial" w:hAnsi="Arial" w:cs="Arial"/>
                <w:color w:val="000000" w:themeColor="text1"/>
                <w:lang w:val="en-US"/>
              </w:rPr>
            </w:pPr>
            <w:r w:rsidRPr="006B1A45">
              <w:rPr>
                <w:rFonts w:ascii="Arial" w:hAnsi="Arial" w:cs="Arial"/>
                <w:b/>
                <w:color w:val="000000" w:themeColor="text1"/>
                <w:lang w:val="en-US"/>
              </w:rPr>
              <w:t>Special Consideration</w:t>
            </w:r>
            <w:r w:rsidRPr="006B1A45">
              <w:rPr>
                <w:rFonts w:ascii="Arial" w:hAnsi="Arial" w:cs="Arial"/>
                <w:color w:val="000000" w:themeColor="text1"/>
                <w:lang w:val="en-US"/>
              </w:rPr>
              <w:t xml:space="preserve"> - for serious illness or misadventure</w:t>
            </w:r>
          </w:p>
          <w:p w14:paraId="112F9286" w14:textId="77777777" w:rsidR="00644A9C" w:rsidRPr="006B1A45" w:rsidRDefault="00644A9C" w:rsidP="00644A9C">
            <w:pPr>
              <w:pStyle w:val="ColorfulList-Accent11"/>
              <w:numPr>
                <w:ilvl w:val="0"/>
                <w:numId w:val="24"/>
              </w:numPr>
              <w:spacing w:before="120" w:after="120" w:line="240" w:lineRule="auto"/>
              <w:contextualSpacing w:val="0"/>
              <w:rPr>
                <w:rFonts w:ascii="Arial" w:hAnsi="Arial" w:cs="Arial"/>
                <w:color w:val="000000" w:themeColor="text1"/>
                <w:lang w:val="en-US"/>
              </w:rPr>
            </w:pPr>
            <w:r w:rsidRPr="006B1A45">
              <w:rPr>
                <w:rFonts w:ascii="Arial" w:hAnsi="Arial" w:cs="Arial"/>
                <w:b/>
                <w:color w:val="000000" w:themeColor="text1"/>
                <w:lang w:val="en-US"/>
              </w:rPr>
              <w:t xml:space="preserve">Special Arrangements </w:t>
            </w:r>
            <w:r w:rsidRPr="006B1A45">
              <w:rPr>
                <w:rFonts w:ascii="Arial" w:hAnsi="Arial" w:cs="Arial"/>
                <w:color w:val="000000" w:themeColor="text1"/>
                <w:lang w:val="en-US"/>
              </w:rPr>
              <w:t>- for essential community commitments</w:t>
            </w:r>
          </w:p>
          <w:p w14:paraId="6914E316" w14:textId="77777777" w:rsidR="00644A9C" w:rsidRPr="006B1A45" w:rsidRDefault="00644A9C" w:rsidP="00644A9C">
            <w:pPr>
              <w:pStyle w:val="ColorfulList-Accent11"/>
              <w:numPr>
                <w:ilvl w:val="0"/>
                <w:numId w:val="24"/>
              </w:numPr>
              <w:spacing w:before="120" w:after="120" w:line="240" w:lineRule="auto"/>
              <w:ind w:left="714" w:hanging="357"/>
              <w:contextualSpacing w:val="0"/>
              <w:rPr>
                <w:rFonts w:ascii="Arial" w:hAnsi="Arial" w:cs="Arial"/>
                <w:color w:val="000000" w:themeColor="text1"/>
                <w:lang w:val="en-US"/>
              </w:rPr>
            </w:pPr>
            <w:r w:rsidRPr="006B1A45">
              <w:rPr>
                <w:rFonts w:ascii="Arial" w:hAnsi="Arial" w:cs="Arial"/>
                <w:b/>
                <w:color w:val="000000" w:themeColor="text1"/>
                <w:lang w:val="en-US"/>
              </w:rPr>
              <w:t>Simple Extension</w:t>
            </w:r>
            <w:r w:rsidRPr="006B1A45">
              <w:rPr>
                <w:rFonts w:ascii="Arial" w:hAnsi="Arial" w:cs="Arial"/>
                <w:color w:val="000000" w:themeColor="text1"/>
                <w:lang w:val="en-US"/>
              </w:rPr>
              <w:t xml:space="preserve"> – an extension of up to 5 working days for non-examination based assessment tasks on the grounds of illness or misadventure.</w:t>
            </w:r>
          </w:p>
          <w:p w14:paraId="20957FB8" w14:textId="66EF6208" w:rsidR="00644A9C" w:rsidRPr="00B52556" w:rsidRDefault="00644A9C" w:rsidP="00B52556">
            <w:pPr>
              <w:pStyle w:val="ColorfulList-Accent11"/>
              <w:spacing w:before="120" w:after="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Further information on special consideration policy and procedures is available on the Faculty website at</w:t>
            </w:r>
            <w:r>
              <w:rPr>
                <w:rFonts w:ascii="Arial" w:hAnsi="Arial" w:cs="Arial"/>
                <w:color w:val="000000" w:themeColor="text1"/>
                <w:lang w:val="en-US"/>
              </w:rPr>
              <w:t xml:space="preserve"> </w:t>
            </w:r>
            <w:hyperlink r:id="rId30" w:history="1">
              <w:r w:rsidRPr="004D0AC1">
                <w:rPr>
                  <w:rStyle w:val="Hyperlink"/>
                  <w:rFonts w:ascii="Arial" w:hAnsi="Arial" w:cs="Arial"/>
                  <w:lang w:val="en-US"/>
                </w:rPr>
                <w:t>http://sydney.edu.au/arts/current_students/special_consideration.shtml</w:t>
              </w:r>
            </w:hyperlink>
            <w:r>
              <w:rPr>
                <w:rFonts w:ascii="Arial" w:hAnsi="Arial" w:cs="Arial"/>
                <w:color w:val="000000" w:themeColor="text1"/>
                <w:lang w:val="en-US"/>
              </w:rPr>
              <w:t xml:space="preserve">. </w:t>
            </w:r>
          </w:p>
        </w:tc>
      </w:tr>
      <w:tr w:rsidR="00B52556" w:rsidRPr="00B226D2" w14:paraId="55DA2DF6" w14:textId="77777777" w:rsidTr="00FD1E33">
        <w:trPr>
          <w:trHeight w:val="142"/>
        </w:trPr>
        <w:tc>
          <w:tcPr>
            <w:tcW w:w="9316" w:type="dxa"/>
          </w:tcPr>
          <w:p w14:paraId="74755F69" w14:textId="5866BB30" w:rsidR="00B52556" w:rsidRPr="006B1A45" w:rsidRDefault="00B52556" w:rsidP="00B52556">
            <w:pPr>
              <w:pStyle w:val="ColorfulList-Accent11"/>
              <w:spacing w:before="240" w:after="120" w:line="240" w:lineRule="auto"/>
              <w:ind w:left="0"/>
              <w:contextualSpacing w:val="0"/>
              <w:rPr>
                <w:rFonts w:ascii="Arial" w:hAnsi="Arial" w:cs="Arial"/>
                <w:b/>
                <w:color w:val="000000" w:themeColor="text1"/>
                <w:lang w:val="en-US"/>
              </w:rPr>
            </w:pPr>
            <w:r w:rsidRPr="006B1A45">
              <w:rPr>
                <w:rFonts w:ascii="Arial" w:hAnsi="Arial" w:cs="Arial"/>
                <w:b/>
                <w:color w:val="000000" w:themeColor="text1"/>
                <w:lang w:val="en-US"/>
              </w:rPr>
              <w:t>OTHER POLICIES AND PROCEDURES RELEVANT TO THIS UNIT OF STUDY</w:t>
            </w:r>
          </w:p>
        </w:tc>
      </w:tr>
      <w:tr w:rsidR="00B52556" w:rsidRPr="00B226D2" w14:paraId="2CE00071" w14:textId="77777777" w:rsidTr="00FD1E33">
        <w:trPr>
          <w:trHeight w:val="142"/>
        </w:trPr>
        <w:tc>
          <w:tcPr>
            <w:tcW w:w="9316" w:type="dxa"/>
          </w:tcPr>
          <w:p w14:paraId="32C0E362" w14:textId="27C8BB15" w:rsidR="00B52556" w:rsidRPr="006B1A45" w:rsidRDefault="00B52556" w:rsidP="00B52556">
            <w:pPr>
              <w:pStyle w:val="ColorfulList-Accent11"/>
              <w:spacing w:before="120" w:line="240" w:lineRule="auto"/>
              <w:ind w:left="0"/>
              <w:contextualSpacing w:val="0"/>
              <w:rPr>
                <w:rFonts w:ascii="Arial" w:hAnsi="Arial" w:cs="Arial"/>
                <w:color w:val="000000" w:themeColor="text1"/>
                <w:lang w:val="en-US"/>
              </w:rPr>
            </w:pPr>
            <w:r w:rsidRPr="006B1A45">
              <w:rPr>
                <w:rFonts w:ascii="Arial" w:hAnsi="Arial" w:cs="Arial"/>
                <w:color w:val="000000" w:themeColor="text1"/>
                <w:lang w:val="en-US"/>
              </w:rPr>
              <w:t>The Faculty’s Student Administration Manual is available for reference at the “Current Students” section of the Faculty Website (</w:t>
            </w:r>
            <w:hyperlink r:id="rId31" w:history="1">
              <w:r w:rsidRPr="004D0AC1">
                <w:rPr>
                  <w:rStyle w:val="Hyperlink"/>
                  <w:rFonts w:ascii="Arial" w:hAnsi="Arial" w:cs="Arial"/>
                  <w:lang w:val="en-US"/>
                </w:rPr>
                <w:t>http://sydney.edu.au/arts/current_students/</w:t>
              </w:r>
            </w:hyperlink>
            <w:r>
              <w:rPr>
                <w:rFonts w:ascii="Arial" w:hAnsi="Arial" w:cs="Arial"/>
                <w:color w:val="000000" w:themeColor="text1"/>
                <w:lang w:val="en-US"/>
              </w:rPr>
              <w:t>)</w:t>
            </w:r>
            <w:r w:rsidRPr="006B1A45">
              <w:rPr>
                <w:rFonts w:ascii="Arial" w:hAnsi="Arial" w:cs="Arial"/>
                <w:b/>
                <w:color w:val="000000" w:themeColor="text1"/>
                <w:lang w:val="en-US"/>
              </w:rPr>
              <w:t>.</w:t>
            </w:r>
            <w:r>
              <w:rPr>
                <w:rFonts w:ascii="Arial" w:hAnsi="Arial" w:cs="Arial"/>
                <w:b/>
                <w:color w:val="000000" w:themeColor="text1"/>
                <w:lang w:val="en-US"/>
              </w:rPr>
              <w:t xml:space="preserve"> </w:t>
            </w:r>
            <w:r w:rsidRPr="006B1A45">
              <w:rPr>
                <w:rFonts w:ascii="Arial" w:hAnsi="Arial" w:cs="Arial"/>
                <w:color w:val="000000" w:themeColor="text1"/>
                <w:lang w:val="en-US"/>
              </w:rPr>
              <w:t xml:space="preserve">Most day-to-day issues you encounter in the course of completing this Unit of Study can be </w:t>
            </w:r>
            <w:r w:rsidRPr="006B1A45">
              <w:rPr>
                <w:rFonts w:ascii="Arial" w:hAnsi="Arial" w:cs="Arial"/>
                <w:color w:val="000000" w:themeColor="text1"/>
                <w:lang w:val="en-US"/>
              </w:rPr>
              <w:lastRenderedPageBreak/>
              <w:t>addressed with the information provided in the Manual. It contains detailed instructions on processes, links to forms and guidance on where to get further assistance.</w:t>
            </w:r>
          </w:p>
        </w:tc>
      </w:tr>
      <w:tr w:rsidR="00B52556" w:rsidRPr="00B226D2" w14:paraId="54A3F167" w14:textId="77777777" w:rsidTr="00FD1E33">
        <w:trPr>
          <w:trHeight w:val="611"/>
        </w:trPr>
        <w:tc>
          <w:tcPr>
            <w:tcW w:w="9316" w:type="dxa"/>
          </w:tcPr>
          <w:p w14:paraId="4297CD18" w14:textId="74F2F18A" w:rsidR="00B52556" w:rsidRPr="00B52556" w:rsidRDefault="00B52556" w:rsidP="00B52556">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lastRenderedPageBreak/>
              <w:t>STAYING ON TOP OF YOUR STUDY</w:t>
            </w:r>
          </w:p>
        </w:tc>
      </w:tr>
      <w:tr w:rsidR="00B52556" w:rsidRPr="00B226D2" w14:paraId="2A312426" w14:textId="77777777" w:rsidTr="00FD1E33">
        <w:trPr>
          <w:trHeight w:val="9861"/>
        </w:trPr>
        <w:tc>
          <w:tcPr>
            <w:tcW w:w="9316" w:type="dxa"/>
          </w:tcPr>
          <w:p w14:paraId="16175475" w14:textId="77777777" w:rsidR="00B52556" w:rsidRPr="006B1A45" w:rsidRDefault="00B52556" w:rsidP="008F0A4C">
            <w:pPr>
              <w:pStyle w:val="ColorfulList-Accent11"/>
              <w:spacing w:before="12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t xml:space="preserve">For full information visit </w:t>
            </w:r>
            <w:hyperlink r:id="rId32" w:history="1">
              <w:r w:rsidRPr="004D0AC1">
                <w:rPr>
                  <w:rStyle w:val="Hyperlink"/>
                  <w:rFonts w:ascii="Arial" w:hAnsi="Arial" w:cs="Arial"/>
                </w:rPr>
                <w:t>http://sydney.edu.au/arts/current_students/staying_on_top.shtml</w:t>
              </w:r>
            </w:hyperlink>
            <w:r>
              <w:rPr>
                <w:rFonts w:ascii="Arial" w:hAnsi="Arial" w:cs="Arial"/>
                <w:color w:val="000000" w:themeColor="text1"/>
              </w:rPr>
              <w:t xml:space="preserve"> </w:t>
            </w:r>
          </w:p>
          <w:p w14:paraId="180FD70F" w14:textId="77777777" w:rsidR="00B52556" w:rsidRPr="006B1A45" w:rsidRDefault="00B52556" w:rsidP="00B52556">
            <w:pPr>
              <w:shd w:val="clear" w:color="auto" w:fill="FFFFFF"/>
              <w:spacing w:before="240" w:after="120"/>
              <w:rPr>
                <w:rFonts w:eastAsia="Times New Roman" w:cs="Arial"/>
                <w:color w:val="000000" w:themeColor="text1"/>
                <w:sz w:val="22"/>
                <w:szCs w:val="22"/>
                <w:lang w:eastAsia="en-AU"/>
              </w:rPr>
            </w:pPr>
            <w:r w:rsidRPr="006B1A45">
              <w:rPr>
                <w:rFonts w:eastAsia="Times New Roman" w:cs="Arial"/>
                <w:b/>
                <w:color w:val="000000" w:themeColor="text1"/>
                <w:sz w:val="22"/>
                <w:szCs w:val="22"/>
                <w:lang w:eastAsia="en-AU"/>
              </w:rPr>
              <w:t>The Learning Centre</w:t>
            </w:r>
            <w:r w:rsidRPr="006B1A45">
              <w:rPr>
                <w:rFonts w:eastAsia="Times New Roman" w:cs="Arial"/>
                <w:color w:val="000000" w:themeColor="text1"/>
                <w:sz w:val="22"/>
                <w:szCs w:val="22"/>
                <w:lang w:eastAsia="en-AU"/>
              </w:rPr>
              <w:t xml:space="preserve"> assists students to develop the generic skills, which are necessary for learning and communicating knowledge and ideas at university. Programs available at The Learning Centre include workshops in Academic Reading and Writing, Oral communications Skills, Postgraduate Research Skills, Honours, masters Coursework Program, Studying at University, and Workshops for English Language and Learning. Further information about The Learning Centre can be found at </w:t>
            </w:r>
            <w:hyperlink r:id="rId33" w:history="1">
              <w:r w:rsidRPr="004D0AC1">
                <w:rPr>
                  <w:rStyle w:val="Hyperlink"/>
                  <w:rFonts w:cs="Arial"/>
                  <w:sz w:val="22"/>
                  <w:szCs w:val="22"/>
                </w:rPr>
                <w:t>http://sydney.edu.au/stuserv/learning_centre/</w:t>
              </w:r>
            </w:hyperlink>
            <w:r>
              <w:rPr>
                <w:rFonts w:cs="Arial"/>
                <w:color w:val="000000" w:themeColor="text1"/>
                <w:sz w:val="22"/>
                <w:szCs w:val="22"/>
              </w:rPr>
              <w:t xml:space="preserve">. </w:t>
            </w:r>
          </w:p>
          <w:p w14:paraId="2AEAFE46" w14:textId="77777777" w:rsidR="00B52556" w:rsidRDefault="00FC6885" w:rsidP="00B52556">
            <w:pPr>
              <w:shd w:val="clear" w:color="auto" w:fill="FFFFFF"/>
              <w:spacing w:before="240" w:after="120"/>
              <w:rPr>
                <w:rFonts w:eastAsia="Times New Roman" w:cs="Arial"/>
                <w:color w:val="000000" w:themeColor="text1"/>
                <w:sz w:val="22"/>
                <w:szCs w:val="22"/>
                <w:lang w:eastAsia="en-AU"/>
              </w:rPr>
            </w:pPr>
            <w:hyperlink r:id="rId34" w:history="1">
              <w:r w:rsidR="00B52556" w:rsidRPr="006B1A45">
                <w:rPr>
                  <w:rFonts w:eastAsia="Times New Roman" w:cs="Arial"/>
                  <w:b/>
                  <w:color w:val="000000" w:themeColor="text1"/>
                  <w:sz w:val="22"/>
                  <w:szCs w:val="22"/>
                  <w:lang w:eastAsia="en-AU"/>
                </w:rPr>
                <w:t>The Write Site</w:t>
              </w:r>
            </w:hyperlink>
            <w:r w:rsidR="00B52556" w:rsidRPr="006B1A45">
              <w:rPr>
                <w:rFonts w:eastAsia="Times New Roman" w:cs="Arial"/>
                <w:color w:val="000000" w:themeColor="text1"/>
                <w:sz w:val="22"/>
                <w:szCs w:val="22"/>
                <w:lang w:eastAsia="en-AU"/>
              </w:rPr>
              <w:t xml:space="preserve"> provides online support to help you develop your academic and professional writing skills. All University of Sydney staff and students who have a </w:t>
            </w:r>
            <w:proofErr w:type="spellStart"/>
            <w:r w:rsidR="00B52556" w:rsidRPr="006B1A45">
              <w:rPr>
                <w:rFonts w:eastAsia="Times New Roman" w:cs="Arial"/>
                <w:bCs/>
                <w:color w:val="000000" w:themeColor="text1"/>
                <w:sz w:val="22"/>
                <w:szCs w:val="22"/>
                <w:lang w:eastAsia="en-AU"/>
              </w:rPr>
              <w:t>Unikey</w:t>
            </w:r>
            <w:proofErr w:type="spellEnd"/>
            <w:r w:rsidR="00B52556" w:rsidRPr="006B1A45">
              <w:rPr>
                <w:rFonts w:eastAsia="Times New Roman" w:cs="Arial"/>
                <w:b/>
                <w:bCs/>
                <w:color w:val="000000" w:themeColor="text1"/>
                <w:sz w:val="22"/>
                <w:szCs w:val="22"/>
                <w:lang w:eastAsia="en-AU"/>
              </w:rPr>
              <w:t xml:space="preserve"> </w:t>
            </w:r>
            <w:r w:rsidR="00B52556" w:rsidRPr="006B1A45">
              <w:rPr>
                <w:rFonts w:eastAsia="Times New Roman" w:cs="Arial"/>
                <w:color w:val="000000" w:themeColor="text1"/>
                <w:sz w:val="22"/>
                <w:szCs w:val="22"/>
                <w:lang w:eastAsia="en-AU"/>
              </w:rPr>
              <w:t xml:space="preserve">can access the </w:t>
            </w:r>
            <w:proofErr w:type="spellStart"/>
            <w:r w:rsidR="00B52556" w:rsidRPr="006B1A45">
              <w:rPr>
                <w:rFonts w:eastAsia="Times New Roman" w:cs="Arial"/>
                <w:color w:val="000000" w:themeColor="text1"/>
                <w:sz w:val="22"/>
                <w:szCs w:val="22"/>
                <w:lang w:eastAsia="en-AU"/>
              </w:rPr>
              <w:t>WriteSite</w:t>
            </w:r>
            <w:proofErr w:type="spellEnd"/>
            <w:r w:rsidR="00B52556" w:rsidRPr="006B1A45">
              <w:rPr>
                <w:rFonts w:eastAsia="Times New Roman" w:cs="Arial"/>
                <w:color w:val="000000" w:themeColor="text1"/>
                <w:sz w:val="22"/>
                <w:szCs w:val="22"/>
                <w:lang w:eastAsia="en-AU"/>
              </w:rPr>
              <w:t xml:space="preserve"> at </w:t>
            </w:r>
            <w:hyperlink r:id="rId35" w:history="1">
              <w:r w:rsidR="00B52556" w:rsidRPr="004D0AC1">
                <w:rPr>
                  <w:rStyle w:val="Hyperlink"/>
                  <w:rFonts w:cs="Arial"/>
                  <w:sz w:val="22"/>
                  <w:szCs w:val="22"/>
                </w:rPr>
                <w:t>http://writesite.elearn.usyd.edu.au/</w:t>
              </w:r>
            </w:hyperlink>
            <w:r w:rsidR="00B52556">
              <w:rPr>
                <w:rFonts w:cs="Arial"/>
                <w:color w:val="000000" w:themeColor="text1"/>
                <w:sz w:val="22"/>
                <w:szCs w:val="22"/>
              </w:rPr>
              <w:t>.</w:t>
            </w:r>
            <w:r w:rsidR="00B52556">
              <w:rPr>
                <w:rFonts w:eastAsia="Times New Roman" w:cs="Arial"/>
                <w:color w:val="000000" w:themeColor="text1"/>
                <w:sz w:val="22"/>
                <w:szCs w:val="22"/>
                <w:lang w:eastAsia="en-AU"/>
              </w:rPr>
              <w:t xml:space="preserve"> </w:t>
            </w:r>
          </w:p>
          <w:p w14:paraId="19D12545" w14:textId="77777777" w:rsidR="00B52556" w:rsidRPr="006B1A45" w:rsidRDefault="00B52556" w:rsidP="00B52556">
            <w:pPr>
              <w:shd w:val="clear" w:color="auto" w:fill="FFFFFF"/>
              <w:spacing w:before="240" w:after="120"/>
              <w:rPr>
                <w:rFonts w:eastAsia="Times New Roman" w:cs="Arial"/>
                <w:color w:val="000000" w:themeColor="text1"/>
                <w:sz w:val="22"/>
                <w:szCs w:val="22"/>
                <w:lang w:eastAsia="en-AU"/>
              </w:rPr>
            </w:pPr>
            <w:r w:rsidRPr="006B1A45">
              <w:rPr>
                <w:rFonts w:eastAsia="Times New Roman" w:cs="Arial"/>
                <w:color w:val="000000" w:themeColor="text1"/>
                <w:sz w:val="22"/>
                <w:szCs w:val="22"/>
                <w:lang w:eastAsia="en-AU"/>
              </w:rPr>
              <w:t xml:space="preserve">The Faculty of Arts and Social Sciences has units at both an Undergraduate and Postgraduate level that focus on </w:t>
            </w:r>
            <w:r w:rsidRPr="006B1A45">
              <w:rPr>
                <w:rFonts w:eastAsia="Times New Roman" w:cs="Arial"/>
                <w:b/>
                <w:color w:val="000000" w:themeColor="text1"/>
                <w:sz w:val="22"/>
                <w:szCs w:val="22"/>
                <w:lang w:eastAsia="en-AU"/>
              </w:rPr>
              <w:t>writing</w:t>
            </w:r>
            <w:r w:rsidRPr="006B1A45">
              <w:rPr>
                <w:rFonts w:eastAsia="Times New Roman" w:cs="Arial"/>
                <w:color w:val="000000" w:themeColor="text1"/>
                <w:sz w:val="22"/>
                <w:szCs w:val="22"/>
                <w:lang w:eastAsia="en-AU"/>
              </w:rPr>
              <w:t xml:space="preserve"> across the curriculum or, more specifically, writing in the disciplines, making them relevant for all university students. To find out more visit </w:t>
            </w:r>
            <w:hyperlink r:id="rId36" w:history="1">
              <w:r w:rsidRPr="004D0AC1">
                <w:rPr>
                  <w:rStyle w:val="Hyperlink"/>
                  <w:rFonts w:cs="Arial"/>
                  <w:sz w:val="22"/>
                  <w:szCs w:val="22"/>
                </w:rPr>
                <w:t>http://sydney.edu.au/arts/teaching_learning/writing_hub/index.shtml</w:t>
              </w:r>
            </w:hyperlink>
            <w:r>
              <w:rPr>
                <w:rFonts w:cs="Arial"/>
                <w:color w:val="000000" w:themeColor="text1"/>
                <w:sz w:val="22"/>
                <w:szCs w:val="22"/>
              </w:rPr>
              <w:t xml:space="preserve"> </w:t>
            </w:r>
            <w:r w:rsidRPr="006B1A45">
              <w:rPr>
                <w:rFonts w:eastAsia="Times New Roman" w:cs="Arial"/>
                <w:color w:val="000000" w:themeColor="text1"/>
                <w:sz w:val="22"/>
                <w:szCs w:val="22"/>
                <w:lang w:eastAsia="en-AU"/>
              </w:rPr>
              <w:t xml:space="preserve">and </w:t>
            </w:r>
            <w:hyperlink r:id="rId37" w:history="1">
              <w:r w:rsidRPr="004D0AC1">
                <w:rPr>
                  <w:rStyle w:val="Hyperlink"/>
                  <w:rFonts w:cs="Arial"/>
                  <w:sz w:val="22"/>
                  <w:szCs w:val="22"/>
                </w:rPr>
                <w:t>http://sydney.edu.au/arts/teaching_learning/pg_writing_support/index.shtml</w:t>
              </w:r>
            </w:hyperlink>
            <w:r>
              <w:rPr>
                <w:rFonts w:cs="Arial"/>
                <w:color w:val="000000" w:themeColor="text1"/>
                <w:sz w:val="22"/>
                <w:szCs w:val="22"/>
              </w:rPr>
              <w:t xml:space="preserve">. </w:t>
            </w:r>
            <w:r w:rsidRPr="006B1A45">
              <w:rPr>
                <w:rFonts w:eastAsia="Times New Roman" w:cs="Arial"/>
                <w:color w:val="000000" w:themeColor="text1"/>
                <w:sz w:val="22"/>
                <w:szCs w:val="22"/>
                <w:lang w:eastAsia="en-AU"/>
              </w:rPr>
              <w:t xml:space="preserve"> </w:t>
            </w:r>
          </w:p>
          <w:p w14:paraId="27B6E755" w14:textId="77777777" w:rsidR="00B52556" w:rsidRPr="006B1A45" w:rsidRDefault="00B52556" w:rsidP="00B52556">
            <w:pPr>
              <w:shd w:val="clear" w:color="auto" w:fill="FFFFFF"/>
              <w:spacing w:before="240" w:after="120"/>
              <w:rPr>
                <w:rFonts w:eastAsia="Times New Roman" w:cs="Arial"/>
                <w:color w:val="000000" w:themeColor="text1"/>
                <w:sz w:val="22"/>
                <w:szCs w:val="22"/>
                <w:lang w:val="en-US" w:eastAsia="en-AU"/>
              </w:rPr>
            </w:pPr>
            <w:r w:rsidRPr="006B1A45">
              <w:rPr>
                <w:rFonts w:eastAsia="Times New Roman" w:cs="Arial"/>
                <w:color w:val="000000" w:themeColor="text1"/>
                <w:sz w:val="22"/>
                <w:szCs w:val="22"/>
                <w:lang w:val="en-US" w:eastAsia="en-AU"/>
              </w:rPr>
              <w:t>In addition to units of study on writing, The FASS Writing Hub offers drop-in sessions to assist students with their writing in a one-to-one setting. No appointment is necessary, and this service is free of charge to all FASS students and/or all students enrolled in WRIT units. For more information on what topics are covered in a drop-in session and for the current schedule, please visit</w:t>
            </w:r>
          </w:p>
          <w:p w14:paraId="2ED56E50" w14:textId="77777777" w:rsidR="00B52556" w:rsidRPr="006B1A45" w:rsidRDefault="00FC6885" w:rsidP="00B52556">
            <w:pPr>
              <w:shd w:val="clear" w:color="auto" w:fill="FFFFFF"/>
              <w:spacing w:before="240" w:after="120"/>
              <w:rPr>
                <w:rFonts w:eastAsia="Times New Roman" w:cs="Arial"/>
                <w:color w:val="000000" w:themeColor="text1"/>
                <w:sz w:val="22"/>
                <w:szCs w:val="22"/>
                <w:lang w:eastAsia="en-AU"/>
              </w:rPr>
            </w:pPr>
            <w:hyperlink r:id="rId38" w:history="1">
              <w:r w:rsidR="00B52556" w:rsidRPr="004D0AC1">
                <w:rPr>
                  <w:rStyle w:val="Hyperlink"/>
                  <w:rFonts w:eastAsia="Times New Roman" w:cs="Arial"/>
                  <w:sz w:val="22"/>
                  <w:szCs w:val="22"/>
                  <w:lang w:val="en-US" w:eastAsia="en-AU"/>
                </w:rPr>
                <w:t>http://sydney.edu.au/arts/teaching_learning/writing_hub/drop_in_sessions.shtml</w:t>
              </w:r>
            </w:hyperlink>
            <w:r w:rsidR="00B52556" w:rsidRPr="006B1A45">
              <w:rPr>
                <w:rFonts w:eastAsia="Times New Roman" w:cs="Arial"/>
                <w:color w:val="000000" w:themeColor="text1"/>
                <w:sz w:val="22"/>
                <w:szCs w:val="22"/>
                <w:lang w:val="en-US" w:eastAsia="en-AU"/>
              </w:rPr>
              <w:t>.</w:t>
            </w:r>
            <w:r w:rsidR="00B52556">
              <w:rPr>
                <w:rFonts w:eastAsia="Times New Roman" w:cs="Arial"/>
                <w:color w:val="000000" w:themeColor="text1"/>
                <w:sz w:val="22"/>
                <w:szCs w:val="22"/>
                <w:lang w:val="en-US" w:eastAsia="en-AU"/>
              </w:rPr>
              <w:t xml:space="preserve"> </w:t>
            </w:r>
          </w:p>
          <w:p w14:paraId="0B471CAA" w14:textId="77777777" w:rsidR="00B52556" w:rsidRPr="006B1A45" w:rsidRDefault="00B52556" w:rsidP="00B52556">
            <w:pPr>
              <w:shd w:val="clear" w:color="auto" w:fill="FFFFFF"/>
              <w:spacing w:before="240" w:after="120"/>
              <w:rPr>
                <w:rFonts w:eastAsia="Times New Roman" w:cs="Arial"/>
                <w:b/>
                <w:bCs/>
                <w:color w:val="000000" w:themeColor="text1"/>
                <w:sz w:val="22"/>
                <w:szCs w:val="22"/>
                <w:lang w:eastAsia="en-AU"/>
              </w:rPr>
            </w:pPr>
            <w:r w:rsidRPr="006B1A45">
              <w:rPr>
                <w:rFonts w:eastAsia="Times New Roman" w:cs="Arial"/>
                <w:color w:val="000000" w:themeColor="text1"/>
                <w:sz w:val="22"/>
                <w:szCs w:val="22"/>
                <w:lang w:eastAsia="en-AU"/>
              </w:rPr>
              <w:t xml:space="preserve">Pastoral and academic support for </w:t>
            </w:r>
            <w:r w:rsidRPr="006B1A45">
              <w:rPr>
                <w:rFonts w:eastAsia="Times New Roman" w:cs="Arial"/>
                <w:b/>
                <w:color w:val="000000" w:themeColor="text1"/>
                <w:sz w:val="22"/>
                <w:szCs w:val="22"/>
                <w:lang w:eastAsia="en-AU"/>
              </w:rPr>
              <w:t>Aboriginal and Torres Strait Islander students</w:t>
            </w:r>
            <w:r w:rsidRPr="006B1A45">
              <w:rPr>
                <w:rFonts w:eastAsia="Times New Roman" w:cs="Arial"/>
                <w:color w:val="000000" w:themeColor="text1"/>
                <w:sz w:val="22"/>
                <w:szCs w:val="22"/>
                <w:lang w:eastAsia="en-AU"/>
              </w:rPr>
              <w:t xml:space="preserve"> is provided by the STAR Team in Student Support services, a dedicated team of professional Aboriginal people able to respond to the needs of students across disciplines. The STAR team can assist with tutorial support, mentoring support, cultural and pastoral care along with a range of other services. More information about support for Aboriginal and Torres Strait Islander students can be found at </w:t>
            </w:r>
            <w:hyperlink r:id="rId39" w:history="1">
              <w:r w:rsidRPr="004D0AC1">
                <w:rPr>
                  <w:rStyle w:val="Hyperlink"/>
                  <w:rFonts w:eastAsia="Times New Roman" w:cs="Arial"/>
                  <w:sz w:val="22"/>
                  <w:szCs w:val="22"/>
                  <w:lang w:eastAsia="en-AU"/>
                </w:rPr>
                <w:t>http://sydney.edu.au/current_students/student_services/indigenous_support.shtml</w:t>
              </w:r>
            </w:hyperlink>
            <w:r w:rsidRPr="006B1A45">
              <w:rPr>
                <w:rFonts w:eastAsia="Times New Roman" w:cs="Arial"/>
                <w:color w:val="000000" w:themeColor="text1"/>
                <w:sz w:val="22"/>
                <w:szCs w:val="22"/>
                <w:lang w:eastAsia="en-AU"/>
              </w:rPr>
              <w:t xml:space="preserve">. </w:t>
            </w:r>
          </w:p>
          <w:p w14:paraId="752F1478" w14:textId="779FA66A" w:rsidR="00B52556" w:rsidRPr="00B52556" w:rsidRDefault="00B52556" w:rsidP="00B52556">
            <w:pPr>
              <w:shd w:val="clear" w:color="auto" w:fill="FFFFFF"/>
              <w:spacing w:before="240" w:after="120"/>
              <w:rPr>
                <w:rFonts w:cs="Arial"/>
                <w:b/>
                <w:color w:val="000000" w:themeColor="text1"/>
                <w:sz w:val="22"/>
                <w:szCs w:val="22"/>
                <w:lang w:val="en-US"/>
              </w:rPr>
            </w:pPr>
            <w:r w:rsidRPr="006B1A45">
              <w:rPr>
                <w:rFonts w:eastAsia="Times New Roman" w:cs="Arial"/>
                <w:color w:val="000000" w:themeColor="text1"/>
                <w:sz w:val="22"/>
                <w:szCs w:val="22"/>
                <w:lang w:eastAsia="en-AU"/>
              </w:rPr>
              <w:t xml:space="preserve">The </w:t>
            </w:r>
            <w:r w:rsidRPr="006B1A45">
              <w:rPr>
                <w:rFonts w:eastAsia="Times New Roman" w:cs="Arial"/>
                <w:b/>
                <w:color w:val="000000" w:themeColor="text1"/>
                <w:sz w:val="22"/>
                <w:szCs w:val="22"/>
                <w:lang w:eastAsia="en-AU"/>
              </w:rPr>
              <w:t>Library</w:t>
            </w:r>
            <w:r w:rsidRPr="006B1A45">
              <w:rPr>
                <w:rFonts w:eastAsia="Times New Roman" w:cs="Arial"/>
                <w:color w:val="000000" w:themeColor="text1"/>
                <w:sz w:val="22"/>
                <w:szCs w:val="22"/>
                <w:lang w:eastAsia="en-AU"/>
              </w:rPr>
              <w:t xml:space="preserve"> offers students free, online tutorials in library skills at </w:t>
            </w:r>
            <w:hyperlink r:id="rId40" w:history="1">
              <w:r w:rsidRPr="004D0AC1">
                <w:rPr>
                  <w:rStyle w:val="Hyperlink"/>
                  <w:rFonts w:eastAsia="Times New Roman" w:cs="Arial"/>
                  <w:sz w:val="22"/>
                  <w:szCs w:val="22"/>
                  <w:lang w:eastAsia="en-AU"/>
                </w:rPr>
                <w:t>http://s</w:t>
              </w:r>
              <w:r w:rsidRPr="004D0AC1">
                <w:rPr>
                  <w:rStyle w:val="Hyperlink"/>
                  <w:sz w:val="22"/>
                  <w:szCs w:val="22"/>
                </w:rPr>
                <w:t>ydney.edu.au/library/skills</w:t>
              </w:r>
            </w:hyperlink>
            <w:r w:rsidRPr="006B1A45">
              <w:rPr>
                <w:rFonts w:eastAsia="Times New Roman" w:cs="Arial"/>
                <w:color w:val="000000" w:themeColor="text1"/>
                <w:sz w:val="22"/>
                <w:szCs w:val="22"/>
                <w:lang w:eastAsia="en-AU"/>
              </w:rPr>
              <w:t xml:space="preserve">. There's one designed especially for students studying in the Humanities and Social Sciences at </w:t>
            </w:r>
            <w:hyperlink r:id="rId41" w:history="1">
              <w:r w:rsidRPr="004D0AC1">
                <w:rPr>
                  <w:rStyle w:val="Hyperlink"/>
                  <w:rFonts w:eastAsia="Times New Roman" w:cs="Arial"/>
                  <w:sz w:val="22"/>
                  <w:szCs w:val="22"/>
                  <w:lang w:eastAsia="en-AU"/>
                </w:rPr>
                <w:t>http://</w:t>
              </w:r>
              <w:r w:rsidRPr="004D0AC1">
                <w:rPr>
                  <w:rStyle w:val="Hyperlink"/>
                  <w:sz w:val="22"/>
                  <w:szCs w:val="22"/>
                </w:rPr>
                <w:t>sydney.edu.au/library/subjects/subject.htm</w:t>
              </w:r>
              <w:r w:rsidRPr="004D0AC1">
                <w:rPr>
                  <w:rStyle w:val="Hyperlink"/>
                  <w:rFonts w:eastAsia="Times New Roman" w:cs="Arial"/>
                  <w:sz w:val="22"/>
                  <w:szCs w:val="22"/>
                  <w:lang w:eastAsia="en-AU"/>
                </w:rPr>
                <w:t>l</w:t>
              </w:r>
            </w:hyperlink>
            <w:r>
              <w:rPr>
                <w:rFonts w:eastAsia="Times New Roman" w:cs="Arial"/>
                <w:color w:val="000000" w:themeColor="text1"/>
                <w:sz w:val="22"/>
                <w:szCs w:val="22"/>
                <w:u w:val="single"/>
                <w:lang w:eastAsia="en-AU"/>
              </w:rPr>
              <w:t>.</w:t>
            </w:r>
            <w:r w:rsidRPr="006B1A45">
              <w:rPr>
                <w:rFonts w:eastAsia="Times New Roman" w:cs="Arial"/>
                <w:color w:val="000000" w:themeColor="text1"/>
                <w:sz w:val="22"/>
                <w:szCs w:val="22"/>
                <w:lang w:eastAsia="en-AU"/>
              </w:rPr>
              <w:t xml:space="preserve"> And don't forget to find out </w:t>
            </w:r>
            <w:proofErr w:type="gramStart"/>
            <w:r w:rsidRPr="006B1A45">
              <w:rPr>
                <w:rFonts w:eastAsia="Times New Roman" w:cs="Arial"/>
                <w:color w:val="000000" w:themeColor="text1"/>
                <w:sz w:val="22"/>
                <w:szCs w:val="22"/>
                <w:lang w:eastAsia="en-AU"/>
              </w:rPr>
              <w:t>who</w:t>
            </w:r>
            <w:proofErr w:type="gramEnd"/>
            <w:r w:rsidRPr="006B1A45">
              <w:rPr>
                <w:rFonts w:eastAsia="Times New Roman" w:cs="Arial"/>
                <w:color w:val="000000" w:themeColor="text1"/>
                <w:sz w:val="22"/>
                <w:szCs w:val="22"/>
                <w:lang w:eastAsia="en-AU"/>
              </w:rPr>
              <w:t xml:space="preserve"> your Faculty Liaison Librarians are.</w:t>
            </w:r>
          </w:p>
        </w:tc>
      </w:tr>
      <w:tr w:rsidR="00B52556" w:rsidRPr="00B226D2" w14:paraId="70864E92" w14:textId="77777777" w:rsidTr="00FD1E33">
        <w:trPr>
          <w:trHeight w:val="611"/>
        </w:trPr>
        <w:tc>
          <w:tcPr>
            <w:tcW w:w="9316" w:type="dxa"/>
          </w:tcPr>
          <w:p w14:paraId="38675DCD" w14:textId="526641C4" w:rsidR="00B52556" w:rsidRPr="006B1A45" w:rsidRDefault="00B52556" w:rsidP="00B52556">
            <w:pPr>
              <w:pStyle w:val="ColorfulList-Accent11"/>
              <w:spacing w:before="240" w:after="120" w:line="240" w:lineRule="auto"/>
              <w:ind w:left="0"/>
              <w:contextualSpacing w:val="0"/>
              <w:outlineLvl w:val="0"/>
              <w:rPr>
                <w:rFonts w:ascii="Arial" w:hAnsi="Arial" w:cs="Arial"/>
                <w:b/>
                <w:color w:val="000000" w:themeColor="text1"/>
                <w:lang w:val="en-US"/>
              </w:rPr>
            </w:pPr>
            <w:r w:rsidRPr="006B1A45">
              <w:rPr>
                <w:rFonts w:ascii="Arial" w:hAnsi="Arial" w:cs="Arial"/>
                <w:b/>
                <w:color w:val="000000" w:themeColor="text1"/>
                <w:lang w:val="en-US"/>
              </w:rPr>
              <w:t>OTHER SUPPORT SERVICES</w:t>
            </w:r>
          </w:p>
        </w:tc>
      </w:tr>
      <w:tr w:rsidR="00B52556" w:rsidRPr="00B226D2" w14:paraId="1F705ADF" w14:textId="77777777" w:rsidTr="00FD1E33">
        <w:trPr>
          <w:trHeight w:val="1847"/>
        </w:trPr>
        <w:tc>
          <w:tcPr>
            <w:tcW w:w="9316" w:type="dxa"/>
          </w:tcPr>
          <w:p w14:paraId="59C23532" w14:textId="77777777" w:rsidR="00B52556" w:rsidRPr="006B1A45" w:rsidRDefault="00B52556" w:rsidP="00B52556">
            <w:pPr>
              <w:spacing w:before="120" w:after="120"/>
              <w:rPr>
                <w:rFonts w:cs="Arial"/>
                <w:color w:val="000000" w:themeColor="text1"/>
                <w:sz w:val="22"/>
                <w:szCs w:val="22"/>
              </w:rPr>
            </w:pPr>
            <w:r w:rsidRPr="006B1A45">
              <w:rPr>
                <w:rFonts w:cs="Arial"/>
                <w:color w:val="000000" w:themeColor="text1"/>
                <w:sz w:val="22"/>
                <w:szCs w:val="22"/>
              </w:rPr>
              <w:t>Disability Services is located on Level 5, Jane Foss Russell Building G20</w:t>
            </w:r>
            <w:proofErr w:type="gramStart"/>
            <w:r w:rsidRPr="006B1A45">
              <w:rPr>
                <w:rFonts w:cs="Arial"/>
                <w:color w:val="000000" w:themeColor="text1"/>
                <w:sz w:val="22"/>
                <w:szCs w:val="22"/>
              </w:rPr>
              <w:t>;</w:t>
            </w:r>
            <w:proofErr w:type="gramEnd"/>
            <w:r w:rsidRPr="006B1A45">
              <w:rPr>
                <w:rFonts w:cs="Arial"/>
                <w:color w:val="000000" w:themeColor="text1"/>
                <w:sz w:val="22"/>
                <w:szCs w:val="22"/>
              </w:rPr>
              <w:t xml:space="preserve"> contact 8627 8422 or email </w:t>
            </w:r>
            <w:hyperlink r:id="rId42" w:history="1">
              <w:r w:rsidRPr="00B52556">
                <w:rPr>
                  <w:rStyle w:val="Hyperlink"/>
                  <w:rFonts w:cs="Arial"/>
                  <w:sz w:val="22"/>
                  <w:szCs w:val="22"/>
                </w:rPr>
                <w:t>mailto:disability.services@sydney.edu.au</w:t>
              </w:r>
            </w:hyperlink>
            <w:r w:rsidRPr="006B1A45">
              <w:rPr>
                <w:rFonts w:cs="Arial"/>
                <w:color w:val="000000" w:themeColor="text1"/>
                <w:sz w:val="22"/>
                <w:szCs w:val="22"/>
              </w:rPr>
              <w:t xml:space="preserve">. For further information, visit their website at </w:t>
            </w:r>
            <w:hyperlink r:id="rId43" w:history="1">
              <w:r w:rsidRPr="004D0AC1">
                <w:rPr>
                  <w:rStyle w:val="Hyperlink"/>
                  <w:rFonts w:cs="Arial"/>
                  <w:sz w:val="22"/>
                  <w:szCs w:val="22"/>
                </w:rPr>
                <w:t>http://sydney.edu.au/stuserv/disability/</w:t>
              </w:r>
            </w:hyperlink>
            <w:r w:rsidRPr="006B1A45">
              <w:rPr>
                <w:rFonts w:cs="Arial"/>
                <w:color w:val="000000" w:themeColor="text1"/>
                <w:sz w:val="22"/>
                <w:szCs w:val="22"/>
              </w:rPr>
              <w:t>.</w:t>
            </w:r>
          </w:p>
          <w:p w14:paraId="5C00A2BF" w14:textId="2C1D152F" w:rsidR="00FD1E33" w:rsidRPr="00B52556" w:rsidRDefault="00B52556" w:rsidP="00B52556">
            <w:pPr>
              <w:spacing w:before="120" w:after="120"/>
              <w:rPr>
                <w:rFonts w:cs="Arial"/>
                <w:color w:val="000000" w:themeColor="text1"/>
                <w:szCs w:val="20"/>
              </w:rPr>
            </w:pPr>
            <w:r w:rsidRPr="006B1A45">
              <w:rPr>
                <w:rFonts w:cs="Arial"/>
                <w:color w:val="000000" w:themeColor="text1"/>
                <w:sz w:val="22"/>
                <w:szCs w:val="22"/>
              </w:rPr>
              <w:t>Counselling and Psychological Services (CAPS) are located on Level 5, Jane Foss Russell Building G20</w:t>
            </w:r>
            <w:proofErr w:type="gramStart"/>
            <w:r w:rsidRPr="006B1A45">
              <w:rPr>
                <w:rFonts w:cs="Arial"/>
                <w:color w:val="000000" w:themeColor="text1"/>
                <w:sz w:val="22"/>
                <w:szCs w:val="22"/>
              </w:rPr>
              <w:t>;</w:t>
            </w:r>
            <w:proofErr w:type="gramEnd"/>
            <w:r w:rsidRPr="006B1A45">
              <w:rPr>
                <w:rFonts w:cs="Arial"/>
                <w:color w:val="000000" w:themeColor="text1"/>
                <w:sz w:val="22"/>
                <w:szCs w:val="22"/>
              </w:rPr>
              <w:t xml:space="preserve"> contact 8627 8433 or email</w:t>
            </w:r>
            <w:r w:rsidRPr="006B1A45">
              <w:rPr>
                <w:rStyle w:val="Hyperlink"/>
                <w:color w:val="000000" w:themeColor="text1"/>
                <w:sz w:val="22"/>
                <w:szCs w:val="22"/>
              </w:rPr>
              <w:t xml:space="preserve"> </w:t>
            </w:r>
            <w:hyperlink r:id="rId44" w:history="1">
              <w:r w:rsidRPr="00B52556">
                <w:rPr>
                  <w:rStyle w:val="Hyperlink"/>
                  <w:sz w:val="22"/>
                  <w:szCs w:val="22"/>
                </w:rPr>
                <w:t>mailto:caps.admin@sydney.edu.au</w:t>
              </w:r>
            </w:hyperlink>
            <w:r w:rsidRPr="006B1A45">
              <w:rPr>
                <w:rFonts w:cs="Arial"/>
                <w:color w:val="000000" w:themeColor="text1"/>
                <w:sz w:val="22"/>
                <w:szCs w:val="22"/>
              </w:rPr>
              <w:t xml:space="preserve">.  For further information, visit their website at </w:t>
            </w:r>
            <w:hyperlink r:id="rId45" w:history="1">
              <w:r w:rsidRPr="004D0AC1">
                <w:rPr>
                  <w:rStyle w:val="Hyperlink"/>
                  <w:sz w:val="22"/>
                  <w:szCs w:val="22"/>
                </w:rPr>
                <w:t>http://sydney.edu.au/current_students/counselling/</w:t>
              </w:r>
            </w:hyperlink>
            <w:r w:rsidRPr="006B1A45">
              <w:rPr>
                <w:rFonts w:cs="Arial"/>
                <w:color w:val="000000" w:themeColor="text1"/>
                <w:szCs w:val="20"/>
              </w:rPr>
              <w:t>.</w:t>
            </w:r>
          </w:p>
        </w:tc>
      </w:tr>
    </w:tbl>
    <w:p w14:paraId="6E5A4732" w14:textId="3E61B85E" w:rsidR="00E66AA4" w:rsidRDefault="00E66AA4" w:rsidP="00FD1E33">
      <w:pPr>
        <w:rPr>
          <w:rFonts w:eastAsia="Calibri" w:cs="Arial"/>
          <w:b/>
          <w:color w:val="000000" w:themeColor="text1"/>
          <w:sz w:val="22"/>
          <w:szCs w:val="22"/>
          <w:lang w:val="en-US"/>
        </w:rPr>
      </w:pPr>
    </w:p>
    <w:sectPr w:rsidR="00E66AA4" w:rsidSect="00DA4509">
      <w:headerReference w:type="default" r:id="rId46"/>
      <w:footerReference w:type="default" r:id="rId47"/>
      <w:pgSz w:w="11906" w:h="16838"/>
      <w:pgMar w:top="1245"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63B0C" w14:textId="77777777" w:rsidR="00096736" w:rsidRDefault="00096736" w:rsidP="00FB6EC8">
      <w:r>
        <w:separator/>
      </w:r>
    </w:p>
  </w:endnote>
  <w:endnote w:type="continuationSeparator" w:id="0">
    <w:p w14:paraId="087CA665" w14:textId="77777777" w:rsidR="00096736" w:rsidRDefault="00096736" w:rsidP="00FB6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eplicaStd-Light">
    <w:altName w:val="Replica Std Light"/>
    <w:panose1 w:val="00000000000000000000"/>
    <w:charset w:val="4D"/>
    <w:family w:val="auto"/>
    <w:notTrueType/>
    <w:pitch w:val="default"/>
    <w:sig w:usb0="00000003" w:usb1="00000000" w:usb2="00000000" w:usb3="00000000" w:csb0="00000001" w:csb1="00000000"/>
  </w:font>
  <w:font w:name="Times-Roman">
    <w:altName w:val="Times"/>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E6D4B" w14:textId="77777777" w:rsidR="00096736" w:rsidRDefault="00096736" w:rsidP="00596B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22125" w14:textId="77777777" w:rsidR="00096736" w:rsidRDefault="00096736" w:rsidP="004508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824FA" w14:textId="77777777" w:rsidR="00096736" w:rsidRDefault="00096736">
    <w:pPr>
      <w:pStyle w:val="Footer"/>
    </w:pPr>
    <w:r>
      <w:fldChar w:fldCharType="begin"/>
    </w:r>
    <w:r>
      <w:instrText xml:space="preserve"> PAGE   \* MERGEFORMAT </w:instrText>
    </w:r>
    <w:r>
      <w:fldChar w:fldCharType="separate"/>
    </w:r>
    <w:r w:rsidR="00FC6885">
      <w:rPr>
        <w:noProof/>
      </w:rPr>
      <w:t>3</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C261D" w14:textId="4DFAFBF7" w:rsidR="00096736" w:rsidRDefault="00096736" w:rsidP="002F58C8">
    <w:pPr>
      <w:tabs>
        <w:tab w:val="left" w:pos="5559"/>
      </w:tabs>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AD56" w14:textId="77777777" w:rsidR="00096736" w:rsidRDefault="00096736" w:rsidP="00596B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6885">
      <w:rPr>
        <w:rStyle w:val="PageNumber"/>
        <w:noProof/>
      </w:rPr>
      <w:t>8</w:t>
    </w:r>
    <w:r>
      <w:rPr>
        <w:rStyle w:val="PageNumber"/>
      </w:rPr>
      <w:fldChar w:fldCharType="end"/>
    </w:r>
  </w:p>
  <w:p w14:paraId="2FB824FD" w14:textId="77C3C2D0" w:rsidR="00096736" w:rsidRDefault="00096736" w:rsidP="004508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E8BD0" w14:textId="77777777" w:rsidR="00096736" w:rsidRDefault="00096736" w:rsidP="00FB6EC8">
      <w:r>
        <w:separator/>
      </w:r>
    </w:p>
  </w:footnote>
  <w:footnote w:type="continuationSeparator" w:id="0">
    <w:p w14:paraId="528969F8" w14:textId="77777777" w:rsidR="00096736" w:rsidRDefault="00096736" w:rsidP="00FB6E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38" w:type="dxa"/>
      <w:tblLayout w:type="fixed"/>
      <w:tblLook w:val="04A0" w:firstRow="1" w:lastRow="0" w:firstColumn="1" w:lastColumn="0" w:noHBand="0" w:noVBand="1"/>
    </w:tblPr>
    <w:tblGrid>
      <w:gridCol w:w="3114"/>
      <w:gridCol w:w="273"/>
      <w:gridCol w:w="3114"/>
      <w:gridCol w:w="273"/>
      <w:gridCol w:w="1164"/>
    </w:tblGrid>
    <w:tr w:rsidR="00096736" w:rsidRPr="00DF6B41" w14:paraId="2FB824EF" w14:textId="77777777">
      <w:trPr>
        <w:cantSplit/>
      </w:trPr>
      <w:tc>
        <w:tcPr>
          <w:tcW w:w="3114" w:type="dxa"/>
          <w:shd w:val="clear" w:color="auto" w:fill="auto"/>
          <w:tcMar>
            <w:left w:w="0" w:type="dxa"/>
            <w:right w:w="0" w:type="dxa"/>
          </w:tcMar>
        </w:tcPr>
        <w:tbl>
          <w:tblPr>
            <w:tblW w:w="7953" w:type="dxa"/>
            <w:tblInd w:w="6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3915"/>
            <w:gridCol w:w="4038"/>
          </w:tblGrid>
          <w:tr w:rsidR="00096736" w:rsidRPr="00DF6B41" w14:paraId="2FB824DC" w14:textId="77777777">
            <w:trPr>
              <w:trHeight w:val="567"/>
            </w:trPr>
            <w:tc>
              <w:tcPr>
                <w:tcW w:w="3912" w:type="dxa"/>
                <w:shd w:val="clear" w:color="auto" w:fill="auto"/>
                <w:vAlign w:val="center"/>
              </w:tcPr>
              <w:p w14:paraId="2FB824DA" w14:textId="77777777" w:rsidR="00096736" w:rsidRPr="00DF6B41" w:rsidRDefault="00096736" w:rsidP="00FB6EC8">
                <w:pPr>
                  <w:ind w:left="34"/>
                  <w:rPr>
                    <w:b/>
                  </w:rPr>
                </w:pPr>
                <w:r w:rsidRPr="00DF6B41">
                  <w:rPr>
                    <w:b/>
                  </w:rPr>
                  <w:t xml:space="preserve">To: </w:t>
                </w:r>
                <w:r w:rsidRPr="00DF6B41">
                  <w:t>Name</w:t>
                </w:r>
              </w:p>
            </w:tc>
            <w:tc>
              <w:tcPr>
                <w:tcW w:w="3912" w:type="dxa"/>
                <w:shd w:val="clear" w:color="auto" w:fill="auto"/>
                <w:vAlign w:val="center"/>
              </w:tcPr>
              <w:p w14:paraId="2FB824DB" w14:textId="77777777" w:rsidR="00096736" w:rsidRPr="00DF6B41" w:rsidRDefault="00096736" w:rsidP="00FB6EC8">
                <w:pPr>
                  <w:ind w:left="34"/>
                </w:pPr>
                <w:r w:rsidRPr="00DF6B41">
                  <w:rPr>
                    <w:b/>
                  </w:rPr>
                  <w:t xml:space="preserve">From: </w:t>
                </w:r>
                <w:r w:rsidRPr="00DF6B41">
                  <w:t>Name</w:t>
                </w:r>
              </w:p>
            </w:tc>
          </w:tr>
          <w:tr w:rsidR="00096736" w:rsidRPr="00DF6B41" w14:paraId="2FB824E3" w14:textId="77777777">
            <w:trPr>
              <w:trHeight w:val="1126"/>
            </w:trPr>
            <w:tc>
              <w:tcPr>
                <w:tcW w:w="3915" w:type="dxa"/>
                <w:shd w:val="clear" w:color="auto" w:fill="auto"/>
                <w:vAlign w:val="bottom"/>
              </w:tcPr>
              <w:p w14:paraId="2FB824DD" w14:textId="77777777" w:rsidR="00096736" w:rsidRPr="00DF6B41" w:rsidRDefault="00096736" w:rsidP="00FB6EC8">
                <w:pPr>
                  <w:spacing w:line="336" w:lineRule="auto"/>
                  <w:ind w:left="34"/>
                  <w:rPr>
                    <w:b/>
                  </w:rPr>
                </w:pPr>
                <w:r w:rsidRPr="00DF6B41">
                  <w:rPr>
                    <w:b/>
                    <w:sz w:val="19"/>
                  </w:rPr>
                  <w:t>F</w:t>
                </w:r>
                <w:r w:rsidRPr="00DF6B41">
                  <w:rPr>
                    <w:b/>
                  </w:rPr>
                  <w:t xml:space="preserve"> </w:t>
                </w:r>
                <w:r w:rsidRPr="00DF6B41">
                  <w:t xml:space="preserve">+612 XXXX </w:t>
                </w:r>
                <w:proofErr w:type="spellStart"/>
                <w:r w:rsidRPr="00DF6B41">
                  <w:t>XXXX</w:t>
                </w:r>
                <w:proofErr w:type="spellEnd"/>
              </w:p>
              <w:p w14:paraId="2FB824DE" w14:textId="77777777" w:rsidR="00096736" w:rsidRPr="00DF6B41" w:rsidRDefault="00096736" w:rsidP="00FB6EC8">
                <w:pPr>
                  <w:spacing w:line="336" w:lineRule="auto"/>
                  <w:ind w:left="34"/>
                </w:pPr>
                <w:r w:rsidRPr="00DF6B41">
                  <w:rPr>
                    <w:b/>
                    <w:sz w:val="19"/>
                  </w:rPr>
                  <w:t>T</w:t>
                </w:r>
                <w:r w:rsidRPr="00DF6B41">
                  <w:rPr>
                    <w:b/>
                  </w:rPr>
                  <w:t xml:space="preserve"> </w:t>
                </w:r>
                <w:r w:rsidRPr="00DF6B41">
                  <w:t xml:space="preserve">+612 XXXX </w:t>
                </w:r>
                <w:proofErr w:type="spellStart"/>
                <w:r w:rsidRPr="00DF6B41">
                  <w:t>XXXX</w:t>
                </w:r>
                <w:proofErr w:type="spellEnd"/>
              </w:p>
              <w:p w14:paraId="2FB824DF" w14:textId="77777777" w:rsidR="00096736" w:rsidRPr="00DF6B41" w:rsidRDefault="00096736" w:rsidP="00FB6EC8">
                <w:pPr>
                  <w:spacing w:line="336" w:lineRule="auto"/>
                  <w:ind w:left="34"/>
                </w:pPr>
                <w:r w:rsidRPr="00DF6B41">
                  <w:rPr>
                    <w:b/>
                    <w:sz w:val="19"/>
                  </w:rPr>
                  <w:t>E</w:t>
                </w:r>
                <w:r w:rsidRPr="00DF6B41">
                  <w:rPr>
                    <w:b/>
                  </w:rPr>
                  <w:t xml:space="preserve"> </w:t>
                </w:r>
                <w:r w:rsidRPr="00DF6B41">
                  <w:t>name@recipient.url</w:t>
                </w:r>
              </w:p>
            </w:tc>
            <w:tc>
              <w:tcPr>
                <w:tcW w:w="4038" w:type="dxa"/>
                <w:shd w:val="clear" w:color="auto" w:fill="auto"/>
                <w:vAlign w:val="bottom"/>
              </w:tcPr>
              <w:p w14:paraId="2FB824E0" w14:textId="77777777" w:rsidR="00096736" w:rsidRPr="00DF6B41" w:rsidRDefault="00096736" w:rsidP="00FB6EC8">
                <w:pPr>
                  <w:spacing w:line="336" w:lineRule="auto"/>
                  <w:ind w:left="34"/>
                  <w:rPr>
                    <w:b/>
                  </w:rPr>
                </w:pPr>
                <w:r w:rsidRPr="00DF6B41">
                  <w:rPr>
                    <w:b/>
                    <w:sz w:val="19"/>
                  </w:rPr>
                  <w:t>F</w:t>
                </w:r>
                <w:r w:rsidRPr="00DF6B41">
                  <w:rPr>
                    <w:b/>
                  </w:rPr>
                  <w:t xml:space="preserve"> </w:t>
                </w:r>
                <w:r w:rsidRPr="00DF6B41">
                  <w:t xml:space="preserve">+612 XXXX </w:t>
                </w:r>
                <w:proofErr w:type="spellStart"/>
                <w:r w:rsidRPr="00DF6B41">
                  <w:t>XXXX</w:t>
                </w:r>
                <w:proofErr w:type="spellEnd"/>
              </w:p>
              <w:p w14:paraId="2FB824E1" w14:textId="77777777" w:rsidR="00096736" w:rsidRPr="00DF6B41" w:rsidRDefault="00096736" w:rsidP="00FB6EC8">
                <w:pPr>
                  <w:spacing w:line="336" w:lineRule="auto"/>
                  <w:ind w:left="34"/>
                </w:pPr>
                <w:r w:rsidRPr="00DF6B41">
                  <w:rPr>
                    <w:b/>
                    <w:sz w:val="19"/>
                  </w:rPr>
                  <w:t>T</w:t>
                </w:r>
                <w:r w:rsidRPr="00DF6B41">
                  <w:t xml:space="preserve"> +61 2 XXXX </w:t>
                </w:r>
                <w:proofErr w:type="spellStart"/>
                <w:r w:rsidRPr="00DF6B41">
                  <w:t>XXXX</w:t>
                </w:r>
                <w:proofErr w:type="spellEnd"/>
              </w:p>
              <w:p w14:paraId="2FB824E2" w14:textId="77777777" w:rsidR="00096736" w:rsidRPr="00DF6B41" w:rsidRDefault="00096736" w:rsidP="00FB6EC8">
                <w:pPr>
                  <w:spacing w:line="336" w:lineRule="auto"/>
                  <w:ind w:left="34"/>
                </w:pPr>
                <w:r w:rsidRPr="00DF6B41">
                  <w:rPr>
                    <w:b/>
                    <w:sz w:val="19"/>
                  </w:rPr>
                  <w:t>E</w:t>
                </w:r>
                <w:r w:rsidRPr="00DF6B41">
                  <w:t xml:space="preserve"> first.lastname@sydney.edu.au </w:t>
                </w:r>
              </w:p>
            </w:tc>
          </w:tr>
          <w:tr w:rsidR="00096736" w:rsidRPr="00DF6B41" w14:paraId="2FB824E6" w14:textId="77777777">
            <w:trPr>
              <w:trHeight w:val="560"/>
            </w:trPr>
            <w:tc>
              <w:tcPr>
                <w:tcW w:w="3912" w:type="dxa"/>
                <w:shd w:val="clear" w:color="auto" w:fill="auto"/>
                <w:vAlign w:val="center"/>
              </w:tcPr>
              <w:p w14:paraId="2FB824E4" w14:textId="77777777" w:rsidR="00096736" w:rsidRPr="00DF6B41" w:rsidRDefault="00096736" w:rsidP="00FB6EC8">
                <w:pPr>
                  <w:ind w:left="34"/>
                  <w:rPr>
                    <w:b/>
                  </w:rPr>
                </w:pPr>
                <w:r w:rsidRPr="00DF6B41">
                  <w:rPr>
                    <w:b/>
                  </w:rPr>
                  <w:t>DATE:</w:t>
                </w:r>
              </w:p>
            </w:tc>
            <w:tc>
              <w:tcPr>
                <w:tcW w:w="3912" w:type="dxa"/>
                <w:shd w:val="clear" w:color="auto" w:fill="auto"/>
                <w:vAlign w:val="center"/>
              </w:tcPr>
              <w:p w14:paraId="2FB824E5" w14:textId="77777777" w:rsidR="00096736" w:rsidRPr="00DF6B41" w:rsidRDefault="00096736" w:rsidP="00FB6EC8">
                <w:pPr>
                  <w:ind w:left="34"/>
                </w:pPr>
                <w:r w:rsidRPr="00DF6B41">
                  <w:rPr>
                    <w:b/>
                  </w:rPr>
                  <w:t>Number of pages:</w:t>
                </w:r>
              </w:p>
            </w:tc>
          </w:tr>
        </w:tbl>
        <w:p w14:paraId="2FB824E7" w14:textId="24323E0C" w:rsidR="00096736" w:rsidRPr="00DF6B41" w:rsidRDefault="00096736" w:rsidP="00FB6EC8">
          <w:pPr>
            <w:pStyle w:val="adresstable"/>
            <w:framePr w:hSpace="0" w:wrap="auto" w:vAnchor="margin" w:hAnchor="text" w:xAlign="left" w:yAlign="inline"/>
            <w:rPr>
              <w:b/>
              <w:lang w:eastAsia="en-AU"/>
            </w:rPr>
          </w:pPr>
          <w:r>
            <w:rPr>
              <w:noProof/>
            </w:rPr>
            <mc:AlternateContent>
              <mc:Choice Requires="wps">
                <w:drawing>
                  <wp:anchor distT="0" distB="0" distL="114300" distR="114300" simplePos="0" relativeHeight="251656192" behindDoc="0" locked="0" layoutInCell="1" allowOverlap="1" wp14:anchorId="2FB824FE" wp14:editId="4D0A6E31">
                    <wp:simplePos x="0" y="0"/>
                    <wp:positionH relativeFrom="page">
                      <wp:align>center</wp:align>
                    </wp:positionH>
                    <wp:positionV relativeFrom="page">
                      <wp:align>center</wp:align>
                    </wp:positionV>
                    <wp:extent cx="1828800" cy="1828800"/>
                    <wp:effectExtent l="0" t="0" r="0" b="13335"/>
                    <wp:wrapTight wrapText="bothSides">
                      <wp:wrapPolygon edited="0">
                        <wp:start x="0" y="0"/>
                        <wp:lineTo x="0" y="21364"/>
                        <wp:lineTo x="17938" y="21364"/>
                        <wp:lineTo x="17938"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948" w:type="dxa"/>
                                  <w:tblLayout w:type="fixed"/>
                                  <w:tblLook w:val="04A0" w:firstRow="1" w:lastRow="0" w:firstColumn="1" w:lastColumn="0" w:noHBand="0" w:noVBand="1"/>
                                </w:tblPr>
                                <w:tblGrid>
                                  <w:gridCol w:w="3144"/>
                                  <w:gridCol w:w="277"/>
                                  <w:gridCol w:w="3144"/>
                                  <w:gridCol w:w="277"/>
                                  <w:gridCol w:w="1106"/>
                                </w:tblGrid>
                                <w:tr w:rsidR="00096736" w:rsidRPr="00DF6B41" w14:paraId="2FB8250B" w14:textId="77777777">
                                  <w:trPr>
                                    <w:cantSplit/>
                                  </w:trPr>
                                  <w:tc>
                                    <w:tcPr>
                                      <w:tcW w:w="3232" w:type="dxa"/>
                                      <w:shd w:val="clear" w:color="auto" w:fill="auto"/>
                                      <w:tcMar>
                                        <w:left w:w="0" w:type="dxa"/>
                                        <w:right w:w="0" w:type="dxa"/>
                                      </w:tcMar>
                                    </w:tcPr>
                                    <w:p w14:paraId="2FB82501" w14:textId="77777777" w:rsidR="00096736" w:rsidRPr="00DF6B41" w:rsidRDefault="00096736" w:rsidP="00FB6EC8">
                                      <w:pPr>
                                        <w:pStyle w:val="adresstable"/>
                                        <w:rPr>
                                          <w:b/>
                                          <w:lang w:eastAsia="en-AU"/>
                                        </w:rPr>
                                      </w:pPr>
                                      <w:r w:rsidRPr="00DF6B41">
                                        <w:rPr>
                                          <w:lang w:eastAsia="en-AU"/>
                                        </w:rPr>
                                        <w:t>Department</w:t>
                                      </w:r>
                                      <w:r w:rsidRPr="00DF6B41">
                                        <w:rPr>
                                          <w:lang w:eastAsia="en-AU"/>
                                        </w:rPr>
                                        <w:br/>
                                        <w:t>Division or Faculty</w:t>
                                      </w:r>
                                      <w:r w:rsidRPr="00DF6B41">
                                        <w:rPr>
                                          <w:lang w:eastAsia="en-AU"/>
                                        </w:rPr>
                                        <w:br/>
                                      </w:r>
                                      <w:proofErr w:type="spellStart"/>
                                      <w:r w:rsidRPr="00DF6B41">
                                        <w:rPr>
                                          <w:lang w:eastAsia="en-AU"/>
                                        </w:rPr>
                                        <w:t>Rm</w:t>
                                      </w:r>
                                      <w:proofErr w:type="spellEnd"/>
                                      <w:r w:rsidRPr="00DF6B41">
                                        <w:rPr>
                                          <w:lang w:eastAsia="en-AU"/>
                                        </w:rPr>
                                        <w:t xml:space="preserve"> No, Building Name No</w:t>
                                      </w:r>
                                      <w:r w:rsidRPr="00DF6B41">
                                        <w:rPr>
                                          <w:lang w:eastAsia="en-AU"/>
                                        </w:rPr>
                                        <w:br/>
                                        <w:t>Suburb</w:t>
                                      </w:r>
                                      <w:r w:rsidRPr="00DF6B41">
                                        <w:rPr>
                                          <w:lang w:eastAsia="en-AU"/>
                                        </w:rPr>
                                        <w:br/>
                                        <w:t>NSW 0000 Australia</w:t>
                                      </w:r>
                                    </w:p>
                                    <w:p w14:paraId="2FB82502" w14:textId="77777777" w:rsidR="00096736" w:rsidRPr="00DF6B41" w:rsidRDefault="00096736" w:rsidP="00FB6EC8">
                                      <w:pPr>
                                        <w:pStyle w:val="adresstable"/>
                                        <w:rPr>
                                          <w:b/>
                                          <w:lang w:eastAsia="en-AU"/>
                                        </w:rPr>
                                      </w:pPr>
                                    </w:p>
                                    <w:p w14:paraId="2FB82503" w14:textId="77777777" w:rsidR="00096736" w:rsidRPr="00DF6B41" w:rsidRDefault="00096736" w:rsidP="00FB6EC8">
                                      <w:pPr>
                                        <w:pStyle w:val="adresstable"/>
                                        <w:rPr>
                                          <w:b/>
                                          <w:lang w:eastAsia="en-AU"/>
                                        </w:rPr>
                                      </w:pPr>
                                    </w:p>
                                  </w:tc>
                                  <w:tc>
                                    <w:tcPr>
                                      <w:tcW w:w="284" w:type="dxa"/>
                                      <w:shd w:val="clear" w:color="auto" w:fill="auto"/>
                                      <w:tcMar>
                                        <w:left w:w="0" w:type="dxa"/>
                                        <w:right w:w="0" w:type="dxa"/>
                                      </w:tcMar>
                                    </w:tcPr>
                                    <w:p w14:paraId="2FB82504" w14:textId="77777777" w:rsidR="00096736" w:rsidRPr="00DF6B41" w:rsidRDefault="00096736" w:rsidP="00FB6EC8">
                                      <w:pPr>
                                        <w:pStyle w:val="adresstable"/>
                                        <w:rPr>
                                          <w:b/>
                                          <w:lang w:eastAsia="en-AU"/>
                                        </w:rPr>
                                      </w:pPr>
                                    </w:p>
                                  </w:tc>
                                  <w:tc>
                                    <w:tcPr>
                                      <w:tcW w:w="3232" w:type="dxa"/>
                                      <w:shd w:val="clear" w:color="auto" w:fill="auto"/>
                                      <w:tcMar>
                                        <w:left w:w="0" w:type="dxa"/>
                                        <w:right w:w="0" w:type="dxa"/>
                                      </w:tcMar>
                                    </w:tcPr>
                                    <w:p w14:paraId="2FB82505" w14:textId="77777777" w:rsidR="00096736" w:rsidRPr="00DF6B41" w:rsidRDefault="00096736" w:rsidP="00FB6EC8">
                                      <w:pPr>
                                        <w:pStyle w:val="00TFE"/>
                                        <w:rPr>
                                          <w:lang w:eastAsia="en-AU"/>
                                        </w:rPr>
                                      </w:pPr>
                                      <w:r w:rsidRPr="00DF6B41">
                                        <w:rPr>
                                          <w:lang w:eastAsia="en-AU"/>
                                        </w:rPr>
                                        <w:t xml:space="preserve">T </w:t>
                                      </w:r>
                                      <w:r w:rsidRPr="00DF6B41">
                                        <w:rPr>
                                          <w:b w:val="0"/>
                                          <w:lang w:eastAsia="en-AU"/>
                                        </w:rPr>
                                        <w:t xml:space="preserve">+61 2 9000 0000 </w:t>
                                      </w:r>
                                    </w:p>
                                    <w:p w14:paraId="2FB82506" w14:textId="77777777" w:rsidR="00096736" w:rsidRPr="00DF6B41" w:rsidRDefault="00096736" w:rsidP="00FB6EC8">
                                      <w:pPr>
                                        <w:pStyle w:val="00TFE"/>
                                        <w:rPr>
                                          <w:b w:val="0"/>
                                          <w:caps w:val="0"/>
                                          <w:lang w:eastAsia="en-AU"/>
                                        </w:rPr>
                                      </w:pPr>
                                      <w:r w:rsidRPr="00DF6B41">
                                        <w:rPr>
                                          <w:lang w:eastAsia="en-AU"/>
                                        </w:rPr>
                                        <w:t xml:space="preserve">F </w:t>
                                      </w:r>
                                      <w:r w:rsidRPr="00DF6B41">
                                        <w:rPr>
                                          <w:b w:val="0"/>
                                          <w:lang w:eastAsia="en-AU"/>
                                        </w:rPr>
                                        <w:t>+61 2 9000 0000</w:t>
                                      </w:r>
                                      <w:r w:rsidRPr="00DF6B41">
                                        <w:rPr>
                                          <w:b w:val="0"/>
                                          <w:spacing w:val="4"/>
                                          <w:lang w:eastAsia="en-AU"/>
                                        </w:rPr>
                                        <w:br/>
                                      </w:r>
                                      <w:r w:rsidRPr="00DF6B41">
                                        <w:rPr>
                                          <w:lang w:eastAsia="en-AU"/>
                                        </w:rPr>
                                        <w:t xml:space="preserve">E </w:t>
                                      </w:r>
                                      <w:r w:rsidRPr="00DF6B41">
                                        <w:rPr>
                                          <w:b w:val="0"/>
                                          <w:caps w:val="0"/>
                                          <w:lang w:eastAsia="en-AU"/>
                                        </w:rPr>
                                        <w:t>first.lastname@sydney.edu.au</w:t>
                                      </w:r>
                                    </w:p>
                                    <w:p w14:paraId="2FB82507" w14:textId="77777777" w:rsidR="00096736" w:rsidRPr="00DF6B41" w:rsidRDefault="00096736" w:rsidP="00FB6EC8">
                                      <w:pPr>
                                        <w:pStyle w:val="adresstable"/>
                                        <w:spacing w:after="240"/>
                                        <w:rPr>
                                          <w:rStyle w:val="Bold"/>
                                          <w:b/>
                                          <w:caps/>
                                          <w:lang w:eastAsia="en-AU"/>
                                        </w:rPr>
                                      </w:pPr>
                                      <w:proofErr w:type="gramStart"/>
                                      <w:r w:rsidRPr="00DF6B41">
                                        <w:rPr>
                                          <w:rStyle w:val="Bold"/>
                                          <w:b/>
                                          <w:lang w:eastAsia="en-AU"/>
                                        </w:rPr>
                                        <w:t>sydney.edu.au</w:t>
                                      </w:r>
                                      <w:proofErr w:type="gramEnd"/>
                                    </w:p>
                                    <w:p w14:paraId="2FB82508" w14:textId="77777777" w:rsidR="00096736" w:rsidRPr="00DF6B41" w:rsidRDefault="00096736" w:rsidP="00FB6EC8">
                                      <w:pPr>
                                        <w:pStyle w:val="00TFE"/>
                                        <w:rPr>
                                          <w:lang w:eastAsia="en-AU"/>
                                        </w:rPr>
                                      </w:pPr>
                                    </w:p>
                                  </w:tc>
                                  <w:tc>
                                    <w:tcPr>
                                      <w:tcW w:w="284" w:type="dxa"/>
                                      <w:shd w:val="clear" w:color="auto" w:fill="auto"/>
                                      <w:tcMar>
                                        <w:left w:w="0" w:type="dxa"/>
                                        <w:right w:w="0" w:type="dxa"/>
                                      </w:tcMar>
                                    </w:tcPr>
                                    <w:p w14:paraId="2FB82509" w14:textId="77777777" w:rsidR="00096736" w:rsidRPr="00DF6B41" w:rsidRDefault="00096736" w:rsidP="00FB6EC8">
                                      <w:pPr>
                                        <w:pStyle w:val="adresstable"/>
                                        <w:rPr>
                                          <w:b/>
                                          <w:lang w:eastAsia="en-AU"/>
                                        </w:rPr>
                                      </w:pPr>
                                    </w:p>
                                  </w:tc>
                                  <w:tc>
                                    <w:tcPr>
                                      <w:tcW w:w="1136" w:type="dxa"/>
                                      <w:shd w:val="clear" w:color="auto" w:fill="auto"/>
                                      <w:tcMar>
                                        <w:left w:w="0" w:type="dxa"/>
                                        <w:right w:w="0" w:type="dxa"/>
                                      </w:tcMar>
                                    </w:tcPr>
                                    <w:p w14:paraId="2FB8250A" w14:textId="77777777" w:rsidR="00096736" w:rsidRPr="00DF6B41" w:rsidRDefault="00096736" w:rsidP="00FB6EC8">
                                      <w:pPr>
                                        <w:pStyle w:val="adresstable"/>
                                        <w:spacing w:line="120" w:lineRule="atLeast"/>
                                        <w:rPr>
                                          <w:b/>
                                          <w:lang w:eastAsia="en-AU"/>
                                        </w:rPr>
                                      </w:pPr>
                                      <w:r w:rsidRPr="00DF6B41">
                                        <w:rPr>
                                          <w:color w:val="auto"/>
                                          <w:sz w:val="11"/>
                                          <w:szCs w:val="11"/>
                                          <w:lang w:eastAsia="en-AU"/>
                                        </w:rPr>
                                        <w:t>ABN 15 211 513 464</w:t>
                                      </w:r>
                                      <w:r w:rsidRPr="00DF6B41">
                                        <w:rPr>
                                          <w:color w:val="auto"/>
                                          <w:sz w:val="11"/>
                                          <w:szCs w:val="11"/>
                                          <w:lang w:eastAsia="en-AU"/>
                                        </w:rPr>
                                        <w:br/>
                                        <w:t>CRICOS 00026A</w:t>
                                      </w:r>
                                    </w:p>
                                  </w:tc>
                                </w:tr>
                              </w:tbl>
                              <w:p w14:paraId="2FB8250C" w14:textId="77777777" w:rsidR="00096736" w:rsidRDefault="00096736"/>
                            </w:txbxContent>
                          </wps:txbx>
                          <wps:bodyPr rot="0" vert="horz" wrap="square" lIns="0" tIns="0" rIns="6858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0;width:2in;height:2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" filled="f" stroked="f">
                    <v:textbox inset="0,0,5.4pt,0">
                      <w:txbxContent>
                        <w:tbl>
                          <w:tblPr>
                            <w:tblW w:w="7948" w:type="dxa"/>
                            <w:tblLayout w:type="fixed"/>
                            <w:tblLook w:val="04A0" w:firstRow="1" w:lastRow="0" w:firstColumn="1" w:lastColumn="0" w:noHBand="0" w:noVBand="1"/>
                          </w:tblPr>
                          <w:tblGrid>
                            <w:gridCol w:w="3144"/>
                            <w:gridCol w:w="277"/>
                            <w:gridCol w:w="3144"/>
                            <w:gridCol w:w="277"/>
                            <w:gridCol w:w="1106"/>
                          </w:tblGrid>
                          <w:tr w:rsidR="00096736" w:rsidRPr="00DF6B41" w14:paraId="2FB8250B" w14:textId="77777777">
                            <w:trPr>
                              <w:cantSplit/>
                            </w:trPr>
                            <w:tc>
                              <w:tcPr>
                                <w:tcW w:w="3232" w:type="dxa"/>
                                <w:shd w:val="clear" w:color="auto" w:fill="auto"/>
                                <w:tcMar>
                                  <w:left w:w="0" w:type="dxa"/>
                                  <w:right w:w="0" w:type="dxa"/>
                                </w:tcMar>
                              </w:tcPr>
                              <w:p w14:paraId="2FB82501" w14:textId="77777777" w:rsidR="00096736" w:rsidRPr="00DF6B41" w:rsidRDefault="00096736" w:rsidP="00FB6EC8">
                                <w:pPr>
                                  <w:pStyle w:val="adresstable"/>
                                  <w:rPr>
                                    <w:b/>
                                    <w:lang w:eastAsia="en-AU"/>
                                  </w:rPr>
                                </w:pPr>
                                <w:r w:rsidRPr="00DF6B41">
                                  <w:rPr>
                                    <w:lang w:eastAsia="en-AU"/>
                                  </w:rPr>
                                  <w:t>Department</w:t>
                                </w:r>
                                <w:r w:rsidRPr="00DF6B41">
                                  <w:rPr>
                                    <w:lang w:eastAsia="en-AU"/>
                                  </w:rPr>
                                  <w:br/>
                                  <w:t>Division or Faculty</w:t>
                                </w:r>
                                <w:r w:rsidRPr="00DF6B41">
                                  <w:rPr>
                                    <w:lang w:eastAsia="en-AU"/>
                                  </w:rPr>
                                  <w:br/>
                                </w:r>
                                <w:proofErr w:type="spellStart"/>
                                <w:r w:rsidRPr="00DF6B41">
                                  <w:rPr>
                                    <w:lang w:eastAsia="en-AU"/>
                                  </w:rPr>
                                  <w:t>Rm</w:t>
                                </w:r>
                                <w:proofErr w:type="spellEnd"/>
                                <w:r w:rsidRPr="00DF6B41">
                                  <w:rPr>
                                    <w:lang w:eastAsia="en-AU"/>
                                  </w:rPr>
                                  <w:t xml:space="preserve"> No, Building Name No</w:t>
                                </w:r>
                                <w:r w:rsidRPr="00DF6B41">
                                  <w:rPr>
                                    <w:lang w:eastAsia="en-AU"/>
                                  </w:rPr>
                                  <w:br/>
                                  <w:t>Suburb</w:t>
                                </w:r>
                                <w:r w:rsidRPr="00DF6B41">
                                  <w:rPr>
                                    <w:lang w:eastAsia="en-AU"/>
                                  </w:rPr>
                                  <w:br/>
                                  <w:t>NSW 0000 Australia</w:t>
                                </w:r>
                              </w:p>
                              <w:p w14:paraId="2FB82502" w14:textId="77777777" w:rsidR="00096736" w:rsidRPr="00DF6B41" w:rsidRDefault="00096736" w:rsidP="00FB6EC8">
                                <w:pPr>
                                  <w:pStyle w:val="adresstable"/>
                                  <w:rPr>
                                    <w:b/>
                                    <w:lang w:eastAsia="en-AU"/>
                                  </w:rPr>
                                </w:pPr>
                              </w:p>
                              <w:p w14:paraId="2FB82503" w14:textId="77777777" w:rsidR="00096736" w:rsidRPr="00DF6B41" w:rsidRDefault="00096736" w:rsidP="00FB6EC8">
                                <w:pPr>
                                  <w:pStyle w:val="adresstable"/>
                                  <w:rPr>
                                    <w:b/>
                                    <w:lang w:eastAsia="en-AU"/>
                                  </w:rPr>
                                </w:pPr>
                              </w:p>
                            </w:tc>
                            <w:tc>
                              <w:tcPr>
                                <w:tcW w:w="284" w:type="dxa"/>
                                <w:shd w:val="clear" w:color="auto" w:fill="auto"/>
                                <w:tcMar>
                                  <w:left w:w="0" w:type="dxa"/>
                                  <w:right w:w="0" w:type="dxa"/>
                                </w:tcMar>
                              </w:tcPr>
                              <w:p w14:paraId="2FB82504" w14:textId="77777777" w:rsidR="00096736" w:rsidRPr="00DF6B41" w:rsidRDefault="00096736" w:rsidP="00FB6EC8">
                                <w:pPr>
                                  <w:pStyle w:val="adresstable"/>
                                  <w:rPr>
                                    <w:b/>
                                    <w:lang w:eastAsia="en-AU"/>
                                  </w:rPr>
                                </w:pPr>
                              </w:p>
                            </w:tc>
                            <w:tc>
                              <w:tcPr>
                                <w:tcW w:w="3232" w:type="dxa"/>
                                <w:shd w:val="clear" w:color="auto" w:fill="auto"/>
                                <w:tcMar>
                                  <w:left w:w="0" w:type="dxa"/>
                                  <w:right w:w="0" w:type="dxa"/>
                                </w:tcMar>
                              </w:tcPr>
                              <w:p w14:paraId="2FB82505" w14:textId="77777777" w:rsidR="00096736" w:rsidRPr="00DF6B41" w:rsidRDefault="00096736" w:rsidP="00FB6EC8">
                                <w:pPr>
                                  <w:pStyle w:val="00TFE"/>
                                  <w:rPr>
                                    <w:lang w:eastAsia="en-AU"/>
                                  </w:rPr>
                                </w:pPr>
                                <w:r w:rsidRPr="00DF6B41">
                                  <w:rPr>
                                    <w:lang w:eastAsia="en-AU"/>
                                  </w:rPr>
                                  <w:t xml:space="preserve">T </w:t>
                                </w:r>
                                <w:r w:rsidRPr="00DF6B41">
                                  <w:rPr>
                                    <w:b w:val="0"/>
                                    <w:lang w:eastAsia="en-AU"/>
                                  </w:rPr>
                                  <w:t xml:space="preserve">+61 2 9000 0000 </w:t>
                                </w:r>
                              </w:p>
                              <w:p w14:paraId="2FB82506" w14:textId="77777777" w:rsidR="00096736" w:rsidRPr="00DF6B41" w:rsidRDefault="00096736" w:rsidP="00FB6EC8">
                                <w:pPr>
                                  <w:pStyle w:val="00TFE"/>
                                  <w:rPr>
                                    <w:b w:val="0"/>
                                    <w:caps w:val="0"/>
                                    <w:lang w:eastAsia="en-AU"/>
                                  </w:rPr>
                                </w:pPr>
                                <w:r w:rsidRPr="00DF6B41">
                                  <w:rPr>
                                    <w:lang w:eastAsia="en-AU"/>
                                  </w:rPr>
                                  <w:t xml:space="preserve">F </w:t>
                                </w:r>
                                <w:r w:rsidRPr="00DF6B41">
                                  <w:rPr>
                                    <w:b w:val="0"/>
                                    <w:lang w:eastAsia="en-AU"/>
                                  </w:rPr>
                                  <w:t>+61 2 9000 0000</w:t>
                                </w:r>
                                <w:r w:rsidRPr="00DF6B41">
                                  <w:rPr>
                                    <w:b w:val="0"/>
                                    <w:spacing w:val="4"/>
                                    <w:lang w:eastAsia="en-AU"/>
                                  </w:rPr>
                                  <w:br/>
                                </w:r>
                                <w:r w:rsidRPr="00DF6B41">
                                  <w:rPr>
                                    <w:lang w:eastAsia="en-AU"/>
                                  </w:rPr>
                                  <w:t xml:space="preserve">E </w:t>
                                </w:r>
                                <w:r w:rsidRPr="00DF6B41">
                                  <w:rPr>
                                    <w:b w:val="0"/>
                                    <w:caps w:val="0"/>
                                    <w:lang w:eastAsia="en-AU"/>
                                  </w:rPr>
                                  <w:t>first.lastname@sydney.edu.au</w:t>
                                </w:r>
                              </w:p>
                              <w:p w14:paraId="2FB82507" w14:textId="77777777" w:rsidR="00096736" w:rsidRPr="00DF6B41" w:rsidRDefault="00096736" w:rsidP="00FB6EC8">
                                <w:pPr>
                                  <w:pStyle w:val="adresstable"/>
                                  <w:spacing w:after="240"/>
                                  <w:rPr>
                                    <w:rStyle w:val="Bold"/>
                                    <w:b/>
                                    <w:caps/>
                                    <w:lang w:eastAsia="en-AU"/>
                                  </w:rPr>
                                </w:pPr>
                                <w:proofErr w:type="gramStart"/>
                                <w:r w:rsidRPr="00DF6B41">
                                  <w:rPr>
                                    <w:rStyle w:val="Bold"/>
                                    <w:b/>
                                    <w:lang w:eastAsia="en-AU"/>
                                  </w:rPr>
                                  <w:t>sydney.edu.au</w:t>
                                </w:r>
                                <w:proofErr w:type="gramEnd"/>
                              </w:p>
                              <w:p w14:paraId="2FB82508" w14:textId="77777777" w:rsidR="00096736" w:rsidRPr="00DF6B41" w:rsidRDefault="00096736" w:rsidP="00FB6EC8">
                                <w:pPr>
                                  <w:pStyle w:val="00TFE"/>
                                  <w:rPr>
                                    <w:lang w:eastAsia="en-AU"/>
                                  </w:rPr>
                                </w:pPr>
                              </w:p>
                            </w:tc>
                            <w:tc>
                              <w:tcPr>
                                <w:tcW w:w="284" w:type="dxa"/>
                                <w:shd w:val="clear" w:color="auto" w:fill="auto"/>
                                <w:tcMar>
                                  <w:left w:w="0" w:type="dxa"/>
                                  <w:right w:w="0" w:type="dxa"/>
                                </w:tcMar>
                              </w:tcPr>
                              <w:p w14:paraId="2FB82509" w14:textId="77777777" w:rsidR="00096736" w:rsidRPr="00DF6B41" w:rsidRDefault="00096736" w:rsidP="00FB6EC8">
                                <w:pPr>
                                  <w:pStyle w:val="adresstable"/>
                                  <w:rPr>
                                    <w:b/>
                                    <w:lang w:eastAsia="en-AU"/>
                                  </w:rPr>
                                </w:pPr>
                              </w:p>
                            </w:tc>
                            <w:tc>
                              <w:tcPr>
                                <w:tcW w:w="1136" w:type="dxa"/>
                                <w:shd w:val="clear" w:color="auto" w:fill="auto"/>
                                <w:tcMar>
                                  <w:left w:w="0" w:type="dxa"/>
                                  <w:right w:w="0" w:type="dxa"/>
                                </w:tcMar>
                              </w:tcPr>
                              <w:p w14:paraId="2FB8250A" w14:textId="77777777" w:rsidR="00096736" w:rsidRPr="00DF6B41" w:rsidRDefault="00096736" w:rsidP="00FB6EC8">
                                <w:pPr>
                                  <w:pStyle w:val="adresstable"/>
                                  <w:spacing w:line="120" w:lineRule="atLeast"/>
                                  <w:rPr>
                                    <w:b/>
                                    <w:lang w:eastAsia="en-AU"/>
                                  </w:rPr>
                                </w:pPr>
                                <w:r w:rsidRPr="00DF6B41">
                                  <w:rPr>
                                    <w:color w:val="auto"/>
                                    <w:sz w:val="11"/>
                                    <w:szCs w:val="11"/>
                                    <w:lang w:eastAsia="en-AU"/>
                                  </w:rPr>
                                  <w:t>ABN 15 211 513 464</w:t>
                                </w:r>
                                <w:r w:rsidRPr="00DF6B41">
                                  <w:rPr>
                                    <w:color w:val="auto"/>
                                    <w:sz w:val="11"/>
                                    <w:szCs w:val="11"/>
                                    <w:lang w:eastAsia="en-AU"/>
                                  </w:rPr>
                                  <w:br/>
                                  <w:t>CRICOS 00026A</w:t>
                                </w:r>
                              </w:p>
                            </w:tc>
                          </w:tr>
                        </w:tbl>
                        <w:p w14:paraId="2FB8250C" w14:textId="77777777" w:rsidR="00096736" w:rsidRDefault="00096736"/>
                      </w:txbxContent>
                    </v:textbox>
                    <w10:wrap type="tight" anchorx="page" anchory="page"/>
                  </v:shape>
                </w:pict>
              </mc:Fallback>
            </mc:AlternateContent>
          </w:r>
          <w:r w:rsidRPr="00DF6B41">
            <w:rPr>
              <w:lang w:eastAsia="en-AU"/>
            </w:rPr>
            <w:t>Department</w:t>
          </w:r>
          <w:r w:rsidRPr="00DF6B41">
            <w:rPr>
              <w:lang w:eastAsia="en-AU"/>
            </w:rPr>
            <w:br/>
            <w:t>Division or Faculty</w:t>
          </w:r>
          <w:r w:rsidRPr="00DF6B41">
            <w:rPr>
              <w:lang w:eastAsia="en-AU"/>
            </w:rPr>
            <w:br/>
          </w:r>
          <w:proofErr w:type="spellStart"/>
          <w:r w:rsidRPr="00DF6B41">
            <w:rPr>
              <w:lang w:eastAsia="en-AU"/>
            </w:rPr>
            <w:t>Rm</w:t>
          </w:r>
          <w:proofErr w:type="spellEnd"/>
          <w:r w:rsidRPr="00DF6B41">
            <w:rPr>
              <w:lang w:eastAsia="en-AU"/>
            </w:rPr>
            <w:t xml:space="preserve"> No, Building Name No</w:t>
          </w:r>
          <w:r w:rsidRPr="00DF6B41">
            <w:rPr>
              <w:lang w:eastAsia="en-AU"/>
            </w:rPr>
            <w:br/>
            <w:t>Suburb</w:t>
          </w:r>
          <w:r w:rsidRPr="00DF6B41">
            <w:rPr>
              <w:lang w:eastAsia="en-AU"/>
            </w:rPr>
            <w:br/>
            <w:t>NSW 0000 Australia</w:t>
          </w:r>
        </w:p>
        <w:p w14:paraId="2FB824E8" w14:textId="77777777" w:rsidR="00096736" w:rsidRPr="00DF6B41" w:rsidRDefault="00096736" w:rsidP="00FB6EC8">
          <w:pPr>
            <w:pStyle w:val="adresstable"/>
            <w:framePr w:hSpace="0" w:wrap="auto" w:vAnchor="margin" w:hAnchor="text" w:xAlign="left" w:yAlign="inline"/>
            <w:rPr>
              <w:b/>
              <w:lang w:eastAsia="en-AU"/>
            </w:rPr>
          </w:pPr>
        </w:p>
        <w:p w14:paraId="2FB824E9" w14:textId="77777777" w:rsidR="00096736" w:rsidRPr="00DF6B41" w:rsidRDefault="00096736" w:rsidP="00FB6EC8">
          <w:pPr>
            <w:pStyle w:val="adresstable"/>
            <w:framePr w:hSpace="0" w:wrap="auto" w:vAnchor="margin" w:hAnchor="text" w:xAlign="left" w:yAlign="inline"/>
            <w:rPr>
              <w:b/>
              <w:lang w:eastAsia="en-AU"/>
            </w:rPr>
          </w:pPr>
        </w:p>
      </w:tc>
      <w:tc>
        <w:tcPr>
          <w:tcW w:w="273" w:type="dxa"/>
          <w:shd w:val="clear" w:color="auto" w:fill="auto"/>
          <w:tcMar>
            <w:left w:w="0" w:type="dxa"/>
            <w:right w:w="0" w:type="dxa"/>
          </w:tcMar>
        </w:tcPr>
        <w:p w14:paraId="2FB824EA" w14:textId="77777777" w:rsidR="00096736" w:rsidRPr="00DF6B41" w:rsidRDefault="00096736" w:rsidP="00FB6EC8">
          <w:pPr>
            <w:pStyle w:val="adresstable"/>
            <w:framePr w:hSpace="0" w:wrap="auto" w:vAnchor="margin" w:hAnchor="text" w:xAlign="left" w:yAlign="inline"/>
            <w:rPr>
              <w:b/>
              <w:lang w:eastAsia="en-AU"/>
            </w:rPr>
          </w:pPr>
        </w:p>
      </w:tc>
      <w:tc>
        <w:tcPr>
          <w:tcW w:w="3114" w:type="dxa"/>
          <w:shd w:val="clear" w:color="auto" w:fill="auto"/>
          <w:tcMar>
            <w:left w:w="0" w:type="dxa"/>
            <w:right w:w="0" w:type="dxa"/>
          </w:tcMar>
        </w:tcPr>
        <w:p w14:paraId="2FB824EB" w14:textId="77777777" w:rsidR="00096736" w:rsidRPr="00DF6B41" w:rsidRDefault="00096736" w:rsidP="00FB6EC8">
          <w:pPr>
            <w:pStyle w:val="00TFE"/>
            <w:rPr>
              <w:spacing w:val="0"/>
              <w:lang w:val="en-GB" w:eastAsia="en-AU"/>
            </w:rPr>
          </w:pPr>
          <w:r w:rsidRPr="00DF6B41">
            <w:rPr>
              <w:lang w:eastAsia="en-AU"/>
            </w:rPr>
            <w:t xml:space="preserve">t +61 2 9000 0000 </w:t>
          </w:r>
          <w:r w:rsidRPr="00DF6B41">
            <w:rPr>
              <w:lang w:eastAsia="en-AU"/>
            </w:rPr>
            <w:br/>
            <w:t>F +61 2 9000 0000</w:t>
          </w:r>
          <w:r w:rsidRPr="00DF6B41">
            <w:rPr>
              <w:spacing w:val="4"/>
              <w:lang w:eastAsia="en-AU"/>
            </w:rPr>
            <w:br/>
          </w:r>
          <w:r w:rsidRPr="00DF6B41">
            <w:rPr>
              <w:lang w:eastAsia="en-AU"/>
            </w:rPr>
            <w:t xml:space="preserve">E </w:t>
          </w:r>
          <w:r w:rsidRPr="00DF6B41">
            <w:rPr>
              <w:caps w:val="0"/>
              <w:spacing w:val="0"/>
              <w:lang w:val="en-GB" w:eastAsia="en-AU"/>
            </w:rPr>
            <w:t>first.lastname@sydney.edu.au</w:t>
          </w:r>
        </w:p>
      </w:tc>
      <w:tc>
        <w:tcPr>
          <w:tcW w:w="273" w:type="dxa"/>
          <w:shd w:val="clear" w:color="auto" w:fill="auto"/>
          <w:tcMar>
            <w:left w:w="0" w:type="dxa"/>
            <w:right w:w="0" w:type="dxa"/>
          </w:tcMar>
        </w:tcPr>
        <w:p w14:paraId="2FB824EC" w14:textId="77777777" w:rsidR="00096736" w:rsidRPr="00DF6B41" w:rsidRDefault="00096736" w:rsidP="00FB6EC8">
          <w:pPr>
            <w:pStyle w:val="adresstable"/>
            <w:framePr w:hSpace="0" w:wrap="auto" w:vAnchor="margin" w:hAnchor="text" w:xAlign="left" w:yAlign="inline"/>
            <w:rPr>
              <w:b/>
              <w:lang w:eastAsia="en-AU"/>
            </w:rPr>
          </w:pPr>
        </w:p>
      </w:tc>
      <w:tc>
        <w:tcPr>
          <w:tcW w:w="1164" w:type="dxa"/>
          <w:shd w:val="clear" w:color="auto" w:fill="auto"/>
          <w:tcMar>
            <w:left w:w="0" w:type="dxa"/>
            <w:right w:w="0" w:type="dxa"/>
          </w:tcMar>
        </w:tcPr>
        <w:p w14:paraId="2FB824ED" w14:textId="77777777" w:rsidR="00096736" w:rsidRPr="00DF6B41" w:rsidRDefault="00096736" w:rsidP="00FB6EC8">
          <w:pPr>
            <w:pStyle w:val="adresstable"/>
            <w:framePr w:hSpace="0" w:wrap="auto" w:vAnchor="margin" w:hAnchor="text" w:xAlign="left" w:yAlign="inline"/>
            <w:rPr>
              <w:rStyle w:val="Bold"/>
              <w:b/>
              <w:lang w:eastAsia="en-AU"/>
            </w:rPr>
          </w:pPr>
          <w:proofErr w:type="gramStart"/>
          <w:r w:rsidRPr="00DF6B41">
            <w:rPr>
              <w:rStyle w:val="Bold"/>
              <w:b/>
              <w:lang w:eastAsia="en-AU"/>
            </w:rPr>
            <w:t>sydney.edu.au</w:t>
          </w:r>
          <w:proofErr w:type="gramEnd"/>
        </w:p>
        <w:p w14:paraId="2FB824EE" w14:textId="77777777" w:rsidR="00096736" w:rsidRPr="00DF6B41" w:rsidRDefault="00096736" w:rsidP="00FB6EC8">
          <w:pPr>
            <w:pStyle w:val="adresstable"/>
            <w:framePr w:hSpace="0" w:wrap="auto" w:vAnchor="margin" w:hAnchor="text" w:xAlign="left" w:yAlign="inline"/>
            <w:spacing w:after="0" w:line="140" w:lineRule="atLeast"/>
            <w:rPr>
              <w:b/>
              <w:color w:val="auto"/>
              <w:sz w:val="11"/>
              <w:szCs w:val="11"/>
              <w:lang w:eastAsia="en-AU"/>
            </w:rPr>
          </w:pPr>
          <w:r w:rsidRPr="00DF6B41">
            <w:rPr>
              <w:color w:val="auto"/>
              <w:sz w:val="11"/>
              <w:szCs w:val="11"/>
              <w:lang w:eastAsia="en-AU"/>
            </w:rPr>
            <w:t>ABN 15 211 513 464</w:t>
          </w:r>
          <w:r w:rsidRPr="00DF6B41">
            <w:rPr>
              <w:color w:val="auto"/>
              <w:sz w:val="11"/>
              <w:szCs w:val="11"/>
              <w:lang w:eastAsia="en-AU"/>
            </w:rPr>
            <w:br/>
            <w:t>CRICOS 00026A</w:t>
          </w:r>
        </w:p>
      </w:tc>
    </w:tr>
    <w:tr w:rsidR="00096736" w:rsidRPr="00DF6B41" w14:paraId="2FB824F8" w14:textId="77777777">
      <w:tblPrEx>
        <w:tblBorders>
          <w:top w:val="single" w:sz="12" w:space="0" w:color="008000"/>
          <w:bottom w:val="single" w:sz="12" w:space="0" w:color="008000"/>
        </w:tblBorders>
      </w:tblPrEx>
      <w:trPr>
        <w:cantSplit/>
      </w:trPr>
      <w:tc>
        <w:tcPr>
          <w:tcW w:w="3114" w:type="dxa"/>
          <w:shd w:val="clear" w:color="auto" w:fill="auto"/>
        </w:tcPr>
        <w:p w14:paraId="2FB824F0" w14:textId="77777777" w:rsidR="00096736" w:rsidRPr="00DF6B41" w:rsidRDefault="00096736" w:rsidP="00FB6EC8">
          <w:pPr>
            <w:pStyle w:val="adresstable"/>
            <w:framePr w:hSpace="0" w:wrap="auto" w:vAnchor="margin" w:hAnchor="text" w:xAlign="left" w:yAlign="inline"/>
            <w:rPr>
              <w:b/>
              <w:lang w:eastAsia="en-AU"/>
            </w:rPr>
          </w:pPr>
          <w:r w:rsidRPr="00DF6B41">
            <w:rPr>
              <w:b/>
              <w:lang w:eastAsia="en-AU"/>
            </w:rPr>
            <w:t>Department</w:t>
          </w:r>
          <w:r w:rsidRPr="00DF6B41">
            <w:rPr>
              <w:b/>
              <w:lang w:eastAsia="en-AU"/>
            </w:rPr>
            <w:br/>
            <w:t>Division or Faculty</w:t>
          </w:r>
          <w:r w:rsidRPr="00DF6B41">
            <w:rPr>
              <w:b/>
              <w:lang w:eastAsia="en-AU"/>
            </w:rPr>
            <w:br/>
          </w:r>
          <w:proofErr w:type="spellStart"/>
          <w:r w:rsidRPr="00DF6B41">
            <w:rPr>
              <w:b/>
              <w:lang w:eastAsia="en-AU"/>
            </w:rPr>
            <w:t>Rm</w:t>
          </w:r>
          <w:proofErr w:type="spellEnd"/>
          <w:r w:rsidRPr="00DF6B41">
            <w:rPr>
              <w:b/>
              <w:lang w:eastAsia="en-AU"/>
            </w:rPr>
            <w:t xml:space="preserve"> No, Building Name No</w:t>
          </w:r>
          <w:r w:rsidRPr="00DF6B41">
            <w:rPr>
              <w:b/>
              <w:lang w:eastAsia="en-AU"/>
            </w:rPr>
            <w:br/>
            <w:t>Suburb</w:t>
          </w:r>
          <w:r w:rsidRPr="00DF6B41">
            <w:rPr>
              <w:b/>
              <w:lang w:eastAsia="en-AU"/>
            </w:rPr>
            <w:br/>
            <w:t>NSW 0000 Australia</w:t>
          </w:r>
        </w:p>
        <w:p w14:paraId="2FB824F1" w14:textId="77777777" w:rsidR="00096736" w:rsidRPr="00DF6B41" w:rsidRDefault="00096736" w:rsidP="00FB6EC8">
          <w:pPr>
            <w:pStyle w:val="adresstable"/>
            <w:framePr w:hSpace="0" w:wrap="auto" w:vAnchor="margin" w:hAnchor="text" w:xAlign="left" w:yAlign="inline"/>
            <w:rPr>
              <w:b/>
              <w:lang w:eastAsia="en-AU"/>
            </w:rPr>
          </w:pPr>
        </w:p>
        <w:p w14:paraId="2FB824F2" w14:textId="77777777" w:rsidR="00096736" w:rsidRPr="00DF6B41" w:rsidRDefault="00096736" w:rsidP="00FB6EC8">
          <w:pPr>
            <w:pStyle w:val="adresstable"/>
            <w:framePr w:hSpace="0" w:wrap="auto" w:vAnchor="margin" w:hAnchor="text" w:xAlign="left" w:yAlign="inline"/>
            <w:rPr>
              <w:b/>
              <w:lang w:eastAsia="en-AU"/>
            </w:rPr>
          </w:pPr>
        </w:p>
      </w:tc>
      <w:tc>
        <w:tcPr>
          <w:tcW w:w="273" w:type="dxa"/>
          <w:shd w:val="clear" w:color="auto" w:fill="auto"/>
        </w:tcPr>
        <w:p w14:paraId="2FB824F3" w14:textId="77777777" w:rsidR="00096736" w:rsidRPr="00DF6B41" w:rsidRDefault="00096736" w:rsidP="00FB6EC8">
          <w:pPr>
            <w:pStyle w:val="adresstable"/>
            <w:framePr w:hSpace="0" w:wrap="auto" w:vAnchor="margin" w:hAnchor="text" w:xAlign="left" w:yAlign="inline"/>
            <w:rPr>
              <w:b/>
              <w:lang w:eastAsia="en-AU"/>
            </w:rPr>
          </w:pPr>
        </w:p>
      </w:tc>
      <w:tc>
        <w:tcPr>
          <w:tcW w:w="3114" w:type="dxa"/>
          <w:shd w:val="clear" w:color="auto" w:fill="auto"/>
        </w:tcPr>
        <w:p w14:paraId="2FB824F4" w14:textId="77777777" w:rsidR="00096736" w:rsidRPr="00DF6B41" w:rsidRDefault="00096736" w:rsidP="00FB6EC8">
          <w:pPr>
            <w:pStyle w:val="00TFE"/>
            <w:rPr>
              <w:b w:val="0"/>
              <w:spacing w:val="0"/>
              <w:lang w:val="en-GB" w:eastAsia="en-AU"/>
            </w:rPr>
          </w:pPr>
          <w:r w:rsidRPr="00DF6B41">
            <w:rPr>
              <w:b w:val="0"/>
              <w:lang w:eastAsia="en-AU"/>
            </w:rPr>
            <w:t>t</w:t>
          </w:r>
          <w:r w:rsidRPr="00DF6B41">
            <w:rPr>
              <w:lang w:eastAsia="en-AU"/>
            </w:rPr>
            <w:t xml:space="preserve"> +61 2 9000 0000 </w:t>
          </w:r>
          <w:r w:rsidRPr="00DF6B41">
            <w:rPr>
              <w:lang w:eastAsia="en-AU"/>
            </w:rPr>
            <w:br/>
          </w:r>
          <w:r w:rsidRPr="00DF6B41">
            <w:rPr>
              <w:b w:val="0"/>
              <w:lang w:eastAsia="en-AU"/>
            </w:rPr>
            <w:t>F</w:t>
          </w:r>
          <w:r w:rsidRPr="00DF6B41">
            <w:rPr>
              <w:lang w:eastAsia="en-AU"/>
            </w:rPr>
            <w:t xml:space="preserve"> +61 2 9000 0000</w:t>
          </w:r>
          <w:r w:rsidRPr="00DF6B41">
            <w:rPr>
              <w:spacing w:val="4"/>
              <w:lang w:eastAsia="en-AU"/>
            </w:rPr>
            <w:br/>
          </w:r>
          <w:r w:rsidRPr="00DF6B41">
            <w:rPr>
              <w:b w:val="0"/>
              <w:lang w:eastAsia="en-AU"/>
            </w:rPr>
            <w:t>E</w:t>
          </w:r>
          <w:r w:rsidRPr="00DF6B41">
            <w:rPr>
              <w:lang w:eastAsia="en-AU"/>
            </w:rPr>
            <w:t xml:space="preserve"> </w:t>
          </w:r>
          <w:r w:rsidRPr="00DF6B41">
            <w:rPr>
              <w:caps w:val="0"/>
              <w:spacing w:val="0"/>
              <w:lang w:val="en-GB" w:eastAsia="en-AU"/>
            </w:rPr>
            <w:t>first.lastname@sydney.edu.au</w:t>
          </w:r>
        </w:p>
      </w:tc>
      <w:tc>
        <w:tcPr>
          <w:tcW w:w="273" w:type="dxa"/>
          <w:shd w:val="clear" w:color="auto" w:fill="auto"/>
        </w:tcPr>
        <w:p w14:paraId="2FB824F5" w14:textId="77777777" w:rsidR="00096736" w:rsidRPr="00DF6B41" w:rsidRDefault="00096736" w:rsidP="00FB6EC8">
          <w:pPr>
            <w:pStyle w:val="adresstable"/>
            <w:framePr w:hSpace="0" w:wrap="auto" w:vAnchor="margin" w:hAnchor="text" w:xAlign="left" w:yAlign="inline"/>
            <w:rPr>
              <w:b/>
              <w:lang w:eastAsia="en-AU"/>
            </w:rPr>
          </w:pPr>
        </w:p>
      </w:tc>
      <w:tc>
        <w:tcPr>
          <w:tcW w:w="1164" w:type="dxa"/>
          <w:shd w:val="clear" w:color="auto" w:fill="auto"/>
        </w:tcPr>
        <w:p w14:paraId="2FB824F6" w14:textId="77777777" w:rsidR="00096736" w:rsidRPr="00DF6B41" w:rsidRDefault="00096736" w:rsidP="00FB6EC8">
          <w:pPr>
            <w:pStyle w:val="adresstable"/>
            <w:framePr w:hSpace="0" w:wrap="auto" w:vAnchor="margin" w:hAnchor="text" w:xAlign="left" w:yAlign="inline"/>
            <w:rPr>
              <w:rStyle w:val="Bold"/>
              <w:lang w:eastAsia="en-AU"/>
            </w:rPr>
          </w:pPr>
          <w:proofErr w:type="gramStart"/>
          <w:r w:rsidRPr="00DF6B41">
            <w:rPr>
              <w:rStyle w:val="Bold"/>
              <w:lang w:eastAsia="en-AU"/>
            </w:rPr>
            <w:t>sydney.edu.au</w:t>
          </w:r>
          <w:proofErr w:type="gramEnd"/>
        </w:p>
        <w:p w14:paraId="2FB824F7" w14:textId="77777777" w:rsidR="00096736" w:rsidRPr="00DF6B41" w:rsidRDefault="00096736" w:rsidP="00FB6EC8">
          <w:pPr>
            <w:pStyle w:val="adresstable"/>
            <w:framePr w:hSpace="0" w:wrap="auto" w:vAnchor="margin" w:hAnchor="text" w:xAlign="left" w:yAlign="inline"/>
            <w:spacing w:after="0" w:line="140" w:lineRule="atLeast"/>
            <w:rPr>
              <w:b/>
              <w:color w:val="auto"/>
              <w:sz w:val="11"/>
              <w:szCs w:val="11"/>
              <w:lang w:eastAsia="en-AU"/>
            </w:rPr>
          </w:pPr>
          <w:r w:rsidRPr="00DF6B41">
            <w:rPr>
              <w:b/>
              <w:color w:val="auto"/>
              <w:sz w:val="11"/>
              <w:szCs w:val="11"/>
              <w:lang w:eastAsia="en-AU"/>
            </w:rPr>
            <w:t>ABN 15 211 513 464</w:t>
          </w:r>
          <w:r w:rsidRPr="00DF6B41">
            <w:rPr>
              <w:b/>
              <w:color w:val="auto"/>
              <w:sz w:val="11"/>
              <w:szCs w:val="11"/>
              <w:lang w:eastAsia="en-AU"/>
            </w:rPr>
            <w:br/>
            <w:t>CRICOS 00026A</w:t>
          </w:r>
        </w:p>
      </w:tc>
    </w:tr>
  </w:tbl>
  <w:p w14:paraId="2FB824F9" w14:textId="77777777" w:rsidR="00096736" w:rsidRDefault="0009673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824FB" w14:textId="1B6D6967" w:rsidR="00096736" w:rsidRPr="00ED01FE" w:rsidRDefault="00096736" w:rsidP="00FB6EC8">
    <w:pPr>
      <w:pStyle w:val="Header"/>
    </w:pPr>
    <w:bookmarkStart w:id="0" w:name="_MacBuGuideStaticData_1487H"/>
    <w:r>
      <w:rPr>
        <w:b/>
        <w:noProof/>
        <w:spacing w:val="-20"/>
        <w:sz w:val="32"/>
        <w:szCs w:val="32"/>
        <w:lang w:val="en-US"/>
      </w:rPr>
      <w:drawing>
        <wp:anchor distT="0" distB="0" distL="114300" distR="114300" simplePos="0" relativeHeight="251659264" behindDoc="0" locked="0" layoutInCell="1" allowOverlap="1" wp14:anchorId="4F714725" wp14:editId="4CC2BBB7">
          <wp:simplePos x="0" y="0"/>
          <wp:positionH relativeFrom="page">
            <wp:posOffset>865343</wp:posOffset>
          </wp:positionH>
          <wp:positionV relativeFrom="page">
            <wp:posOffset>470535</wp:posOffset>
          </wp:positionV>
          <wp:extent cx="1978429" cy="697418"/>
          <wp:effectExtent l="0" t="0" r="3175" b="0"/>
          <wp:wrapNone/>
          <wp:docPr id="7" name="Picture 7" descr="USY_MB1_RGB_1_Colour_Standard_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Y_MB1_RGB_1_Colour_Standard_Logo.tif"/>
                  <pic:cNvPicPr>
                    <a:picLocks noChangeAspect="1" noChangeArrowheads="1"/>
                  </pic:cNvPicPr>
                </pic:nvPicPr>
                <pic:blipFill>
                  <a:blip r:embed="rId1" cstate="print"/>
                  <a:srcRect/>
                  <a:stretch>
                    <a:fillRect/>
                  </a:stretch>
                </pic:blipFill>
                <pic:spPr bwMode="auto">
                  <a:xfrm>
                    <a:off x="0" y="0"/>
                    <a:ext cx="1978429" cy="69741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bookmarkEnd w:id="0"/>
  <w:p w14:paraId="2FB824FC" w14:textId="726D223C" w:rsidR="00096736" w:rsidRDefault="00096736" w:rsidP="00DA4509">
    <w:pPr>
      <w:pStyle w:val="Header"/>
      <w:spacing w:before="120"/>
      <w:jc w:val="right"/>
      <w:rPr>
        <w:b/>
        <w:sz w:val="28"/>
        <w:szCs w:val="28"/>
        <w:lang w:val="en-US"/>
      </w:rPr>
    </w:pPr>
    <w:r w:rsidRPr="00C90B7D">
      <w:rPr>
        <w:b/>
        <w:sz w:val="28"/>
        <w:szCs w:val="28"/>
        <w:lang w:val="en-US"/>
      </w:rPr>
      <w:t>Faculty of Arts and Social Sciences</w:t>
    </w:r>
  </w:p>
  <w:p w14:paraId="300233E8" w14:textId="28FD589F" w:rsidR="00096736" w:rsidRPr="006C049F" w:rsidRDefault="00096736" w:rsidP="00DA4509">
    <w:pPr>
      <w:pStyle w:val="Header"/>
      <w:spacing w:before="120"/>
      <w:jc w:val="right"/>
      <w:rPr>
        <w:color w:val="000000" w:themeColor="text1"/>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DA378" w14:textId="77777777" w:rsidR="00096736" w:rsidRDefault="0009673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478C"/>
    <w:multiLevelType w:val="hybridMultilevel"/>
    <w:tmpl w:val="2190F340"/>
    <w:lvl w:ilvl="0" w:tplc="5C1E02EC">
      <w:start w:val="1"/>
      <w:numFmt w:val="bullet"/>
      <w:lvlText w:val=""/>
      <w:lvlJc w:val="left"/>
      <w:pPr>
        <w:tabs>
          <w:tab w:val="num" w:pos="1080"/>
        </w:tabs>
        <w:ind w:left="1080" w:hanging="360"/>
      </w:pPr>
      <w:rPr>
        <w:rFonts w:ascii="Symbol" w:eastAsia="Times New Roman" w:hAnsi="Symbol" w:hint="default"/>
        <w:color w:val="auto"/>
        <w:sz w:val="20"/>
      </w:rPr>
    </w:lvl>
    <w:lvl w:ilvl="1" w:tplc="5C1E02EC">
      <w:start w:val="1"/>
      <w:numFmt w:val="bullet"/>
      <w:lvlText w:val=""/>
      <w:lvlJc w:val="left"/>
      <w:pPr>
        <w:tabs>
          <w:tab w:val="num" w:pos="1800"/>
        </w:tabs>
        <w:ind w:left="1800" w:hanging="360"/>
      </w:pPr>
      <w:rPr>
        <w:rFonts w:ascii="Symbol" w:eastAsia="Times New Roman" w:hAnsi="Symbol" w:hint="default"/>
        <w:color w:val="auto"/>
        <w:sz w:val="20"/>
      </w:rPr>
    </w:lvl>
    <w:lvl w:ilvl="2" w:tplc="63CAA340" w:tentative="1">
      <w:start w:val="1"/>
      <w:numFmt w:val="bullet"/>
      <w:lvlText w:val=""/>
      <w:lvlJc w:val="left"/>
      <w:pPr>
        <w:tabs>
          <w:tab w:val="num" w:pos="2520"/>
        </w:tabs>
        <w:ind w:left="2520" w:hanging="360"/>
      </w:pPr>
      <w:rPr>
        <w:rFonts w:ascii="Wingdings" w:hAnsi="Wingdings" w:hint="default"/>
        <w:sz w:val="20"/>
      </w:rPr>
    </w:lvl>
    <w:lvl w:ilvl="3" w:tplc="0948D0DC" w:tentative="1">
      <w:start w:val="1"/>
      <w:numFmt w:val="bullet"/>
      <w:lvlText w:val=""/>
      <w:lvlJc w:val="left"/>
      <w:pPr>
        <w:tabs>
          <w:tab w:val="num" w:pos="3240"/>
        </w:tabs>
        <w:ind w:left="3240" w:hanging="360"/>
      </w:pPr>
      <w:rPr>
        <w:rFonts w:ascii="Wingdings" w:hAnsi="Wingdings" w:hint="default"/>
        <w:sz w:val="20"/>
      </w:rPr>
    </w:lvl>
    <w:lvl w:ilvl="4" w:tplc="B9C08070" w:tentative="1">
      <w:start w:val="1"/>
      <w:numFmt w:val="bullet"/>
      <w:lvlText w:val=""/>
      <w:lvlJc w:val="left"/>
      <w:pPr>
        <w:tabs>
          <w:tab w:val="num" w:pos="3960"/>
        </w:tabs>
        <w:ind w:left="3960" w:hanging="360"/>
      </w:pPr>
      <w:rPr>
        <w:rFonts w:ascii="Wingdings" w:hAnsi="Wingdings" w:hint="default"/>
        <w:sz w:val="20"/>
      </w:rPr>
    </w:lvl>
    <w:lvl w:ilvl="5" w:tplc="0232A3B0" w:tentative="1">
      <w:start w:val="1"/>
      <w:numFmt w:val="bullet"/>
      <w:lvlText w:val=""/>
      <w:lvlJc w:val="left"/>
      <w:pPr>
        <w:tabs>
          <w:tab w:val="num" w:pos="4680"/>
        </w:tabs>
        <w:ind w:left="4680" w:hanging="360"/>
      </w:pPr>
      <w:rPr>
        <w:rFonts w:ascii="Wingdings" w:hAnsi="Wingdings" w:hint="default"/>
        <w:sz w:val="20"/>
      </w:rPr>
    </w:lvl>
    <w:lvl w:ilvl="6" w:tplc="34528BF2" w:tentative="1">
      <w:start w:val="1"/>
      <w:numFmt w:val="bullet"/>
      <w:lvlText w:val=""/>
      <w:lvlJc w:val="left"/>
      <w:pPr>
        <w:tabs>
          <w:tab w:val="num" w:pos="5400"/>
        </w:tabs>
        <w:ind w:left="5400" w:hanging="360"/>
      </w:pPr>
      <w:rPr>
        <w:rFonts w:ascii="Wingdings" w:hAnsi="Wingdings" w:hint="default"/>
        <w:sz w:val="20"/>
      </w:rPr>
    </w:lvl>
    <w:lvl w:ilvl="7" w:tplc="58F67E8C" w:tentative="1">
      <w:start w:val="1"/>
      <w:numFmt w:val="bullet"/>
      <w:lvlText w:val=""/>
      <w:lvlJc w:val="left"/>
      <w:pPr>
        <w:tabs>
          <w:tab w:val="num" w:pos="6120"/>
        </w:tabs>
        <w:ind w:left="6120" w:hanging="360"/>
      </w:pPr>
      <w:rPr>
        <w:rFonts w:ascii="Wingdings" w:hAnsi="Wingdings" w:hint="default"/>
        <w:sz w:val="20"/>
      </w:rPr>
    </w:lvl>
    <w:lvl w:ilvl="8" w:tplc="94225CF4" w:tentative="1">
      <w:start w:val="1"/>
      <w:numFmt w:val="bullet"/>
      <w:lvlText w:val=""/>
      <w:lvlJc w:val="left"/>
      <w:pPr>
        <w:tabs>
          <w:tab w:val="num" w:pos="6840"/>
        </w:tabs>
        <w:ind w:left="6840" w:hanging="360"/>
      </w:pPr>
      <w:rPr>
        <w:rFonts w:ascii="Wingdings" w:hAnsi="Wingdings" w:hint="default"/>
        <w:sz w:val="20"/>
      </w:rPr>
    </w:lvl>
  </w:abstractNum>
  <w:abstractNum w:abstractNumId="1">
    <w:nsid w:val="046A0BB5"/>
    <w:multiLevelType w:val="hybridMultilevel"/>
    <w:tmpl w:val="8164483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4B423FB"/>
    <w:multiLevelType w:val="hybridMultilevel"/>
    <w:tmpl w:val="3ED4D1E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nsid w:val="067B400B"/>
    <w:multiLevelType w:val="hybridMultilevel"/>
    <w:tmpl w:val="4FEA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B4693"/>
    <w:multiLevelType w:val="hybridMultilevel"/>
    <w:tmpl w:val="81A8B0A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37B1739"/>
    <w:multiLevelType w:val="hybridMultilevel"/>
    <w:tmpl w:val="A6BAD9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Symbol"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Symbol"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4C91CFB"/>
    <w:multiLevelType w:val="hybridMultilevel"/>
    <w:tmpl w:val="0E2E58FC"/>
    <w:lvl w:ilvl="0" w:tplc="5B868EE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81505C1"/>
    <w:multiLevelType w:val="hybridMultilevel"/>
    <w:tmpl w:val="B704B85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nsid w:val="18B752F4"/>
    <w:multiLevelType w:val="hybridMultilevel"/>
    <w:tmpl w:val="578CFE46"/>
    <w:lvl w:ilvl="0" w:tplc="5C1E02EC">
      <w:start w:val="1"/>
      <w:numFmt w:val="bullet"/>
      <w:lvlText w:val=""/>
      <w:lvlJc w:val="left"/>
      <w:pPr>
        <w:tabs>
          <w:tab w:val="num" w:pos="360"/>
        </w:tabs>
        <w:ind w:left="360" w:hanging="360"/>
      </w:pPr>
      <w:rPr>
        <w:rFonts w:ascii="Symbol" w:eastAsia="Times New Roman" w:hAnsi="Symbol" w:hint="default"/>
        <w:color w:val="auto"/>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9">
    <w:nsid w:val="1C7C7655"/>
    <w:multiLevelType w:val="hybridMultilevel"/>
    <w:tmpl w:val="E26AA876"/>
    <w:lvl w:ilvl="0" w:tplc="5C1E02EC">
      <w:start w:val="1"/>
      <w:numFmt w:val="bullet"/>
      <w:lvlText w:val=""/>
      <w:lvlJc w:val="left"/>
      <w:pPr>
        <w:tabs>
          <w:tab w:val="num" w:pos="1080"/>
        </w:tabs>
        <w:ind w:left="1080" w:hanging="360"/>
      </w:pPr>
      <w:rPr>
        <w:rFonts w:ascii="Symbol" w:eastAsia="Times New Roman" w:hAnsi="Symbol" w:hint="default"/>
        <w:color w:val="auto"/>
        <w:sz w:val="20"/>
      </w:rPr>
    </w:lvl>
    <w:lvl w:ilvl="1" w:tplc="5C1E02EC">
      <w:start w:val="1"/>
      <w:numFmt w:val="bullet"/>
      <w:lvlText w:val=""/>
      <w:lvlJc w:val="left"/>
      <w:pPr>
        <w:tabs>
          <w:tab w:val="num" w:pos="1800"/>
        </w:tabs>
        <w:ind w:left="1800" w:hanging="360"/>
      </w:pPr>
      <w:rPr>
        <w:rFonts w:ascii="Symbol" w:eastAsia="Times New Roman" w:hAnsi="Symbol" w:hint="default"/>
        <w:color w:val="auto"/>
        <w:sz w:val="20"/>
      </w:rPr>
    </w:lvl>
    <w:lvl w:ilvl="2" w:tplc="63CAA340" w:tentative="1">
      <w:start w:val="1"/>
      <w:numFmt w:val="bullet"/>
      <w:lvlText w:val=""/>
      <w:lvlJc w:val="left"/>
      <w:pPr>
        <w:tabs>
          <w:tab w:val="num" w:pos="2520"/>
        </w:tabs>
        <w:ind w:left="2520" w:hanging="360"/>
      </w:pPr>
      <w:rPr>
        <w:rFonts w:ascii="Wingdings" w:hAnsi="Wingdings" w:hint="default"/>
        <w:sz w:val="20"/>
      </w:rPr>
    </w:lvl>
    <w:lvl w:ilvl="3" w:tplc="0948D0DC" w:tentative="1">
      <w:start w:val="1"/>
      <w:numFmt w:val="bullet"/>
      <w:lvlText w:val=""/>
      <w:lvlJc w:val="left"/>
      <w:pPr>
        <w:tabs>
          <w:tab w:val="num" w:pos="3240"/>
        </w:tabs>
        <w:ind w:left="3240" w:hanging="360"/>
      </w:pPr>
      <w:rPr>
        <w:rFonts w:ascii="Wingdings" w:hAnsi="Wingdings" w:hint="default"/>
        <w:sz w:val="20"/>
      </w:rPr>
    </w:lvl>
    <w:lvl w:ilvl="4" w:tplc="B9C08070" w:tentative="1">
      <w:start w:val="1"/>
      <w:numFmt w:val="bullet"/>
      <w:lvlText w:val=""/>
      <w:lvlJc w:val="left"/>
      <w:pPr>
        <w:tabs>
          <w:tab w:val="num" w:pos="3960"/>
        </w:tabs>
        <w:ind w:left="3960" w:hanging="360"/>
      </w:pPr>
      <w:rPr>
        <w:rFonts w:ascii="Wingdings" w:hAnsi="Wingdings" w:hint="default"/>
        <w:sz w:val="20"/>
      </w:rPr>
    </w:lvl>
    <w:lvl w:ilvl="5" w:tplc="0232A3B0" w:tentative="1">
      <w:start w:val="1"/>
      <w:numFmt w:val="bullet"/>
      <w:lvlText w:val=""/>
      <w:lvlJc w:val="left"/>
      <w:pPr>
        <w:tabs>
          <w:tab w:val="num" w:pos="4680"/>
        </w:tabs>
        <w:ind w:left="4680" w:hanging="360"/>
      </w:pPr>
      <w:rPr>
        <w:rFonts w:ascii="Wingdings" w:hAnsi="Wingdings" w:hint="default"/>
        <w:sz w:val="20"/>
      </w:rPr>
    </w:lvl>
    <w:lvl w:ilvl="6" w:tplc="34528BF2" w:tentative="1">
      <w:start w:val="1"/>
      <w:numFmt w:val="bullet"/>
      <w:lvlText w:val=""/>
      <w:lvlJc w:val="left"/>
      <w:pPr>
        <w:tabs>
          <w:tab w:val="num" w:pos="5400"/>
        </w:tabs>
        <w:ind w:left="5400" w:hanging="360"/>
      </w:pPr>
      <w:rPr>
        <w:rFonts w:ascii="Wingdings" w:hAnsi="Wingdings" w:hint="default"/>
        <w:sz w:val="20"/>
      </w:rPr>
    </w:lvl>
    <w:lvl w:ilvl="7" w:tplc="58F67E8C" w:tentative="1">
      <w:start w:val="1"/>
      <w:numFmt w:val="bullet"/>
      <w:lvlText w:val=""/>
      <w:lvlJc w:val="left"/>
      <w:pPr>
        <w:tabs>
          <w:tab w:val="num" w:pos="6120"/>
        </w:tabs>
        <w:ind w:left="6120" w:hanging="360"/>
      </w:pPr>
      <w:rPr>
        <w:rFonts w:ascii="Wingdings" w:hAnsi="Wingdings" w:hint="default"/>
        <w:sz w:val="20"/>
      </w:rPr>
    </w:lvl>
    <w:lvl w:ilvl="8" w:tplc="94225CF4" w:tentative="1">
      <w:start w:val="1"/>
      <w:numFmt w:val="bullet"/>
      <w:lvlText w:val=""/>
      <w:lvlJc w:val="left"/>
      <w:pPr>
        <w:tabs>
          <w:tab w:val="num" w:pos="6840"/>
        </w:tabs>
        <w:ind w:left="6840" w:hanging="360"/>
      </w:pPr>
      <w:rPr>
        <w:rFonts w:ascii="Wingdings" w:hAnsi="Wingdings" w:hint="default"/>
        <w:sz w:val="20"/>
      </w:rPr>
    </w:lvl>
  </w:abstractNum>
  <w:abstractNum w:abstractNumId="10">
    <w:nsid w:val="1EEA2B02"/>
    <w:multiLevelType w:val="hybridMultilevel"/>
    <w:tmpl w:val="2BD4C072"/>
    <w:lvl w:ilvl="0" w:tplc="5C1E02EC">
      <w:start w:val="1"/>
      <w:numFmt w:val="bullet"/>
      <w:lvlText w:val=""/>
      <w:lvlJc w:val="left"/>
      <w:pPr>
        <w:tabs>
          <w:tab w:val="num" w:pos="360"/>
        </w:tabs>
        <w:ind w:left="360" w:hanging="360"/>
      </w:pPr>
      <w:rPr>
        <w:rFonts w:ascii="Symbol" w:eastAsia="Times New Roman" w:hAnsi="Symbol" w:hint="default"/>
        <w:color w:val="auto"/>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23CB58B8"/>
    <w:multiLevelType w:val="multilevel"/>
    <w:tmpl w:val="8604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24AC1"/>
    <w:multiLevelType w:val="multilevel"/>
    <w:tmpl w:val="F68C1A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hint="default"/>
      </w:rPr>
    </w:lvl>
  </w:abstractNum>
  <w:abstractNum w:abstractNumId="13">
    <w:nsid w:val="2E424F6C"/>
    <w:multiLevelType w:val="hybridMultilevel"/>
    <w:tmpl w:val="39C22B8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0916510"/>
    <w:multiLevelType w:val="hybridMultilevel"/>
    <w:tmpl w:val="B43E30BC"/>
    <w:lvl w:ilvl="0" w:tplc="8452C4CE">
      <w:start w:val="1"/>
      <w:numFmt w:val="bullet"/>
      <w:lvlText w:val=""/>
      <w:lvlJc w:val="left"/>
      <w:pPr>
        <w:tabs>
          <w:tab w:val="num" w:pos="397"/>
        </w:tabs>
        <w:ind w:left="397" w:hanging="37"/>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nsid w:val="33102155"/>
    <w:multiLevelType w:val="hybridMultilevel"/>
    <w:tmpl w:val="D9542C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42935F6"/>
    <w:multiLevelType w:val="hybridMultilevel"/>
    <w:tmpl w:val="9AC05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C321B89"/>
    <w:multiLevelType w:val="hybridMultilevel"/>
    <w:tmpl w:val="AA225024"/>
    <w:lvl w:ilvl="0" w:tplc="620E28A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C401996"/>
    <w:multiLevelType w:val="hybridMultilevel"/>
    <w:tmpl w:val="A60E1342"/>
    <w:lvl w:ilvl="0" w:tplc="5C1E02EC">
      <w:start w:val="1"/>
      <w:numFmt w:val="bullet"/>
      <w:lvlText w:val=""/>
      <w:lvlJc w:val="left"/>
      <w:pPr>
        <w:tabs>
          <w:tab w:val="num" w:pos="360"/>
        </w:tabs>
        <w:ind w:left="360" w:hanging="360"/>
      </w:pPr>
      <w:rPr>
        <w:rFonts w:ascii="Symbol" w:eastAsia="Times New Roman" w:hAnsi="Symbol" w:hint="default"/>
        <w:color w:val="auto"/>
        <w:sz w:val="20"/>
      </w:rPr>
    </w:lvl>
    <w:lvl w:ilvl="1" w:tplc="5C1E02EC">
      <w:start w:val="1"/>
      <w:numFmt w:val="bullet"/>
      <w:lvlText w:val=""/>
      <w:lvlJc w:val="left"/>
      <w:pPr>
        <w:tabs>
          <w:tab w:val="num" w:pos="1080"/>
        </w:tabs>
        <w:ind w:left="1080" w:hanging="360"/>
      </w:pPr>
      <w:rPr>
        <w:rFonts w:ascii="Symbol" w:eastAsia="Times New Roman" w:hAnsi="Symbol" w:hint="default"/>
        <w:color w:val="auto"/>
        <w:sz w:val="20"/>
      </w:rPr>
    </w:lvl>
    <w:lvl w:ilvl="2" w:tplc="63CAA340" w:tentative="1">
      <w:start w:val="1"/>
      <w:numFmt w:val="bullet"/>
      <w:lvlText w:val=""/>
      <w:lvlJc w:val="left"/>
      <w:pPr>
        <w:tabs>
          <w:tab w:val="num" w:pos="1800"/>
        </w:tabs>
        <w:ind w:left="1800" w:hanging="360"/>
      </w:pPr>
      <w:rPr>
        <w:rFonts w:ascii="Wingdings" w:hAnsi="Wingdings" w:hint="default"/>
        <w:sz w:val="20"/>
      </w:rPr>
    </w:lvl>
    <w:lvl w:ilvl="3" w:tplc="0948D0DC" w:tentative="1">
      <w:start w:val="1"/>
      <w:numFmt w:val="bullet"/>
      <w:lvlText w:val=""/>
      <w:lvlJc w:val="left"/>
      <w:pPr>
        <w:tabs>
          <w:tab w:val="num" w:pos="2520"/>
        </w:tabs>
        <w:ind w:left="2520" w:hanging="360"/>
      </w:pPr>
      <w:rPr>
        <w:rFonts w:ascii="Wingdings" w:hAnsi="Wingdings" w:hint="default"/>
        <w:sz w:val="20"/>
      </w:rPr>
    </w:lvl>
    <w:lvl w:ilvl="4" w:tplc="B9C08070" w:tentative="1">
      <w:start w:val="1"/>
      <w:numFmt w:val="bullet"/>
      <w:lvlText w:val=""/>
      <w:lvlJc w:val="left"/>
      <w:pPr>
        <w:tabs>
          <w:tab w:val="num" w:pos="3240"/>
        </w:tabs>
        <w:ind w:left="3240" w:hanging="360"/>
      </w:pPr>
      <w:rPr>
        <w:rFonts w:ascii="Wingdings" w:hAnsi="Wingdings" w:hint="default"/>
        <w:sz w:val="20"/>
      </w:rPr>
    </w:lvl>
    <w:lvl w:ilvl="5" w:tplc="0232A3B0" w:tentative="1">
      <w:start w:val="1"/>
      <w:numFmt w:val="bullet"/>
      <w:lvlText w:val=""/>
      <w:lvlJc w:val="left"/>
      <w:pPr>
        <w:tabs>
          <w:tab w:val="num" w:pos="3960"/>
        </w:tabs>
        <w:ind w:left="3960" w:hanging="360"/>
      </w:pPr>
      <w:rPr>
        <w:rFonts w:ascii="Wingdings" w:hAnsi="Wingdings" w:hint="default"/>
        <w:sz w:val="20"/>
      </w:rPr>
    </w:lvl>
    <w:lvl w:ilvl="6" w:tplc="34528BF2" w:tentative="1">
      <w:start w:val="1"/>
      <w:numFmt w:val="bullet"/>
      <w:lvlText w:val=""/>
      <w:lvlJc w:val="left"/>
      <w:pPr>
        <w:tabs>
          <w:tab w:val="num" w:pos="4680"/>
        </w:tabs>
        <w:ind w:left="4680" w:hanging="360"/>
      </w:pPr>
      <w:rPr>
        <w:rFonts w:ascii="Wingdings" w:hAnsi="Wingdings" w:hint="default"/>
        <w:sz w:val="20"/>
      </w:rPr>
    </w:lvl>
    <w:lvl w:ilvl="7" w:tplc="58F67E8C" w:tentative="1">
      <w:start w:val="1"/>
      <w:numFmt w:val="bullet"/>
      <w:lvlText w:val=""/>
      <w:lvlJc w:val="left"/>
      <w:pPr>
        <w:tabs>
          <w:tab w:val="num" w:pos="5400"/>
        </w:tabs>
        <w:ind w:left="5400" w:hanging="360"/>
      </w:pPr>
      <w:rPr>
        <w:rFonts w:ascii="Wingdings" w:hAnsi="Wingdings" w:hint="default"/>
        <w:sz w:val="20"/>
      </w:rPr>
    </w:lvl>
    <w:lvl w:ilvl="8" w:tplc="94225CF4" w:tentative="1">
      <w:start w:val="1"/>
      <w:numFmt w:val="bullet"/>
      <w:lvlText w:val=""/>
      <w:lvlJc w:val="left"/>
      <w:pPr>
        <w:tabs>
          <w:tab w:val="num" w:pos="6120"/>
        </w:tabs>
        <w:ind w:left="6120" w:hanging="360"/>
      </w:pPr>
      <w:rPr>
        <w:rFonts w:ascii="Wingdings" w:hAnsi="Wingdings" w:hint="default"/>
        <w:sz w:val="20"/>
      </w:rPr>
    </w:lvl>
  </w:abstractNum>
  <w:abstractNum w:abstractNumId="19">
    <w:nsid w:val="3C4D167F"/>
    <w:multiLevelType w:val="hybridMultilevel"/>
    <w:tmpl w:val="111231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Symbol"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Symbol"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DCF6F8A"/>
    <w:multiLevelType w:val="hybridMultilevel"/>
    <w:tmpl w:val="E5DCB562"/>
    <w:lvl w:ilvl="0" w:tplc="6004B320">
      <w:start w:val="1"/>
      <w:numFmt w:val="decimal"/>
      <w:lvlText w:val="%1."/>
      <w:lvlJc w:val="left"/>
      <w:pPr>
        <w:tabs>
          <w:tab w:val="num" w:pos="720"/>
        </w:tabs>
        <w:ind w:left="720" w:hanging="360"/>
      </w:pPr>
      <w:rPr>
        <w:rFonts w:hint="default"/>
        <w:sz w:val="20"/>
      </w:rPr>
    </w:lvl>
    <w:lvl w:ilvl="1" w:tplc="5C1E02EC">
      <w:start w:val="1"/>
      <w:numFmt w:val="bullet"/>
      <w:lvlText w:val=""/>
      <w:lvlJc w:val="left"/>
      <w:pPr>
        <w:tabs>
          <w:tab w:val="num" w:pos="1440"/>
        </w:tabs>
        <w:ind w:left="1440" w:hanging="360"/>
      </w:pPr>
      <w:rPr>
        <w:rFonts w:ascii="Symbol" w:eastAsia="Times New Roman" w:hAnsi="Symbol" w:hint="default"/>
        <w:color w:val="auto"/>
        <w:sz w:val="20"/>
      </w:rPr>
    </w:lvl>
    <w:lvl w:ilvl="2" w:tplc="00010409">
      <w:start w:val="1"/>
      <w:numFmt w:val="bullet"/>
      <w:lvlText w:val=""/>
      <w:lvlJc w:val="left"/>
      <w:pPr>
        <w:tabs>
          <w:tab w:val="num" w:pos="2160"/>
        </w:tabs>
        <w:ind w:left="2160" w:hanging="360"/>
      </w:pPr>
      <w:rPr>
        <w:rFonts w:ascii="Symbol" w:hAnsi="Symbol" w:hint="default"/>
        <w:sz w:val="20"/>
      </w:rPr>
    </w:lvl>
    <w:lvl w:ilvl="3" w:tplc="0948D0DC" w:tentative="1">
      <w:start w:val="1"/>
      <w:numFmt w:val="bullet"/>
      <w:lvlText w:val=""/>
      <w:lvlJc w:val="left"/>
      <w:pPr>
        <w:tabs>
          <w:tab w:val="num" w:pos="2880"/>
        </w:tabs>
        <w:ind w:left="2880" w:hanging="360"/>
      </w:pPr>
      <w:rPr>
        <w:rFonts w:ascii="Wingdings" w:hAnsi="Wingdings" w:hint="default"/>
        <w:sz w:val="20"/>
      </w:rPr>
    </w:lvl>
    <w:lvl w:ilvl="4" w:tplc="B9C08070" w:tentative="1">
      <w:start w:val="1"/>
      <w:numFmt w:val="bullet"/>
      <w:lvlText w:val=""/>
      <w:lvlJc w:val="left"/>
      <w:pPr>
        <w:tabs>
          <w:tab w:val="num" w:pos="3600"/>
        </w:tabs>
        <w:ind w:left="3600" w:hanging="360"/>
      </w:pPr>
      <w:rPr>
        <w:rFonts w:ascii="Wingdings" w:hAnsi="Wingdings" w:hint="default"/>
        <w:sz w:val="20"/>
      </w:rPr>
    </w:lvl>
    <w:lvl w:ilvl="5" w:tplc="0232A3B0" w:tentative="1">
      <w:start w:val="1"/>
      <w:numFmt w:val="bullet"/>
      <w:lvlText w:val=""/>
      <w:lvlJc w:val="left"/>
      <w:pPr>
        <w:tabs>
          <w:tab w:val="num" w:pos="4320"/>
        </w:tabs>
        <w:ind w:left="4320" w:hanging="360"/>
      </w:pPr>
      <w:rPr>
        <w:rFonts w:ascii="Wingdings" w:hAnsi="Wingdings" w:hint="default"/>
        <w:sz w:val="20"/>
      </w:rPr>
    </w:lvl>
    <w:lvl w:ilvl="6" w:tplc="34528BF2" w:tentative="1">
      <w:start w:val="1"/>
      <w:numFmt w:val="bullet"/>
      <w:lvlText w:val=""/>
      <w:lvlJc w:val="left"/>
      <w:pPr>
        <w:tabs>
          <w:tab w:val="num" w:pos="5040"/>
        </w:tabs>
        <w:ind w:left="5040" w:hanging="360"/>
      </w:pPr>
      <w:rPr>
        <w:rFonts w:ascii="Wingdings" w:hAnsi="Wingdings" w:hint="default"/>
        <w:sz w:val="20"/>
      </w:rPr>
    </w:lvl>
    <w:lvl w:ilvl="7" w:tplc="58F67E8C" w:tentative="1">
      <w:start w:val="1"/>
      <w:numFmt w:val="bullet"/>
      <w:lvlText w:val=""/>
      <w:lvlJc w:val="left"/>
      <w:pPr>
        <w:tabs>
          <w:tab w:val="num" w:pos="5760"/>
        </w:tabs>
        <w:ind w:left="5760" w:hanging="360"/>
      </w:pPr>
      <w:rPr>
        <w:rFonts w:ascii="Wingdings" w:hAnsi="Wingdings" w:hint="default"/>
        <w:sz w:val="20"/>
      </w:rPr>
    </w:lvl>
    <w:lvl w:ilvl="8" w:tplc="94225CF4"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616A6A"/>
    <w:multiLevelType w:val="hybridMultilevel"/>
    <w:tmpl w:val="4B160DD2"/>
    <w:lvl w:ilvl="0" w:tplc="8452C4CE">
      <w:start w:val="1"/>
      <w:numFmt w:val="bullet"/>
      <w:lvlText w:val=""/>
      <w:lvlJc w:val="left"/>
      <w:pPr>
        <w:tabs>
          <w:tab w:val="num" w:pos="397"/>
        </w:tabs>
        <w:ind w:left="397" w:hanging="37"/>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nsid w:val="48A35628"/>
    <w:multiLevelType w:val="hybridMultilevel"/>
    <w:tmpl w:val="9EA80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64755B"/>
    <w:multiLevelType w:val="hybridMultilevel"/>
    <w:tmpl w:val="04D820D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4">
    <w:nsid w:val="4D557D31"/>
    <w:multiLevelType w:val="hybridMultilevel"/>
    <w:tmpl w:val="2D20AE9A"/>
    <w:lvl w:ilvl="0" w:tplc="8452C4CE">
      <w:start w:val="1"/>
      <w:numFmt w:val="bullet"/>
      <w:lvlText w:val=""/>
      <w:lvlJc w:val="left"/>
      <w:pPr>
        <w:tabs>
          <w:tab w:val="num" w:pos="397"/>
        </w:tabs>
        <w:ind w:left="397" w:hanging="37"/>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5">
    <w:nsid w:val="4E82141A"/>
    <w:multiLevelType w:val="hybridMultilevel"/>
    <w:tmpl w:val="D69835AC"/>
    <w:lvl w:ilvl="0" w:tplc="8452C4CE">
      <w:start w:val="1"/>
      <w:numFmt w:val="bullet"/>
      <w:lvlText w:val=""/>
      <w:lvlJc w:val="left"/>
      <w:pPr>
        <w:tabs>
          <w:tab w:val="num" w:pos="397"/>
        </w:tabs>
        <w:ind w:left="397" w:hanging="37"/>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6">
    <w:nsid w:val="4FD01E50"/>
    <w:multiLevelType w:val="hybridMultilevel"/>
    <w:tmpl w:val="0DE2D1F4"/>
    <w:lvl w:ilvl="0" w:tplc="493CD9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7633795"/>
    <w:multiLevelType w:val="hybridMultilevel"/>
    <w:tmpl w:val="0B0AD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7744C9E"/>
    <w:multiLevelType w:val="hybridMultilevel"/>
    <w:tmpl w:val="D0422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8770610"/>
    <w:multiLevelType w:val="hybridMultilevel"/>
    <w:tmpl w:val="96025F74"/>
    <w:lvl w:ilvl="0" w:tplc="8452C4CE">
      <w:start w:val="1"/>
      <w:numFmt w:val="bullet"/>
      <w:lvlText w:val=""/>
      <w:lvlJc w:val="left"/>
      <w:pPr>
        <w:tabs>
          <w:tab w:val="num" w:pos="397"/>
        </w:tabs>
        <w:ind w:left="397" w:hanging="37"/>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0">
    <w:nsid w:val="5B0342C8"/>
    <w:multiLevelType w:val="multilevel"/>
    <w:tmpl w:val="64AE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EF2EC4"/>
    <w:multiLevelType w:val="hybridMultilevel"/>
    <w:tmpl w:val="6B6688DC"/>
    <w:lvl w:ilvl="0" w:tplc="000F0409">
      <w:start w:val="1"/>
      <w:numFmt w:val="decimal"/>
      <w:lvlText w:val="%1."/>
      <w:lvlJc w:val="left"/>
      <w:pPr>
        <w:tabs>
          <w:tab w:val="num" w:pos="720"/>
        </w:tabs>
        <w:ind w:left="720" w:hanging="360"/>
      </w:p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2">
    <w:nsid w:val="5C1858B6"/>
    <w:multiLevelType w:val="hybridMultilevel"/>
    <w:tmpl w:val="1F7C1D6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3">
    <w:nsid w:val="61A07F93"/>
    <w:multiLevelType w:val="multilevel"/>
    <w:tmpl w:val="E16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656087"/>
    <w:multiLevelType w:val="hybridMultilevel"/>
    <w:tmpl w:val="CFEE63E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nsid w:val="774A1111"/>
    <w:multiLevelType w:val="hybridMultilevel"/>
    <w:tmpl w:val="DAAA609A"/>
    <w:lvl w:ilvl="0" w:tplc="8452C4CE">
      <w:start w:val="1"/>
      <w:numFmt w:val="bullet"/>
      <w:lvlText w:val=""/>
      <w:lvlJc w:val="left"/>
      <w:pPr>
        <w:tabs>
          <w:tab w:val="num" w:pos="397"/>
        </w:tabs>
        <w:ind w:left="397" w:hanging="37"/>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6">
    <w:nsid w:val="792713FC"/>
    <w:multiLevelType w:val="hybridMultilevel"/>
    <w:tmpl w:val="CB9A5E68"/>
    <w:lvl w:ilvl="0" w:tplc="5C1E02EC">
      <w:start w:val="1"/>
      <w:numFmt w:val="bullet"/>
      <w:lvlText w:val=""/>
      <w:lvlJc w:val="left"/>
      <w:pPr>
        <w:tabs>
          <w:tab w:val="num" w:pos="1080"/>
        </w:tabs>
        <w:ind w:left="1080" w:hanging="360"/>
      </w:pPr>
      <w:rPr>
        <w:rFonts w:ascii="Symbol" w:eastAsia="Times New Roman" w:hAnsi="Symbol" w:hint="default"/>
        <w:color w:val="auto"/>
        <w:sz w:val="20"/>
      </w:rPr>
    </w:lvl>
    <w:lvl w:ilvl="1" w:tplc="5C1E02EC">
      <w:start w:val="1"/>
      <w:numFmt w:val="bullet"/>
      <w:lvlText w:val=""/>
      <w:lvlJc w:val="left"/>
      <w:pPr>
        <w:tabs>
          <w:tab w:val="num" w:pos="1800"/>
        </w:tabs>
        <w:ind w:left="1800" w:hanging="360"/>
      </w:pPr>
      <w:rPr>
        <w:rFonts w:ascii="Symbol" w:eastAsia="Times New Roman" w:hAnsi="Symbol" w:hint="default"/>
        <w:color w:val="auto"/>
        <w:sz w:val="20"/>
      </w:rPr>
    </w:lvl>
    <w:lvl w:ilvl="2" w:tplc="63CAA340" w:tentative="1">
      <w:start w:val="1"/>
      <w:numFmt w:val="bullet"/>
      <w:lvlText w:val=""/>
      <w:lvlJc w:val="left"/>
      <w:pPr>
        <w:tabs>
          <w:tab w:val="num" w:pos="2520"/>
        </w:tabs>
        <w:ind w:left="2520" w:hanging="360"/>
      </w:pPr>
      <w:rPr>
        <w:rFonts w:ascii="Wingdings" w:hAnsi="Wingdings" w:hint="default"/>
        <w:sz w:val="20"/>
      </w:rPr>
    </w:lvl>
    <w:lvl w:ilvl="3" w:tplc="0948D0DC" w:tentative="1">
      <w:start w:val="1"/>
      <w:numFmt w:val="bullet"/>
      <w:lvlText w:val=""/>
      <w:lvlJc w:val="left"/>
      <w:pPr>
        <w:tabs>
          <w:tab w:val="num" w:pos="3240"/>
        </w:tabs>
        <w:ind w:left="3240" w:hanging="360"/>
      </w:pPr>
      <w:rPr>
        <w:rFonts w:ascii="Wingdings" w:hAnsi="Wingdings" w:hint="default"/>
        <w:sz w:val="20"/>
      </w:rPr>
    </w:lvl>
    <w:lvl w:ilvl="4" w:tplc="B9C08070" w:tentative="1">
      <w:start w:val="1"/>
      <w:numFmt w:val="bullet"/>
      <w:lvlText w:val=""/>
      <w:lvlJc w:val="left"/>
      <w:pPr>
        <w:tabs>
          <w:tab w:val="num" w:pos="3960"/>
        </w:tabs>
        <w:ind w:left="3960" w:hanging="360"/>
      </w:pPr>
      <w:rPr>
        <w:rFonts w:ascii="Wingdings" w:hAnsi="Wingdings" w:hint="default"/>
        <w:sz w:val="20"/>
      </w:rPr>
    </w:lvl>
    <w:lvl w:ilvl="5" w:tplc="0232A3B0" w:tentative="1">
      <w:start w:val="1"/>
      <w:numFmt w:val="bullet"/>
      <w:lvlText w:val=""/>
      <w:lvlJc w:val="left"/>
      <w:pPr>
        <w:tabs>
          <w:tab w:val="num" w:pos="4680"/>
        </w:tabs>
        <w:ind w:left="4680" w:hanging="360"/>
      </w:pPr>
      <w:rPr>
        <w:rFonts w:ascii="Wingdings" w:hAnsi="Wingdings" w:hint="default"/>
        <w:sz w:val="20"/>
      </w:rPr>
    </w:lvl>
    <w:lvl w:ilvl="6" w:tplc="34528BF2" w:tentative="1">
      <w:start w:val="1"/>
      <w:numFmt w:val="bullet"/>
      <w:lvlText w:val=""/>
      <w:lvlJc w:val="left"/>
      <w:pPr>
        <w:tabs>
          <w:tab w:val="num" w:pos="5400"/>
        </w:tabs>
        <w:ind w:left="5400" w:hanging="360"/>
      </w:pPr>
      <w:rPr>
        <w:rFonts w:ascii="Wingdings" w:hAnsi="Wingdings" w:hint="default"/>
        <w:sz w:val="20"/>
      </w:rPr>
    </w:lvl>
    <w:lvl w:ilvl="7" w:tplc="58F67E8C" w:tentative="1">
      <w:start w:val="1"/>
      <w:numFmt w:val="bullet"/>
      <w:lvlText w:val=""/>
      <w:lvlJc w:val="left"/>
      <w:pPr>
        <w:tabs>
          <w:tab w:val="num" w:pos="6120"/>
        </w:tabs>
        <w:ind w:left="6120" w:hanging="360"/>
      </w:pPr>
      <w:rPr>
        <w:rFonts w:ascii="Wingdings" w:hAnsi="Wingdings" w:hint="default"/>
        <w:sz w:val="20"/>
      </w:rPr>
    </w:lvl>
    <w:lvl w:ilvl="8" w:tplc="94225CF4" w:tentative="1">
      <w:start w:val="1"/>
      <w:numFmt w:val="bullet"/>
      <w:lvlText w:val=""/>
      <w:lvlJc w:val="left"/>
      <w:pPr>
        <w:tabs>
          <w:tab w:val="num" w:pos="6840"/>
        </w:tabs>
        <w:ind w:left="6840" w:hanging="360"/>
      </w:pPr>
      <w:rPr>
        <w:rFonts w:ascii="Wingdings" w:hAnsi="Wingdings" w:hint="default"/>
        <w:sz w:val="20"/>
      </w:rPr>
    </w:lvl>
  </w:abstractNum>
  <w:abstractNum w:abstractNumId="37">
    <w:nsid w:val="7D906350"/>
    <w:multiLevelType w:val="hybridMultilevel"/>
    <w:tmpl w:val="78E6779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DF61722"/>
    <w:multiLevelType w:val="multilevel"/>
    <w:tmpl w:val="6C2E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9"/>
  </w:num>
  <w:num w:numId="3">
    <w:abstractNumId w:val="2"/>
  </w:num>
  <w:num w:numId="4">
    <w:abstractNumId w:val="34"/>
  </w:num>
  <w:num w:numId="5">
    <w:abstractNumId w:val="7"/>
  </w:num>
  <w:num w:numId="6">
    <w:abstractNumId w:val="23"/>
  </w:num>
  <w:num w:numId="7">
    <w:abstractNumId w:val="32"/>
  </w:num>
  <w:num w:numId="8">
    <w:abstractNumId w:val="31"/>
  </w:num>
  <w:num w:numId="9">
    <w:abstractNumId w:val="35"/>
  </w:num>
  <w:num w:numId="10">
    <w:abstractNumId w:val="21"/>
  </w:num>
  <w:num w:numId="11">
    <w:abstractNumId w:val="24"/>
  </w:num>
  <w:num w:numId="12">
    <w:abstractNumId w:val="14"/>
  </w:num>
  <w:num w:numId="13">
    <w:abstractNumId w:val="25"/>
  </w:num>
  <w:num w:numId="14">
    <w:abstractNumId w:val="29"/>
  </w:num>
  <w:num w:numId="15">
    <w:abstractNumId w:val="11"/>
  </w:num>
  <w:num w:numId="16">
    <w:abstractNumId w:val="38"/>
  </w:num>
  <w:num w:numId="17">
    <w:abstractNumId w:val="20"/>
  </w:num>
  <w:num w:numId="18">
    <w:abstractNumId w:val="36"/>
  </w:num>
  <w:num w:numId="19">
    <w:abstractNumId w:val="9"/>
  </w:num>
  <w:num w:numId="20">
    <w:abstractNumId w:val="8"/>
  </w:num>
  <w:num w:numId="21">
    <w:abstractNumId w:val="10"/>
  </w:num>
  <w:num w:numId="22">
    <w:abstractNumId w:val="0"/>
  </w:num>
  <w:num w:numId="23">
    <w:abstractNumId w:val="18"/>
  </w:num>
  <w:num w:numId="24">
    <w:abstractNumId w:val="3"/>
  </w:num>
  <w:num w:numId="25">
    <w:abstractNumId w:val="15"/>
  </w:num>
  <w:num w:numId="26">
    <w:abstractNumId w:val="13"/>
  </w:num>
  <w:num w:numId="27">
    <w:abstractNumId w:val="12"/>
  </w:num>
  <w:num w:numId="28">
    <w:abstractNumId w:val="37"/>
  </w:num>
  <w:num w:numId="29">
    <w:abstractNumId w:val="26"/>
  </w:num>
  <w:num w:numId="30">
    <w:abstractNumId w:val="4"/>
  </w:num>
  <w:num w:numId="31">
    <w:abstractNumId w:val="17"/>
  </w:num>
  <w:num w:numId="32">
    <w:abstractNumId w:val="1"/>
  </w:num>
  <w:num w:numId="33">
    <w:abstractNumId w:val="6"/>
  </w:num>
  <w:num w:numId="34">
    <w:abstractNumId w:val="33"/>
  </w:num>
  <w:num w:numId="35">
    <w:abstractNumId w:val="30"/>
  </w:num>
  <w:num w:numId="36">
    <w:abstractNumId w:val="16"/>
  </w:num>
  <w:num w:numId="37">
    <w:abstractNumId w:val="27"/>
  </w:num>
  <w:num w:numId="38">
    <w:abstractNumId w:val="2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rawingGridHorizontalSpacing w:val="100"/>
  <w:displayHorizontalDrawingGridEvery w:val="0"/>
  <w:displayVerticalDrawingGridEvery w:val="0"/>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7"/>
    <w:docVar w:name="PublishingViewTables" w:val="0"/>
    <w:docVar w:name="ShowStaticGuides" w:val="1"/>
  </w:docVars>
  <w:rsids>
    <w:rsidRoot w:val="00ED01FE"/>
    <w:rsid w:val="000005CB"/>
    <w:rsid w:val="00000E2C"/>
    <w:rsid w:val="000018B1"/>
    <w:rsid w:val="00002041"/>
    <w:rsid w:val="00014C0A"/>
    <w:rsid w:val="000718AB"/>
    <w:rsid w:val="00073350"/>
    <w:rsid w:val="00074C79"/>
    <w:rsid w:val="0007750A"/>
    <w:rsid w:val="00084B9D"/>
    <w:rsid w:val="00087D4E"/>
    <w:rsid w:val="00096736"/>
    <w:rsid w:val="000A147A"/>
    <w:rsid w:val="000A78F1"/>
    <w:rsid w:val="000B63CE"/>
    <w:rsid w:val="000C51DA"/>
    <w:rsid w:val="000D118A"/>
    <w:rsid w:val="000D490F"/>
    <w:rsid w:val="000E1DAD"/>
    <w:rsid w:val="000E7226"/>
    <w:rsid w:val="0012036B"/>
    <w:rsid w:val="00126B23"/>
    <w:rsid w:val="00155B75"/>
    <w:rsid w:val="001564D2"/>
    <w:rsid w:val="00164AB2"/>
    <w:rsid w:val="001840C9"/>
    <w:rsid w:val="00196916"/>
    <w:rsid w:val="001A0525"/>
    <w:rsid w:val="001A44BD"/>
    <w:rsid w:val="001A485C"/>
    <w:rsid w:val="001C066E"/>
    <w:rsid w:val="001F107E"/>
    <w:rsid w:val="001F1931"/>
    <w:rsid w:val="00205995"/>
    <w:rsid w:val="00207293"/>
    <w:rsid w:val="0021413F"/>
    <w:rsid w:val="00230F03"/>
    <w:rsid w:val="0023222E"/>
    <w:rsid w:val="0023786A"/>
    <w:rsid w:val="00250AE5"/>
    <w:rsid w:val="0025653E"/>
    <w:rsid w:val="00294EA5"/>
    <w:rsid w:val="00294EF4"/>
    <w:rsid w:val="002A5A54"/>
    <w:rsid w:val="002B7F86"/>
    <w:rsid w:val="002C4C1F"/>
    <w:rsid w:val="002C6A57"/>
    <w:rsid w:val="002E1747"/>
    <w:rsid w:val="002E71DF"/>
    <w:rsid w:val="002F58C8"/>
    <w:rsid w:val="00300C65"/>
    <w:rsid w:val="0030698E"/>
    <w:rsid w:val="003071FD"/>
    <w:rsid w:val="00314945"/>
    <w:rsid w:val="003205E9"/>
    <w:rsid w:val="00322235"/>
    <w:rsid w:val="00330613"/>
    <w:rsid w:val="003341AD"/>
    <w:rsid w:val="003353FB"/>
    <w:rsid w:val="00356F5D"/>
    <w:rsid w:val="00363AFE"/>
    <w:rsid w:val="00380DCA"/>
    <w:rsid w:val="00381187"/>
    <w:rsid w:val="0038595F"/>
    <w:rsid w:val="00390AC8"/>
    <w:rsid w:val="003A6AF1"/>
    <w:rsid w:val="003B7C28"/>
    <w:rsid w:val="0042192E"/>
    <w:rsid w:val="0045016B"/>
    <w:rsid w:val="00450864"/>
    <w:rsid w:val="00460B19"/>
    <w:rsid w:val="004766D0"/>
    <w:rsid w:val="004803CB"/>
    <w:rsid w:val="004973AE"/>
    <w:rsid w:val="004C1E2F"/>
    <w:rsid w:val="004D142A"/>
    <w:rsid w:val="004E20A4"/>
    <w:rsid w:val="004E3325"/>
    <w:rsid w:val="004E3C3B"/>
    <w:rsid w:val="004E5E06"/>
    <w:rsid w:val="004F042E"/>
    <w:rsid w:val="00506311"/>
    <w:rsid w:val="005228FB"/>
    <w:rsid w:val="0052332A"/>
    <w:rsid w:val="005301D0"/>
    <w:rsid w:val="0055233C"/>
    <w:rsid w:val="0055438B"/>
    <w:rsid w:val="005567E8"/>
    <w:rsid w:val="005654DB"/>
    <w:rsid w:val="005714F3"/>
    <w:rsid w:val="00572DB0"/>
    <w:rsid w:val="00583C7E"/>
    <w:rsid w:val="00583EAE"/>
    <w:rsid w:val="00592296"/>
    <w:rsid w:val="00593294"/>
    <w:rsid w:val="00596BF0"/>
    <w:rsid w:val="00596C74"/>
    <w:rsid w:val="00597594"/>
    <w:rsid w:val="005B37DC"/>
    <w:rsid w:val="005C2DC7"/>
    <w:rsid w:val="005C6CC7"/>
    <w:rsid w:val="005E111B"/>
    <w:rsid w:val="005E49C6"/>
    <w:rsid w:val="005E5F77"/>
    <w:rsid w:val="00601A3D"/>
    <w:rsid w:val="00604DAD"/>
    <w:rsid w:val="00617E1C"/>
    <w:rsid w:val="006258F5"/>
    <w:rsid w:val="00633014"/>
    <w:rsid w:val="00644A9C"/>
    <w:rsid w:val="00652BE2"/>
    <w:rsid w:val="00656E25"/>
    <w:rsid w:val="0066688D"/>
    <w:rsid w:val="006670D7"/>
    <w:rsid w:val="00667486"/>
    <w:rsid w:val="00673DFD"/>
    <w:rsid w:val="006745E9"/>
    <w:rsid w:val="00675841"/>
    <w:rsid w:val="006773FF"/>
    <w:rsid w:val="006811AC"/>
    <w:rsid w:val="0068120D"/>
    <w:rsid w:val="006817D0"/>
    <w:rsid w:val="0068263A"/>
    <w:rsid w:val="006B173C"/>
    <w:rsid w:val="006B1A45"/>
    <w:rsid w:val="006C049F"/>
    <w:rsid w:val="006C1414"/>
    <w:rsid w:val="006D44EE"/>
    <w:rsid w:val="006D4D47"/>
    <w:rsid w:val="006D6C83"/>
    <w:rsid w:val="00714F05"/>
    <w:rsid w:val="00715687"/>
    <w:rsid w:val="007512D7"/>
    <w:rsid w:val="00763527"/>
    <w:rsid w:val="00767331"/>
    <w:rsid w:val="00784EB6"/>
    <w:rsid w:val="007905D8"/>
    <w:rsid w:val="007A1B93"/>
    <w:rsid w:val="007A6B46"/>
    <w:rsid w:val="007A7062"/>
    <w:rsid w:val="007C4E76"/>
    <w:rsid w:val="007D1365"/>
    <w:rsid w:val="007D462A"/>
    <w:rsid w:val="007E5DCB"/>
    <w:rsid w:val="007F0D04"/>
    <w:rsid w:val="00800C79"/>
    <w:rsid w:val="00815263"/>
    <w:rsid w:val="00815DF7"/>
    <w:rsid w:val="008226FF"/>
    <w:rsid w:val="0082283D"/>
    <w:rsid w:val="00831BED"/>
    <w:rsid w:val="00831FE3"/>
    <w:rsid w:val="00843C87"/>
    <w:rsid w:val="00847309"/>
    <w:rsid w:val="008571DF"/>
    <w:rsid w:val="00871094"/>
    <w:rsid w:val="00872D9F"/>
    <w:rsid w:val="008762A9"/>
    <w:rsid w:val="008810E3"/>
    <w:rsid w:val="008B066D"/>
    <w:rsid w:val="008B4302"/>
    <w:rsid w:val="008E041E"/>
    <w:rsid w:val="008E4B74"/>
    <w:rsid w:val="008F0A4C"/>
    <w:rsid w:val="009222F7"/>
    <w:rsid w:val="009242CF"/>
    <w:rsid w:val="009303F7"/>
    <w:rsid w:val="00933B96"/>
    <w:rsid w:val="00937CB5"/>
    <w:rsid w:val="00943C54"/>
    <w:rsid w:val="009528BF"/>
    <w:rsid w:val="00964459"/>
    <w:rsid w:val="00970708"/>
    <w:rsid w:val="0097228A"/>
    <w:rsid w:val="00973175"/>
    <w:rsid w:val="00976FE0"/>
    <w:rsid w:val="00987C22"/>
    <w:rsid w:val="00990FFF"/>
    <w:rsid w:val="009A218A"/>
    <w:rsid w:val="009D52C8"/>
    <w:rsid w:val="009D566F"/>
    <w:rsid w:val="009D6DEA"/>
    <w:rsid w:val="009D70B6"/>
    <w:rsid w:val="009F1A7C"/>
    <w:rsid w:val="00A02636"/>
    <w:rsid w:val="00A07580"/>
    <w:rsid w:val="00A25F56"/>
    <w:rsid w:val="00A26885"/>
    <w:rsid w:val="00A33D26"/>
    <w:rsid w:val="00A3766E"/>
    <w:rsid w:val="00A37DD5"/>
    <w:rsid w:val="00A52508"/>
    <w:rsid w:val="00A570E9"/>
    <w:rsid w:val="00A661D6"/>
    <w:rsid w:val="00A84185"/>
    <w:rsid w:val="00A8571A"/>
    <w:rsid w:val="00A94EED"/>
    <w:rsid w:val="00AA20D8"/>
    <w:rsid w:val="00AA2BB1"/>
    <w:rsid w:val="00AB4778"/>
    <w:rsid w:val="00AC0DAF"/>
    <w:rsid w:val="00AC526E"/>
    <w:rsid w:val="00AC6CB3"/>
    <w:rsid w:val="00AD2B2B"/>
    <w:rsid w:val="00AD5AAB"/>
    <w:rsid w:val="00AE45AB"/>
    <w:rsid w:val="00B005D1"/>
    <w:rsid w:val="00B03504"/>
    <w:rsid w:val="00B226D2"/>
    <w:rsid w:val="00B3176A"/>
    <w:rsid w:val="00B52556"/>
    <w:rsid w:val="00B57777"/>
    <w:rsid w:val="00B92715"/>
    <w:rsid w:val="00BA677F"/>
    <w:rsid w:val="00BB0542"/>
    <w:rsid w:val="00BB643C"/>
    <w:rsid w:val="00BC4FF7"/>
    <w:rsid w:val="00BC5A87"/>
    <w:rsid w:val="00BD0CDE"/>
    <w:rsid w:val="00BE3BE8"/>
    <w:rsid w:val="00BF264B"/>
    <w:rsid w:val="00C12D57"/>
    <w:rsid w:val="00C24CC9"/>
    <w:rsid w:val="00C31183"/>
    <w:rsid w:val="00C42633"/>
    <w:rsid w:val="00C53189"/>
    <w:rsid w:val="00C628F2"/>
    <w:rsid w:val="00C62E97"/>
    <w:rsid w:val="00C65F2F"/>
    <w:rsid w:val="00C664D0"/>
    <w:rsid w:val="00C70C1D"/>
    <w:rsid w:val="00C761EF"/>
    <w:rsid w:val="00C77DD1"/>
    <w:rsid w:val="00C90B7D"/>
    <w:rsid w:val="00C9734F"/>
    <w:rsid w:val="00CA162B"/>
    <w:rsid w:val="00CB0833"/>
    <w:rsid w:val="00CC7C7B"/>
    <w:rsid w:val="00CD63BD"/>
    <w:rsid w:val="00CE3A7D"/>
    <w:rsid w:val="00D1158A"/>
    <w:rsid w:val="00D11B05"/>
    <w:rsid w:val="00D33FBE"/>
    <w:rsid w:val="00D467EB"/>
    <w:rsid w:val="00D57B0C"/>
    <w:rsid w:val="00D63871"/>
    <w:rsid w:val="00D70E44"/>
    <w:rsid w:val="00DA2295"/>
    <w:rsid w:val="00DA4509"/>
    <w:rsid w:val="00DA57D2"/>
    <w:rsid w:val="00DC2E27"/>
    <w:rsid w:val="00DD2261"/>
    <w:rsid w:val="00DD2545"/>
    <w:rsid w:val="00DD2ED5"/>
    <w:rsid w:val="00DE13A9"/>
    <w:rsid w:val="00DE76D1"/>
    <w:rsid w:val="00E23C74"/>
    <w:rsid w:val="00E24239"/>
    <w:rsid w:val="00E325FD"/>
    <w:rsid w:val="00E46F4A"/>
    <w:rsid w:val="00E54BF6"/>
    <w:rsid w:val="00E56F0C"/>
    <w:rsid w:val="00E5798F"/>
    <w:rsid w:val="00E61A4A"/>
    <w:rsid w:val="00E66AA4"/>
    <w:rsid w:val="00E746A4"/>
    <w:rsid w:val="00E775ED"/>
    <w:rsid w:val="00E77C89"/>
    <w:rsid w:val="00E9502A"/>
    <w:rsid w:val="00EA5D3D"/>
    <w:rsid w:val="00EB0730"/>
    <w:rsid w:val="00EC383B"/>
    <w:rsid w:val="00ED01FE"/>
    <w:rsid w:val="00ED13C2"/>
    <w:rsid w:val="00EE5B44"/>
    <w:rsid w:val="00EE605C"/>
    <w:rsid w:val="00F334EE"/>
    <w:rsid w:val="00F351E9"/>
    <w:rsid w:val="00F437D8"/>
    <w:rsid w:val="00F441E5"/>
    <w:rsid w:val="00F4442B"/>
    <w:rsid w:val="00F87770"/>
    <w:rsid w:val="00F90A80"/>
    <w:rsid w:val="00F93F5E"/>
    <w:rsid w:val="00F952A4"/>
    <w:rsid w:val="00F97944"/>
    <w:rsid w:val="00FB2096"/>
    <w:rsid w:val="00FB314B"/>
    <w:rsid w:val="00FB6EC8"/>
    <w:rsid w:val="00FC069E"/>
    <w:rsid w:val="00FC6885"/>
    <w:rsid w:val="00FD0A62"/>
    <w:rsid w:val="00FD1E33"/>
    <w:rsid w:val="00FE47B5"/>
    <w:rsid w:val="00FF5E7E"/>
    <w:rsid w:val="5291BFBB"/>
    <w:rsid w:val="55D7DE74"/>
    <w:rsid w:val="61BBDB4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FB82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 Spacing" w:qFormat="1"/>
    <w:lsdException w:name="List Paragraph" w:uiPriority="34"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03733C"/>
    <w:rPr>
      <w:rFonts w:ascii="Arial" w:hAnsi="Arial"/>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721611"/>
    <w:rPr>
      <w:rFonts w:ascii="Lucida Grande" w:hAnsi="Lucida Grande"/>
      <w:sz w:val="18"/>
      <w:szCs w:val="18"/>
    </w:rPr>
  </w:style>
  <w:style w:type="paragraph" w:styleId="Header">
    <w:name w:val="header"/>
    <w:basedOn w:val="Normal"/>
    <w:link w:val="HeaderChar"/>
    <w:uiPriority w:val="99"/>
    <w:unhideWhenUsed/>
    <w:rsid w:val="00ED01FE"/>
    <w:pPr>
      <w:tabs>
        <w:tab w:val="center" w:pos="4320"/>
        <w:tab w:val="right" w:pos="8640"/>
      </w:tabs>
    </w:pPr>
  </w:style>
  <w:style w:type="character" w:customStyle="1" w:styleId="HeaderChar">
    <w:name w:val="Header Char"/>
    <w:basedOn w:val="DefaultParagraphFont"/>
    <w:link w:val="Header"/>
    <w:uiPriority w:val="99"/>
    <w:rsid w:val="00ED01FE"/>
    <w:rPr>
      <w:sz w:val="24"/>
      <w:szCs w:val="24"/>
    </w:rPr>
  </w:style>
  <w:style w:type="paragraph" w:styleId="Footer">
    <w:name w:val="footer"/>
    <w:basedOn w:val="Normal"/>
    <w:link w:val="FooterChar"/>
    <w:uiPriority w:val="99"/>
    <w:unhideWhenUsed/>
    <w:rsid w:val="00ED01FE"/>
    <w:pPr>
      <w:tabs>
        <w:tab w:val="center" w:pos="4320"/>
        <w:tab w:val="right" w:pos="8640"/>
      </w:tabs>
    </w:pPr>
  </w:style>
  <w:style w:type="character" w:customStyle="1" w:styleId="FooterChar">
    <w:name w:val="Footer Char"/>
    <w:basedOn w:val="DefaultParagraphFont"/>
    <w:link w:val="Footer"/>
    <w:uiPriority w:val="99"/>
    <w:rsid w:val="00ED01FE"/>
    <w:rPr>
      <w:sz w:val="24"/>
      <w:szCs w:val="24"/>
    </w:rPr>
  </w:style>
  <w:style w:type="table" w:customStyle="1" w:styleId="TableFooter">
    <w:name w:val="Table Footer"/>
    <w:basedOn w:val="TableSimple1"/>
    <w:link w:val="TableFooterPara"/>
    <w:qFormat/>
    <w:rsid w:val="00ED01FE"/>
    <w:rPr>
      <w:rFonts w:ascii="Arial" w:hAnsi="Arial"/>
      <w:sz w:val="16"/>
      <w:lang w:val="en-US" w:eastAsia="en-US"/>
    </w:rPr>
    <w:tblPr>
      <w:tblInd w:w="0" w:type="dxa"/>
      <w:tblBorders>
        <w:top w:val="single" w:sz="12" w:space="0" w:color="008000"/>
        <w:bottom w:val="single" w:sz="12" w:space="0" w:color="008000"/>
      </w:tblBorders>
      <w:tblCellMar>
        <w:top w:w="0" w:type="dxa"/>
        <w:left w:w="108" w:type="dxa"/>
        <w:bottom w:w="0" w:type="dxa"/>
        <w:right w:w="108" w:type="dxa"/>
      </w:tblCellMar>
    </w:tblPr>
    <w:trPr>
      <w:cantSplit/>
    </w:trPr>
    <w:tcPr>
      <w:tcW w:w="170" w:type="dxa"/>
      <w:shd w:val="clear" w:color="auto" w:fill="auto"/>
    </w:tcPr>
    <w:tblStylePr w:type="firstRow">
      <w:rPr>
        <w:b/>
        <w:bCs/>
      </w:rPr>
      <w:tblPr/>
      <w:tcPr>
        <w:tcBorders>
          <w:bottom w:val="single" w:sz="6" w:space="0" w:color="008000"/>
          <w:tl2br w:val="none" w:sz="0" w:space="0" w:color="auto"/>
          <w:tr2bl w:val="none" w:sz="0" w:space="0" w:color="auto"/>
        </w:tcBorders>
      </w:tcPr>
    </w:tblStylePr>
    <w:tblStylePr w:type="lastRow">
      <w:rPr>
        <w:b/>
        <w:bCs/>
        <w:color w:val="000000"/>
      </w:rPr>
      <w:tblPr/>
      <w:tcPr>
        <w:tcBorders>
          <w:top w:val="single" w:sz="6" w:space="0" w:color="008000"/>
          <w:tl2br w:val="none" w:sz="0" w:space="0" w:color="auto"/>
          <w:tr2bl w:val="none" w:sz="0" w:space="0" w:color="auto"/>
        </w:tcBorders>
      </w:tcPr>
    </w:tblStylePr>
    <w:tblStylePr w:type="firstCol">
      <w:rPr>
        <w:color w:val="FFFFFF"/>
      </w:rPr>
    </w:tblStylePr>
    <w:tblStylePr w:type="lastCol">
      <w:rPr>
        <w:color w:val="FFFFFF"/>
      </w:rPr>
    </w:tblStylePr>
  </w:style>
  <w:style w:type="paragraph" w:customStyle="1" w:styleId="TableFooterPara">
    <w:name w:val="Table Footer Para"/>
    <w:basedOn w:val="Normal"/>
    <w:link w:val="TableFooter"/>
    <w:rsid w:val="00ED01FE"/>
    <w:pPr>
      <w:ind w:left="964"/>
    </w:pPr>
  </w:style>
  <w:style w:type="character" w:customStyle="1" w:styleId="Phone">
    <w:name w:val="Phone"/>
    <w:aliases w:val="Fax Bold &amp; Caps"/>
    <w:uiPriority w:val="99"/>
    <w:rsid w:val="00ED01FE"/>
    <w:rPr>
      <w:caps/>
    </w:rPr>
  </w:style>
  <w:style w:type="character" w:customStyle="1" w:styleId="Bold">
    <w:name w:val="Bold"/>
    <w:uiPriority w:val="99"/>
    <w:rsid w:val="00ED01FE"/>
  </w:style>
  <w:style w:type="paragraph" w:customStyle="1" w:styleId="adresstable">
    <w:name w:val="adress table"/>
    <w:basedOn w:val="Normal"/>
    <w:qFormat/>
    <w:rsid w:val="00ED01FE"/>
    <w:pPr>
      <w:framePr w:hSpace="180" w:wrap="around" w:vAnchor="text" w:hAnchor="page" w:x="2248" w:y="13416"/>
      <w:widowControl w:val="0"/>
      <w:autoSpaceDE w:val="0"/>
      <w:autoSpaceDN w:val="0"/>
      <w:adjustRightInd w:val="0"/>
      <w:spacing w:after="113" w:line="200" w:lineRule="atLeast"/>
      <w:textAlignment w:val="center"/>
    </w:pPr>
    <w:rPr>
      <w:rFonts w:cs="ReplicaStd-Light"/>
      <w:bCs/>
      <w:color w:val="000000"/>
      <w:spacing w:val="2"/>
      <w:sz w:val="16"/>
      <w:szCs w:val="16"/>
      <w:lang w:val="en-US"/>
    </w:rPr>
  </w:style>
  <w:style w:type="table" w:styleId="TableSimple1">
    <w:name w:val="Table Simple 1"/>
    <w:basedOn w:val="TableNormal"/>
    <w:uiPriority w:val="99"/>
    <w:semiHidden/>
    <w:unhideWhenUsed/>
    <w:rsid w:val="00ED01FE"/>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rsid w:val="00ED01F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ersonalisedText">
    <w:name w:val="Personalised Text"/>
    <w:uiPriority w:val="99"/>
    <w:rsid w:val="00D01A03"/>
    <w:pPr>
      <w:widowControl w:val="0"/>
      <w:autoSpaceDE w:val="0"/>
      <w:autoSpaceDN w:val="0"/>
      <w:adjustRightInd w:val="0"/>
      <w:spacing w:after="91" w:line="230" w:lineRule="atLeast"/>
      <w:textAlignment w:val="center"/>
    </w:pPr>
    <w:rPr>
      <w:rFonts w:ascii="Arial" w:hAnsi="Arial" w:cs="ReplicaStd-Light"/>
      <w:color w:val="000000"/>
      <w:sz w:val="24"/>
      <w:szCs w:val="19"/>
      <w:lang w:val="en-GB" w:eastAsia="en-US"/>
    </w:rPr>
  </w:style>
  <w:style w:type="paragraph" w:customStyle="1" w:styleId="NoParagraphStyle">
    <w:name w:val="[No Paragraph Style]"/>
    <w:rsid w:val="00F2685D"/>
    <w:pPr>
      <w:widowControl w:val="0"/>
      <w:autoSpaceDE w:val="0"/>
      <w:autoSpaceDN w:val="0"/>
      <w:adjustRightInd w:val="0"/>
      <w:spacing w:line="288" w:lineRule="auto"/>
      <w:textAlignment w:val="center"/>
    </w:pPr>
    <w:rPr>
      <w:rFonts w:ascii="Arial" w:hAnsi="Arial" w:cs="Times-Roman"/>
      <w:color w:val="000000"/>
      <w:szCs w:val="24"/>
      <w:lang w:val="en-US" w:eastAsia="en-US"/>
    </w:rPr>
  </w:style>
  <w:style w:type="paragraph" w:customStyle="1" w:styleId="00TFE">
    <w:name w:val="00 TFE"/>
    <w:basedOn w:val="00Address"/>
    <w:qFormat/>
    <w:rsid w:val="00476AB2"/>
    <w:pPr>
      <w:spacing w:line="200" w:lineRule="atLeast"/>
    </w:pPr>
    <w:rPr>
      <w:b/>
      <w:bCs/>
      <w:caps/>
      <w:spacing w:val="2"/>
      <w:sz w:val="16"/>
      <w:szCs w:val="16"/>
      <w:lang w:val="en-US"/>
    </w:rPr>
  </w:style>
  <w:style w:type="paragraph" w:customStyle="1" w:styleId="00SenderName">
    <w:name w:val="00 Sender Name"/>
    <w:basedOn w:val="PersonalisedText"/>
    <w:qFormat/>
    <w:rsid w:val="001C5B9A"/>
    <w:pPr>
      <w:spacing w:after="0"/>
    </w:pPr>
    <w:rPr>
      <w:b/>
      <w:sz w:val="20"/>
    </w:rPr>
  </w:style>
  <w:style w:type="paragraph" w:customStyle="1" w:styleId="00Address">
    <w:name w:val="00 Address"/>
    <w:basedOn w:val="00SenderName"/>
    <w:qFormat/>
    <w:rsid w:val="001E21C5"/>
    <w:rPr>
      <w:b w:val="0"/>
    </w:rPr>
  </w:style>
  <w:style w:type="character" w:styleId="Hyperlink">
    <w:name w:val="Hyperlink"/>
    <w:basedOn w:val="DefaultParagraphFont"/>
    <w:rsid w:val="00F2685D"/>
    <w:rPr>
      <w:color w:val="0000FF"/>
      <w:u w:val="single"/>
    </w:rPr>
  </w:style>
  <w:style w:type="paragraph" w:customStyle="1" w:styleId="00Address1">
    <w:name w:val="00 Address1"/>
    <w:basedOn w:val="Normal"/>
    <w:qFormat/>
    <w:rsid w:val="00476AB2"/>
    <w:pPr>
      <w:spacing w:line="2400" w:lineRule="auto"/>
    </w:pPr>
    <w:rPr>
      <w:bCs/>
      <w:sz w:val="16"/>
      <w:szCs w:val="20"/>
    </w:rPr>
  </w:style>
  <w:style w:type="character" w:styleId="FollowedHyperlink">
    <w:name w:val="FollowedHyperlink"/>
    <w:basedOn w:val="DefaultParagraphFont"/>
    <w:rsid w:val="007E0BA8"/>
    <w:rPr>
      <w:color w:val="800080"/>
      <w:u w:val="single"/>
    </w:rPr>
  </w:style>
  <w:style w:type="paragraph" w:customStyle="1" w:styleId="11test">
    <w:name w:val="11 test"/>
    <w:qFormat/>
    <w:rsid w:val="007E0BA8"/>
    <w:pPr>
      <w:tabs>
        <w:tab w:val="left" w:pos="1220"/>
      </w:tabs>
    </w:pPr>
    <w:rPr>
      <w:rFonts w:ascii="Arial" w:hAnsi="Arial"/>
      <w:b/>
      <w:caps/>
      <w:noProof/>
      <w:sz w:val="16"/>
      <w:szCs w:val="24"/>
      <w:lang w:val="en-US" w:eastAsia="en-US"/>
    </w:rPr>
  </w:style>
  <w:style w:type="character" w:customStyle="1" w:styleId="11testcharacter">
    <w:name w:val="11 test character"/>
    <w:basedOn w:val="DefaultParagraphFont"/>
    <w:rsid w:val="00476AB2"/>
    <w:rPr>
      <w:rFonts w:ascii="Arial" w:hAnsi="Arial"/>
      <w:dstrike w:val="0"/>
      <w:color w:val="auto"/>
      <w:sz w:val="16"/>
      <w:vertAlign w:val="baseline"/>
    </w:rPr>
  </w:style>
  <w:style w:type="paragraph" w:customStyle="1" w:styleId="BasicParagraph">
    <w:name w:val="[Basic Paragraph]"/>
    <w:basedOn w:val="NoParagraphStyle"/>
    <w:uiPriority w:val="99"/>
    <w:rsid w:val="00F414B4"/>
    <w:pPr>
      <w:spacing w:line="240" w:lineRule="atLeast"/>
    </w:pPr>
    <w:rPr>
      <w:lang w:val="en-GB"/>
    </w:rPr>
  </w:style>
  <w:style w:type="paragraph" w:customStyle="1" w:styleId="OverprintText">
    <w:name w:val="Overprint Text"/>
    <w:basedOn w:val="NoParagraphStyle"/>
    <w:uiPriority w:val="99"/>
    <w:rsid w:val="00C0207E"/>
    <w:pPr>
      <w:suppressAutoHyphens/>
      <w:spacing w:line="250" w:lineRule="atLeast"/>
    </w:pPr>
    <w:rPr>
      <w:rFonts w:ascii="ArialMT" w:hAnsi="ArialMT" w:cs="ArialMT"/>
      <w:szCs w:val="20"/>
      <w:lang w:val="en-GB"/>
    </w:rPr>
  </w:style>
  <w:style w:type="paragraph" w:customStyle="1" w:styleId="ColorfulList-Accent11">
    <w:name w:val="Colorful List - Accent 11"/>
    <w:basedOn w:val="Normal"/>
    <w:uiPriority w:val="34"/>
    <w:qFormat/>
    <w:rsid w:val="008A0648"/>
    <w:pPr>
      <w:spacing w:after="200" w:line="276" w:lineRule="auto"/>
      <w:ind w:left="720"/>
      <w:contextualSpacing/>
    </w:pPr>
    <w:rPr>
      <w:rFonts w:ascii="Calibri" w:eastAsia="Calibri" w:hAnsi="Calibri"/>
      <w:sz w:val="22"/>
      <w:szCs w:val="22"/>
    </w:rPr>
  </w:style>
  <w:style w:type="paragraph" w:customStyle="1" w:styleId="Style1">
    <w:name w:val="Style1"/>
    <w:basedOn w:val="Normal"/>
    <w:rsid w:val="008A0648"/>
    <w:pPr>
      <w:spacing w:before="140" w:after="140"/>
    </w:pPr>
    <w:rPr>
      <w:rFonts w:ascii="Verdana" w:eastAsia="Times" w:hAnsi="Verdana"/>
      <w:sz w:val="22"/>
      <w:szCs w:val="20"/>
    </w:rPr>
  </w:style>
  <w:style w:type="character" w:styleId="CommentReference">
    <w:name w:val="annotation reference"/>
    <w:basedOn w:val="DefaultParagraphFont"/>
    <w:rsid w:val="00C70C1D"/>
    <w:rPr>
      <w:sz w:val="18"/>
      <w:szCs w:val="18"/>
    </w:rPr>
  </w:style>
  <w:style w:type="paragraph" w:styleId="CommentText">
    <w:name w:val="annotation text"/>
    <w:basedOn w:val="Normal"/>
    <w:link w:val="CommentTextChar"/>
    <w:rsid w:val="00C70C1D"/>
    <w:rPr>
      <w:sz w:val="24"/>
    </w:rPr>
  </w:style>
  <w:style w:type="character" w:customStyle="1" w:styleId="CommentTextChar">
    <w:name w:val="Comment Text Char"/>
    <w:basedOn w:val="DefaultParagraphFont"/>
    <w:link w:val="CommentText"/>
    <w:rsid w:val="00C70C1D"/>
    <w:rPr>
      <w:rFonts w:ascii="Arial" w:hAnsi="Arial"/>
      <w:sz w:val="24"/>
      <w:szCs w:val="24"/>
      <w:lang w:eastAsia="en-US"/>
    </w:rPr>
  </w:style>
  <w:style w:type="paragraph" w:styleId="CommentSubject">
    <w:name w:val="annotation subject"/>
    <w:basedOn w:val="CommentText"/>
    <w:next w:val="CommentText"/>
    <w:link w:val="CommentSubjectChar"/>
    <w:rsid w:val="00C70C1D"/>
    <w:rPr>
      <w:b/>
      <w:bCs/>
      <w:sz w:val="20"/>
      <w:szCs w:val="20"/>
    </w:rPr>
  </w:style>
  <w:style w:type="character" w:customStyle="1" w:styleId="CommentSubjectChar">
    <w:name w:val="Comment Subject Char"/>
    <w:basedOn w:val="CommentTextChar"/>
    <w:link w:val="CommentSubject"/>
    <w:rsid w:val="00C70C1D"/>
    <w:rPr>
      <w:rFonts w:ascii="Arial" w:hAnsi="Arial"/>
      <w:b/>
      <w:bCs/>
      <w:sz w:val="24"/>
      <w:szCs w:val="24"/>
      <w:lang w:eastAsia="en-US"/>
    </w:rPr>
  </w:style>
  <w:style w:type="paragraph" w:styleId="Revision">
    <w:name w:val="Revision"/>
    <w:hidden/>
    <w:rsid w:val="00126B23"/>
    <w:rPr>
      <w:rFonts w:ascii="Arial" w:hAnsi="Arial"/>
      <w:szCs w:val="24"/>
      <w:lang w:eastAsia="en-US"/>
    </w:rPr>
  </w:style>
  <w:style w:type="paragraph" w:styleId="ListParagraph">
    <w:name w:val="List Paragraph"/>
    <w:basedOn w:val="Normal"/>
    <w:uiPriority w:val="34"/>
    <w:qFormat/>
    <w:rsid w:val="000D490F"/>
    <w:pPr>
      <w:ind w:left="720"/>
      <w:contextualSpacing/>
    </w:pPr>
  </w:style>
  <w:style w:type="character" w:styleId="PageNumber">
    <w:name w:val="page number"/>
    <w:basedOn w:val="DefaultParagraphFont"/>
    <w:rsid w:val="00450864"/>
  </w:style>
  <w:style w:type="paragraph" w:customStyle="1" w:styleId="Default">
    <w:name w:val="Default"/>
    <w:rsid w:val="00D70E44"/>
    <w:pPr>
      <w:widowControl w:val="0"/>
      <w:autoSpaceDE w:val="0"/>
      <w:autoSpaceDN w:val="0"/>
      <w:adjustRightInd w:val="0"/>
    </w:pPr>
    <w:rPr>
      <w:rFonts w:ascii="Arial" w:hAnsi="Arial" w:cs="Arial"/>
      <w:color w:val="000000"/>
      <w:sz w:val="24"/>
      <w:szCs w:val="24"/>
      <w:lang w:val="en-US"/>
    </w:rPr>
  </w:style>
  <w:style w:type="character" w:styleId="PlaceholderText">
    <w:name w:val="Placeholder Text"/>
    <w:basedOn w:val="DefaultParagraphFont"/>
    <w:rsid w:val="00E746A4"/>
    <w:rPr>
      <w:color w:val="808080"/>
    </w:rPr>
  </w:style>
  <w:style w:type="paragraph" w:styleId="z-BottomofForm">
    <w:name w:val="HTML Bottom of Form"/>
    <w:basedOn w:val="Normal"/>
    <w:next w:val="Normal"/>
    <w:link w:val="z-BottomofFormChar"/>
    <w:hidden/>
    <w:rsid w:val="00CB0833"/>
    <w:pPr>
      <w:pBdr>
        <w:top w:val="single" w:sz="6" w:space="1" w:color="auto"/>
      </w:pBdr>
      <w:jc w:val="center"/>
    </w:pPr>
    <w:rPr>
      <w:vanish/>
      <w:sz w:val="16"/>
      <w:szCs w:val="16"/>
    </w:rPr>
  </w:style>
  <w:style w:type="character" w:customStyle="1" w:styleId="z-BottomofFormChar">
    <w:name w:val="z-Bottom of Form Char"/>
    <w:basedOn w:val="DefaultParagraphFont"/>
    <w:link w:val="z-BottomofForm"/>
    <w:rsid w:val="00CB0833"/>
    <w:rPr>
      <w:rFonts w:ascii="Arial" w:hAnsi="Arial"/>
      <w:vanish/>
      <w:sz w:val="16"/>
      <w:szCs w:val="16"/>
      <w:lang w:eastAsia="en-US"/>
    </w:rPr>
  </w:style>
  <w:style w:type="paragraph" w:styleId="z-TopofForm">
    <w:name w:val="HTML Top of Form"/>
    <w:basedOn w:val="Normal"/>
    <w:next w:val="Normal"/>
    <w:link w:val="z-TopofFormChar"/>
    <w:hidden/>
    <w:rsid w:val="00CB0833"/>
    <w:pPr>
      <w:pBdr>
        <w:bottom w:val="single" w:sz="6" w:space="1" w:color="auto"/>
      </w:pBdr>
      <w:jc w:val="center"/>
    </w:pPr>
    <w:rPr>
      <w:vanish/>
      <w:sz w:val="16"/>
      <w:szCs w:val="16"/>
    </w:rPr>
  </w:style>
  <w:style w:type="character" w:customStyle="1" w:styleId="z-TopofFormChar">
    <w:name w:val="z-Top of Form Char"/>
    <w:basedOn w:val="DefaultParagraphFont"/>
    <w:link w:val="z-TopofForm"/>
    <w:rsid w:val="00CB0833"/>
    <w:rPr>
      <w:rFonts w:ascii="Arial" w:hAnsi="Arial"/>
      <w:vanish/>
      <w:sz w:val="16"/>
      <w:szCs w:val="16"/>
      <w:lang w:eastAsia="en-US"/>
    </w:rPr>
  </w:style>
  <w:style w:type="paragraph" w:styleId="NormalWeb">
    <w:name w:val="Normal (Web)"/>
    <w:basedOn w:val="Normal"/>
    <w:uiPriority w:val="99"/>
    <w:unhideWhenUsed/>
    <w:rsid w:val="00073350"/>
    <w:pPr>
      <w:spacing w:before="100" w:beforeAutospacing="1" w:after="100" w:afterAutospacing="1"/>
    </w:pPr>
    <w:rPr>
      <w:rFonts w:ascii="Times" w:hAnsi="Times"/>
      <w:szCs w:val="20"/>
    </w:rPr>
  </w:style>
  <w:style w:type="character" w:styleId="Strong">
    <w:name w:val="Strong"/>
    <w:basedOn w:val="DefaultParagraphFont"/>
    <w:uiPriority w:val="22"/>
    <w:qFormat/>
    <w:rsid w:val="00073350"/>
    <w:rPr>
      <w:b/>
      <w:bCs/>
    </w:rPr>
  </w:style>
  <w:style w:type="character" w:styleId="Emphasis">
    <w:name w:val="Emphasis"/>
    <w:basedOn w:val="DefaultParagraphFont"/>
    <w:uiPriority w:val="20"/>
    <w:qFormat/>
    <w:rsid w:val="00073350"/>
    <w:rPr>
      <w:i/>
      <w:iCs/>
    </w:rPr>
  </w:style>
  <w:style w:type="paragraph" w:customStyle="1" w:styleId="normal0">
    <w:name w:val="normal"/>
    <w:rsid w:val="00B92715"/>
    <w:rPr>
      <w:rFonts w:ascii="Arial" w:eastAsia="Arial" w:hAnsi="Arial" w:cs="Arial"/>
      <w:color w:val="000000"/>
      <w:szCs w:val="24"/>
      <w:lang w:eastAsia="ja-JP"/>
    </w:rPr>
  </w:style>
  <w:style w:type="paragraph" w:customStyle="1" w:styleId="Normal1">
    <w:name w:val="Normal1"/>
    <w:rsid w:val="000A78F1"/>
    <w:rPr>
      <w:rFonts w:ascii="Arial" w:eastAsia="Arial" w:hAnsi="Arial" w:cs="Arial"/>
      <w:color w:val="000000"/>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 Spacing" w:qFormat="1"/>
    <w:lsdException w:name="List Paragraph" w:uiPriority="34"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03733C"/>
    <w:rPr>
      <w:rFonts w:ascii="Arial" w:hAnsi="Arial"/>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721611"/>
    <w:rPr>
      <w:rFonts w:ascii="Lucida Grande" w:hAnsi="Lucida Grande"/>
      <w:sz w:val="18"/>
      <w:szCs w:val="18"/>
    </w:rPr>
  </w:style>
  <w:style w:type="paragraph" w:styleId="Header">
    <w:name w:val="header"/>
    <w:basedOn w:val="Normal"/>
    <w:link w:val="HeaderChar"/>
    <w:uiPriority w:val="99"/>
    <w:unhideWhenUsed/>
    <w:rsid w:val="00ED01FE"/>
    <w:pPr>
      <w:tabs>
        <w:tab w:val="center" w:pos="4320"/>
        <w:tab w:val="right" w:pos="8640"/>
      </w:tabs>
    </w:pPr>
  </w:style>
  <w:style w:type="character" w:customStyle="1" w:styleId="HeaderChar">
    <w:name w:val="Header Char"/>
    <w:basedOn w:val="DefaultParagraphFont"/>
    <w:link w:val="Header"/>
    <w:uiPriority w:val="99"/>
    <w:rsid w:val="00ED01FE"/>
    <w:rPr>
      <w:sz w:val="24"/>
      <w:szCs w:val="24"/>
    </w:rPr>
  </w:style>
  <w:style w:type="paragraph" w:styleId="Footer">
    <w:name w:val="footer"/>
    <w:basedOn w:val="Normal"/>
    <w:link w:val="FooterChar"/>
    <w:uiPriority w:val="99"/>
    <w:unhideWhenUsed/>
    <w:rsid w:val="00ED01FE"/>
    <w:pPr>
      <w:tabs>
        <w:tab w:val="center" w:pos="4320"/>
        <w:tab w:val="right" w:pos="8640"/>
      </w:tabs>
    </w:pPr>
  </w:style>
  <w:style w:type="character" w:customStyle="1" w:styleId="FooterChar">
    <w:name w:val="Footer Char"/>
    <w:basedOn w:val="DefaultParagraphFont"/>
    <w:link w:val="Footer"/>
    <w:uiPriority w:val="99"/>
    <w:rsid w:val="00ED01FE"/>
    <w:rPr>
      <w:sz w:val="24"/>
      <w:szCs w:val="24"/>
    </w:rPr>
  </w:style>
  <w:style w:type="table" w:customStyle="1" w:styleId="TableFooter">
    <w:name w:val="Table Footer"/>
    <w:basedOn w:val="TableSimple1"/>
    <w:link w:val="TableFooterPara"/>
    <w:qFormat/>
    <w:rsid w:val="00ED01FE"/>
    <w:rPr>
      <w:rFonts w:ascii="Arial" w:hAnsi="Arial"/>
      <w:sz w:val="16"/>
      <w:lang w:val="en-US" w:eastAsia="en-US"/>
    </w:rPr>
    <w:tblPr>
      <w:tblInd w:w="0" w:type="dxa"/>
      <w:tblBorders>
        <w:top w:val="single" w:sz="12" w:space="0" w:color="008000"/>
        <w:bottom w:val="single" w:sz="12" w:space="0" w:color="008000"/>
      </w:tblBorders>
      <w:tblCellMar>
        <w:top w:w="0" w:type="dxa"/>
        <w:left w:w="108" w:type="dxa"/>
        <w:bottom w:w="0" w:type="dxa"/>
        <w:right w:w="108" w:type="dxa"/>
      </w:tblCellMar>
    </w:tblPr>
    <w:trPr>
      <w:cantSplit/>
    </w:trPr>
    <w:tcPr>
      <w:tcW w:w="170" w:type="dxa"/>
      <w:shd w:val="clear" w:color="auto" w:fill="auto"/>
    </w:tcPr>
    <w:tblStylePr w:type="firstRow">
      <w:rPr>
        <w:b/>
        <w:bCs/>
      </w:rPr>
      <w:tblPr/>
      <w:tcPr>
        <w:tcBorders>
          <w:bottom w:val="single" w:sz="6" w:space="0" w:color="008000"/>
          <w:tl2br w:val="none" w:sz="0" w:space="0" w:color="auto"/>
          <w:tr2bl w:val="none" w:sz="0" w:space="0" w:color="auto"/>
        </w:tcBorders>
      </w:tcPr>
    </w:tblStylePr>
    <w:tblStylePr w:type="lastRow">
      <w:rPr>
        <w:b/>
        <w:bCs/>
        <w:color w:val="000000"/>
      </w:rPr>
      <w:tblPr/>
      <w:tcPr>
        <w:tcBorders>
          <w:top w:val="single" w:sz="6" w:space="0" w:color="008000"/>
          <w:tl2br w:val="none" w:sz="0" w:space="0" w:color="auto"/>
          <w:tr2bl w:val="none" w:sz="0" w:space="0" w:color="auto"/>
        </w:tcBorders>
      </w:tcPr>
    </w:tblStylePr>
    <w:tblStylePr w:type="firstCol">
      <w:rPr>
        <w:color w:val="FFFFFF"/>
      </w:rPr>
    </w:tblStylePr>
    <w:tblStylePr w:type="lastCol">
      <w:rPr>
        <w:color w:val="FFFFFF"/>
      </w:rPr>
    </w:tblStylePr>
  </w:style>
  <w:style w:type="paragraph" w:customStyle="1" w:styleId="TableFooterPara">
    <w:name w:val="Table Footer Para"/>
    <w:basedOn w:val="Normal"/>
    <w:link w:val="TableFooter"/>
    <w:rsid w:val="00ED01FE"/>
    <w:pPr>
      <w:ind w:left="964"/>
    </w:pPr>
  </w:style>
  <w:style w:type="character" w:customStyle="1" w:styleId="Phone">
    <w:name w:val="Phone"/>
    <w:aliases w:val="Fax Bold &amp; Caps"/>
    <w:uiPriority w:val="99"/>
    <w:rsid w:val="00ED01FE"/>
    <w:rPr>
      <w:caps/>
    </w:rPr>
  </w:style>
  <w:style w:type="character" w:customStyle="1" w:styleId="Bold">
    <w:name w:val="Bold"/>
    <w:uiPriority w:val="99"/>
    <w:rsid w:val="00ED01FE"/>
  </w:style>
  <w:style w:type="paragraph" w:customStyle="1" w:styleId="adresstable">
    <w:name w:val="adress table"/>
    <w:basedOn w:val="Normal"/>
    <w:qFormat/>
    <w:rsid w:val="00ED01FE"/>
    <w:pPr>
      <w:framePr w:hSpace="180" w:wrap="around" w:vAnchor="text" w:hAnchor="page" w:x="2248" w:y="13416"/>
      <w:widowControl w:val="0"/>
      <w:autoSpaceDE w:val="0"/>
      <w:autoSpaceDN w:val="0"/>
      <w:adjustRightInd w:val="0"/>
      <w:spacing w:after="113" w:line="200" w:lineRule="atLeast"/>
      <w:textAlignment w:val="center"/>
    </w:pPr>
    <w:rPr>
      <w:rFonts w:cs="ReplicaStd-Light"/>
      <w:bCs/>
      <w:color w:val="000000"/>
      <w:spacing w:val="2"/>
      <w:sz w:val="16"/>
      <w:szCs w:val="16"/>
      <w:lang w:val="en-US"/>
    </w:rPr>
  </w:style>
  <w:style w:type="table" w:styleId="TableSimple1">
    <w:name w:val="Table Simple 1"/>
    <w:basedOn w:val="TableNormal"/>
    <w:uiPriority w:val="99"/>
    <w:semiHidden/>
    <w:unhideWhenUsed/>
    <w:rsid w:val="00ED01FE"/>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rsid w:val="00ED01F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ersonalisedText">
    <w:name w:val="Personalised Text"/>
    <w:uiPriority w:val="99"/>
    <w:rsid w:val="00D01A03"/>
    <w:pPr>
      <w:widowControl w:val="0"/>
      <w:autoSpaceDE w:val="0"/>
      <w:autoSpaceDN w:val="0"/>
      <w:adjustRightInd w:val="0"/>
      <w:spacing w:after="91" w:line="230" w:lineRule="atLeast"/>
      <w:textAlignment w:val="center"/>
    </w:pPr>
    <w:rPr>
      <w:rFonts w:ascii="Arial" w:hAnsi="Arial" w:cs="ReplicaStd-Light"/>
      <w:color w:val="000000"/>
      <w:sz w:val="24"/>
      <w:szCs w:val="19"/>
      <w:lang w:val="en-GB" w:eastAsia="en-US"/>
    </w:rPr>
  </w:style>
  <w:style w:type="paragraph" w:customStyle="1" w:styleId="NoParagraphStyle">
    <w:name w:val="[No Paragraph Style]"/>
    <w:rsid w:val="00F2685D"/>
    <w:pPr>
      <w:widowControl w:val="0"/>
      <w:autoSpaceDE w:val="0"/>
      <w:autoSpaceDN w:val="0"/>
      <w:adjustRightInd w:val="0"/>
      <w:spacing w:line="288" w:lineRule="auto"/>
      <w:textAlignment w:val="center"/>
    </w:pPr>
    <w:rPr>
      <w:rFonts w:ascii="Arial" w:hAnsi="Arial" w:cs="Times-Roman"/>
      <w:color w:val="000000"/>
      <w:szCs w:val="24"/>
      <w:lang w:val="en-US" w:eastAsia="en-US"/>
    </w:rPr>
  </w:style>
  <w:style w:type="paragraph" w:customStyle="1" w:styleId="00TFE">
    <w:name w:val="00 TFE"/>
    <w:basedOn w:val="00Address"/>
    <w:qFormat/>
    <w:rsid w:val="00476AB2"/>
    <w:pPr>
      <w:spacing w:line="200" w:lineRule="atLeast"/>
    </w:pPr>
    <w:rPr>
      <w:b/>
      <w:bCs/>
      <w:caps/>
      <w:spacing w:val="2"/>
      <w:sz w:val="16"/>
      <w:szCs w:val="16"/>
      <w:lang w:val="en-US"/>
    </w:rPr>
  </w:style>
  <w:style w:type="paragraph" w:customStyle="1" w:styleId="00SenderName">
    <w:name w:val="00 Sender Name"/>
    <w:basedOn w:val="PersonalisedText"/>
    <w:qFormat/>
    <w:rsid w:val="001C5B9A"/>
    <w:pPr>
      <w:spacing w:after="0"/>
    </w:pPr>
    <w:rPr>
      <w:b/>
      <w:sz w:val="20"/>
    </w:rPr>
  </w:style>
  <w:style w:type="paragraph" w:customStyle="1" w:styleId="00Address">
    <w:name w:val="00 Address"/>
    <w:basedOn w:val="00SenderName"/>
    <w:qFormat/>
    <w:rsid w:val="001E21C5"/>
    <w:rPr>
      <w:b w:val="0"/>
    </w:rPr>
  </w:style>
  <w:style w:type="character" w:styleId="Hyperlink">
    <w:name w:val="Hyperlink"/>
    <w:basedOn w:val="DefaultParagraphFont"/>
    <w:rsid w:val="00F2685D"/>
    <w:rPr>
      <w:color w:val="0000FF"/>
      <w:u w:val="single"/>
    </w:rPr>
  </w:style>
  <w:style w:type="paragraph" w:customStyle="1" w:styleId="00Address1">
    <w:name w:val="00 Address1"/>
    <w:basedOn w:val="Normal"/>
    <w:qFormat/>
    <w:rsid w:val="00476AB2"/>
    <w:pPr>
      <w:spacing w:line="2400" w:lineRule="auto"/>
    </w:pPr>
    <w:rPr>
      <w:bCs/>
      <w:sz w:val="16"/>
      <w:szCs w:val="20"/>
    </w:rPr>
  </w:style>
  <w:style w:type="character" w:styleId="FollowedHyperlink">
    <w:name w:val="FollowedHyperlink"/>
    <w:basedOn w:val="DefaultParagraphFont"/>
    <w:rsid w:val="007E0BA8"/>
    <w:rPr>
      <w:color w:val="800080"/>
      <w:u w:val="single"/>
    </w:rPr>
  </w:style>
  <w:style w:type="paragraph" w:customStyle="1" w:styleId="11test">
    <w:name w:val="11 test"/>
    <w:qFormat/>
    <w:rsid w:val="007E0BA8"/>
    <w:pPr>
      <w:tabs>
        <w:tab w:val="left" w:pos="1220"/>
      </w:tabs>
    </w:pPr>
    <w:rPr>
      <w:rFonts w:ascii="Arial" w:hAnsi="Arial"/>
      <w:b/>
      <w:caps/>
      <w:noProof/>
      <w:sz w:val="16"/>
      <w:szCs w:val="24"/>
      <w:lang w:val="en-US" w:eastAsia="en-US"/>
    </w:rPr>
  </w:style>
  <w:style w:type="character" w:customStyle="1" w:styleId="11testcharacter">
    <w:name w:val="11 test character"/>
    <w:basedOn w:val="DefaultParagraphFont"/>
    <w:rsid w:val="00476AB2"/>
    <w:rPr>
      <w:rFonts w:ascii="Arial" w:hAnsi="Arial"/>
      <w:dstrike w:val="0"/>
      <w:color w:val="auto"/>
      <w:sz w:val="16"/>
      <w:vertAlign w:val="baseline"/>
    </w:rPr>
  </w:style>
  <w:style w:type="paragraph" w:customStyle="1" w:styleId="BasicParagraph">
    <w:name w:val="[Basic Paragraph]"/>
    <w:basedOn w:val="NoParagraphStyle"/>
    <w:uiPriority w:val="99"/>
    <w:rsid w:val="00F414B4"/>
    <w:pPr>
      <w:spacing w:line="240" w:lineRule="atLeast"/>
    </w:pPr>
    <w:rPr>
      <w:lang w:val="en-GB"/>
    </w:rPr>
  </w:style>
  <w:style w:type="paragraph" w:customStyle="1" w:styleId="OverprintText">
    <w:name w:val="Overprint Text"/>
    <w:basedOn w:val="NoParagraphStyle"/>
    <w:uiPriority w:val="99"/>
    <w:rsid w:val="00C0207E"/>
    <w:pPr>
      <w:suppressAutoHyphens/>
      <w:spacing w:line="250" w:lineRule="atLeast"/>
    </w:pPr>
    <w:rPr>
      <w:rFonts w:ascii="ArialMT" w:hAnsi="ArialMT" w:cs="ArialMT"/>
      <w:szCs w:val="20"/>
      <w:lang w:val="en-GB"/>
    </w:rPr>
  </w:style>
  <w:style w:type="paragraph" w:customStyle="1" w:styleId="ColorfulList-Accent11">
    <w:name w:val="Colorful List - Accent 11"/>
    <w:basedOn w:val="Normal"/>
    <w:uiPriority w:val="34"/>
    <w:qFormat/>
    <w:rsid w:val="008A0648"/>
    <w:pPr>
      <w:spacing w:after="200" w:line="276" w:lineRule="auto"/>
      <w:ind w:left="720"/>
      <w:contextualSpacing/>
    </w:pPr>
    <w:rPr>
      <w:rFonts w:ascii="Calibri" w:eastAsia="Calibri" w:hAnsi="Calibri"/>
      <w:sz w:val="22"/>
      <w:szCs w:val="22"/>
    </w:rPr>
  </w:style>
  <w:style w:type="paragraph" w:customStyle="1" w:styleId="Style1">
    <w:name w:val="Style1"/>
    <w:basedOn w:val="Normal"/>
    <w:rsid w:val="008A0648"/>
    <w:pPr>
      <w:spacing w:before="140" w:after="140"/>
    </w:pPr>
    <w:rPr>
      <w:rFonts w:ascii="Verdana" w:eastAsia="Times" w:hAnsi="Verdana"/>
      <w:sz w:val="22"/>
      <w:szCs w:val="20"/>
    </w:rPr>
  </w:style>
  <w:style w:type="character" w:styleId="CommentReference">
    <w:name w:val="annotation reference"/>
    <w:basedOn w:val="DefaultParagraphFont"/>
    <w:rsid w:val="00C70C1D"/>
    <w:rPr>
      <w:sz w:val="18"/>
      <w:szCs w:val="18"/>
    </w:rPr>
  </w:style>
  <w:style w:type="paragraph" w:styleId="CommentText">
    <w:name w:val="annotation text"/>
    <w:basedOn w:val="Normal"/>
    <w:link w:val="CommentTextChar"/>
    <w:rsid w:val="00C70C1D"/>
    <w:rPr>
      <w:sz w:val="24"/>
    </w:rPr>
  </w:style>
  <w:style w:type="character" w:customStyle="1" w:styleId="CommentTextChar">
    <w:name w:val="Comment Text Char"/>
    <w:basedOn w:val="DefaultParagraphFont"/>
    <w:link w:val="CommentText"/>
    <w:rsid w:val="00C70C1D"/>
    <w:rPr>
      <w:rFonts w:ascii="Arial" w:hAnsi="Arial"/>
      <w:sz w:val="24"/>
      <w:szCs w:val="24"/>
      <w:lang w:eastAsia="en-US"/>
    </w:rPr>
  </w:style>
  <w:style w:type="paragraph" w:styleId="CommentSubject">
    <w:name w:val="annotation subject"/>
    <w:basedOn w:val="CommentText"/>
    <w:next w:val="CommentText"/>
    <w:link w:val="CommentSubjectChar"/>
    <w:rsid w:val="00C70C1D"/>
    <w:rPr>
      <w:b/>
      <w:bCs/>
      <w:sz w:val="20"/>
      <w:szCs w:val="20"/>
    </w:rPr>
  </w:style>
  <w:style w:type="character" w:customStyle="1" w:styleId="CommentSubjectChar">
    <w:name w:val="Comment Subject Char"/>
    <w:basedOn w:val="CommentTextChar"/>
    <w:link w:val="CommentSubject"/>
    <w:rsid w:val="00C70C1D"/>
    <w:rPr>
      <w:rFonts w:ascii="Arial" w:hAnsi="Arial"/>
      <w:b/>
      <w:bCs/>
      <w:sz w:val="24"/>
      <w:szCs w:val="24"/>
      <w:lang w:eastAsia="en-US"/>
    </w:rPr>
  </w:style>
  <w:style w:type="paragraph" w:styleId="Revision">
    <w:name w:val="Revision"/>
    <w:hidden/>
    <w:rsid w:val="00126B23"/>
    <w:rPr>
      <w:rFonts w:ascii="Arial" w:hAnsi="Arial"/>
      <w:szCs w:val="24"/>
      <w:lang w:eastAsia="en-US"/>
    </w:rPr>
  </w:style>
  <w:style w:type="paragraph" w:styleId="ListParagraph">
    <w:name w:val="List Paragraph"/>
    <w:basedOn w:val="Normal"/>
    <w:uiPriority w:val="34"/>
    <w:qFormat/>
    <w:rsid w:val="000D490F"/>
    <w:pPr>
      <w:ind w:left="720"/>
      <w:contextualSpacing/>
    </w:pPr>
  </w:style>
  <w:style w:type="character" w:styleId="PageNumber">
    <w:name w:val="page number"/>
    <w:basedOn w:val="DefaultParagraphFont"/>
    <w:rsid w:val="00450864"/>
  </w:style>
  <w:style w:type="paragraph" w:customStyle="1" w:styleId="Default">
    <w:name w:val="Default"/>
    <w:rsid w:val="00D70E44"/>
    <w:pPr>
      <w:widowControl w:val="0"/>
      <w:autoSpaceDE w:val="0"/>
      <w:autoSpaceDN w:val="0"/>
      <w:adjustRightInd w:val="0"/>
    </w:pPr>
    <w:rPr>
      <w:rFonts w:ascii="Arial" w:hAnsi="Arial" w:cs="Arial"/>
      <w:color w:val="000000"/>
      <w:sz w:val="24"/>
      <w:szCs w:val="24"/>
      <w:lang w:val="en-US"/>
    </w:rPr>
  </w:style>
  <w:style w:type="character" w:styleId="PlaceholderText">
    <w:name w:val="Placeholder Text"/>
    <w:basedOn w:val="DefaultParagraphFont"/>
    <w:rsid w:val="00E746A4"/>
    <w:rPr>
      <w:color w:val="808080"/>
    </w:rPr>
  </w:style>
  <w:style w:type="paragraph" w:styleId="z-BottomofForm">
    <w:name w:val="HTML Bottom of Form"/>
    <w:basedOn w:val="Normal"/>
    <w:next w:val="Normal"/>
    <w:link w:val="z-BottomofFormChar"/>
    <w:hidden/>
    <w:rsid w:val="00CB0833"/>
    <w:pPr>
      <w:pBdr>
        <w:top w:val="single" w:sz="6" w:space="1" w:color="auto"/>
      </w:pBdr>
      <w:jc w:val="center"/>
    </w:pPr>
    <w:rPr>
      <w:vanish/>
      <w:sz w:val="16"/>
      <w:szCs w:val="16"/>
    </w:rPr>
  </w:style>
  <w:style w:type="character" w:customStyle="1" w:styleId="z-BottomofFormChar">
    <w:name w:val="z-Bottom of Form Char"/>
    <w:basedOn w:val="DefaultParagraphFont"/>
    <w:link w:val="z-BottomofForm"/>
    <w:rsid w:val="00CB0833"/>
    <w:rPr>
      <w:rFonts w:ascii="Arial" w:hAnsi="Arial"/>
      <w:vanish/>
      <w:sz w:val="16"/>
      <w:szCs w:val="16"/>
      <w:lang w:eastAsia="en-US"/>
    </w:rPr>
  </w:style>
  <w:style w:type="paragraph" w:styleId="z-TopofForm">
    <w:name w:val="HTML Top of Form"/>
    <w:basedOn w:val="Normal"/>
    <w:next w:val="Normal"/>
    <w:link w:val="z-TopofFormChar"/>
    <w:hidden/>
    <w:rsid w:val="00CB0833"/>
    <w:pPr>
      <w:pBdr>
        <w:bottom w:val="single" w:sz="6" w:space="1" w:color="auto"/>
      </w:pBdr>
      <w:jc w:val="center"/>
    </w:pPr>
    <w:rPr>
      <w:vanish/>
      <w:sz w:val="16"/>
      <w:szCs w:val="16"/>
    </w:rPr>
  </w:style>
  <w:style w:type="character" w:customStyle="1" w:styleId="z-TopofFormChar">
    <w:name w:val="z-Top of Form Char"/>
    <w:basedOn w:val="DefaultParagraphFont"/>
    <w:link w:val="z-TopofForm"/>
    <w:rsid w:val="00CB0833"/>
    <w:rPr>
      <w:rFonts w:ascii="Arial" w:hAnsi="Arial"/>
      <w:vanish/>
      <w:sz w:val="16"/>
      <w:szCs w:val="16"/>
      <w:lang w:eastAsia="en-US"/>
    </w:rPr>
  </w:style>
  <w:style w:type="paragraph" w:styleId="NormalWeb">
    <w:name w:val="Normal (Web)"/>
    <w:basedOn w:val="Normal"/>
    <w:uiPriority w:val="99"/>
    <w:unhideWhenUsed/>
    <w:rsid w:val="00073350"/>
    <w:pPr>
      <w:spacing w:before="100" w:beforeAutospacing="1" w:after="100" w:afterAutospacing="1"/>
    </w:pPr>
    <w:rPr>
      <w:rFonts w:ascii="Times" w:hAnsi="Times"/>
      <w:szCs w:val="20"/>
    </w:rPr>
  </w:style>
  <w:style w:type="character" w:styleId="Strong">
    <w:name w:val="Strong"/>
    <w:basedOn w:val="DefaultParagraphFont"/>
    <w:uiPriority w:val="22"/>
    <w:qFormat/>
    <w:rsid w:val="00073350"/>
    <w:rPr>
      <w:b/>
      <w:bCs/>
    </w:rPr>
  </w:style>
  <w:style w:type="character" w:styleId="Emphasis">
    <w:name w:val="Emphasis"/>
    <w:basedOn w:val="DefaultParagraphFont"/>
    <w:uiPriority w:val="20"/>
    <w:qFormat/>
    <w:rsid w:val="00073350"/>
    <w:rPr>
      <w:i/>
      <w:iCs/>
    </w:rPr>
  </w:style>
  <w:style w:type="paragraph" w:customStyle="1" w:styleId="normal0">
    <w:name w:val="normal"/>
    <w:rsid w:val="00B92715"/>
    <w:rPr>
      <w:rFonts w:ascii="Arial" w:eastAsia="Arial" w:hAnsi="Arial" w:cs="Arial"/>
      <w:color w:val="000000"/>
      <w:szCs w:val="24"/>
      <w:lang w:eastAsia="ja-JP"/>
    </w:rPr>
  </w:style>
  <w:style w:type="paragraph" w:customStyle="1" w:styleId="Normal1">
    <w:name w:val="Normal1"/>
    <w:rsid w:val="000A78F1"/>
    <w:rPr>
      <w:rFonts w:ascii="Arial" w:eastAsia="Arial" w:hAnsi="Arial" w:cs="Arial"/>
      <w:color w:val="000000"/>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360995">
      <w:bodyDiv w:val="1"/>
      <w:marLeft w:val="0"/>
      <w:marRight w:val="0"/>
      <w:marTop w:val="0"/>
      <w:marBottom w:val="0"/>
      <w:divBdr>
        <w:top w:val="none" w:sz="0" w:space="0" w:color="auto"/>
        <w:left w:val="none" w:sz="0" w:space="0" w:color="auto"/>
        <w:bottom w:val="none" w:sz="0" w:space="0" w:color="auto"/>
        <w:right w:val="none" w:sz="0" w:space="0" w:color="auto"/>
      </w:divBdr>
    </w:div>
    <w:div w:id="908422111">
      <w:bodyDiv w:val="1"/>
      <w:marLeft w:val="0"/>
      <w:marRight w:val="0"/>
      <w:marTop w:val="0"/>
      <w:marBottom w:val="0"/>
      <w:divBdr>
        <w:top w:val="none" w:sz="0" w:space="0" w:color="auto"/>
        <w:left w:val="none" w:sz="0" w:space="0" w:color="auto"/>
        <w:bottom w:val="none" w:sz="0" w:space="0" w:color="auto"/>
        <w:right w:val="none" w:sz="0" w:space="0" w:color="auto"/>
      </w:divBdr>
    </w:div>
    <w:div w:id="1044797252">
      <w:bodyDiv w:val="1"/>
      <w:marLeft w:val="0"/>
      <w:marRight w:val="0"/>
      <w:marTop w:val="0"/>
      <w:marBottom w:val="0"/>
      <w:divBdr>
        <w:top w:val="none" w:sz="0" w:space="0" w:color="auto"/>
        <w:left w:val="none" w:sz="0" w:space="0" w:color="auto"/>
        <w:bottom w:val="none" w:sz="0" w:space="0" w:color="auto"/>
        <w:right w:val="none" w:sz="0" w:space="0" w:color="auto"/>
      </w:divBdr>
    </w:div>
    <w:div w:id="1629431648">
      <w:bodyDiv w:val="1"/>
      <w:marLeft w:val="0"/>
      <w:marRight w:val="0"/>
      <w:marTop w:val="0"/>
      <w:marBottom w:val="0"/>
      <w:divBdr>
        <w:top w:val="none" w:sz="0" w:space="0" w:color="auto"/>
        <w:left w:val="none" w:sz="0" w:space="0" w:color="auto"/>
        <w:bottom w:val="none" w:sz="0" w:space="0" w:color="auto"/>
        <w:right w:val="none" w:sz="0" w:space="0" w:color="auto"/>
      </w:divBdr>
    </w:div>
    <w:div w:id="19110381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4.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ydney.edu.au" TargetMode="External"/><Relationship Id="rId21" Type="http://schemas.openxmlformats.org/officeDocument/2006/relationships/hyperlink" Target="https://myuni.sydney.edu.au/" TargetMode="External"/><Relationship Id="rId22" Type="http://schemas.openxmlformats.org/officeDocument/2006/relationships/hyperlink" Target="http://sydney.edu.au/elarning/student/help/" TargetMode="External"/><Relationship Id="rId23" Type="http://schemas.openxmlformats.org/officeDocument/2006/relationships/hyperlink" Target="http://sydney.edu.au/elearning/docs/student/mobile/MobileFeatureGuideDevice.pdf" TargetMode="External"/><Relationship Id="rId24" Type="http://schemas.openxmlformats.org/officeDocument/2006/relationships/hyperlink" Target="http://sydney.edu.au/privacy.shtml" TargetMode="External"/><Relationship Id="rId25" Type="http://schemas.openxmlformats.org/officeDocument/2006/relationships/hyperlink" Target="http://sydney.edu.au/arts/english/undergrad/grades.shtml" TargetMode="External"/><Relationship Id="rId26" Type="http://schemas.openxmlformats.org/officeDocument/2006/relationships/hyperlink" Target="http://current.ask.sydney.edu.au/app/answers/detail/a_id/757/session/L3RpbWUvMTM4NDkyODk3NS9zaWQvbXJUUW5PRmw%3D/c/125%2C127/p/86/student_audience/3/r_id/100250/sno/0" TargetMode="External"/><Relationship Id="rId27" Type="http://schemas.openxmlformats.org/officeDocument/2006/relationships/hyperlink" Target="http://sydney.edu.au/arts/current_students/late_work.shtml" TargetMode="External"/><Relationship Id="rId28" Type="http://schemas.openxmlformats.org/officeDocument/2006/relationships/hyperlink" Target="http://sydney.edu.au/policies" TargetMode="External"/><Relationship Id="rId29" Type="http://schemas.openxmlformats.org/officeDocument/2006/relationships/hyperlink" Target="http://sydney.edu.au/policies/default.aspx?mode=glossary&amp;word=Academic+Boar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ydney.edu.au/arts/current_students/special_consideration.shtml" TargetMode="External"/><Relationship Id="rId31" Type="http://schemas.openxmlformats.org/officeDocument/2006/relationships/hyperlink" Target="http://sydney.edu.au/arts/current_students/" TargetMode="External"/><Relationship Id="rId32" Type="http://schemas.openxmlformats.org/officeDocument/2006/relationships/hyperlink" Target="http://sydney.edu.au/arts/current_students/staying_on_top.shtml"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sydney.edu.au/stuserv/learning_centre/" TargetMode="External"/><Relationship Id="rId34" Type="http://schemas.openxmlformats.org/officeDocument/2006/relationships/hyperlink" Target="http://writesite.elearn.usyd.edu.au/index.htm" TargetMode="External"/><Relationship Id="rId35" Type="http://schemas.openxmlformats.org/officeDocument/2006/relationships/hyperlink" Target="http://writesite.elearn.usyd.edu.au/" TargetMode="External"/><Relationship Id="rId36" Type="http://schemas.openxmlformats.org/officeDocument/2006/relationships/hyperlink" Target="http://sydney.edu.au/arts/teaching_learning/writing_hub/index.shtml"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ydney.edu.au/arts/current_students/student_admin_manual.shtml"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yperlink" Target="http://prezi.com/ruj35uigcuwo/write-that-journal-article-in-7-days/" TargetMode="External"/><Relationship Id="rId37" Type="http://schemas.openxmlformats.org/officeDocument/2006/relationships/hyperlink" Target="http://sydney.edu.au/arts/teaching_learning/pg_writing_support/index.shtml" TargetMode="External"/><Relationship Id="rId38" Type="http://schemas.openxmlformats.org/officeDocument/2006/relationships/hyperlink" Target="http://sydney.edu.au/arts/teaching_learning/writing_hub/drop_in_sessions.shtml" TargetMode="External"/><Relationship Id="rId39" Type="http://schemas.openxmlformats.org/officeDocument/2006/relationships/hyperlink" Target="http://sydney.edu.au/current_students/student_services/indigenous_support.shtml" TargetMode="External"/><Relationship Id="rId40" Type="http://schemas.openxmlformats.org/officeDocument/2006/relationships/hyperlink" Target="http://sydney.edu.au/library/skills" TargetMode="External"/><Relationship Id="rId41" Type="http://schemas.openxmlformats.org/officeDocument/2006/relationships/hyperlink" Target="http://sydney.edu.au/library/subjects/subject.html" TargetMode="External"/><Relationship Id="rId42" Type="http://schemas.openxmlformats.org/officeDocument/2006/relationships/hyperlink" Target="mailto:disability.services@sydney.edu.au" TargetMode="External"/><Relationship Id="rId43" Type="http://schemas.openxmlformats.org/officeDocument/2006/relationships/hyperlink" Target="http://sydney.edu.au/stuserv/disability/" TargetMode="External"/><Relationship Id="rId44" Type="http://schemas.openxmlformats.org/officeDocument/2006/relationships/hyperlink" Target="mailto:caps.admin@sydney.edu.au" TargetMode="External"/><Relationship Id="rId45" Type="http://schemas.openxmlformats.org/officeDocument/2006/relationships/hyperlink" Target="http://sydney.edu.au/current_students/counsell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EFB4C5352D9C4CA7AD222FB56FE300" ma:contentTypeVersion="1" ma:contentTypeDescription="Create a new document." ma:contentTypeScope="" ma:versionID="ddb7b451bcf7e860c8ab1d088da8f64a">
  <xsd:schema xmlns:xsd="http://www.w3.org/2001/XMLSchema" xmlns:xs="http://www.w3.org/2001/XMLSchema" xmlns:p="http://schemas.microsoft.com/office/2006/metadata/properties" xmlns:ns1="http://schemas.microsoft.com/sharepoint/v3" targetNamespace="http://schemas.microsoft.com/office/2006/metadata/properties" ma:root="true" ma:fieldsID="3087f67eda00c539007612ec919253f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5A2C4-E977-47FB-A0A6-BAF4AA9C0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E2BBE0-2FF9-4E7F-BE27-27E8906CB69D}">
  <ds:schemaRefs>
    <ds:schemaRef ds:uri="http://schemas.microsoft.com/sharepoint/v3/contenttype/forms"/>
  </ds:schemaRefs>
</ds:datastoreItem>
</file>

<file path=customXml/itemProps3.xml><?xml version="1.0" encoding="utf-8"?>
<ds:datastoreItem xmlns:ds="http://schemas.openxmlformats.org/officeDocument/2006/customXml" ds:itemID="{B62BC33E-9131-4005-B802-674C66258870}">
  <ds:schemaRefs>
    <ds:schemaRef ds:uri="http://www.w3.org/XML/1998/namespace"/>
    <ds:schemaRef ds:uri="http://purl.org/dc/dcmitype/"/>
    <ds:schemaRef ds:uri="http://schemas.microsoft.com/office/2006/documentManagement/types"/>
    <ds:schemaRef ds:uri="http://schemas.microsoft.com/sharepoint/v3"/>
    <ds:schemaRef ds:uri="http://schemas.openxmlformats.org/package/2006/metadata/core-properties"/>
    <ds:schemaRef ds:uri="http://schemas.microsoft.com/office/2006/metadata/properties"/>
    <ds:schemaRef ds:uri="http://schemas.microsoft.com/office/infopath/2007/PartnerControls"/>
    <ds:schemaRef ds:uri="http://purl.org/dc/terms/"/>
    <ds:schemaRef ds:uri="http://purl.org/dc/elements/1.1/"/>
  </ds:schemaRefs>
</ds:datastoreItem>
</file>

<file path=customXml/itemProps4.xml><?xml version="1.0" encoding="utf-8"?>
<ds:datastoreItem xmlns:ds="http://schemas.openxmlformats.org/officeDocument/2006/customXml" ds:itemID="{6B963F4B-2239-DE4B-B61A-8BB15C3D0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Pages>
  <Words>4397</Words>
  <Characters>25063</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UoS_outline_template_2014</vt:lpstr>
    </vt:vector>
  </TitlesOfParts>
  <Company>University of Sydney</Company>
  <LinksUpToDate>false</LinksUpToDate>
  <CharactersWithSpaces>29402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UoS_outline_template_2014</dc:title>
  <dc:creator>Publications Office</dc:creator>
  <cp:lastModifiedBy>X</cp:lastModifiedBy>
  <cp:revision>15</cp:revision>
  <cp:lastPrinted>2013-10-02T09:34:00Z</cp:lastPrinted>
  <dcterms:created xsi:type="dcterms:W3CDTF">2014-01-20T04:32:00Z</dcterms:created>
  <dcterms:modified xsi:type="dcterms:W3CDTF">2014-02-11T05:32:00Z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0x010100AAEFB4C5352D9C4CA7AD222FB56FE300</vt:lpwstr>
  </property>
</Properties>
</file>