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30"/>
          <w:szCs w:val="30"/>
          <w:lang w:bidi="he-IL"/>
        </w:rPr>
      </w:pPr>
      <w:bookmarkStart w:id="0" w:name="_GoBack"/>
      <w:bookmarkEnd w:id="0"/>
      <w:r>
        <w:rPr>
          <w:rFonts w:ascii="微软雅黑" w:eastAsia="微软雅黑" w:hAnsi="Lucida Sans Unicode" w:cs="微软雅黑" w:hint="eastAsia"/>
          <w:color w:val="000000"/>
          <w:kern w:val="0"/>
          <w:sz w:val="30"/>
          <w:szCs w:val="30"/>
          <w:lang w:bidi="he-IL"/>
        </w:rPr>
        <w:t>天融信防病毒管理平台安装说明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最低系统要求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操作系统：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Centos7.2.1511+(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内核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3.10.0-327+)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内存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: 16G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cpu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8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核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硬盘：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500G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建议测试环境配置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操作系统：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Centos7.2.1511+(4.4.78-1.el7.elrepo.x86_64+)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内存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: 32G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cpu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16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核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硬盘：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SSD 1T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安装分区要求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单独划分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topsec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分区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安装系统时选择手动分区，进入后自动点击自动创建，将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/home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修改为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topsec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即可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依赖环境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Centos7.2.1511+(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内核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3.10.0-327+)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 1.12.5+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-compose 1.13.0+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依赖安装</w:t>
      </w:r>
    </w:p>
    <w:p w:rsidR="001B5BF7" w:rsidRPr="001B5BF7" w:rsidRDefault="001B5BF7" w:rsidP="001B5BF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b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外出安装：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1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)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.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将网盘文件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Docker.tar.gz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上传到服务器后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tar ‐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zxvf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Docker.tar.gz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进行解压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2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)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.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进入到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目录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,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yum ‐y install *.rpm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进行安装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3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)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.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进入到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‐compose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目录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,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yum ‐y install *.rpm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进行安装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4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)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.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关闭防火墙和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selinux</w:t>
      </w:r>
      <w:proofErr w:type="spellEnd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,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</w:p>
    <w:p w:rsidR="001B5BF7" w:rsidRP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service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firewalld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stop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chkconfig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firewalld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off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setenforce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0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‐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i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's/SELINUX=enforcing/SELINUX=disabled/' 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etc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selinux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</w:p>
    <w:p w:rsidR="001B5BF7" w:rsidRP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b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 xml:space="preserve">2. </w:t>
      </w:r>
      <w:r w:rsidRPr="001B5BF7">
        <w:rPr>
          <w:rFonts w:ascii="微软雅黑" w:eastAsia="微软雅黑" w:hAnsi="Lucida Sans Unicode" w:cs="微软雅黑"/>
          <w:b/>
          <w:color w:val="000000"/>
          <w:kern w:val="0"/>
          <w:sz w:val="16"/>
          <w:szCs w:val="16"/>
          <w:lang w:bidi="he-IL"/>
        </w:rPr>
        <w:t xml:space="preserve">  </w:t>
      </w:r>
      <w:r w:rsidRPr="001B5BF7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公司内安装：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1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)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.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关闭防火墙和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selinux</w:t>
      </w:r>
      <w:proofErr w:type="spellEnd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,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service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firewalld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stop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chkconfig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firewalld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off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setenforce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0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sed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‐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i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's/SELINUX=enforcing/SELINUX=disabled/' 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etc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selinux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</w:p>
    <w:p w:rsidR="001B5BF7" w:rsidRP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>(2).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安装</w:t>
      </w:r>
      <w:proofErr w:type="spellStart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、</w:t>
      </w:r>
      <w:proofErr w:type="spellStart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-compose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，执行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yum install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python‐pip ‐y &amp;&amp;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chkconfig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on &amp;&amp; pip install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‐compose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安装</w:t>
      </w:r>
    </w:p>
    <w:p w:rsidR="001B5BF7" w:rsidRPr="001B5BF7" w:rsidRDefault="001B5BF7" w:rsidP="001B5BF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systemctl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enable 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&amp;&amp; 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systemctl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start 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(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设置</w:t>
      </w:r>
      <w:proofErr w:type="spellStart"/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开机自动启动，并立即启动</w:t>
      </w:r>
      <w:proofErr w:type="spellStart"/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)</w:t>
      </w:r>
    </w:p>
    <w:p w:rsidR="001B5BF7" w:rsidRDefault="001B5BF7" w:rsidP="00562CC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上传网盘文件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Server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文件夹下的所有文件至服务器后执行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tar ‐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zxvf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topav‐1.13.3.tar.gz </w:t>
      </w:r>
    </w:p>
    <w:p w:rsidR="001B5BF7" w:rsidRPr="001B5BF7" w:rsidRDefault="001B5BF7" w:rsidP="001B5BF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解压</w:t>
      </w:r>
      <w:proofErr w:type="spellStart"/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镜像</w:t>
      </w:r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;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解压完成后执行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docker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load ‐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i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topav‐1.13.3.tar 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加载</w:t>
      </w:r>
      <w:proofErr w:type="spellStart"/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镜像</w:t>
      </w:r>
    </w:p>
    <w:p w:rsidR="001B5BF7" w:rsidRPr="001B5BF7" w:rsidRDefault="001B5BF7" w:rsidP="001B5BF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执行</w:t>
      </w:r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tar ‐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zxvf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topav‐1.13.3‐compose.tar.gz 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解压</w:t>
      </w:r>
      <w:r w:rsidRPr="001B5BF7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compose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文件，解压后进入到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‐master... 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执</w:t>
      </w:r>
    </w:p>
    <w:p w:rsidR="001B5BF7" w:rsidRDefault="001B5BF7" w:rsidP="00562CC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行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make install</w:t>
      </w:r>
    </w:p>
    <w:p w:rsidR="001B5BF7" w:rsidRDefault="001B5BF7" w:rsidP="001B5BF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lastRenderedPageBreak/>
        <w:t>执行</w:t>
      </w:r>
      <w:proofErr w:type="spellStart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 w:rsidRPr="001B5BF7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up </w:t>
      </w:r>
      <w:r w:rsidRPr="001B5BF7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启动服务</w:t>
      </w:r>
    </w:p>
    <w:p w:rsidR="00562CCF" w:rsidRPr="001B5BF7" w:rsidRDefault="00562CCF" w:rsidP="00562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</w:pPr>
    </w:p>
    <w:p w:rsidR="001B5BF7" w:rsidRPr="00562CCF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b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注意</w:t>
      </w:r>
      <w:r w:rsidRPr="00562CCF">
        <w:rPr>
          <w:rFonts w:ascii="Lucida Sans Unicode" w:hAnsi="Lucida Sans Unicode" w:cs="Lucida Sans Unicode"/>
          <w:b/>
          <w:color w:val="000000"/>
          <w:kern w:val="0"/>
          <w:sz w:val="16"/>
          <w:szCs w:val="16"/>
          <w:lang w:bidi="he-IL"/>
        </w:rPr>
        <w:t>:</w:t>
      </w:r>
    </w:p>
    <w:p w:rsidR="001B5BF7" w:rsidRPr="00562CCF" w:rsidRDefault="001B5BF7" w:rsidP="00562CC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安装说明中的版本可能不是最新版，最新版的安装包找公司获取，文档中的安装包名称和最新版不同时自行理解对应</w:t>
      </w:r>
    </w:p>
    <w:p w:rsidR="001B5BF7" w:rsidRPr="00562CCF" w:rsidRDefault="001B5BF7" w:rsidP="001B5BF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如果是现场环境</w:t>
      </w:r>
      <w:r w:rsidRPr="00562CCF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,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需启动</w:t>
      </w:r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node‐monitor </w:t>
      </w:r>
      <w:r w:rsidRPr="00562CCF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(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系统挂后自动重启功能</w:t>
      </w:r>
      <w:r w:rsidRPr="00562CCF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),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先执行</w:t>
      </w:r>
      <w:proofErr w:type="spellStart"/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systemctl</w:t>
      </w:r>
      <w:proofErr w:type="spellEnd"/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enable node‐monitor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以使其开机自启动</w:t>
      </w:r>
    </w:p>
    <w:p w:rsidR="001B5BF7" w:rsidRPr="00562CCF" w:rsidRDefault="001B5BF7" w:rsidP="00562CC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启动</w:t>
      </w:r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node‐monitor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后，不用再执行</w:t>
      </w:r>
      <w:proofErr w:type="spellStart"/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up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命令，平台会自己启动，如果一分钟内没有启动，请编</w:t>
      </w:r>
    </w:p>
    <w:p w:rsidR="001B5BF7" w:rsidRDefault="001B5BF7" w:rsidP="00562CCF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辑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etc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/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sudoers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，将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Defaults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requiretty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所在行注释掉，然后执行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service node‐monitor restart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。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使用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注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如果是测试环境请先手动执行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service node‐monitor stop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命令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,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停止对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docker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集群的监控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up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创建集群并启动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down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停止集群并删除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(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一般情况下不建议使用该项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)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start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启动集群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restart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重启集群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stop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停止集群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topav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ps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#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查看集群状态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平台开放服务地址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注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以设备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IP192.168.1.100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为例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平台管理界面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https://192.168.1.100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客户端下载界面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http://192.168.1.100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Consolas" w:hAnsi="Consolas" w:cs="Consolas"/>
          <w:color w:val="C8254E"/>
          <w:kern w:val="0"/>
          <w:sz w:val="14"/>
          <w:szCs w:val="1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上报接口服务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https://192.168.1.100:8090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其它说明</w:t>
      </w:r>
    </w:p>
    <w:p w:rsidR="001B5BF7" w:rsidRPr="00562CCF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b/>
          <w:color w:val="000000"/>
          <w:kern w:val="0"/>
          <w:sz w:val="16"/>
          <w:szCs w:val="16"/>
          <w:lang w:bidi="he-IL"/>
        </w:rPr>
      </w:pPr>
      <w:r w:rsidRPr="00562CCF">
        <w:rPr>
          <w:rFonts w:ascii="Lucida Sans Unicode" w:hAnsi="Lucida Sans Unicode" w:cs="Lucida Sans Unicode"/>
          <w:b/>
          <w:color w:val="000000"/>
          <w:kern w:val="0"/>
          <w:sz w:val="16"/>
          <w:szCs w:val="16"/>
          <w:lang w:bidi="he-IL"/>
        </w:rPr>
        <w:t>license</w:t>
      </w:r>
      <w:r w:rsidRPr="00562CCF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使用方法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软件版</w:t>
      </w:r>
      <w:r w:rsidRPr="00562CCF">
        <w:rPr>
          <w:rFonts w:ascii="Lucida Sans Unicode" w:hAnsi="Lucida Sans Unicode" w:cs="Lucida Sans Unicode"/>
          <w:b/>
          <w:color w:val="000000"/>
          <w:kern w:val="0"/>
          <w:sz w:val="16"/>
          <w:szCs w:val="16"/>
          <w:lang w:bidi="he-IL"/>
        </w:rPr>
        <w:t>: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登陆系统在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系统管理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- 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系统信息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里点击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生成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license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请求文件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，点击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生成文件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。</w:t>
      </w:r>
      <w:r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将生成的文件发送给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license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制造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者，制造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license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。</w:t>
      </w:r>
      <w:r>
        <w:rPr>
          <w:rFonts w:ascii="Lucida Sans Unicode" w:hAnsi="Lucida Sans Unicode" w:cs="Lucida Sans Unicode"/>
          <w:color w:val="000000"/>
          <w:kern w:val="0"/>
          <w:sz w:val="20"/>
          <w:szCs w:val="20"/>
          <w:lang w:bidi="he-IL"/>
        </w:rPr>
        <w:t>__________</w:t>
      </w:r>
      <w:r>
        <w:rPr>
          <w:rFonts w:ascii="Lucida Sans Unicode" w:hAnsi="Lucida Sans Unicode" w:cs="Lucida Sans Unicode"/>
          <w:color w:val="000000"/>
          <w:kern w:val="0"/>
          <w:sz w:val="20"/>
          <w:szCs w:val="20"/>
          <w:lang w:bidi="he-IL"/>
        </w:rPr>
        <w:t>拿到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license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后，在相同页面点击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上传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License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文件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。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b/>
          <w:color w:val="000000"/>
          <w:kern w:val="0"/>
          <w:sz w:val="16"/>
          <w:szCs w:val="16"/>
          <w:lang w:bidi="he-IL"/>
        </w:rPr>
        <w:t>硬件版</w:t>
      </w:r>
      <w:r w:rsidRPr="00562CCF">
        <w:rPr>
          <w:rFonts w:ascii="Lucida Sans Unicode" w:hAnsi="Lucida Sans Unicode" w:cs="Lucida Sans Unicode"/>
          <w:b/>
          <w:color w:val="000000"/>
          <w:kern w:val="0"/>
          <w:sz w:val="16"/>
          <w:szCs w:val="16"/>
          <w:lang w:bidi="he-IL"/>
        </w:rPr>
        <w:t xml:space="preserve">: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插上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Ukey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，虚拟机挂载</w:t>
      </w:r>
      <w:proofErr w:type="spellStart"/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ukey</w:t>
      </w:r>
      <w:proofErr w:type="spellEnd"/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。（</w:t>
      </w:r>
      <w:proofErr w:type="spellStart"/>
      <w:r w:rsidRPr="00562CCF">
        <w:rPr>
          <w:rFonts w:ascii="Consolas" w:hAnsi="Consolas" w:cs="Consolas"/>
          <w:color w:val="C8254E"/>
          <w:kern w:val="0"/>
          <w:sz w:val="15"/>
          <w:szCs w:val="14"/>
          <w:lang w:bidi="he-IL"/>
        </w:rPr>
        <w:t>usb</w:t>
      </w:r>
      <w:proofErr w:type="spellEnd"/>
      <w:r w:rsidRPr="00562CCF">
        <w:rPr>
          <w:rFonts w:ascii="Consolas" w:hAnsi="Consolas" w:cs="Consolas" w:hint="eastAsia"/>
          <w:color w:val="C8254E"/>
          <w:kern w:val="0"/>
          <w:sz w:val="15"/>
          <w:szCs w:val="14"/>
          <w:lang w:bidi="he-IL"/>
        </w:rPr>
        <w:t>驱动优先选</w:t>
      </w:r>
      <w:r w:rsidRPr="00562CCF">
        <w:rPr>
          <w:rFonts w:ascii="Consolas" w:hAnsi="Consolas" w:cs="Consolas"/>
          <w:color w:val="C8254E"/>
          <w:kern w:val="0"/>
          <w:sz w:val="15"/>
          <w:szCs w:val="14"/>
          <w:lang w:bidi="he-IL"/>
        </w:rPr>
        <w:t>1.1</w:t>
      </w:r>
      <w:r w:rsidRPr="00562CCF">
        <w:rPr>
          <w:rFonts w:ascii="Consolas" w:hAnsi="Consolas" w:cs="Consolas" w:hint="eastAsia"/>
          <w:color w:val="C8254E"/>
          <w:kern w:val="0"/>
          <w:sz w:val="15"/>
          <w:szCs w:val="14"/>
          <w:lang w:bidi="he-IL"/>
        </w:rPr>
        <w:t>，经测试</w:t>
      </w:r>
      <w:r w:rsidRPr="00562CCF">
        <w:rPr>
          <w:rFonts w:ascii="Consolas" w:hAnsi="Consolas" w:cs="Consolas"/>
          <w:color w:val="C8254E"/>
          <w:kern w:val="0"/>
          <w:sz w:val="15"/>
          <w:szCs w:val="14"/>
          <w:lang w:bidi="he-IL"/>
        </w:rPr>
        <w:t>1.1</w:t>
      </w:r>
      <w:r w:rsidRPr="00562CCF">
        <w:rPr>
          <w:rFonts w:ascii="Consolas" w:hAnsi="Consolas" w:cs="Consolas" w:hint="eastAsia"/>
          <w:color w:val="C8254E"/>
          <w:kern w:val="0"/>
          <w:sz w:val="15"/>
          <w:szCs w:val="14"/>
          <w:lang w:bidi="he-IL"/>
        </w:rPr>
        <w:t>比较稳定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）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上传客户端</w:t>
      </w:r>
      <w:r>
        <w:rPr>
          <w:rFonts w:ascii="Lucida Sans Unicode" w:hAnsi="Lucida Sans Unicode" w:cs="Lucida Sans Unicode"/>
          <w:color w:val="000000"/>
          <w:kern w:val="0"/>
          <w:sz w:val="24"/>
          <w:szCs w:val="24"/>
          <w:lang w:bidi="he-IL"/>
        </w:rPr>
        <w:t>\</w:t>
      </w: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升级包</w:t>
      </w:r>
      <w:r>
        <w:rPr>
          <w:rFonts w:ascii="Lucida Sans Unicode" w:hAnsi="Lucida Sans Unicode" w:cs="Lucida Sans Unicode"/>
          <w:color w:val="000000"/>
          <w:kern w:val="0"/>
          <w:sz w:val="24"/>
          <w:szCs w:val="24"/>
          <w:lang w:bidi="he-IL"/>
        </w:rPr>
        <w:t>\</w:t>
      </w: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离线安装包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授权完成后即可进行客户端上传操作，客户端文件为网盘文件中的</w:t>
      </w:r>
      <w:proofErr w:type="spellStart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WindowsClient</w:t>
      </w:r>
      <w:proofErr w:type="spellEnd"/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 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所有文件</w:t>
      </w:r>
    </w:p>
    <w:p w:rsidR="001B5BF7" w:rsidRPr="00562CCF" w:rsidRDefault="001B5BF7" w:rsidP="001B5BF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录系统管理中心，进入到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终端中心</w:t>
      </w:r>
      <w:r w:rsidRPr="00562CCF"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&gt; 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终端升级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；点击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上传升级包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选择</w:t>
      </w:r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topsec_ESendpoint_20180323.zip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上传，上传完成后点击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启用</w:t>
      </w:r>
    </w:p>
    <w:p w:rsidR="001B5BF7" w:rsidRPr="00562CCF" w:rsidRDefault="001B5BF7" w:rsidP="00562CC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C8254E"/>
          <w:kern w:val="0"/>
          <w:sz w:val="14"/>
          <w:szCs w:val="14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点击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上传安装包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选择</w:t>
      </w:r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installer_1.0.1.10.exe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，上传完成后点击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启用</w:t>
      </w:r>
    </w:p>
    <w:p w:rsidR="001B5BF7" w:rsidRPr="00562CCF" w:rsidRDefault="001B5BF7" w:rsidP="00562CC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离线包管理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上传点击</w:t>
      </w:r>
      <w:r w:rsidRPr="00562CCF"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上传安装包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选择</w:t>
      </w:r>
      <w:r w:rsidRPr="00562CCF"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 xml:space="preserve">offline_installer_offline.exe </w:t>
      </w:r>
      <w:r w:rsidRPr="00562CCF"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上传并启用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24"/>
          <w:szCs w:val="24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24"/>
          <w:szCs w:val="24"/>
          <w:lang w:bidi="he-IL"/>
        </w:rPr>
        <w:t>客户端安装</w:t>
      </w:r>
    </w:p>
    <w:p w:rsidR="001B5BF7" w:rsidRDefault="001B5BF7" w:rsidP="001B5BF7">
      <w:pPr>
        <w:autoSpaceDE w:val="0"/>
        <w:autoSpaceDN w:val="0"/>
        <w:adjustRightInd w:val="0"/>
        <w:jc w:val="left"/>
        <w:rPr>
          <w:rFonts w:ascii="微软雅黑" w:eastAsia="微软雅黑" w:hAnsi="Lucida Sans Unicode" w:cs="微软雅黑"/>
          <w:color w:val="000000"/>
          <w:kern w:val="0"/>
          <w:sz w:val="16"/>
          <w:szCs w:val="16"/>
          <w:lang w:bidi="he-IL"/>
        </w:rPr>
      </w:pP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登录服务端，进入到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终端中心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 xml:space="preserve">&gt; 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终端管理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；添加右键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ALL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选择添加部门分组信息</w:t>
      </w:r>
    </w:p>
    <w:p w:rsidR="00ED69B0" w:rsidRDefault="001B5BF7" w:rsidP="001B5BF7"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在客户</w:t>
      </w:r>
      <w:r>
        <w:rPr>
          <w:rFonts w:ascii="Lucida Sans Unicode" w:hAnsi="Lucida Sans Unicode" w:cs="Lucida Sans Unicode"/>
          <w:color w:val="000000"/>
          <w:kern w:val="0"/>
          <w:sz w:val="16"/>
          <w:szCs w:val="16"/>
          <w:lang w:bidi="he-IL"/>
        </w:rPr>
        <w:t>PC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的浏览器中登录</w:t>
      </w:r>
      <w:r>
        <w:rPr>
          <w:rFonts w:ascii="Consolas" w:hAnsi="Consolas" w:cs="Consolas"/>
          <w:color w:val="C8254E"/>
          <w:kern w:val="0"/>
          <w:sz w:val="14"/>
          <w:szCs w:val="14"/>
          <w:lang w:bidi="he-IL"/>
        </w:rPr>
        <w:t>http://</w:t>
      </w:r>
      <w:r>
        <w:rPr>
          <w:rFonts w:ascii="微软雅黑" w:eastAsia="微软雅黑" w:hAnsi="Lucida Sans Unicode" w:cs="微软雅黑" w:hint="eastAsia"/>
          <w:color w:val="C8254E"/>
          <w:kern w:val="0"/>
          <w:sz w:val="14"/>
          <w:szCs w:val="14"/>
          <w:lang w:bidi="he-IL"/>
        </w:rPr>
        <w:t>服务端地址</w:t>
      </w:r>
      <w:r>
        <w:rPr>
          <w:rFonts w:ascii="微软雅黑" w:eastAsia="微软雅黑" w:hAnsi="Lucida Sans Unicode" w:cs="微软雅黑" w:hint="eastAsia"/>
          <w:color w:val="000000"/>
          <w:kern w:val="0"/>
          <w:sz w:val="16"/>
          <w:szCs w:val="16"/>
          <w:lang w:bidi="he-IL"/>
        </w:rPr>
        <w:t>下载客户端，选择部门信息进行安装</w:t>
      </w:r>
    </w:p>
    <w:sectPr w:rsidR="00ED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16F1A"/>
    <w:multiLevelType w:val="hybridMultilevel"/>
    <w:tmpl w:val="DDC428A0"/>
    <w:lvl w:ilvl="0" w:tplc="6316A650"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87BDB"/>
    <w:multiLevelType w:val="hybridMultilevel"/>
    <w:tmpl w:val="A7BA1C04"/>
    <w:lvl w:ilvl="0" w:tplc="784EC4C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40361"/>
    <w:multiLevelType w:val="hybridMultilevel"/>
    <w:tmpl w:val="0A76AB3E"/>
    <w:lvl w:ilvl="0" w:tplc="6B64753C">
      <w:start w:val="1"/>
      <w:numFmt w:val="decimal"/>
      <w:lvlText w:val="%1."/>
      <w:lvlJc w:val="left"/>
      <w:pPr>
        <w:ind w:left="360" w:hanging="360"/>
      </w:pPr>
      <w:rPr>
        <w:rFonts w:ascii="Lucida Sans Unicode" w:eastAsiaTheme="minorEastAsia" w:cs="Lucida Sans Unicod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642B73"/>
    <w:multiLevelType w:val="hybridMultilevel"/>
    <w:tmpl w:val="8FA074B6"/>
    <w:lvl w:ilvl="0" w:tplc="D092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07818"/>
    <w:multiLevelType w:val="hybridMultilevel"/>
    <w:tmpl w:val="0388CB5A"/>
    <w:lvl w:ilvl="0" w:tplc="9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6055E"/>
    <w:multiLevelType w:val="hybridMultilevel"/>
    <w:tmpl w:val="465A5012"/>
    <w:lvl w:ilvl="0" w:tplc="603C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948C8"/>
    <w:multiLevelType w:val="hybridMultilevel"/>
    <w:tmpl w:val="C396F326"/>
    <w:lvl w:ilvl="0" w:tplc="AE22C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F6FF9"/>
    <w:multiLevelType w:val="hybridMultilevel"/>
    <w:tmpl w:val="B2783130"/>
    <w:lvl w:ilvl="0" w:tplc="0206E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8"/>
    <w:rsid w:val="001B5BF7"/>
    <w:rsid w:val="00393DB8"/>
    <w:rsid w:val="00562CCF"/>
    <w:rsid w:val="006E1D63"/>
    <w:rsid w:val="00DD384D"/>
    <w:rsid w:val="00E9691D"/>
    <w:rsid w:val="00E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4C36"/>
  <w15:chartTrackingRefBased/>
  <w15:docId w15:val="{7ABDADBA-2F27-4DB5-AC55-E86B80C9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MR</dc:creator>
  <cp:keywords/>
  <dc:description/>
  <cp:lastModifiedBy>Lucas MR</cp:lastModifiedBy>
  <cp:revision>6</cp:revision>
  <dcterms:created xsi:type="dcterms:W3CDTF">2018-05-15T05:34:00Z</dcterms:created>
  <dcterms:modified xsi:type="dcterms:W3CDTF">2018-05-15T05:42:00Z</dcterms:modified>
</cp:coreProperties>
</file>