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AEF7EB" w14:textId="20E7E690" w:rsidR="0071618C" w:rsidRPr="006A5DC1" w:rsidRDefault="004E3CFE">
      <w:pPr>
        <w:rPr>
          <w:rFonts w:ascii="Sitka Display" w:hAnsi="Sitka Display"/>
        </w:rPr>
      </w:pPr>
      <w:r w:rsidRPr="006A5DC1">
        <w:rPr>
          <w:rFonts w:ascii="Sitka Display" w:hAnsi="Sitka Display"/>
        </w:rPr>
        <w:t>September 28, 2026</w:t>
      </w:r>
    </w:p>
    <w:p w14:paraId="322456E4" w14:textId="10A3B6F9" w:rsidR="004E3CFE" w:rsidRPr="006A5DC1" w:rsidRDefault="004E3CFE">
      <w:pPr>
        <w:rPr>
          <w:rFonts w:ascii="Sitka Display" w:hAnsi="Sitka Display"/>
        </w:rPr>
      </w:pPr>
      <w:r w:rsidRPr="006A5DC1">
        <w:rPr>
          <w:rFonts w:ascii="Sitka Display" w:hAnsi="Sitka Display"/>
        </w:rPr>
        <w:t xml:space="preserve">“Do not repay anyone evil for evil; consider what is good before all people. If possible, so far as it </w:t>
      </w:r>
      <w:r w:rsidR="006A5DC1" w:rsidRPr="006A5DC1">
        <w:rPr>
          <w:rFonts w:ascii="Sitka Display" w:hAnsi="Sitka Display"/>
        </w:rPr>
        <w:t>depends</w:t>
      </w:r>
      <w:r w:rsidRPr="006A5DC1">
        <w:rPr>
          <w:rFonts w:ascii="Sitka Display" w:hAnsi="Sitka Display"/>
        </w:rPr>
        <w:t xml:space="preserve"> </w:t>
      </w:r>
      <w:r w:rsidR="006A5DC1" w:rsidRPr="006A5DC1">
        <w:rPr>
          <w:rFonts w:ascii="Sitka Display" w:hAnsi="Sitka Display"/>
        </w:rPr>
        <w:t xml:space="preserve">on </w:t>
      </w:r>
      <w:r w:rsidRPr="006A5DC1">
        <w:rPr>
          <w:rFonts w:ascii="Sitka Display" w:hAnsi="Sitka Display"/>
        </w:rPr>
        <w:t xml:space="preserve">you, live peaceably with all people. Do not </w:t>
      </w:r>
      <w:r w:rsidR="006A5DC1" w:rsidRPr="006A5DC1">
        <w:rPr>
          <w:rFonts w:ascii="Sitka Display" w:hAnsi="Sitka Display"/>
        </w:rPr>
        <w:t>avenge</w:t>
      </w:r>
      <w:r w:rsidRPr="006A5DC1">
        <w:rPr>
          <w:rFonts w:ascii="Sitka Display" w:hAnsi="Sitka Display"/>
        </w:rPr>
        <w:t xml:space="preserve"> yourselves, dear friends, but give place to G-d’s wrath, for it is written, ‘Vengeance is mine, I will repay,’ says the Lord. Rather, ‘if your enemy is hungry, feed him; if he is thirsty, give him a </w:t>
      </w:r>
      <w:r w:rsidR="006A5DC1" w:rsidRPr="006A5DC1">
        <w:rPr>
          <w:rFonts w:ascii="Sitka Display" w:hAnsi="Sitka Display"/>
        </w:rPr>
        <w:t>drink</w:t>
      </w:r>
      <w:r w:rsidRPr="006A5DC1">
        <w:rPr>
          <w:rFonts w:ascii="Sitka Display" w:hAnsi="Sitka Display"/>
        </w:rPr>
        <w:t xml:space="preserve">; for in doing this you will be heaping burning coals on his head.’ Do not be overcome by </w:t>
      </w:r>
      <w:proofErr w:type="gramStart"/>
      <w:r w:rsidRPr="006A5DC1">
        <w:rPr>
          <w:rFonts w:ascii="Sitka Display" w:hAnsi="Sitka Display"/>
        </w:rPr>
        <w:t>evil, but</w:t>
      </w:r>
      <w:proofErr w:type="gramEnd"/>
      <w:r w:rsidRPr="006A5DC1">
        <w:rPr>
          <w:rFonts w:ascii="Sitka Display" w:hAnsi="Sitka Display"/>
        </w:rPr>
        <w:t xml:space="preserve"> overcome evil with good.”</w:t>
      </w:r>
    </w:p>
    <w:p w14:paraId="5A28EF66" w14:textId="336BE54B" w:rsidR="004E3CFE" w:rsidRPr="006A5DC1" w:rsidRDefault="004E3CFE" w:rsidP="004E3CFE">
      <w:pPr>
        <w:tabs>
          <w:tab w:val="right" w:pos="9360"/>
        </w:tabs>
        <w:rPr>
          <w:rFonts w:ascii="Sitka Display" w:hAnsi="Sitka Display"/>
        </w:rPr>
      </w:pPr>
      <w:r w:rsidRPr="006A5DC1">
        <w:rPr>
          <w:rFonts w:ascii="Sitka Display" w:hAnsi="Sitka Display"/>
        </w:rPr>
        <w:tab/>
        <w:t>Romans 12:18-21</w:t>
      </w:r>
    </w:p>
    <w:p w14:paraId="699D7EAE" w14:textId="703737A5" w:rsidR="004E3CFE" w:rsidRPr="006A5DC1" w:rsidRDefault="004E3CFE" w:rsidP="004E3CFE">
      <w:pPr>
        <w:tabs>
          <w:tab w:val="right" w:pos="9360"/>
        </w:tabs>
        <w:rPr>
          <w:rFonts w:ascii="Sitka Display" w:hAnsi="Sitka Display"/>
        </w:rPr>
      </w:pPr>
      <w:r w:rsidRPr="006A5DC1">
        <w:rPr>
          <w:rFonts w:ascii="Sitka Display" w:hAnsi="Sitka Display"/>
          <w:b/>
          <w:bCs/>
        </w:rPr>
        <w:t xml:space="preserve">Meditation: </w:t>
      </w:r>
      <w:r w:rsidR="006A5DC1" w:rsidRPr="006A5DC1">
        <w:rPr>
          <w:rFonts w:ascii="Sitka Display" w:hAnsi="Sitka Display"/>
        </w:rPr>
        <w:t>This is a big chunk of text for a devotional, but I think all the verses flow together.</w:t>
      </w:r>
      <w:r w:rsidR="006A5DC1">
        <w:rPr>
          <w:rFonts w:ascii="Sitka Display" w:hAnsi="Sitka Display"/>
        </w:rPr>
        <w:t xml:space="preserve"> And, of course, I’m going to tie this back to </w:t>
      </w:r>
      <w:r w:rsidR="006A5DC1">
        <w:rPr>
          <w:rFonts w:ascii="Sitka Display" w:hAnsi="Sitka Display"/>
          <w:i/>
          <w:iCs/>
        </w:rPr>
        <w:t>The Count of Monte Cristo</w:t>
      </w:r>
      <w:r w:rsidR="006A5DC1">
        <w:rPr>
          <w:rFonts w:ascii="Sitka Display" w:hAnsi="Sitka Display"/>
        </w:rPr>
        <w:t xml:space="preserve">, building on yesterday’s devotional. Yesterday, we explored the impact revenge had on Edmond and those around him, today we’re going to look at what the book alludes to which is relevant to the passage above because the book does such a wonderful job of showcasing these ideas. </w:t>
      </w:r>
      <w:r w:rsidR="00C475DA">
        <w:rPr>
          <w:rFonts w:ascii="Sitka Display" w:hAnsi="Sitka Display"/>
        </w:rPr>
        <w:t xml:space="preserve">First, though, </w:t>
      </w:r>
      <w:proofErr w:type="spellStart"/>
      <w:proofErr w:type="gramStart"/>
      <w:r w:rsidR="00C475DA">
        <w:rPr>
          <w:rFonts w:ascii="Sitka Display" w:hAnsi="Sitka Display"/>
        </w:rPr>
        <w:t>lets</w:t>
      </w:r>
      <w:proofErr w:type="spellEnd"/>
      <w:proofErr w:type="gramEnd"/>
      <w:r w:rsidR="00C475DA">
        <w:rPr>
          <w:rFonts w:ascii="Sitka Display" w:hAnsi="Sitka Display"/>
        </w:rPr>
        <w:t xml:space="preserve"> try to break down what this passage is saying</w:t>
      </w:r>
      <w:r w:rsidR="004E51E8">
        <w:rPr>
          <w:rFonts w:ascii="Sitka Display" w:hAnsi="Sitka Display"/>
        </w:rPr>
        <w:t xml:space="preserve"> in layman’s terms. This is how I understand it: We should not be seeking our own </w:t>
      </w:r>
      <w:proofErr w:type="gramStart"/>
      <w:r w:rsidR="004E51E8">
        <w:rPr>
          <w:rFonts w:ascii="Sitka Display" w:hAnsi="Sitka Display"/>
        </w:rPr>
        <w:t>revenge, but</w:t>
      </w:r>
      <w:proofErr w:type="gramEnd"/>
      <w:r w:rsidR="004E51E8">
        <w:rPr>
          <w:rFonts w:ascii="Sitka Display" w:hAnsi="Sitka Display"/>
        </w:rPr>
        <w:t xml:space="preserve"> giving space for G-d to work His own vengeance (which as we learned yesterday stops when it has been “enough”) by </w:t>
      </w:r>
      <w:r w:rsidR="009A69AC">
        <w:rPr>
          <w:rFonts w:ascii="Sitka Display" w:hAnsi="Sitka Display"/>
        </w:rPr>
        <w:t xml:space="preserve">doing good and loving those around us, including those who have wronged us. And the best part? By doing so, we </w:t>
      </w:r>
      <w:r w:rsidR="00101AC0">
        <w:rPr>
          <w:rFonts w:ascii="Sitka Display" w:hAnsi="Sitka Display"/>
        </w:rPr>
        <w:t>are “heaping burning coals on [</w:t>
      </w:r>
      <w:proofErr w:type="spellStart"/>
      <w:r w:rsidR="00101AC0">
        <w:rPr>
          <w:rFonts w:ascii="Sitka Display" w:hAnsi="Sitka Display"/>
        </w:rPr>
        <w:t>their</w:t>
      </w:r>
      <w:proofErr w:type="spellEnd"/>
      <w:r w:rsidR="00101AC0">
        <w:rPr>
          <w:rFonts w:ascii="Sitka Display" w:hAnsi="Sitka Display"/>
        </w:rPr>
        <w:t xml:space="preserve"> heads].”</w:t>
      </w:r>
      <w:r w:rsidR="006A5DC1">
        <w:rPr>
          <w:rFonts w:ascii="Sitka Display" w:hAnsi="Sitka Display"/>
        </w:rPr>
        <w:t xml:space="preserve"> </w:t>
      </w:r>
      <w:r w:rsidR="00101AC0">
        <w:rPr>
          <w:rFonts w:ascii="Sitka Display" w:hAnsi="Sitka Display"/>
        </w:rPr>
        <w:t xml:space="preserve">I believe firmly that this is part of G-d’s vengeance – using </w:t>
      </w:r>
      <w:r w:rsidR="008A0F81">
        <w:rPr>
          <w:rFonts w:ascii="Sitka Display" w:hAnsi="Sitka Display"/>
        </w:rPr>
        <w:t xml:space="preserve">both the human conscience along with human envy and pride to punish those who have wronged us when we do what is right. Their guilt will be overwhelming and/or their envy and pride will drive them mad </w:t>
      </w:r>
      <w:r w:rsidR="002D52C8">
        <w:rPr>
          <w:rFonts w:ascii="Sitka Display" w:hAnsi="Sitka Display"/>
        </w:rPr>
        <w:t xml:space="preserve">at their inability to break us down or outdo us. </w:t>
      </w:r>
      <w:r w:rsidR="000507D8">
        <w:rPr>
          <w:rFonts w:ascii="Sitka Display" w:hAnsi="Sitka Display"/>
        </w:rPr>
        <w:t xml:space="preserve">How does the book highlight these things? Well, as we explore the characters that have wronged Edmond after the fact, we find that they have the following throughout their homes: loveless marriage, estranged children/relations, envy, </w:t>
      </w:r>
      <w:r w:rsidR="00891D4A">
        <w:rPr>
          <w:rFonts w:ascii="Sitka Display" w:hAnsi="Sitka Display"/>
        </w:rPr>
        <w:t xml:space="preserve">murderous intent, stolen valor, </w:t>
      </w:r>
      <w:r w:rsidR="008C159D">
        <w:rPr>
          <w:rFonts w:ascii="Sitka Display" w:hAnsi="Sitka Display"/>
        </w:rPr>
        <w:t>and other things that don’t make up a happy life. One could argue that these things, if allowed to play out, would cause collapse</w:t>
      </w:r>
      <w:r w:rsidR="00AA6BCA">
        <w:rPr>
          <w:rFonts w:ascii="Sitka Display" w:hAnsi="Sitka Display"/>
        </w:rPr>
        <w:t xml:space="preserve"> alongside Edmond coming back into the lives of those he cares about, and often will cause destruction if he stayed out of their lives entirely. </w:t>
      </w:r>
      <w:r w:rsidR="007603E9">
        <w:rPr>
          <w:rFonts w:ascii="Sitka Display" w:hAnsi="Sitka Display"/>
        </w:rPr>
        <w:t>But</w:t>
      </w:r>
      <w:r w:rsidR="00AA6BCA">
        <w:rPr>
          <w:rFonts w:ascii="Sitka Display" w:hAnsi="Sitka Display"/>
        </w:rPr>
        <w:t xml:space="preserve"> let’s say that he re-enters their lives</w:t>
      </w:r>
      <w:r w:rsidR="007603E9">
        <w:rPr>
          <w:rFonts w:ascii="Sitka Display" w:hAnsi="Sitka Display"/>
        </w:rPr>
        <w:t xml:space="preserve"> openly and honestly, doing good to those around him, and no one goes to jail</w:t>
      </w:r>
      <w:r w:rsidR="001940FB">
        <w:rPr>
          <w:rFonts w:ascii="Sitka Display" w:hAnsi="Sitka Display"/>
        </w:rPr>
        <w:t xml:space="preserve"> (although I think that would have been perfectly justified from yesterday’s verse)</w:t>
      </w:r>
      <w:r w:rsidR="007603E9">
        <w:rPr>
          <w:rFonts w:ascii="Sitka Display" w:hAnsi="Sitka Display"/>
        </w:rPr>
        <w:t>. He proves himself an exceptional socialite, being the life of the party and the one everyone is interested in.</w:t>
      </w:r>
      <w:r w:rsidR="001940FB">
        <w:rPr>
          <w:rFonts w:ascii="Sitka Display" w:hAnsi="Sitka Display"/>
        </w:rPr>
        <w:t xml:space="preserve"> </w:t>
      </w:r>
      <w:r w:rsidR="001E2C66">
        <w:rPr>
          <w:rFonts w:ascii="Sitka Display" w:hAnsi="Sitka Display"/>
        </w:rPr>
        <w:t>Just by living his life and nurturing everyone around him, he would</w:t>
      </w:r>
      <w:r w:rsidR="00C96106">
        <w:rPr>
          <w:rFonts w:ascii="Sitka Display" w:hAnsi="Sitka Display"/>
        </w:rPr>
        <w:t xml:space="preserve"> be heaping coals onto the heads of those who wronged him endlessly due to</w:t>
      </w:r>
      <w:r w:rsidR="0084097B">
        <w:rPr>
          <w:rFonts w:ascii="Sitka Display" w:hAnsi="Sitka Display"/>
        </w:rPr>
        <w:t xml:space="preserve"> their envy, pride, and fear. And that does not even include </w:t>
      </w:r>
      <w:proofErr w:type="gramStart"/>
      <w:r w:rsidR="0084097B">
        <w:rPr>
          <w:rFonts w:ascii="Sitka Display" w:hAnsi="Sitka Display"/>
        </w:rPr>
        <w:t>all of</w:t>
      </w:r>
      <w:proofErr w:type="gramEnd"/>
      <w:r w:rsidR="0084097B">
        <w:rPr>
          <w:rFonts w:ascii="Sitka Display" w:hAnsi="Sitka Display"/>
        </w:rPr>
        <w:t xml:space="preserve"> the good that would come along too! He saved people from slavery, he wrestled control of some of the most notorious bandits, and he did so much else</w:t>
      </w:r>
      <w:r w:rsidR="00433F11">
        <w:rPr>
          <w:rFonts w:ascii="Sitka Display" w:hAnsi="Sitka Display"/>
        </w:rPr>
        <w:t xml:space="preserve"> that he could have </w:t>
      </w:r>
      <w:r w:rsidR="006F60D6">
        <w:rPr>
          <w:rFonts w:ascii="Sitka Display" w:hAnsi="Sitka Display"/>
        </w:rPr>
        <w:t>improved the lives of everyone around him and loved life, knowing that when those who did him wrong finally met G-d, they would be judged</w:t>
      </w:r>
      <w:r w:rsidR="003B77B7">
        <w:rPr>
          <w:rFonts w:ascii="Sitka Display" w:hAnsi="Sitka Display"/>
        </w:rPr>
        <w:t>.</w:t>
      </w:r>
      <w:r w:rsidR="008A0F81">
        <w:rPr>
          <w:rFonts w:ascii="Sitka Display" w:hAnsi="Sitka Display"/>
        </w:rPr>
        <w:t xml:space="preserve"> </w:t>
      </w:r>
    </w:p>
    <w:p w14:paraId="4F640EBF" w14:textId="403CFF9D" w:rsidR="004E3CFE" w:rsidRPr="00F4787C" w:rsidRDefault="004E3CFE" w:rsidP="004E3CFE">
      <w:pPr>
        <w:tabs>
          <w:tab w:val="right" w:pos="9360"/>
        </w:tabs>
        <w:rPr>
          <w:rFonts w:ascii="Sitka Display" w:hAnsi="Sitka Display"/>
        </w:rPr>
      </w:pPr>
      <w:r w:rsidRPr="006A5DC1">
        <w:rPr>
          <w:rFonts w:ascii="Sitka Display" w:hAnsi="Sitka Display"/>
          <w:b/>
          <w:bCs/>
        </w:rPr>
        <w:lastRenderedPageBreak/>
        <w:t>Application:</w:t>
      </w:r>
      <w:r w:rsidRPr="006A5DC1">
        <w:rPr>
          <w:rFonts w:ascii="Sitka Display" w:hAnsi="Sitka Display"/>
        </w:rPr>
        <w:t xml:space="preserve"> </w:t>
      </w:r>
      <w:r w:rsidR="00855703">
        <w:rPr>
          <w:rFonts w:ascii="Sitka Display" w:hAnsi="Sitka Display"/>
        </w:rPr>
        <w:t xml:space="preserve">Who do we have in our lives that we want to revenge ourselves upon? How might G-d already be working </w:t>
      </w:r>
      <w:r w:rsidR="00855703">
        <w:rPr>
          <w:rFonts w:ascii="Sitka Display" w:hAnsi="Sitka Display"/>
          <w:i/>
          <w:iCs/>
        </w:rPr>
        <w:t xml:space="preserve">His </w:t>
      </w:r>
      <w:r w:rsidR="00855703">
        <w:rPr>
          <w:rFonts w:ascii="Sitka Display" w:hAnsi="Sitka Display"/>
        </w:rPr>
        <w:t>revenge in their lives that we may or may not know of?</w:t>
      </w:r>
      <w:r w:rsidR="00D710BD">
        <w:rPr>
          <w:rFonts w:ascii="Sitka Display" w:hAnsi="Sitka Display"/>
        </w:rPr>
        <w:t xml:space="preserve"> How can we do good to all of those around us, including those who we are angry with?</w:t>
      </w:r>
      <w:r w:rsidR="00833030">
        <w:rPr>
          <w:rFonts w:ascii="Sitka Display" w:hAnsi="Sitka Display"/>
        </w:rPr>
        <w:t xml:space="preserve"> How can we love them well? And in the moments when it’s </w:t>
      </w:r>
      <w:proofErr w:type="gramStart"/>
      <w:r w:rsidR="00833030">
        <w:rPr>
          <w:rFonts w:ascii="Sitka Display" w:hAnsi="Sitka Display"/>
        </w:rPr>
        <w:t>really hard</w:t>
      </w:r>
      <w:proofErr w:type="gramEnd"/>
      <w:r w:rsidR="00833030">
        <w:rPr>
          <w:rFonts w:ascii="Sitka Display" w:hAnsi="Sitka Display"/>
        </w:rPr>
        <w:t xml:space="preserve"> to act lovingly towards them, how can your acts of love be heaping coals on their head? That is not the purpose of loving them. The purpose of loving them is to, well, </w:t>
      </w:r>
      <w:r w:rsidR="00833030">
        <w:rPr>
          <w:rFonts w:ascii="Sitka Display" w:hAnsi="Sitka Display"/>
          <w:i/>
          <w:iCs/>
        </w:rPr>
        <w:t xml:space="preserve">love </w:t>
      </w:r>
      <w:r w:rsidR="00833030">
        <w:rPr>
          <w:rFonts w:ascii="Sitka Display" w:hAnsi="Sitka Display"/>
        </w:rPr>
        <w:t>them. Not desire ill towards them. However, love is a choice and grows with repeated actions of love</w:t>
      </w:r>
      <w:r w:rsidR="00C16A2F">
        <w:rPr>
          <w:rFonts w:ascii="Sitka Display" w:hAnsi="Sitka Display"/>
        </w:rPr>
        <w:t xml:space="preserve"> when there is no other foundation. And sometimes, we</w:t>
      </w:r>
      <w:r w:rsidR="005701CF">
        <w:rPr>
          <w:rFonts w:ascii="Sitka Display" w:hAnsi="Sitka Display"/>
        </w:rPr>
        <w:t xml:space="preserve"> just need to </w:t>
      </w:r>
      <w:r w:rsidR="00C16A2F">
        <w:rPr>
          <w:rFonts w:ascii="Sitka Display" w:hAnsi="Sitka Display"/>
        </w:rPr>
        <w:t xml:space="preserve">start somewhere </w:t>
      </w:r>
      <w:r w:rsidR="00C16A2F">
        <w:rPr>
          <mc:AlternateContent>
            <mc:Choice Requires="w16se">
              <w:rFonts w:ascii="Sitka Display" w:hAnsi="Sitka Display"/>
            </mc:Choice>
            <mc:Fallback>
              <w:rFonts w:ascii="Apple Color Emoji" w:eastAsia="Apple Color Emoji" w:hAnsi="Apple Color Emoji" w:cs="Apple Color Emoji"/>
            </mc:Fallback>
          </mc:AlternateContent>
        </w:rPr>
        <mc:AlternateContent>
          <mc:Choice Requires="w16se">
            <w16se:symEx w16se:font="Apple Color Emoji" w16se:char="1F606"/>
          </mc:Choice>
          <mc:Fallback>
            <w:t>😆</w:t>
          </mc:Fallback>
        </mc:AlternateContent>
      </w:r>
      <w:r w:rsidR="00C16A2F">
        <w:rPr>
          <w:rFonts w:ascii="Sitka Display" w:hAnsi="Sitka Display"/>
        </w:rPr>
        <w:t>.</w:t>
      </w:r>
      <w:r w:rsidR="00692FCD">
        <w:rPr>
          <w:rFonts w:ascii="Sitka Display" w:hAnsi="Sitka Display"/>
        </w:rPr>
        <w:t xml:space="preserve"> That is not as funny as it sounds. We </w:t>
      </w:r>
      <w:r w:rsidR="00692FCD">
        <w:rPr>
          <w:rFonts w:ascii="Sitka Display" w:hAnsi="Sitka Display"/>
          <w:i/>
          <w:iCs/>
        </w:rPr>
        <w:t xml:space="preserve">do </w:t>
      </w:r>
      <w:r w:rsidR="00692FCD">
        <w:rPr>
          <w:rFonts w:ascii="Sitka Display" w:hAnsi="Sitka Display"/>
        </w:rPr>
        <w:t xml:space="preserve">need to start somewhere, and sometimes, due to our own sin and anger, we need to start acting out love before we are able to feel it. To pray for people when we don’t want to. To help them when </w:t>
      </w:r>
      <w:r w:rsidR="00B43C8C">
        <w:rPr>
          <w:rFonts w:ascii="Sitka Display" w:hAnsi="Sitka Display"/>
        </w:rPr>
        <w:t>they don’t deserve it.</w:t>
      </w:r>
      <w:r w:rsidR="001B7AB8">
        <w:rPr>
          <w:rFonts w:ascii="Sitka Display" w:hAnsi="Sitka Display"/>
        </w:rPr>
        <w:t xml:space="preserve"> This passage is hard. It’s hard to do and it’s especially hard when we can’t see the results.</w:t>
      </w:r>
      <w:r w:rsidR="00F942DE">
        <w:rPr>
          <w:rFonts w:ascii="Sitka Display" w:hAnsi="Sitka Display"/>
        </w:rPr>
        <w:t xml:space="preserve"> When we don’t get to see G-d’s vengeance because it comes after we die. Or we don’t get to see our good overcome evil because we made and impact on the next generation instead of this one.</w:t>
      </w:r>
      <w:r w:rsidR="00F4787C">
        <w:rPr>
          <w:rFonts w:ascii="Sitka Display" w:hAnsi="Sitka Display"/>
        </w:rPr>
        <w:t xml:space="preserve"> But even though it’s hard, it is what we are called to do. It is what is </w:t>
      </w:r>
      <w:r w:rsidR="00F4787C">
        <w:rPr>
          <w:rFonts w:ascii="Sitka Display" w:hAnsi="Sitka Display"/>
          <w:i/>
          <w:iCs/>
        </w:rPr>
        <w:t>best</w:t>
      </w:r>
      <w:r w:rsidR="00F4787C">
        <w:rPr>
          <w:rFonts w:ascii="Sitka Display" w:hAnsi="Sitka Display"/>
        </w:rPr>
        <w:t>. For everyone involved, including yourself. So pray for wisdom and strength to love those around you, especially those who have wronged you.</w:t>
      </w:r>
    </w:p>
    <w:sectPr w:rsidR="004E3CFE" w:rsidRPr="00F47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tka Display">
    <w:panose1 w:val="00000000000000000000"/>
    <w:charset w:val="00"/>
    <w:family w:val="auto"/>
    <w:pitch w:val="variable"/>
    <w:sig w:usb0="A00002EF" w:usb1="4000204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CFE"/>
    <w:rsid w:val="000507D8"/>
    <w:rsid w:val="00101AC0"/>
    <w:rsid w:val="00185BB5"/>
    <w:rsid w:val="001940FB"/>
    <w:rsid w:val="001B7AB8"/>
    <w:rsid w:val="001E2C66"/>
    <w:rsid w:val="00283886"/>
    <w:rsid w:val="002D52C8"/>
    <w:rsid w:val="003B77B7"/>
    <w:rsid w:val="00433F11"/>
    <w:rsid w:val="004922A1"/>
    <w:rsid w:val="004E3CFE"/>
    <w:rsid w:val="004E51E8"/>
    <w:rsid w:val="005701CF"/>
    <w:rsid w:val="00692FCD"/>
    <w:rsid w:val="006A5DC1"/>
    <w:rsid w:val="006F60D6"/>
    <w:rsid w:val="0071618C"/>
    <w:rsid w:val="007603E9"/>
    <w:rsid w:val="00833030"/>
    <w:rsid w:val="0084097B"/>
    <w:rsid w:val="00855703"/>
    <w:rsid w:val="00891D4A"/>
    <w:rsid w:val="008A0F81"/>
    <w:rsid w:val="008C159D"/>
    <w:rsid w:val="009A69AC"/>
    <w:rsid w:val="00AA6BCA"/>
    <w:rsid w:val="00B43C8C"/>
    <w:rsid w:val="00C16A2F"/>
    <w:rsid w:val="00C475DA"/>
    <w:rsid w:val="00C96106"/>
    <w:rsid w:val="00D40B5B"/>
    <w:rsid w:val="00D710BD"/>
    <w:rsid w:val="00F4787C"/>
    <w:rsid w:val="00F94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532E75"/>
  <w15:chartTrackingRefBased/>
  <w15:docId w15:val="{26666DA1-8D0F-824E-A9C8-2DE00071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CFE"/>
    <w:rPr>
      <w:rFonts w:eastAsiaTheme="majorEastAsia" w:cstheme="majorBidi"/>
      <w:color w:val="272727" w:themeColor="text1" w:themeTint="D8"/>
    </w:rPr>
  </w:style>
  <w:style w:type="paragraph" w:styleId="Title">
    <w:name w:val="Title"/>
    <w:basedOn w:val="Normal"/>
    <w:next w:val="Normal"/>
    <w:link w:val="TitleChar"/>
    <w:uiPriority w:val="10"/>
    <w:qFormat/>
    <w:rsid w:val="004E3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CFE"/>
    <w:pPr>
      <w:spacing w:before="160"/>
      <w:jc w:val="center"/>
    </w:pPr>
    <w:rPr>
      <w:i/>
      <w:iCs/>
      <w:color w:val="404040" w:themeColor="text1" w:themeTint="BF"/>
    </w:rPr>
  </w:style>
  <w:style w:type="character" w:customStyle="1" w:styleId="QuoteChar">
    <w:name w:val="Quote Char"/>
    <w:basedOn w:val="DefaultParagraphFont"/>
    <w:link w:val="Quote"/>
    <w:uiPriority w:val="29"/>
    <w:rsid w:val="004E3CFE"/>
    <w:rPr>
      <w:i/>
      <w:iCs/>
      <w:color w:val="404040" w:themeColor="text1" w:themeTint="BF"/>
    </w:rPr>
  </w:style>
  <w:style w:type="paragraph" w:styleId="ListParagraph">
    <w:name w:val="List Paragraph"/>
    <w:basedOn w:val="Normal"/>
    <w:uiPriority w:val="34"/>
    <w:qFormat/>
    <w:rsid w:val="004E3CFE"/>
    <w:pPr>
      <w:ind w:left="720"/>
      <w:contextualSpacing/>
    </w:pPr>
  </w:style>
  <w:style w:type="character" w:styleId="IntenseEmphasis">
    <w:name w:val="Intense Emphasis"/>
    <w:basedOn w:val="DefaultParagraphFont"/>
    <w:uiPriority w:val="21"/>
    <w:qFormat/>
    <w:rsid w:val="004E3CFE"/>
    <w:rPr>
      <w:i/>
      <w:iCs/>
      <w:color w:val="0F4761" w:themeColor="accent1" w:themeShade="BF"/>
    </w:rPr>
  </w:style>
  <w:style w:type="paragraph" w:styleId="IntenseQuote">
    <w:name w:val="Intense Quote"/>
    <w:basedOn w:val="Normal"/>
    <w:next w:val="Normal"/>
    <w:link w:val="IntenseQuoteChar"/>
    <w:uiPriority w:val="30"/>
    <w:qFormat/>
    <w:rsid w:val="004E3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CFE"/>
    <w:rPr>
      <w:i/>
      <w:iCs/>
      <w:color w:val="0F4761" w:themeColor="accent1" w:themeShade="BF"/>
    </w:rPr>
  </w:style>
  <w:style w:type="character" w:styleId="IntenseReference">
    <w:name w:val="Intense Reference"/>
    <w:basedOn w:val="DefaultParagraphFont"/>
    <w:uiPriority w:val="32"/>
    <w:qFormat/>
    <w:rsid w:val="004E3C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832</Words>
  <Characters>3711</Characters>
  <Application>Microsoft Office Word</Application>
  <DocSecurity>0</DocSecurity>
  <Lines>49</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63</cp:revision>
  <dcterms:created xsi:type="dcterms:W3CDTF">2026-09-28T19:22:00Z</dcterms:created>
  <dcterms:modified xsi:type="dcterms:W3CDTF">2026-09-28T20:00:00Z</dcterms:modified>
</cp:coreProperties>
</file>