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187AA" w14:textId="39C768DF" w:rsidR="000D5F9C" w:rsidRDefault="000D5F9C" w:rsidP="000D5F9C">
      <w:pPr>
        <w:jc w:val="center"/>
      </w:pPr>
      <w:r>
        <w:t>Spark on HDInsight</w:t>
      </w:r>
    </w:p>
    <w:p w14:paraId="320EF793" w14:textId="033C7D9A" w:rsidR="000D5F9C" w:rsidRDefault="000D5F9C" w:rsidP="000D5F9C">
      <w:pPr>
        <w:jc w:val="center"/>
      </w:pPr>
    </w:p>
    <w:p w14:paraId="6FD52023" w14:textId="129C6C31" w:rsidR="000D5F9C" w:rsidRDefault="000D5F9C" w:rsidP="000D5F9C">
      <w:r>
        <w:t>(1) Set up a Spark cluster with the respective resource group and login credentials.</w:t>
      </w:r>
    </w:p>
    <w:p w14:paraId="2A34AEFD" w14:textId="5DC7CC15" w:rsidR="000D5F9C" w:rsidRDefault="000D5F9C" w:rsidP="000D5F9C">
      <w:r w:rsidRPr="000D5F9C">
        <w:drawing>
          <wp:inline distT="0" distB="0" distL="0" distR="0" wp14:anchorId="54ED195E" wp14:editId="340B6056">
            <wp:extent cx="5637475" cy="1530985"/>
            <wp:effectExtent l="0" t="0" r="1905" b="571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7063" cy="15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CC1B" w14:textId="337B9BCF" w:rsidR="000D5F9C" w:rsidRDefault="000D5F9C" w:rsidP="000D5F9C"/>
    <w:p w14:paraId="28152280" w14:textId="4DD95B38" w:rsidR="000D5F9C" w:rsidRDefault="000D5F9C" w:rsidP="000D5F9C"/>
    <w:p w14:paraId="268D6191" w14:textId="77777777" w:rsidR="000D5F9C" w:rsidRDefault="000D5F9C" w:rsidP="000D5F9C"/>
    <w:p w14:paraId="42AB1D17" w14:textId="4229E764" w:rsidR="000D5F9C" w:rsidRDefault="000D5F9C" w:rsidP="000D5F9C">
      <w:r w:rsidRPr="000D5F9C">
        <w:drawing>
          <wp:inline distT="0" distB="0" distL="0" distR="0" wp14:anchorId="6CBE208D" wp14:editId="05107F80">
            <wp:extent cx="5943600" cy="3474720"/>
            <wp:effectExtent l="0" t="0" r="0" b="508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9032" w14:textId="15EF4628" w:rsidR="000D5F9C" w:rsidRDefault="000D5F9C" w:rsidP="000D5F9C"/>
    <w:p w14:paraId="677492A4" w14:textId="234C928A" w:rsidR="000D5F9C" w:rsidRDefault="000D5F9C" w:rsidP="000D5F9C">
      <w:r>
        <w:t>(2) Identify Azure storage as the primary storage.</w:t>
      </w:r>
    </w:p>
    <w:p w14:paraId="3F84666A" w14:textId="39C023D6" w:rsidR="000D5F9C" w:rsidRDefault="000D5F9C" w:rsidP="000D5F9C">
      <w:r w:rsidRPr="000D5F9C">
        <w:drawing>
          <wp:inline distT="0" distB="0" distL="0" distR="0" wp14:anchorId="1B2BAD26" wp14:editId="602D6575">
            <wp:extent cx="4230094" cy="1456580"/>
            <wp:effectExtent l="0" t="0" r="0" b="444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8724" cy="1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9946" w14:textId="77777777" w:rsidR="000D5F9C" w:rsidRDefault="000D5F9C" w:rsidP="000D5F9C">
      <w:pPr>
        <w:jc w:val="center"/>
      </w:pPr>
    </w:p>
    <w:p w14:paraId="05393066" w14:textId="20DA61E9" w:rsidR="00012978" w:rsidRDefault="00AB221D" w:rsidP="000D5F9C">
      <w:pPr>
        <w:jc w:val="center"/>
      </w:pPr>
    </w:p>
    <w:p w14:paraId="408168D8" w14:textId="3FA00A33" w:rsidR="000D5F9C" w:rsidRDefault="000D5F9C"/>
    <w:p w14:paraId="79B4174C" w14:textId="3308FB1E" w:rsidR="000D5F9C" w:rsidRDefault="000D5F9C"/>
    <w:p w14:paraId="7A967454" w14:textId="643F0353" w:rsidR="000D5F9C" w:rsidRDefault="000D5F9C">
      <w:r>
        <w:t>(3) Set up the head and worker node</w:t>
      </w:r>
    </w:p>
    <w:p w14:paraId="606F80D6" w14:textId="30AE6AFC" w:rsidR="000D5F9C" w:rsidRDefault="000D5F9C"/>
    <w:p w14:paraId="2E4B05D6" w14:textId="7C8924D5" w:rsidR="000D5F9C" w:rsidRDefault="000D5F9C">
      <w:r w:rsidRPr="000D5F9C">
        <w:drawing>
          <wp:inline distT="0" distB="0" distL="0" distR="0" wp14:anchorId="46E6FE3D" wp14:editId="16816194">
            <wp:extent cx="5943600" cy="1103630"/>
            <wp:effectExtent l="0" t="0" r="0" b="127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F6D1" w14:textId="1D0A4BB5" w:rsidR="000D5F9C" w:rsidRDefault="000D5F9C"/>
    <w:p w14:paraId="2F071168" w14:textId="77777777" w:rsidR="00E6762E" w:rsidRDefault="00E6762E"/>
    <w:p w14:paraId="386318A2" w14:textId="5742DEC6" w:rsidR="000D5F9C" w:rsidRDefault="00E6762E">
      <w:r>
        <w:t>(3) Create the spark cluster and allow time for deployment.</w:t>
      </w:r>
    </w:p>
    <w:p w14:paraId="3B692FAA" w14:textId="770F7F24" w:rsidR="00E6762E" w:rsidRDefault="00E6762E">
      <w:r w:rsidRPr="00E6762E">
        <w:drawing>
          <wp:inline distT="0" distB="0" distL="0" distR="0" wp14:anchorId="7D523496" wp14:editId="01355BCD">
            <wp:extent cx="4961614" cy="1475232"/>
            <wp:effectExtent l="0" t="0" r="4445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423" cy="15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86B6" w14:textId="0B6C1DF6" w:rsidR="00E6762E" w:rsidRPr="00E6762E" w:rsidRDefault="00E6762E" w:rsidP="00E6762E"/>
    <w:p w14:paraId="4DC61173" w14:textId="429853A0" w:rsidR="00E6762E" w:rsidRPr="00E6762E" w:rsidRDefault="00E6762E" w:rsidP="00E6762E"/>
    <w:p w14:paraId="6D4EFD0A" w14:textId="45D65FE9" w:rsidR="00E6762E" w:rsidRDefault="00E6762E" w:rsidP="00E6762E">
      <w:pPr>
        <w:tabs>
          <w:tab w:val="left" w:pos="3043"/>
        </w:tabs>
      </w:pPr>
      <w:r>
        <w:t xml:space="preserve">(4) </w:t>
      </w:r>
      <w:r w:rsidR="002418F7">
        <w:t xml:space="preserve">Use Azure Storage Explorer to upload </w:t>
      </w:r>
      <w:proofErr w:type="gramStart"/>
      <w:r w:rsidR="002418F7">
        <w:t>the .</w:t>
      </w:r>
      <w:proofErr w:type="spellStart"/>
      <w:r w:rsidR="002418F7">
        <w:t>ipynb</w:t>
      </w:r>
      <w:proofErr w:type="spellEnd"/>
      <w:proofErr w:type="gramEnd"/>
      <w:r w:rsidR="002418F7">
        <w:t xml:space="preserve"> file and the .csv file.</w:t>
      </w:r>
    </w:p>
    <w:p w14:paraId="059FC490" w14:textId="5D4482D4" w:rsidR="00C357FC" w:rsidRDefault="00C357FC" w:rsidP="00E6762E">
      <w:pPr>
        <w:tabs>
          <w:tab w:val="left" w:pos="3043"/>
        </w:tabs>
      </w:pPr>
    </w:p>
    <w:p w14:paraId="285BF9E6" w14:textId="7A7A690C" w:rsidR="00C357FC" w:rsidRDefault="00C357FC" w:rsidP="00E6762E">
      <w:pPr>
        <w:tabs>
          <w:tab w:val="left" w:pos="3043"/>
        </w:tabs>
      </w:pPr>
      <w:r w:rsidRPr="00C357FC">
        <w:drawing>
          <wp:inline distT="0" distB="0" distL="0" distR="0" wp14:anchorId="7409351A" wp14:editId="3BBA0D44">
            <wp:extent cx="5943600" cy="1889125"/>
            <wp:effectExtent l="0" t="0" r="0" b="3175"/>
            <wp:docPr id="6" name="Picture 6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, Wo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69A7" w14:textId="1B5ED781" w:rsidR="002418F7" w:rsidRDefault="002418F7" w:rsidP="002418F7">
      <w:pPr>
        <w:ind w:firstLine="720"/>
      </w:pPr>
    </w:p>
    <w:p w14:paraId="0C55308C" w14:textId="3D4702CC" w:rsidR="002418F7" w:rsidRDefault="002418F7" w:rsidP="002418F7">
      <w:r>
        <w:t>(5) Locate the resource group pertaining to the Spark cluster.</w:t>
      </w:r>
    </w:p>
    <w:p w14:paraId="28599A19" w14:textId="6B673E50" w:rsidR="002418F7" w:rsidRDefault="002418F7" w:rsidP="002418F7">
      <w:pPr>
        <w:ind w:firstLine="720"/>
      </w:pPr>
      <w:r w:rsidRPr="002418F7">
        <w:lastRenderedPageBreak/>
        <w:drawing>
          <wp:inline distT="0" distB="0" distL="0" distR="0" wp14:anchorId="35445268" wp14:editId="218E7145">
            <wp:extent cx="5049078" cy="1470660"/>
            <wp:effectExtent l="0" t="0" r="5715" b="254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3513" cy="147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6E35" w14:textId="4FA126D7" w:rsidR="002418F7" w:rsidRDefault="002418F7" w:rsidP="002418F7"/>
    <w:p w14:paraId="745BF333" w14:textId="77777777" w:rsidR="002418F7" w:rsidRDefault="002418F7" w:rsidP="002418F7"/>
    <w:p w14:paraId="73A3667B" w14:textId="5E9F6E33" w:rsidR="002418F7" w:rsidRDefault="002418F7" w:rsidP="002418F7"/>
    <w:p w14:paraId="25537B90" w14:textId="4B3A7022" w:rsidR="002418F7" w:rsidRDefault="002418F7" w:rsidP="002418F7">
      <w:r w:rsidRPr="002418F7">
        <w:drawing>
          <wp:inline distT="0" distB="0" distL="0" distR="0" wp14:anchorId="1BECA437" wp14:editId="4B5D26AA">
            <wp:extent cx="5943600" cy="1043940"/>
            <wp:effectExtent l="0" t="0" r="0" b="0"/>
            <wp:docPr id="8" name="Picture 8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ime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20FD" w14:textId="59CC03BE" w:rsidR="002418F7" w:rsidRPr="002418F7" w:rsidRDefault="002418F7" w:rsidP="002418F7"/>
    <w:sectPr w:rsidR="002418F7" w:rsidRPr="00241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2C297" w14:textId="77777777" w:rsidR="00AB221D" w:rsidRDefault="00AB221D" w:rsidP="000D5F9C">
      <w:r>
        <w:separator/>
      </w:r>
    </w:p>
  </w:endnote>
  <w:endnote w:type="continuationSeparator" w:id="0">
    <w:p w14:paraId="44FBE0EE" w14:textId="77777777" w:rsidR="00AB221D" w:rsidRDefault="00AB221D" w:rsidP="000D5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66454" w14:textId="77777777" w:rsidR="00AB221D" w:rsidRDefault="00AB221D" w:rsidP="000D5F9C">
      <w:r>
        <w:separator/>
      </w:r>
    </w:p>
  </w:footnote>
  <w:footnote w:type="continuationSeparator" w:id="0">
    <w:p w14:paraId="26E14A8C" w14:textId="77777777" w:rsidR="00AB221D" w:rsidRDefault="00AB221D" w:rsidP="000D5F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9C"/>
    <w:rsid w:val="000D5F9C"/>
    <w:rsid w:val="002418F7"/>
    <w:rsid w:val="002D4F67"/>
    <w:rsid w:val="007610BB"/>
    <w:rsid w:val="00AB221D"/>
    <w:rsid w:val="00C357FC"/>
    <w:rsid w:val="00E6762E"/>
    <w:rsid w:val="00FA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AF5DC"/>
  <w15:chartTrackingRefBased/>
  <w15:docId w15:val="{9BA7FFCF-6595-F845-984B-607187F5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F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F9C"/>
  </w:style>
  <w:style w:type="paragraph" w:styleId="Footer">
    <w:name w:val="footer"/>
    <w:basedOn w:val="Normal"/>
    <w:link w:val="FooterChar"/>
    <w:uiPriority w:val="99"/>
    <w:unhideWhenUsed/>
    <w:rsid w:val="000D5F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F9C"/>
  </w:style>
  <w:style w:type="paragraph" w:styleId="ListParagraph">
    <w:name w:val="List Paragraph"/>
    <w:basedOn w:val="Normal"/>
    <w:uiPriority w:val="34"/>
    <w:qFormat/>
    <w:rsid w:val="000D5F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D4F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Aaron</dc:creator>
  <cp:keywords/>
  <dc:description/>
  <cp:lastModifiedBy>Gonzalez, Aaron</cp:lastModifiedBy>
  <cp:revision>1</cp:revision>
  <dcterms:created xsi:type="dcterms:W3CDTF">2021-09-25T22:19:00Z</dcterms:created>
  <dcterms:modified xsi:type="dcterms:W3CDTF">2021-09-26T15:06:00Z</dcterms:modified>
</cp:coreProperties>
</file>