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Ejercicio 1: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Cálculo de precios con descuento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Escribe un programa que pregunte el precio, el tanto por ciento de descuento, y te diga el precio con descuento. Por ejemplo, si el precio que introduce el usuario es 300 y el descuento 20, el programa dirá que el precio final con descuento es de 240.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Ejercicio 2: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Cálculo de área y perímetro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Escribe un programa que pregunte al usuario los dos lados de un rectángulo y presente por pantalla el cálculo del perímetro (suma de los lados) y el área (base por altura).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Ejercicio 3: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Cambio de dólares a euros.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Suponiendo que 1 euro = 1.33250 dólares. Escribe un programa que pida al usuario un número de dólares y calcule el cambio en euros.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Ejercicio 4: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Cálculo de perímetro de circunferencia, área del círculo, y volumen de la esfera. Suponiendo que pi = 3.1416. Escribe un programa que pida al usuario que introduzca el radio, y presente por pantalla el cálculo del perímetro de la circunferencia (2*pi*r), el área del círculo (pi*r2 ), y el volumen de la esfera (V = 4*pi*r3 /3).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Ejercicio 5: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Pasar de días, horas y minutos a segundos.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Escribe un programa que pida al usuario los siguientes datos: días, horas y minutos. Y le conteste con la cantidad de segundos totales que son esos datos.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Ejercicio 6: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Pasar de segundos a días, horas y minutos.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Escribe un programa que pida al usuario que introduzca los segundos, y le conteste diciéndole el número de días, horas, minutos y segundos que son.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Ejercicio 7: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Solución de la ecuación de segundo grado.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Escribir un programa que pida por teclado los tres coeficientes (a, b y c) de la ecuación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ax2+bx+c=0 y calcule las dos soluciones suponiendo que ambas serán reales (es decir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que la raíz queda positiva). Nota: x1,2=(a±sqrt(b2-4ac))/2, sqrt es una función que devuelve la raíz cuadrada, para poder invocarla es necesario poner en la cabecera del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programa: #include &lt;math.h&gt;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Ejercicio 8: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Cálculo de la resistencia equivalente.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Escribir un programa que pida por teclado dos resistencias y calcule y presente la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resistencia equivalente en paralelo (Req=(R1*R2)/(R1+R2)).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Ejercicio 9: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Media de cuatro números.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Escribir un programa que pida por teclado cuatro números y calcule y presente la media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 los cuatro.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Ejercicio 10: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¿Qué imprime?.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¿Qué imprime el siguiente fragmento de código? Compruébalo.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int x = 2, y = 6, z = 4;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y = y+4*z;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y +=x;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printf(“%d”,y);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Ejercicio 11: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¿Qué imprime?.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¿Qué imprime el siguiente fragmento de código? Compruébalo.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 x = 2, y = 6, z = 4;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if(x&gt;y || x&lt;z)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printf(“verdadero”);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printf(“falso”);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Ejercicio 12: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¿Qué imprime?.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¿Qué imprime el siguiente fragmento de código? Compruébalo.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int x = 2, y = 6;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if(x&lt;y &amp;&amp; x==y)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printf(“verdadero”);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printf(“falso”);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1. Para incluir una librería en C se utiliza la sentencia...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printf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scanf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La instrucción para escribir/mostrar en el lenguaje C es: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scanf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printf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La instrucción que se usa para leer información en el lenguaje C es: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printf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scanf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 es un lenguaje de programación de ...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Dificultad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Alto Nivel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Bajo Nivel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Abstracto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Ejemplo de declaración de una variable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printf("variable");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c+b=a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a=0;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int a=0;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Un código de lenguaje C debe pasar por los procesos de ...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Declaración y Operaciones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Compilación y Ejecución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Restruccturar y solucionar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Correr y reparar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stdio es ...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constante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variable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librería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función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Estructuras de Control Repetitivas en C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Tipos de variables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for, do while, while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float, char, int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if, else if, else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printf, scanf, getch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Una constante es: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Son espacios reservados en la memoria que, como su nombre indica, pueden cambiar de contenido a lo largo de la ejecución de un programa.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Un valor que no puede ser alterado/modificado durante la ejecución de un programa, únicamente puede ser leído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Es también conocido como C Plus Plus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JavaScrip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Entre que años fue creado C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1999-2000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1969-1976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1980-1985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1977-1980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Conjunto de instrucciones, símbolos y palabras reservadas, usadas para escribir un programa.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Compilador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Ensamblador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Entorno de desarrollo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Lenguaje de programación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Tipo de lenguaje de programación que se encuentra más cercano al lenguaje natural que al lenguaje máquina.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De alto nivel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De bajo nivel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Carácter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Variable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Es toda aquella información que se puede tratar en un programa informático.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Programación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Lenguaje de Programación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Dato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Algoritmo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Tipo de Dato que incluye punto decimal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Cadena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Entero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Real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Lógico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Es un espacio de la memoria del ordenador a la que asignamos un nombre y almacena un contenido que puede ser un valor numérico o cadena de caracteres.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Constante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Diagrama de Flujo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Pseudocódigo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Variable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Este tipo de dato puede contener un conjunto de caracteres alfabéticos, numéricos, y especiales.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Entero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Real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Cadena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Lógico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Representación gráfica de un algoritmo.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Pseudocódigo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Algoritmo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Organigrama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Escribir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1.67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Variable tipo float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Variable tipo int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Variable tipo String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variable tipo bool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Se usa para comentar una línea en C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&lt;!--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Comentario: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&gt;-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El comando ELSE que significa DE LO CONTRARIO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Inicia la CONDICION del programa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Devuelve un valor si es que SI SE CUMPLE LA CONDICION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Devuelve un valor si es que NO SE CUMPLE CON LA CONDICION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Devuelve solo un MENSAJE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Sabiendo que A=8 y B=5 resuelva: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Si A&gt;B muestra "Hola" Si no muestra "Hasta Luego Lucaar"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Ninguna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Hasta Luego Lucaar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Hola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Hola y Hasta Luego Lucaar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