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240"/>
      </w:pPr>
      <w:bookmarkStart w:id="0" w:name="_Toc8970076"/>
    </w:p>
    <w:p>
      <w:pPr>
        <w:snapToGrid w:val="0"/>
        <w:spacing w:before="240"/>
        <w:jc w:val="center"/>
      </w:pPr>
      <w:r>
        <w:drawing>
          <wp:inline distT="0" distB="0" distL="0" distR="0">
            <wp:extent cx="2292350" cy="41211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>
      <w:pPr>
        <w:snapToGrid w:val="0"/>
        <w:spacing w:before="240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/>
          <w:b/>
          <w:spacing w:val="20"/>
          <w:w w:val="90"/>
          <w:sz w:val="84"/>
          <w:szCs w:val="84"/>
        </w:rPr>
        <w:t>创新</w:t>
      </w:r>
      <w:r>
        <w:rPr>
          <w:rFonts w:hint="eastAsia" w:eastAsia="华文新魏"/>
          <w:b/>
          <w:spacing w:val="20"/>
          <w:w w:val="90"/>
          <w:sz w:val="84"/>
          <w:szCs w:val="84"/>
        </w:rPr>
        <w:t>实验</w:t>
      </w:r>
      <w:r>
        <w:rPr>
          <w:rFonts w:eastAsia="华文新魏"/>
          <w:b/>
          <w:spacing w:val="20"/>
          <w:w w:val="90"/>
          <w:sz w:val="84"/>
          <w:szCs w:val="84"/>
        </w:rPr>
        <w:t>课程报告</w:t>
      </w: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/>
        <w:jc w:val="center"/>
      </w:pPr>
    </w:p>
    <w:p>
      <w:pPr>
        <w:snapToGrid w:val="0"/>
        <w:spacing w:before="240" w:line="420" w:lineRule="auto"/>
        <w:ind w:firstLine="2244" w:firstLineChars="748"/>
        <w:rPr>
          <w:rFonts w:eastAsia="黑体"/>
          <w:sz w:val="30"/>
        </w:rPr>
      </w:pPr>
      <w:r>
        <w:rPr>
          <w:rFonts w:eastAsia="黑体"/>
          <w:sz w:val="30"/>
        </w:rPr>
        <w:t xml:space="preserve">专       业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</w:rPr>
        <w:t xml:space="preserve">计算机科学与技术 </w:t>
      </w:r>
      <w:r>
        <w:rPr>
          <w:rFonts w:eastAsia="黑体"/>
          <w:sz w:val="30"/>
          <w:u w:val="single"/>
        </w:rPr>
        <w:t xml:space="preserve">  </w:t>
      </w:r>
    </w:p>
    <w:p>
      <w:pPr>
        <w:tabs>
          <w:tab w:val="left" w:pos="6825"/>
        </w:tabs>
        <w:snapToGrid w:val="0"/>
        <w:spacing w:before="240" w:line="420" w:lineRule="auto"/>
        <w:ind w:firstLine="2244" w:firstLineChars="748"/>
        <w:rPr>
          <w:rFonts w:eastAsia="黑体"/>
          <w:sz w:val="30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   </w:t>
      </w:r>
      <w:r>
        <w:rPr>
          <w:rFonts w:hint="eastAsia" w:eastAsia="黑体"/>
          <w:sz w:val="30"/>
          <w:u w:val="single"/>
        </w:rPr>
        <w:t>1150310609</w:t>
      </w:r>
      <w:r>
        <w:rPr>
          <w:rFonts w:eastAsia="黑体"/>
          <w:sz w:val="30"/>
          <w:u w:val="single"/>
        </w:rPr>
        <w:t xml:space="preserve">      </w:t>
      </w:r>
    </w:p>
    <w:p>
      <w:pPr>
        <w:tabs>
          <w:tab w:val="left" w:pos="7035"/>
        </w:tabs>
        <w:snapToGrid w:val="0"/>
        <w:spacing w:before="240" w:line="420" w:lineRule="auto"/>
        <w:ind w:firstLine="2244" w:firstLineChars="748"/>
        <w:rPr>
          <w:rFonts w:eastAsia="黑体"/>
          <w:w w:val="95"/>
          <w:sz w:val="30"/>
          <w:u w:val="single"/>
        </w:rPr>
      </w:pPr>
      <w:r>
        <w:rPr>
          <w:rFonts w:hint="eastAsia" w:eastAsia="黑体"/>
          <w:sz w:val="30"/>
        </w:rPr>
        <w:t xml:space="preserve">小 组 成 员 </w:t>
      </w:r>
      <w:r>
        <w:rPr>
          <w:rFonts w:eastAsia="黑体"/>
          <w:w w:val="95"/>
          <w:sz w:val="30"/>
          <w:u w:val="single"/>
        </w:rPr>
        <w:t xml:space="preserve">     </w:t>
      </w:r>
      <w:r>
        <w:rPr>
          <w:rFonts w:hint="eastAsia" w:eastAsia="黑体"/>
          <w:w w:val="95"/>
          <w:sz w:val="30"/>
          <w:u w:val="single"/>
        </w:rPr>
        <w:t>黄道龙（1150310613）</w:t>
      </w:r>
    </w:p>
    <w:p>
      <w:pPr>
        <w:tabs>
          <w:tab w:val="left" w:pos="7035"/>
        </w:tabs>
        <w:snapToGrid w:val="0"/>
        <w:spacing w:before="240" w:line="420" w:lineRule="auto"/>
        <w:ind w:firstLine="4126" w:firstLineChars="1448"/>
        <w:rPr>
          <w:rFonts w:eastAsia="黑体"/>
          <w:sz w:val="30"/>
          <w:u w:val="single"/>
        </w:rPr>
      </w:pPr>
      <w:r>
        <w:rPr>
          <w:rFonts w:hint="eastAsia"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</w:t>
      </w:r>
      <w:r>
        <w:rPr>
          <w:rFonts w:hint="eastAsia" w:eastAsia="黑体"/>
          <w:w w:val="95"/>
          <w:sz w:val="30"/>
          <w:u w:val="single"/>
        </w:rPr>
        <w:t xml:space="preserve">王陈阳（1150310609） </w:t>
      </w:r>
    </w:p>
    <w:bookmarkEnd w:id="0"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课题</w:t>
      </w:r>
      <w:r>
        <w:t>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1.1课题</w:t>
      </w:r>
      <w:r>
        <w:rPr>
          <w:rFonts w:hint="eastAsia"/>
          <w:lang w:val="en-US" w:eastAsia="zh-CN"/>
        </w:rPr>
        <w:t>名称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分布式大规模网站访问日志管理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1.2课题任务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假设一个网站有多个服务器，用户对网站的访问会随机分配到任意一台服务器。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访问日志的格式 为 时间+用户IP的格式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使用学过的数据结构和Maprduce架构，实现一个访问日志统计系统。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实现日志汇</w:t>
      </w:r>
      <w:bookmarkStart w:id="1" w:name="_GoBack"/>
      <w:bookmarkEnd w:id="1"/>
      <w:r>
        <w:rPr>
          <w:rFonts w:hint="default"/>
          <w:lang w:val="en-US" w:eastAsia="zh-CN"/>
        </w:rPr>
        <w:t>聚，统计top k功能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对极短时间内多次访问的用户，添加到临时黑名单结构中。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自己构造足够量级的测试数据进行测试</w:t>
      </w:r>
    </w:p>
    <w:p>
      <w:pPr>
        <w:pStyle w:val="15"/>
        <w:ind w:left="1140" w:firstLine="60" w:firstLineChars="0"/>
      </w:pPr>
    </w:p>
    <w:p>
      <w:pPr>
        <w:pStyle w:val="15"/>
        <w:ind w:left="1140" w:firstLine="60" w:firstLineChars="0"/>
      </w:pPr>
    </w:p>
    <w:p>
      <w:pPr>
        <w:pStyle w:val="2"/>
      </w:pPr>
      <w:r>
        <w:rPr>
          <w:rFonts w:hint="eastAsia"/>
          <w:lang w:val="en-US" w:eastAsia="zh-CN"/>
        </w:rPr>
        <w:t>运行环境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本次实验在WIndows 10系统下，利用Python 3.7语言进行开发测验。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数据生成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3.1数据存储格式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本实验的数据是模拟多个服务器被访问时产生的日志数据，所以生成的数据由多个文本文件保存，不同文本文件代表不同的服务器，并且每个文本文件的访问日志存储格式如下：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访问IP</w:t>
      </w:r>
      <w:r>
        <w:rPr>
          <w:rFonts w:hint="eastAsia"/>
          <w:lang w:val="en-US" w:eastAsia="zh-CN"/>
        </w:rPr>
        <w:tab/>
        <w:t>Access_time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访问IP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访问IP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其中访问IP的格式为标准的IPv4地址，Access_time的格式是年-月-日-时-分-秒，即访问日志的时间的细粒度为秒。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3.2数据生成主要方法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3.2.1访问IP生成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通过随机生成在特定域的随机数，将其拼接为标准的IPv4地址作为本条日志的访问IP地址。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3.2.2访问时间的生成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日志记录的开始时间及其日志记录范围，利用Unix存在的时间戳概念，将开始时间转换为时间戳。再随机生成日志记录范围内对应秒数的整数值，将两数相加，得到一个新的时间戳，该时间戳即为一个随机的访问时间，在将其转换为对应的访问时间的日志格式作为该条日志的访问时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3.3数据生成流程图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931660"/>
            <wp:effectExtent l="0" t="0" r="0" b="0"/>
            <wp:docPr id="8" name="图片 8" descr="data_produ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ata_produc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图1.数据生成流程图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数据的说明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本次实验中，生成的数据一共有100个文本数据文件，代表100个访问服务器的日志数据，日志数据一共有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TopK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4.1主要方法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利用map-reduce的编程框架，对数据进行了两次map-reduce操作，将高频访问的IP按照访问次数排序输出。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4.2第一次map-reduce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map过程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读取生成的日志文本数据，将每一条日志文本数据：访问IP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Access_time以key:IP  value：1的数据对存入程序中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reduce过程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将程序中存在的每一个key:IP相同的合并，其value为相同的IP的次数，即输出结果为：IP</w:t>
      </w:r>
      <w:r>
        <w:rPr>
          <w:rFonts w:hint="eastAsia"/>
          <w:lang w:val="en-US" w:eastAsia="zh-CN"/>
        </w:rPr>
        <w:tab/>
        <w:t>访问次数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第二次map-reduce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map过程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将第一次map</w:t>
      </w:r>
      <w:r>
        <w:rPr>
          <w:rFonts w:hint="eastAsia"/>
          <w:lang w:val="en-US" w:eastAsia="zh-CN"/>
        </w:rPr>
        <w:tab/>
        <w:t>-reduce的结果以形式：key：访问次数</w:t>
      </w:r>
      <w:r>
        <w:rPr>
          <w:rFonts w:hint="eastAsia"/>
          <w:lang w:val="en-US" w:eastAsia="zh-CN"/>
        </w:rPr>
        <w:tab/>
        <w:t>value：IP的数据对存储在程序中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reduce过程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利用map-reduce框架的自动排序，将访问次数高的数据对排序到前面，然后将其结果输入到一个文本文件中，该文件的内容即为所求TopK的次序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4.3程序流程图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74615" cy="4234180"/>
            <wp:effectExtent l="0" t="0" r="0" b="0"/>
            <wp:docPr id="9" name="图片 9" descr="Get_To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et_Top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图2.TopK程序流程图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60AD"/>
    <w:multiLevelType w:val="multilevel"/>
    <w:tmpl w:val="35DB60AD"/>
    <w:lvl w:ilvl="0" w:tentative="0">
      <w:start w:val="1"/>
      <w:numFmt w:val="decimal"/>
      <w:pStyle w:val="2"/>
      <w:suff w:val="space"/>
      <w:lvlText w:val="%1."/>
      <w:lvlJc w:val="left"/>
      <w:pPr>
        <w:ind w:left="420" w:hanging="420"/>
      </w:pPr>
      <w:rPr>
        <w:rFonts w:hint="eastAsia"/>
        <w:b/>
      </w:rPr>
    </w:lvl>
    <w:lvl w:ilvl="1" w:tentative="0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C5"/>
    <w:rsid w:val="00154A9F"/>
    <w:rsid w:val="00237482"/>
    <w:rsid w:val="00281D3E"/>
    <w:rsid w:val="00312755"/>
    <w:rsid w:val="003C16F4"/>
    <w:rsid w:val="00413A1E"/>
    <w:rsid w:val="004278AF"/>
    <w:rsid w:val="005A03AF"/>
    <w:rsid w:val="007D635C"/>
    <w:rsid w:val="009315C5"/>
    <w:rsid w:val="00932F17"/>
    <w:rsid w:val="009452CA"/>
    <w:rsid w:val="00991102"/>
    <w:rsid w:val="009A28CC"/>
    <w:rsid w:val="009D19DF"/>
    <w:rsid w:val="00B53F02"/>
    <w:rsid w:val="00B657B7"/>
    <w:rsid w:val="00BC0D36"/>
    <w:rsid w:val="00C21BF2"/>
    <w:rsid w:val="00C24B88"/>
    <w:rsid w:val="00CF4CA6"/>
    <w:rsid w:val="00D5471C"/>
    <w:rsid w:val="00ED255E"/>
    <w:rsid w:val="00EF0DD1"/>
    <w:rsid w:val="00F524E9"/>
    <w:rsid w:val="0CD77A05"/>
    <w:rsid w:val="0EF62E0D"/>
    <w:rsid w:val="13E4080D"/>
    <w:rsid w:val="329918A5"/>
    <w:rsid w:val="46AD3899"/>
    <w:rsid w:val="6259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numPr>
        <w:ilvl w:val="0"/>
        <w:numId w:val="1"/>
      </w:numPr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outlineLvl w:val="1"/>
    </w:pPr>
    <w:rPr>
      <w:rFonts w:cstheme="majorBidi"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rFonts w:ascii="Times New Roman" w:hAnsi="Times New Roman" w:eastAsia="宋体"/>
      <w:b/>
      <w:bCs/>
      <w:kern w:val="44"/>
      <w:sz w:val="28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="Times New Roman" w:hAnsi="Times New Roman" w:eastAsia="宋体" w:cstheme="majorBidi"/>
      <w:bCs/>
      <w:sz w:val="24"/>
      <w:szCs w:val="24"/>
    </w:rPr>
  </w:style>
  <w:style w:type="character" w:customStyle="1" w:styleId="14">
    <w:name w:val="日期 字符"/>
    <w:basedOn w:val="9"/>
    <w:link w:val="4"/>
    <w:semiHidden/>
    <w:qFormat/>
    <w:uiPriority w:val="99"/>
    <w:rPr>
      <w:rFonts w:ascii="Times New Roman" w:hAnsi="Times New Roman" w:eastAsia="宋体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1250</Words>
  <Characters>7125</Characters>
  <Lines>59</Lines>
  <Paragraphs>16</Paragraphs>
  <TotalTime>7</TotalTime>
  <ScaleCrop>false</ScaleCrop>
  <LinksUpToDate>false</LinksUpToDate>
  <CharactersWithSpaces>8359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2018-05-02T02:17:00Z</dcterms:created>
  <dc:creator>齐乐</dc:creator>
  <cp:lastModifiedBy>Omen</cp:lastModifiedBy>
  <dcterms:modified xsi:type="dcterms:W3CDTF">2019-05-21T14:04:23Z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