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C7A9C" w14:textId="77777777" w:rsidR="003C7C61" w:rsidRDefault="003C7C61" w:rsidP="003C7C61">
      <w:pPr>
        <w:jc w:val="center"/>
        <w:rPr>
          <w:rFonts w:ascii="Times New Roman" w:hAnsi="Times New Roman" w:cs="Times New Roman"/>
          <w:b/>
          <w:bCs/>
        </w:rPr>
      </w:pPr>
      <w:r w:rsidRPr="003C7C61">
        <w:rPr>
          <w:rFonts w:ascii="Times New Roman" w:hAnsi="Times New Roman" w:cs="Times New Roman"/>
          <w:b/>
          <w:bCs/>
        </w:rPr>
        <w:t>Pipeline de Datos Multi-Fuente con N8N y Transformación en JavaScript</w:t>
      </w:r>
    </w:p>
    <w:p w14:paraId="71A5B5F5" w14:textId="25590018" w:rsidR="003C7C61" w:rsidRPr="003C7C61" w:rsidRDefault="003C7C61" w:rsidP="003C7C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Nombre: </w:t>
      </w:r>
      <w:r w:rsidRPr="003C7C61">
        <w:rPr>
          <w:rFonts w:ascii="Times New Roman" w:hAnsi="Times New Roman" w:cs="Times New Roman"/>
        </w:rPr>
        <w:t>Aaron Robles</w:t>
      </w:r>
    </w:p>
    <w:p w14:paraId="5CB89C9E" w14:textId="77777777" w:rsidR="003C7C61" w:rsidRPr="003C7C61" w:rsidRDefault="003C7C61" w:rsidP="003C7C61">
      <w:pPr>
        <w:rPr>
          <w:rFonts w:ascii="Times New Roman" w:hAnsi="Times New Roman" w:cs="Times New Roman"/>
          <w:b/>
          <w:bCs/>
        </w:rPr>
      </w:pPr>
      <w:r w:rsidRPr="003C7C61">
        <w:rPr>
          <w:rFonts w:ascii="Times New Roman" w:hAnsi="Times New Roman" w:cs="Times New Roman"/>
          <w:b/>
          <w:bCs/>
        </w:rPr>
        <w:t>1. Introducción</w:t>
      </w:r>
    </w:p>
    <w:p w14:paraId="315D5375" w14:textId="7777777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>El presente proyecto implementa un pipeline automatizado de integración y transformación de datos utilizando la plataforma N8N. El objetivo principal fue consolidar información proveniente de múltiples fuentes externas mediante una arquitectura paralela, aplicando transformaciones con JavaScript y generando un reporte estructurado en formato JSON listo para consumo analítico.</w:t>
      </w:r>
    </w:p>
    <w:p w14:paraId="0C9EADC2" w14:textId="53135432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>El pipeline desarrollado permite consultar información meteorológica regional, indicadores geográficos y demográficos de países sudamericanos, así como recursos académicos relacionados con automatización de procesos. Toda la información es procesada automáticamente y consolidada en un único reporte final.</w:t>
      </w:r>
    </w:p>
    <w:p w14:paraId="3E7C9AFB" w14:textId="77777777" w:rsidR="003C7C61" w:rsidRPr="003C7C61" w:rsidRDefault="003C7C61" w:rsidP="003C7C61">
      <w:pPr>
        <w:rPr>
          <w:rFonts w:ascii="Times New Roman" w:hAnsi="Times New Roman" w:cs="Times New Roman"/>
          <w:b/>
          <w:bCs/>
        </w:rPr>
      </w:pPr>
      <w:r w:rsidRPr="003C7C61">
        <w:rPr>
          <w:rFonts w:ascii="Times New Roman" w:hAnsi="Times New Roman" w:cs="Times New Roman"/>
          <w:b/>
          <w:bCs/>
        </w:rPr>
        <w:t>2. Arquitectura del Pipeline</w:t>
      </w:r>
    </w:p>
    <w:p w14:paraId="4D526F2B" w14:textId="7777777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>La arquitectura implementada se diseñó bajo un enfoque modular y paralelo, separando las responsabilidades en tres ramas principales:</w:t>
      </w:r>
    </w:p>
    <w:p w14:paraId="6E7F923F" w14:textId="77777777" w:rsidR="003C7C61" w:rsidRPr="003C7C61" w:rsidRDefault="003C7C61" w:rsidP="003C7C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Rama de clima regional </w:t>
      </w:r>
    </w:p>
    <w:p w14:paraId="2F1A5B9F" w14:textId="77777777" w:rsidR="003C7C61" w:rsidRPr="003C7C61" w:rsidRDefault="003C7C61" w:rsidP="003C7C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Rama de indicadores de país </w:t>
      </w:r>
    </w:p>
    <w:p w14:paraId="2139A96C" w14:textId="77777777" w:rsidR="003C7C61" w:rsidRPr="003C7C61" w:rsidRDefault="003C7C61" w:rsidP="003C7C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Rama de recursos académicos </w:t>
      </w:r>
    </w:p>
    <w:p w14:paraId="3C2552BA" w14:textId="7777777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Cada rama ejecuta consultas independientes a </w:t>
      </w:r>
      <w:proofErr w:type="spellStart"/>
      <w:r w:rsidRPr="003C7C61">
        <w:rPr>
          <w:rFonts w:ascii="Times New Roman" w:hAnsi="Times New Roman" w:cs="Times New Roman"/>
        </w:rPr>
        <w:t>APIs</w:t>
      </w:r>
      <w:proofErr w:type="spellEnd"/>
      <w:r w:rsidRPr="003C7C61">
        <w:rPr>
          <w:rFonts w:ascii="Times New Roman" w:hAnsi="Times New Roman" w:cs="Times New Roman"/>
        </w:rPr>
        <w:t xml:space="preserve"> externas y posteriormente los resultados son consolidados mediante nodos </w:t>
      </w:r>
      <w:proofErr w:type="spellStart"/>
      <w:r w:rsidRPr="003C7C61">
        <w:rPr>
          <w:rFonts w:ascii="Times New Roman" w:hAnsi="Times New Roman" w:cs="Times New Roman"/>
        </w:rPr>
        <w:t>Merge</w:t>
      </w:r>
      <w:proofErr w:type="spellEnd"/>
      <w:r w:rsidRPr="003C7C61">
        <w:rPr>
          <w:rFonts w:ascii="Times New Roman" w:hAnsi="Times New Roman" w:cs="Times New Roman"/>
        </w:rPr>
        <w:t>.</w:t>
      </w:r>
    </w:p>
    <w:p w14:paraId="764406B2" w14:textId="16F7E58A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>El flujo inicia con un nodo Manual Trigger, el cual activa simultáneamente las tres ramas. Posteriormente, un nodo Code final integra todos los resultados en una estructura JSON estandarizada.</w:t>
      </w:r>
    </w:p>
    <w:p w14:paraId="2AC1DFF7" w14:textId="77777777" w:rsidR="003C7C61" w:rsidRPr="003C7C61" w:rsidRDefault="003C7C61" w:rsidP="003C7C61">
      <w:pPr>
        <w:rPr>
          <w:rFonts w:ascii="Times New Roman" w:hAnsi="Times New Roman" w:cs="Times New Roman"/>
          <w:b/>
          <w:bCs/>
        </w:rPr>
      </w:pPr>
      <w:r w:rsidRPr="003C7C61">
        <w:rPr>
          <w:rFonts w:ascii="Times New Roman" w:hAnsi="Times New Roman" w:cs="Times New Roman"/>
          <w:b/>
          <w:bCs/>
        </w:rPr>
        <w:t>3. Descripción Técnica de las Ramas</w:t>
      </w:r>
    </w:p>
    <w:p w14:paraId="6AB9BF99" w14:textId="77777777" w:rsidR="003C7C61" w:rsidRPr="003C7C61" w:rsidRDefault="003C7C61" w:rsidP="003C7C61">
      <w:pPr>
        <w:rPr>
          <w:rFonts w:ascii="Times New Roman" w:hAnsi="Times New Roman" w:cs="Times New Roman"/>
          <w:b/>
          <w:bCs/>
        </w:rPr>
      </w:pPr>
      <w:r w:rsidRPr="003C7C61">
        <w:rPr>
          <w:rFonts w:ascii="Times New Roman" w:hAnsi="Times New Roman" w:cs="Times New Roman"/>
          <w:b/>
          <w:bCs/>
        </w:rPr>
        <w:t>3.1 Rama de Clima Regional</w:t>
      </w:r>
    </w:p>
    <w:p w14:paraId="72F84B9D" w14:textId="7777777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>Esta rama consume la API Open-</w:t>
      </w:r>
      <w:proofErr w:type="spellStart"/>
      <w:r w:rsidRPr="003C7C61">
        <w:rPr>
          <w:rFonts w:ascii="Times New Roman" w:hAnsi="Times New Roman" w:cs="Times New Roman"/>
        </w:rPr>
        <w:t>Meteo</w:t>
      </w:r>
      <w:proofErr w:type="spellEnd"/>
      <w:r w:rsidRPr="003C7C61">
        <w:rPr>
          <w:rFonts w:ascii="Times New Roman" w:hAnsi="Times New Roman" w:cs="Times New Roman"/>
        </w:rPr>
        <w:t xml:space="preserve"> para consultar información meteorológica de cinco ciudades ecuatorianas:</w:t>
      </w:r>
    </w:p>
    <w:p w14:paraId="3A79A99E" w14:textId="77777777" w:rsidR="003C7C61" w:rsidRPr="003C7C61" w:rsidRDefault="003C7C61" w:rsidP="003C7C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Loja </w:t>
      </w:r>
    </w:p>
    <w:p w14:paraId="686CD54F" w14:textId="77777777" w:rsidR="003C7C61" w:rsidRPr="003C7C61" w:rsidRDefault="003C7C61" w:rsidP="003C7C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Quito </w:t>
      </w:r>
    </w:p>
    <w:p w14:paraId="32401968" w14:textId="77777777" w:rsidR="003C7C61" w:rsidRPr="003C7C61" w:rsidRDefault="003C7C61" w:rsidP="003C7C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Guayaquil </w:t>
      </w:r>
    </w:p>
    <w:p w14:paraId="601B7F39" w14:textId="77777777" w:rsidR="003C7C61" w:rsidRPr="003C7C61" w:rsidRDefault="003C7C61" w:rsidP="003C7C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Cuenca </w:t>
      </w:r>
    </w:p>
    <w:p w14:paraId="19ECA2BF" w14:textId="77777777" w:rsidR="003C7C61" w:rsidRPr="003C7C61" w:rsidRDefault="003C7C61" w:rsidP="003C7C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Manta </w:t>
      </w:r>
    </w:p>
    <w:p w14:paraId="262C4896" w14:textId="7777777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lastRenderedPageBreak/>
        <w:t xml:space="preserve">Para el procesamiento iterativo se utilizó el nodo Loop Over </w:t>
      </w:r>
      <w:proofErr w:type="spellStart"/>
      <w:r w:rsidRPr="003C7C61">
        <w:rPr>
          <w:rFonts w:ascii="Times New Roman" w:hAnsi="Times New Roman" w:cs="Times New Roman"/>
        </w:rPr>
        <w:t>Items</w:t>
      </w:r>
      <w:proofErr w:type="spellEnd"/>
      <w:r w:rsidRPr="003C7C61">
        <w:rPr>
          <w:rFonts w:ascii="Times New Roman" w:hAnsi="Times New Roman" w:cs="Times New Roman"/>
        </w:rPr>
        <w:t>, permitiendo recorrer individualmente cada ciudad definida previamente en un nodo Set.</w:t>
      </w:r>
    </w:p>
    <w:p w14:paraId="0BE97C1C" w14:textId="7777777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Por cada iteración se ejecutó un HTTP </w:t>
      </w:r>
      <w:proofErr w:type="spellStart"/>
      <w:r w:rsidRPr="003C7C61">
        <w:rPr>
          <w:rFonts w:ascii="Times New Roman" w:hAnsi="Times New Roman" w:cs="Times New Roman"/>
        </w:rPr>
        <w:t>Request</w:t>
      </w:r>
      <w:proofErr w:type="spellEnd"/>
      <w:r w:rsidRPr="003C7C61">
        <w:rPr>
          <w:rFonts w:ascii="Times New Roman" w:hAnsi="Times New Roman" w:cs="Times New Roman"/>
        </w:rPr>
        <w:t xml:space="preserve"> dinámico utilizando expresiones para enviar latitud y longitud hacia la API.</w:t>
      </w:r>
    </w:p>
    <w:p w14:paraId="174AFAF1" w14:textId="7777777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>Posteriormente, mediante nodos Code escritos en JavaScript, se realizó la transformación y normalización de los datos, obteniendo:</w:t>
      </w:r>
    </w:p>
    <w:p w14:paraId="3289AEF1" w14:textId="77777777" w:rsidR="003C7C61" w:rsidRPr="003C7C61" w:rsidRDefault="003C7C61" w:rsidP="003C7C6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temperatura actual </w:t>
      </w:r>
    </w:p>
    <w:p w14:paraId="670920A6" w14:textId="77777777" w:rsidR="003C7C61" w:rsidRPr="003C7C61" w:rsidRDefault="003C7C61" w:rsidP="003C7C6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velocidad del viento </w:t>
      </w:r>
    </w:p>
    <w:p w14:paraId="64367CFC" w14:textId="77777777" w:rsidR="003C7C61" w:rsidRPr="003C7C61" w:rsidRDefault="003C7C61" w:rsidP="003C7C6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ciudad correspondiente </w:t>
      </w:r>
    </w:p>
    <w:p w14:paraId="1965B2FB" w14:textId="7777777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>Finalmente se calcularon estadísticas regionales:</w:t>
      </w:r>
    </w:p>
    <w:p w14:paraId="6D8FFC15" w14:textId="77777777" w:rsidR="003C7C61" w:rsidRPr="003C7C61" w:rsidRDefault="003C7C61" w:rsidP="003C7C6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temperatura promedio </w:t>
      </w:r>
    </w:p>
    <w:p w14:paraId="47C6949C" w14:textId="77777777" w:rsidR="003C7C61" w:rsidRPr="003C7C61" w:rsidRDefault="003C7C61" w:rsidP="003C7C6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temperatura máxima </w:t>
      </w:r>
    </w:p>
    <w:p w14:paraId="283FFC91" w14:textId="77777777" w:rsidR="003C7C61" w:rsidRPr="003C7C61" w:rsidRDefault="003C7C61" w:rsidP="003C7C6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temperatura mínima </w:t>
      </w:r>
    </w:p>
    <w:p w14:paraId="39C8FCA0" w14:textId="77777777" w:rsidR="003C7C61" w:rsidRPr="003C7C61" w:rsidRDefault="003C7C61" w:rsidP="003C7C6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ciudad más caliente </w:t>
      </w:r>
    </w:p>
    <w:p w14:paraId="327C66E3" w14:textId="04612A91" w:rsidR="003C7C61" w:rsidRPr="003C7C61" w:rsidRDefault="003C7C61" w:rsidP="003C7C6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ciudad más fría </w:t>
      </w:r>
    </w:p>
    <w:p w14:paraId="6983ED33" w14:textId="77777777" w:rsidR="003C7C61" w:rsidRPr="003C7C61" w:rsidRDefault="003C7C61" w:rsidP="003C7C61">
      <w:pPr>
        <w:rPr>
          <w:rFonts w:ascii="Times New Roman" w:hAnsi="Times New Roman" w:cs="Times New Roman"/>
          <w:b/>
          <w:bCs/>
        </w:rPr>
      </w:pPr>
      <w:r w:rsidRPr="003C7C61">
        <w:rPr>
          <w:rFonts w:ascii="Times New Roman" w:hAnsi="Times New Roman" w:cs="Times New Roman"/>
          <w:b/>
          <w:bCs/>
        </w:rPr>
        <w:t>3.2 Rama de Indicadores de País</w:t>
      </w:r>
    </w:p>
    <w:p w14:paraId="052FBC76" w14:textId="7777777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Esta rama utiliza la API REST </w:t>
      </w:r>
      <w:proofErr w:type="spellStart"/>
      <w:r w:rsidRPr="003C7C61">
        <w:rPr>
          <w:rFonts w:ascii="Times New Roman" w:hAnsi="Times New Roman" w:cs="Times New Roman"/>
        </w:rPr>
        <w:t>Countries</w:t>
      </w:r>
      <w:proofErr w:type="spellEnd"/>
      <w:r w:rsidRPr="003C7C61">
        <w:rPr>
          <w:rFonts w:ascii="Times New Roman" w:hAnsi="Times New Roman" w:cs="Times New Roman"/>
        </w:rPr>
        <w:t xml:space="preserve"> para consultar información de:</w:t>
      </w:r>
    </w:p>
    <w:p w14:paraId="135DA2CF" w14:textId="77777777" w:rsidR="003C7C61" w:rsidRPr="003C7C61" w:rsidRDefault="003C7C61" w:rsidP="003C7C6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Ecuador </w:t>
      </w:r>
    </w:p>
    <w:p w14:paraId="0A3B8B8F" w14:textId="77777777" w:rsidR="003C7C61" w:rsidRPr="003C7C61" w:rsidRDefault="003C7C61" w:rsidP="003C7C6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Colombia </w:t>
      </w:r>
    </w:p>
    <w:p w14:paraId="2965B4CF" w14:textId="77777777" w:rsidR="003C7C61" w:rsidRPr="003C7C61" w:rsidRDefault="003C7C61" w:rsidP="003C7C6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Perú </w:t>
      </w:r>
    </w:p>
    <w:p w14:paraId="3DD62418" w14:textId="7777777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>Los datos obtenidos fueron normalizados utilizando JavaScript para extraer:</w:t>
      </w:r>
    </w:p>
    <w:p w14:paraId="5B337DB7" w14:textId="77777777" w:rsidR="003C7C61" w:rsidRPr="003C7C61" w:rsidRDefault="003C7C61" w:rsidP="003C7C6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capital </w:t>
      </w:r>
    </w:p>
    <w:p w14:paraId="616ABCE1" w14:textId="77777777" w:rsidR="003C7C61" w:rsidRPr="003C7C61" w:rsidRDefault="003C7C61" w:rsidP="003C7C6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población </w:t>
      </w:r>
    </w:p>
    <w:p w14:paraId="56DCF70D" w14:textId="77777777" w:rsidR="003C7C61" w:rsidRPr="003C7C61" w:rsidRDefault="003C7C61" w:rsidP="003C7C6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área territorial </w:t>
      </w:r>
    </w:p>
    <w:p w14:paraId="75FE9C77" w14:textId="77777777" w:rsidR="003C7C61" w:rsidRPr="003C7C61" w:rsidRDefault="003C7C61" w:rsidP="003C7C6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moneda </w:t>
      </w:r>
    </w:p>
    <w:p w14:paraId="43C56CE7" w14:textId="77777777" w:rsidR="003C7C61" w:rsidRPr="003C7C61" w:rsidRDefault="003C7C61" w:rsidP="003C7C6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idioma oficial </w:t>
      </w:r>
    </w:p>
    <w:p w14:paraId="07EFB483" w14:textId="7777777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>Además, se implementó el cálculo de densidad poblacional mediante la fórmula:</w:t>
      </w:r>
    </w:p>
    <w:p w14:paraId="11ECA9DC" w14:textId="0DBEFB64" w:rsidR="003C7C61" w:rsidRPr="003C7C61" w:rsidRDefault="003C7C61" w:rsidP="003C7C6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densidad=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poblacion</m:t>
              </m:r>
            </m:num>
            <m:den>
              <m:r>
                <w:rPr>
                  <w:rFonts w:ascii="Cambria Math" w:hAnsi="Cambria Math" w:cs="Times New Roman"/>
                </w:rPr>
                <m:t>area</m:t>
              </m:r>
            </m:den>
          </m:f>
        </m:oMath>
      </m:oMathPara>
    </w:p>
    <w:p w14:paraId="242C706B" w14:textId="1544A705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>Los resultados fueron organizados en una estructura JSON homogénea para facilitar la consolidación posterior.</w:t>
      </w:r>
    </w:p>
    <w:p w14:paraId="57E187C5" w14:textId="77777777" w:rsidR="003C7C61" w:rsidRPr="003C7C61" w:rsidRDefault="003C7C61" w:rsidP="003C7C61">
      <w:pPr>
        <w:rPr>
          <w:rFonts w:ascii="Times New Roman" w:hAnsi="Times New Roman" w:cs="Times New Roman"/>
          <w:b/>
          <w:bCs/>
        </w:rPr>
      </w:pPr>
      <w:r w:rsidRPr="003C7C61">
        <w:rPr>
          <w:rFonts w:ascii="Times New Roman" w:hAnsi="Times New Roman" w:cs="Times New Roman"/>
          <w:b/>
          <w:bCs/>
        </w:rPr>
        <w:lastRenderedPageBreak/>
        <w:t>3.3 Rama de Recursos Académicos</w:t>
      </w:r>
    </w:p>
    <w:p w14:paraId="022274AD" w14:textId="7777777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>La tercera rama consume la API Open Library utilizando el término de búsqueda:</w:t>
      </w:r>
    </w:p>
    <w:p w14:paraId="7EE2B7BB" w14:textId="7777777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>automatización de procesos</w:t>
      </w:r>
    </w:p>
    <w:p w14:paraId="5AAF8B8D" w14:textId="7777777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>Los resultados fueron filtrados mediante JavaScript para incluir únicamente libros publicados desde el año 2015.</w:t>
      </w:r>
    </w:p>
    <w:p w14:paraId="1B89927E" w14:textId="7777777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>De cada libro se extrajo:</w:t>
      </w:r>
    </w:p>
    <w:p w14:paraId="07C59F54" w14:textId="77777777" w:rsidR="003C7C61" w:rsidRPr="003C7C61" w:rsidRDefault="003C7C61" w:rsidP="003C7C6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título </w:t>
      </w:r>
    </w:p>
    <w:p w14:paraId="437E0BCB" w14:textId="77777777" w:rsidR="003C7C61" w:rsidRPr="003C7C61" w:rsidRDefault="003C7C61" w:rsidP="003C7C6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autor principal </w:t>
      </w:r>
    </w:p>
    <w:p w14:paraId="55974003" w14:textId="77777777" w:rsidR="003C7C61" w:rsidRPr="003C7C61" w:rsidRDefault="003C7C61" w:rsidP="003C7C6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año de publicación </w:t>
      </w:r>
    </w:p>
    <w:p w14:paraId="0A5EE952" w14:textId="6811E56D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>Esta rama también fue utilizada para implementar y validar el manejo de errores del pipeline.</w:t>
      </w:r>
    </w:p>
    <w:p w14:paraId="7629A628" w14:textId="77777777" w:rsidR="003C7C61" w:rsidRPr="003C7C61" w:rsidRDefault="003C7C61" w:rsidP="003C7C61">
      <w:pPr>
        <w:rPr>
          <w:rFonts w:ascii="Times New Roman" w:hAnsi="Times New Roman" w:cs="Times New Roman"/>
          <w:b/>
          <w:bCs/>
        </w:rPr>
      </w:pPr>
      <w:r w:rsidRPr="003C7C61">
        <w:rPr>
          <w:rFonts w:ascii="Times New Roman" w:hAnsi="Times New Roman" w:cs="Times New Roman"/>
          <w:b/>
          <w:bCs/>
        </w:rPr>
        <w:t>4. Manejo de Errores</w:t>
      </w:r>
    </w:p>
    <w:p w14:paraId="36D855A7" w14:textId="7777777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>Uno de los componentes más importantes del proyecto fue el manejo de errores parciales sin detener la ejecución total del pipeline.</w:t>
      </w:r>
    </w:p>
    <w:p w14:paraId="245AAABB" w14:textId="7777777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Para ello, en los nodos HTTP </w:t>
      </w:r>
      <w:proofErr w:type="spellStart"/>
      <w:r w:rsidRPr="003C7C61">
        <w:rPr>
          <w:rFonts w:ascii="Times New Roman" w:hAnsi="Times New Roman" w:cs="Times New Roman"/>
        </w:rPr>
        <w:t>Request</w:t>
      </w:r>
      <w:proofErr w:type="spellEnd"/>
      <w:r w:rsidRPr="003C7C61">
        <w:rPr>
          <w:rFonts w:ascii="Times New Roman" w:hAnsi="Times New Roman" w:cs="Times New Roman"/>
        </w:rPr>
        <w:t xml:space="preserve"> se configuró:</w:t>
      </w:r>
    </w:p>
    <w:p w14:paraId="45549137" w14:textId="77777777" w:rsidR="003C7C61" w:rsidRPr="003C7C61" w:rsidRDefault="003C7C61" w:rsidP="003C7C61">
      <w:pPr>
        <w:rPr>
          <w:rFonts w:ascii="Times New Roman" w:hAnsi="Times New Roman" w:cs="Times New Roman"/>
        </w:rPr>
      </w:pPr>
      <w:proofErr w:type="spellStart"/>
      <w:r w:rsidRPr="003C7C61">
        <w:rPr>
          <w:rFonts w:ascii="Times New Roman" w:hAnsi="Times New Roman" w:cs="Times New Roman"/>
        </w:rPr>
        <w:t>On</w:t>
      </w:r>
      <w:proofErr w:type="spellEnd"/>
      <w:r w:rsidRPr="003C7C61">
        <w:rPr>
          <w:rFonts w:ascii="Times New Roman" w:hAnsi="Times New Roman" w:cs="Times New Roman"/>
        </w:rPr>
        <w:t xml:space="preserve"> Error → Continue Regular Output</w:t>
      </w:r>
    </w:p>
    <w:p w14:paraId="5853B72E" w14:textId="7777777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>Esta configuración permitió que, ante el fallo de una API, las demás ramas continuaran ejecutándose normalmente.</w:t>
      </w:r>
    </w:p>
    <w:p w14:paraId="1EA75580" w14:textId="7777777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Adicionalmente, en los nodos Code se implementó lógica condicional para detectar respuestas inválidas o errores provenientes de las </w:t>
      </w:r>
      <w:proofErr w:type="spellStart"/>
      <w:r w:rsidRPr="003C7C61">
        <w:rPr>
          <w:rFonts w:ascii="Times New Roman" w:hAnsi="Times New Roman" w:cs="Times New Roman"/>
        </w:rPr>
        <w:t>APIs</w:t>
      </w:r>
      <w:proofErr w:type="spellEnd"/>
      <w:r w:rsidRPr="003C7C61">
        <w:rPr>
          <w:rFonts w:ascii="Times New Roman" w:hAnsi="Times New Roman" w:cs="Times New Roman"/>
        </w:rPr>
        <w:t>.</w:t>
      </w:r>
    </w:p>
    <w:p w14:paraId="1487D7A9" w14:textId="7777777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>Cuando se detectó un error, el pipeline construyó automáticamente un objeto estructurado con:</w:t>
      </w:r>
    </w:p>
    <w:p w14:paraId="3A691ECD" w14:textId="77777777" w:rsidR="003C7C61" w:rsidRPr="003C7C61" w:rsidRDefault="003C7C61" w:rsidP="003C7C6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nodo afectado </w:t>
      </w:r>
    </w:p>
    <w:p w14:paraId="6DCF5EFC" w14:textId="77777777" w:rsidR="003C7C61" w:rsidRPr="003C7C61" w:rsidRDefault="003C7C61" w:rsidP="003C7C6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fuente del error </w:t>
      </w:r>
    </w:p>
    <w:p w14:paraId="477BD272" w14:textId="77777777" w:rsidR="003C7C61" w:rsidRPr="003C7C61" w:rsidRDefault="003C7C61" w:rsidP="003C7C6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mensaje </w:t>
      </w:r>
    </w:p>
    <w:p w14:paraId="744544A4" w14:textId="77777777" w:rsidR="003C7C61" w:rsidRPr="003C7C61" w:rsidRDefault="003C7C61" w:rsidP="003C7C61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3C7C61">
        <w:rPr>
          <w:rFonts w:ascii="Times New Roman" w:hAnsi="Times New Roman" w:cs="Times New Roman"/>
        </w:rPr>
        <w:t>timestamp</w:t>
      </w:r>
      <w:proofErr w:type="spellEnd"/>
      <w:r w:rsidRPr="003C7C61">
        <w:rPr>
          <w:rFonts w:ascii="Times New Roman" w:hAnsi="Times New Roman" w:cs="Times New Roman"/>
        </w:rPr>
        <w:t xml:space="preserve"> </w:t>
      </w:r>
    </w:p>
    <w:p w14:paraId="206730A1" w14:textId="7777777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>Posteriormente, el nodo consolidado final cambió automáticamente el estado del reporte de:</w:t>
      </w:r>
    </w:p>
    <w:p w14:paraId="31C15D71" w14:textId="7777777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>"estado": "completo"</w:t>
      </w:r>
    </w:p>
    <w:p w14:paraId="622A806E" w14:textId="7777777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>a:</w:t>
      </w:r>
    </w:p>
    <w:p w14:paraId="138DE7A3" w14:textId="7777777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>"estado": "incompleto"</w:t>
      </w:r>
    </w:p>
    <w:p w14:paraId="45FC0C5D" w14:textId="7777777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>incluyendo además el arreglo:</w:t>
      </w:r>
    </w:p>
    <w:p w14:paraId="6BE420DC" w14:textId="5C9BDD9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>"errores": []</w:t>
      </w:r>
    </w:p>
    <w:p w14:paraId="29CD9009" w14:textId="77777777" w:rsidR="003C7C61" w:rsidRPr="003C7C61" w:rsidRDefault="003C7C61" w:rsidP="003C7C61">
      <w:pPr>
        <w:rPr>
          <w:rFonts w:ascii="Times New Roman" w:hAnsi="Times New Roman" w:cs="Times New Roman"/>
          <w:b/>
          <w:bCs/>
        </w:rPr>
      </w:pPr>
      <w:r w:rsidRPr="003C7C61">
        <w:rPr>
          <w:rFonts w:ascii="Times New Roman" w:hAnsi="Times New Roman" w:cs="Times New Roman"/>
          <w:b/>
          <w:bCs/>
        </w:rPr>
        <w:lastRenderedPageBreak/>
        <w:t>5. Estructura del Reporte Final</w:t>
      </w:r>
    </w:p>
    <w:p w14:paraId="4E1B6357" w14:textId="7777777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>El reporte final generado posee una estructura JSON estandarizada y reutilizable para procesos analíticos posteriores.</w:t>
      </w:r>
    </w:p>
    <w:p w14:paraId="0BBED1AE" w14:textId="7777777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>La estructura contiene:</w:t>
      </w:r>
    </w:p>
    <w:p w14:paraId="327EC838" w14:textId="77777777" w:rsidR="003C7C61" w:rsidRPr="003C7C61" w:rsidRDefault="003C7C61" w:rsidP="003C7C6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versión del pipeline </w:t>
      </w:r>
    </w:p>
    <w:p w14:paraId="44D3D52D" w14:textId="77777777" w:rsidR="003C7C61" w:rsidRPr="003C7C61" w:rsidRDefault="003C7C61" w:rsidP="003C7C61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3C7C61">
        <w:rPr>
          <w:rFonts w:ascii="Times New Roman" w:hAnsi="Times New Roman" w:cs="Times New Roman"/>
        </w:rPr>
        <w:t>timestamp</w:t>
      </w:r>
      <w:proofErr w:type="spellEnd"/>
      <w:r w:rsidRPr="003C7C61">
        <w:rPr>
          <w:rFonts w:ascii="Times New Roman" w:hAnsi="Times New Roman" w:cs="Times New Roman"/>
        </w:rPr>
        <w:t xml:space="preserve"> de ejecución </w:t>
      </w:r>
    </w:p>
    <w:p w14:paraId="0DA5E81B" w14:textId="77777777" w:rsidR="003C7C61" w:rsidRPr="003C7C61" w:rsidRDefault="003C7C61" w:rsidP="003C7C6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estado del procesamiento </w:t>
      </w:r>
    </w:p>
    <w:p w14:paraId="30C61599" w14:textId="77777777" w:rsidR="003C7C61" w:rsidRPr="003C7C61" w:rsidRDefault="003C7C61" w:rsidP="003C7C6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fuentes utilizadas </w:t>
      </w:r>
    </w:p>
    <w:p w14:paraId="3A37547E" w14:textId="77777777" w:rsidR="003C7C61" w:rsidRPr="003C7C61" w:rsidRDefault="003C7C61" w:rsidP="003C7C6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estadísticas climáticas </w:t>
      </w:r>
    </w:p>
    <w:p w14:paraId="77B12B4E" w14:textId="77777777" w:rsidR="003C7C61" w:rsidRPr="003C7C61" w:rsidRDefault="003C7C61" w:rsidP="003C7C6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contexto geográfico y demográfico </w:t>
      </w:r>
    </w:p>
    <w:p w14:paraId="62D73EC1" w14:textId="77777777" w:rsidR="003C7C61" w:rsidRPr="003C7C61" w:rsidRDefault="003C7C61" w:rsidP="003C7C6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recursos académicos </w:t>
      </w:r>
    </w:p>
    <w:p w14:paraId="768F4FD8" w14:textId="77777777" w:rsidR="003C7C61" w:rsidRPr="003C7C61" w:rsidRDefault="003C7C61" w:rsidP="003C7C6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errores detectados </w:t>
      </w:r>
    </w:p>
    <w:p w14:paraId="72F71A96" w14:textId="7777777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>El formato implementado fue:</w:t>
      </w:r>
    </w:p>
    <w:p w14:paraId="4FF261BA" w14:textId="49307C7B" w:rsidR="003C7C61" w:rsidRPr="003C7C61" w:rsidRDefault="003C7C61" w:rsidP="003C7C61">
      <w:pPr>
        <w:rPr>
          <w:rFonts w:ascii="Times New Roman" w:hAnsi="Times New Roman" w:cs="Times New Roman"/>
          <w:lang w:val="en-US"/>
        </w:rPr>
      </w:pPr>
      <w:r w:rsidRPr="003C7C61">
        <w:rPr>
          <w:rFonts w:ascii="Times New Roman" w:hAnsi="Times New Roman" w:cs="Times New Roman"/>
          <w:lang w:val="en-US"/>
        </w:rPr>
        <w:t>{</w:t>
      </w:r>
      <w:r w:rsidRPr="003C7C61">
        <w:rPr>
          <w:rFonts w:ascii="Times New Roman" w:hAnsi="Times New Roman" w:cs="Times New Roman"/>
          <w:lang w:val="en-US"/>
        </w:rPr>
        <w:br/>
        <w:t xml:space="preserve">  "</w:t>
      </w:r>
      <w:proofErr w:type="spellStart"/>
      <w:r w:rsidRPr="003C7C61">
        <w:rPr>
          <w:rFonts w:ascii="Times New Roman" w:hAnsi="Times New Roman" w:cs="Times New Roman"/>
          <w:lang w:val="en-US"/>
        </w:rPr>
        <w:t>reporte</w:t>
      </w:r>
      <w:proofErr w:type="spellEnd"/>
      <w:r w:rsidRPr="003C7C61">
        <w:rPr>
          <w:rFonts w:ascii="Times New Roman" w:hAnsi="Times New Roman" w:cs="Times New Roman"/>
          <w:lang w:val="en-US"/>
        </w:rPr>
        <w:t>": {</w:t>
      </w:r>
      <w:r w:rsidRPr="003C7C61">
        <w:rPr>
          <w:rFonts w:ascii="Times New Roman" w:hAnsi="Times New Roman" w:cs="Times New Roman"/>
          <w:lang w:val="en-US"/>
        </w:rPr>
        <w:br/>
        <w:t xml:space="preserve">    "version": "1.0",</w:t>
      </w:r>
      <w:r w:rsidRPr="003C7C61">
        <w:rPr>
          <w:rFonts w:ascii="Times New Roman" w:hAnsi="Times New Roman" w:cs="Times New Roman"/>
          <w:lang w:val="en-US"/>
        </w:rPr>
        <w:br/>
        <w:t xml:space="preserve">    "timestamp": "2026-05-19T20:00:00Z",</w:t>
      </w:r>
      <w:r w:rsidRPr="003C7C61">
        <w:rPr>
          <w:rFonts w:ascii="Times New Roman" w:hAnsi="Times New Roman" w:cs="Times New Roman"/>
          <w:lang w:val="en-US"/>
        </w:rPr>
        <w:br/>
        <w:t xml:space="preserve">    "</w:t>
      </w:r>
      <w:proofErr w:type="spellStart"/>
      <w:r w:rsidRPr="003C7C61">
        <w:rPr>
          <w:rFonts w:ascii="Times New Roman" w:hAnsi="Times New Roman" w:cs="Times New Roman"/>
          <w:lang w:val="en-US"/>
        </w:rPr>
        <w:t>estado</w:t>
      </w:r>
      <w:proofErr w:type="spellEnd"/>
      <w:r w:rsidRPr="003C7C61">
        <w:rPr>
          <w:rFonts w:ascii="Times New Roman" w:hAnsi="Times New Roman" w:cs="Times New Roman"/>
          <w:lang w:val="en-US"/>
        </w:rPr>
        <w:t>": "</w:t>
      </w:r>
      <w:proofErr w:type="spellStart"/>
      <w:r w:rsidRPr="003C7C61">
        <w:rPr>
          <w:rFonts w:ascii="Times New Roman" w:hAnsi="Times New Roman" w:cs="Times New Roman"/>
          <w:lang w:val="en-US"/>
        </w:rPr>
        <w:t>completo</w:t>
      </w:r>
      <w:proofErr w:type="spellEnd"/>
      <w:r w:rsidRPr="003C7C61">
        <w:rPr>
          <w:rFonts w:ascii="Times New Roman" w:hAnsi="Times New Roman" w:cs="Times New Roman"/>
          <w:lang w:val="en-US"/>
        </w:rPr>
        <w:t>",</w:t>
      </w:r>
      <w:r w:rsidRPr="003C7C61">
        <w:rPr>
          <w:rFonts w:ascii="Times New Roman" w:hAnsi="Times New Roman" w:cs="Times New Roman"/>
          <w:lang w:val="en-US"/>
        </w:rPr>
        <w:br/>
        <w:t xml:space="preserve">    "</w:t>
      </w:r>
      <w:proofErr w:type="spellStart"/>
      <w:r w:rsidRPr="003C7C61">
        <w:rPr>
          <w:rFonts w:ascii="Times New Roman" w:hAnsi="Times New Roman" w:cs="Times New Roman"/>
          <w:lang w:val="en-US"/>
        </w:rPr>
        <w:t>fuentes</w:t>
      </w:r>
      <w:proofErr w:type="spellEnd"/>
      <w:r w:rsidRPr="003C7C61">
        <w:rPr>
          <w:rFonts w:ascii="Times New Roman" w:hAnsi="Times New Roman" w:cs="Times New Roman"/>
          <w:lang w:val="en-US"/>
        </w:rPr>
        <w:t>": [</w:t>
      </w:r>
      <w:r w:rsidRPr="003C7C61">
        <w:rPr>
          <w:rFonts w:ascii="Times New Roman" w:hAnsi="Times New Roman" w:cs="Times New Roman"/>
          <w:lang w:val="en-US"/>
        </w:rPr>
        <w:br/>
        <w:t xml:space="preserve">      "open-</w:t>
      </w:r>
      <w:proofErr w:type="spellStart"/>
      <w:r w:rsidRPr="003C7C61">
        <w:rPr>
          <w:rFonts w:ascii="Times New Roman" w:hAnsi="Times New Roman" w:cs="Times New Roman"/>
          <w:lang w:val="en-US"/>
        </w:rPr>
        <w:t>meteo</w:t>
      </w:r>
      <w:proofErr w:type="spellEnd"/>
      <w:r w:rsidRPr="003C7C61">
        <w:rPr>
          <w:rFonts w:ascii="Times New Roman" w:hAnsi="Times New Roman" w:cs="Times New Roman"/>
          <w:lang w:val="en-US"/>
        </w:rPr>
        <w:t>",</w:t>
      </w:r>
      <w:r w:rsidRPr="003C7C61">
        <w:rPr>
          <w:rFonts w:ascii="Times New Roman" w:hAnsi="Times New Roman" w:cs="Times New Roman"/>
          <w:lang w:val="en-US"/>
        </w:rPr>
        <w:br/>
        <w:t xml:space="preserve">      "rest-countries",</w:t>
      </w:r>
      <w:r w:rsidRPr="003C7C61">
        <w:rPr>
          <w:rFonts w:ascii="Times New Roman" w:hAnsi="Times New Roman" w:cs="Times New Roman"/>
          <w:lang w:val="en-US"/>
        </w:rPr>
        <w:br/>
        <w:t xml:space="preserve">      "open-library"</w:t>
      </w:r>
      <w:r w:rsidRPr="003C7C61">
        <w:rPr>
          <w:rFonts w:ascii="Times New Roman" w:hAnsi="Times New Roman" w:cs="Times New Roman"/>
          <w:lang w:val="en-US"/>
        </w:rPr>
        <w:br/>
        <w:t xml:space="preserve">  </w:t>
      </w:r>
      <w:proofErr w:type="gramStart"/>
      <w:r w:rsidRPr="003C7C61">
        <w:rPr>
          <w:rFonts w:ascii="Times New Roman" w:hAnsi="Times New Roman" w:cs="Times New Roman"/>
          <w:lang w:val="en-US"/>
        </w:rPr>
        <w:t xml:space="preserve">  ]</w:t>
      </w:r>
      <w:proofErr w:type="gramEnd"/>
      <w:r w:rsidRPr="003C7C61">
        <w:rPr>
          <w:rFonts w:ascii="Times New Roman" w:hAnsi="Times New Roman" w:cs="Times New Roman"/>
          <w:lang w:val="en-US"/>
        </w:rPr>
        <w:br/>
      </w:r>
      <w:proofErr w:type="gramStart"/>
      <w:r w:rsidRPr="003C7C61">
        <w:rPr>
          <w:rFonts w:ascii="Times New Roman" w:hAnsi="Times New Roman" w:cs="Times New Roman"/>
          <w:lang w:val="en-US"/>
        </w:rPr>
        <w:t xml:space="preserve">  }</w:t>
      </w:r>
      <w:proofErr w:type="gramEnd"/>
      <w:r w:rsidRPr="003C7C61">
        <w:rPr>
          <w:rFonts w:ascii="Times New Roman" w:hAnsi="Times New Roman" w:cs="Times New Roman"/>
          <w:lang w:val="en-US"/>
        </w:rPr>
        <w:br/>
        <w:t>}</w:t>
      </w:r>
    </w:p>
    <w:p w14:paraId="209BEFBE" w14:textId="77777777" w:rsidR="003C7C61" w:rsidRPr="003C7C61" w:rsidRDefault="003C7C61" w:rsidP="003C7C61">
      <w:pPr>
        <w:rPr>
          <w:rFonts w:ascii="Times New Roman" w:hAnsi="Times New Roman" w:cs="Times New Roman"/>
          <w:b/>
          <w:bCs/>
        </w:rPr>
      </w:pPr>
      <w:r w:rsidRPr="003C7C61">
        <w:rPr>
          <w:rFonts w:ascii="Times New Roman" w:hAnsi="Times New Roman" w:cs="Times New Roman"/>
          <w:b/>
          <w:bCs/>
        </w:rPr>
        <w:t>6. Decisiones de Diseño</w:t>
      </w:r>
    </w:p>
    <w:p w14:paraId="19491754" w14:textId="7777777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>Durante el desarrollo se tomaron las siguientes decisiones técnicas:</w:t>
      </w:r>
    </w:p>
    <w:p w14:paraId="2410BA0C" w14:textId="77777777" w:rsidR="003C7C61" w:rsidRPr="003C7C61" w:rsidRDefault="003C7C61" w:rsidP="003C7C61">
      <w:pPr>
        <w:rPr>
          <w:rFonts w:ascii="Times New Roman" w:hAnsi="Times New Roman" w:cs="Times New Roman"/>
          <w:b/>
          <w:bCs/>
        </w:rPr>
      </w:pPr>
      <w:r w:rsidRPr="003C7C61">
        <w:rPr>
          <w:rFonts w:ascii="Times New Roman" w:hAnsi="Times New Roman" w:cs="Times New Roman"/>
          <w:b/>
          <w:bCs/>
        </w:rPr>
        <w:t>Uso de arquitectura paralela</w:t>
      </w:r>
    </w:p>
    <w:p w14:paraId="30BE319B" w14:textId="7777777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>Se implementaron ramas independientes para mejorar modularidad, escalabilidad y legibilidad del flujo.</w:t>
      </w:r>
    </w:p>
    <w:p w14:paraId="0B81D995" w14:textId="77777777" w:rsidR="003C7C61" w:rsidRPr="003C7C61" w:rsidRDefault="003C7C61" w:rsidP="003C7C61">
      <w:pPr>
        <w:rPr>
          <w:rFonts w:ascii="Times New Roman" w:hAnsi="Times New Roman" w:cs="Times New Roman"/>
          <w:b/>
          <w:bCs/>
        </w:rPr>
      </w:pPr>
      <w:r w:rsidRPr="003C7C61">
        <w:rPr>
          <w:rFonts w:ascii="Times New Roman" w:hAnsi="Times New Roman" w:cs="Times New Roman"/>
          <w:b/>
          <w:bCs/>
        </w:rPr>
        <w:t>Uso de JavaScript para transformaciones</w:t>
      </w:r>
    </w:p>
    <w:p w14:paraId="0F84ED8B" w14:textId="7777777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>Se eligió JavaScript en nodos Code debido a:</w:t>
      </w:r>
    </w:p>
    <w:p w14:paraId="79999AC0" w14:textId="77777777" w:rsidR="003C7C61" w:rsidRPr="003C7C61" w:rsidRDefault="003C7C61" w:rsidP="003C7C6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flexibilidad </w:t>
      </w:r>
    </w:p>
    <w:p w14:paraId="14D2ACDE" w14:textId="77777777" w:rsidR="003C7C61" w:rsidRPr="003C7C61" w:rsidRDefault="003C7C61" w:rsidP="003C7C6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lastRenderedPageBreak/>
        <w:t xml:space="preserve">facilidad de transformación </w:t>
      </w:r>
    </w:p>
    <w:p w14:paraId="713E7086" w14:textId="77777777" w:rsidR="003C7C61" w:rsidRPr="003C7C61" w:rsidRDefault="003C7C61" w:rsidP="003C7C6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cálculos dinámicos </w:t>
      </w:r>
    </w:p>
    <w:p w14:paraId="036FC782" w14:textId="77777777" w:rsidR="003C7C61" w:rsidRPr="003C7C61" w:rsidRDefault="003C7C61" w:rsidP="003C7C6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manipulación de estructuras JSON </w:t>
      </w:r>
    </w:p>
    <w:p w14:paraId="72457F65" w14:textId="77777777" w:rsidR="003C7C61" w:rsidRPr="003C7C61" w:rsidRDefault="003C7C61" w:rsidP="003C7C61">
      <w:pPr>
        <w:rPr>
          <w:rFonts w:ascii="Times New Roman" w:hAnsi="Times New Roman" w:cs="Times New Roman"/>
          <w:b/>
          <w:bCs/>
        </w:rPr>
      </w:pPr>
      <w:r w:rsidRPr="003C7C61">
        <w:rPr>
          <w:rFonts w:ascii="Times New Roman" w:hAnsi="Times New Roman" w:cs="Times New Roman"/>
          <w:b/>
          <w:bCs/>
        </w:rPr>
        <w:t>Consolidación centralizada</w:t>
      </w:r>
    </w:p>
    <w:p w14:paraId="6F35363B" w14:textId="7777777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>Toda la lógica de integración fue centralizada en un único nodo Code final, simplificando el mantenimiento del pipeline.</w:t>
      </w:r>
    </w:p>
    <w:p w14:paraId="676E6F0A" w14:textId="77777777" w:rsidR="003C7C61" w:rsidRPr="003C7C61" w:rsidRDefault="003C7C61" w:rsidP="003C7C61">
      <w:pPr>
        <w:rPr>
          <w:rFonts w:ascii="Times New Roman" w:hAnsi="Times New Roman" w:cs="Times New Roman"/>
          <w:b/>
          <w:bCs/>
        </w:rPr>
      </w:pPr>
      <w:r w:rsidRPr="003C7C61">
        <w:rPr>
          <w:rFonts w:ascii="Times New Roman" w:hAnsi="Times New Roman" w:cs="Times New Roman"/>
          <w:b/>
          <w:bCs/>
        </w:rPr>
        <w:t>Manejo resiliente de errores</w:t>
      </w:r>
    </w:p>
    <w:p w14:paraId="23D3BA59" w14:textId="624F78E4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>El pipeline fue diseñado para tolerar fallos parciales sin detener el procesamiento global.</w:t>
      </w:r>
    </w:p>
    <w:p w14:paraId="14DAA7C6" w14:textId="7616DA8E" w:rsidR="003C7C61" w:rsidRPr="003C7C61" w:rsidRDefault="00DF62F2" w:rsidP="003C7C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</w:t>
      </w:r>
      <w:r w:rsidR="003C7C61" w:rsidRPr="003C7C61">
        <w:rPr>
          <w:rFonts w:ascii="Times New Roman" w:hAnsi="Times New Roman" w:cs="Times New Roman"/>
          <w:b/>
          <w:bCs/>
        </w:rPr>
        <w:t>. Conclusiones</w:t>
      </w:r>
    </w:p>
    <w:p w14:paraId="23630443" w14:textId="7777777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El pipeline desarrollado permitió automatizar exitosamente la integración de datos </w:t>
      </w:r>
      <w:proofErr w:type="spellStart"/>
      <w:r w:rsidRPr="003C7C61">
        <w:rPr>
          <w:rFonts w:ascii="Times New Roman" w:hAnsi="Times New Roman" w:cs="Times New Roman"/>
        </w:rPr>
        <w:t>multi-fuente</w:t>
      </w:r>
      <w:proofErr w:type="spellEnd"/>
      <w:r w:rsidRPr="003C7C61">
        <w:rPr>
          <w:rFonts w:ascii="Times New Roman" w:hAnsi="Times New Roman" w:cs="Times New Roman"/>
        </w:rPr>
        <w:t xml:space="preserve"> utilizando N8N y transformaciones en JavaScript.</w:t>
      </w:r>
    </w:p>
    <w:p w14:paraId="28A7540F" w14:textId="77777777" w:rsidR="003C7C61" w:rsidRPr="003C7C61" w:rsidRDefault="003C7C61" w:rsidP="003C7C61">
      <w:p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>La solución implementada demostró:</w:t>
      </w:r>
    </w:p>
    <w:p w14:paraId="3650957F" w14:textId="77777777" w:rsidR="003C7C61" w:rsidRPr="003C7C61" w:rsidRDefault="003C7C61" w:rsidP="003C7C6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procesamiento paralelo eficiente </w:t>
      </w:r>
    </w:p>
    <w:p w14:paraId="4C83FF01" w14:textId="77777777" w:rsidR="003C7C61" w:rsidRPr="003C7C61" w:rsidRDefault="003C7C61" w:rsidP="003C7C6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manejo resiliente de errores </w:t>
      </w:r>
    </w:p>
    <w:p w14:paraId="7EDAA958" w14:textId="77777777" w:rsidR="003C7C61" w:rsidRPr="003C7C61" w:rsidRDefault="003C7C61" w:rsidP="003C7C6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 xml:space="preserve">consolidación estructurada de información </w:t>
      </w:r>
    </w:p>
    <w:p w14:paraId="259F88F6" w14:textId="77777777" w:rsidR="003C7C61" w:rsidRPr="003C7C61" w:rsidRDefault="003C7C61" w:rsidP="003C7C6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C7C61">
        <w:rPr>
          <w:rFonts w:ascii="Times New Roman" w:hAnsi="Times New Roman" w:cs="Times New Roman"/>
        </w:rPr>
        <w:t>generación automática de reportes analíticos</w:t>
      </w:r>
    </w:p>
    <w:p w14:paraId="7962CC1E" w14:textId="77777777" w:rsidR="004607E1" w:rsidRPr="003C7C61" w:rsidRDefault="004607E1" w:rsidP="003C7C61">
      <w:pPr>
        <w:rPr>
          <w:rFonts w:ascii="Times New Roman" w:hAnsi="Times New Roman" w:cs="Times New Roman"/>
        </w:rPr>
      </w:pPr>
    </w:p>
    <w:sectPr w:rsidR="004607E1" w:rsidRPr="003C7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130B9"/>
    <w:multiLevelType w:val="multilevel"/>
    <w:tmpl w:val="A8CA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251C4"/>
    <w:multiLevelType w:val="multilevel"/>
    <w:tmpl w:val="2678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97A7A"/>
    <w:multiLevelType w:val="multilevel"/>
    <w:tmpl w:val="D80A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F0772"/>
    <w:multiLevelType w:val="multilevel"/>
    <w:tmpl w:val="B91A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E372F"/>
    <w:multiLevelType w:val="multilevel"/>
    <w:tmpl w:val="6646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23E63"/>
    <w:multiLevelType w:val="multilevel"/>
    <w:tmpl w:val="5BD0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E5EA6"/>
    <w:multiLevelType w:val="multilevel"/>
    <w:tmpl w:val="C4E4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35F73"/>
    <w:multiLevelType w:val="multilevel"/>
    <w:tmpl w:val="2AA0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2E413A"/>
    <w:multiLevelType w:val="multilevel"/>
    <w:tmpl w:val="33AA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772C19"/>
    <w:multiLevelType w:val="multilevel"/>
    <w:tmpl w:val="E456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917D8"/>
    <w:multiLevelType w:val="multilevel"/>
    <w:tmpl w:val="E8BC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8C63E2"/>
    <w:multiLevelType w:val="multilevel"/>
    <w:tmpl w:val="3728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9703B"/>
    <w:multiLevelType w:val="multilevel"/>
    <w:tmpl w:val="AA2C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206875">
    <w:abstractNumId w:val="9"/>
  </w:num>
  <w:num w:numId="2" w16cid:durableId="1352680719">
    <w:abstractNumId w:val="8"/>
  </w:num>
  <w:num w:numId="3" w16cid:durableId="677390336">
    <w:abstractNumId w:val="1"/>
  </w:num>
  <w:num w:numId="4" w16cid:durableId="297146321">
    <w:abstractNumId w:val="7"/>
  </w:num>
  <w:num w:numId="5" w16cid:durableId="1077477700">
    <w:abstractNumId w:val="10"/>
  </w:num>
  <w:num w:numId="6" w16cid:durableId="1126388516">
    <w:abstractNumId w:val="3"/>
  </w:num>
  <w:num w:numId="7" w16cid:durableId="34233384">
    <w:abstractNumId w:val="5"/>
  </w:num>
  <w:num w:numId="8" w16cid:durableId="1448624132">
    <w:abstractNumId w:val="4"/>
  </w:num>
  <w:num w:numId="9" w16cid:durableId="1882747356">
    <w:abstractNumId w:val="2"/>
  </w:num>
  <w:num w:numId="10" w16cid:durableId="2039508445">
    <w:abstractNumId w:val="6"/>
  </w:num>
  <w:num w:numId="11" w16cid:durableId="1102529480">
    <w:abstractNumId w:val="12"/>
  </w:num>
  <w:num w:numId="12" w16cid:durableId="1702779569">
    <w:abstractNumId w:val="0"/>
  </w:num>
  <w:num w:numId="13" w16cid:durableId="16922239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7E1"/>
    <w:rsid w:val="003C7C61"/>
    <w:rsid w:val="004607E1"/>
    <w:rsid w:val="00A91971"/>
    <w:rsid w:val="00DF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EDC41"/>
  <w15:chartTrackingRefBased/>
  <w15:docId w15:val="{C6077828-928D-4A48-96B2-AB351B5DF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0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0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0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0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0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0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0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0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0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0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0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0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07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07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07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07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07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07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0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0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0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0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0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07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07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07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0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07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0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854</Words>
  <Characters>4700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Robles</dc:creator>
  <cp:keywords/>
  <dc:description/>
  <cp:lastModifiedBy>AARON JESUS ROBLES CAMPOVERDE</cp:lastModifiedBy>
  <cp:revision>2</cp:revision>
  <dcterms:created xsi:type="dcterms:W3CDTF">2026-05-21T01:37:00Z</dcterms:created>
  <dcterms:modified xsi:type="dcterms:W3CDTF">2026-05-21T01:49:00Z</dcterms:modified>
</cp:coreProperties>
</file>