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F9E4A0" w14:textId="77777777" w:rsidR="0034377C" w:rsidRDefault="0034377C">
      <w:pPr>
        <w:rPr>
          <w:rFonts w:ascii="Times New Roman" w:hAnsi="Times New Roman" w:cs="Times New Roman"/>
          <w:sz w:val="24"/>
          <w:szCs w:val="24"/>
        </w:rPr>
      </w:pPr>
    </w:p>
    <w:p w14:paraId="410A994A" w14:textId="77777777" w:rsidR="0034377C" w:rsidRDefault="0034377C">
      <w:pPr>
        <w:rPr>
          <w:rFonts w:ascii="Times New Roman" w:hAnsi="Times New Roman" w:cs="Times New Roman"/>
          <w:sz w:val="24"/>
          <w:szCs w:val="24"/>
        </w:rPr>
      </w:pPr>
    </w:p>
    <w:p w14:paraId="0C37B694" w14:textId="77777777" w:rsidR="0034377C" w:rsidRDefault="0034377C">
      <w:pPr>
        <w:rPr>
          <w:rFonts w:ascii="Times New Roman" w:hAnsi="Times New Roman" w:cs="Times New Roman"/>
          <w:sz w:val="24"/>
          <w:szCs w:val="24"/>
        </w:rPr>
      </w:pPr>
    </w:p>
    <w:p w14:paraId="2A9F3887" w14:textId="77777777" w:rsidR="0034377C" w:rsidRDefault="0034377C">
      <w:pPr>
        <w:rPr>
          <w:rFonts w:ascii="Times New Roman" w:hAnsi="Times New Roman" w:cs="Times New Roman"/>
          <w:sz w:val="24"/>
          <w:szCs w:val="24"/>
        </w:rPr>
      </w:pPr>
    </w:p>
    <w:p w14:paraId="02F4EE6F" w14:textId="77777777" w:rsidR="0034377C" w:rsidRDefault="0034377C">
      <w:pPr>
        <w:rPr>
          <w:rFonts w:ascii="Times New Roman" w:hAnsi="Times New Roman" w:cs="Times New Roman"/>
          <w:sz w:val="24"/>
          <w:szCs w:val="24"/>
        </w:rPr>
      </w:pPr>
    </w:p>
    <w:p w14:paraId="06373782" w14:textId="77777777" w:rsidR="0034377C" w:rsidRDefault="0034377C">
      <w:pPr>
        <w:rPr>
          <w:rFonts w:ascii="Times New Roman" w:hAnsi="Times New Roman" w:cs="Times New Roman"/>
          <w:sz w:val="24"/>
          <w:szCs w:val="24"/>
        </w:rPr>
      </w:pPr>
    </w:p>
    <w:p w14:paraId="67D2B468" w14:textId="77777777" w:rsidR="0034377C" w:rsidRDefault="0034377C">
      <w:pPr>
        <w:rPr>
          <w:rFonts w:ascii="Times New Roman" w:hAnsi="Times New Roman" w:cs="Times New Roman"/>
          <w:sz w:val="24"/>
          <w:szCs w:val="24"/>
        </w:rPr>
      </w:pPr>
    </w:p>
    <w:p w14:paraId="11EC2B63" w14:textId="77777777" w:rsidR="0034377C" w:rsidRDefault="0034377C">
      <w:pPr>
        <w:rPr>
          <w:rFonts w:ascii="Times New Roman" w:hAnsi="Times New Roman" w:cs="Times New Roman"/>
          <w:sz w:val="24"/>
          <w:szCs w:val="24"/>
        </w:rPr>
      </w:pPr>
    </w:p>
    <w:p w14:paraId="0D5F2BB3" w14:textId="77777777" w:rsidR="0034377C" w:rsidRDefault="0034377C">
      <w:pPr>
        <w:rPr>
          <w:rFonts w:ascii="Times New Roman" w:hAnsi="Times New Roman" w:cs="Times New Roman"/>
          <w:sz w:val="24"/>
          <w:szCs w:val="24"/>
        </w:rPr>
      </w:pPr>
    </w:p>
    <w:p w14:paraId="307B1925" w14:textId="77777777" w:rsidR="0034377C" w:rsidRDefault="0034377C">
      <w:pPr>
        <w:rPr>
          <w:rFonts w:ascii="Times New Roman" w:hAnsi="Times New Roman" w:cs="Times New Roman"/>
          <w:sz w:val="24"/>
          <w:szCs w:val="24"/>
        </w:rPr>
      </w:pPr>
    </w:p>
    <w:p w14:paraId="198A299F" w14:textId="171C371D" w:rsidR="007C4D97" w:rsidRPr="0034377C" w:rsidRDefault="0034377C">
      <w:pPr>
        <w:rPr>
          <w:rFonts w:ascii="Times New Roman" w:hAnsi="Times New Roman" w:cs="Times New Roman"/>
          <w:sz w:val="36"/>
          <w:szCs w:val="36"/>
        </w:rPr>
      </w:pPr>
      <w:r w:rsidRPr="0034377C">
        <w:rPr>
          <w:rFonts w:ascii="Times New Roman" w:hAnsi="Times New Roman" w:cs="Times New Roman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A83556E" wp14:editId="124EA229">
                <wp:simplePos x="0" y="0"/>
                <wp:positionH relativeFrom="margin">
                  <wp:align>right</wp:align>
                </wp:positionH>
                <wp:positionV relativeFrom="paragraph">
                  <wp:posOffset>302894</wp:posOffset>
                </wp:positionV>
                <wp:extent cx="5600700" cy="19050"/>
                <wp:effectExtent l="0" t="0" r="19050" b="19050"/>
                <wp:wrapNone/>
                <wp:docPr id="4" name="Conector rec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600700" cy="190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A2BF0F8" id="Conector recto 4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from="389.8pt,23.85pt" to="830.8pt,25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" strokecolor="#4472c4 [3204]" strokeweight=".5pt">
                <v:stroke joinstyle="miter"/>
                <w10:wrap anchorx="margin"/>
              </v:line>
            </w:pict>
          </mc:Fallback>
        </mc:AlternateContent>
      </w:r>
      <w:r w:rsidR="007C4D97" w:rsidRPr="0034377C">
        <w:rPr>
          <w:rFonts w:ascii="Times New Roman" w:hAnsi="Times New Roman" w:cs="Times New Roman"/>
          <w:sz w:val="36"/>
          <w:szCs w:val="36"/>
        </w:rPr>
        <w:t>MANUAL DEL ADMINISTRADOR/DESARROLLADOR</w:t>
      </w:r>
    </w:p>
    <w:p w14:paraId="08F60865" w14:textId="361EF32F" w:rsidR="001E4037" w:rsidRDefault="007C4D97" w:rsidP="0034377C">
      <w:pPr>
        <w:ind w:left="708" w:hanging="708"/>
        <w:jc w:val="center"/>
        <w:rPr>
          <w:rFonts w:ascii="Times New Roman" w:hAnsi="Times New Roman" w:cs="Times New Roman"/>
          <w:sz w:val="40"/>
          <w:szCs w:val="40"/>
        </w:rPr>
      </w:pPr>
      <w:r w:rsidRPr="0034377C">
        <w:rPr>
          <w:rFonts w:ascii="Times New Roman" w:hAnsi="Times New Roman" w:cs="Times New Roman"/>
          <w:sz w:val="40"/>
          <w:szCs w:val="40"/>
        </w:rPr>
        <w:t>DIIM DATAMART MECATRONICA</w:t>
      </w:r>
    </w:p>
    <w:p w14:paraId="5C641A87" w14:textId="77777777" w:rsidR="001E4037" w:rsidRDefault="001E4037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br w:type="page"/>
      </w:r>
    </w:p>
    <w:p w14:paraId="5B2A9A93" w14:textId="7B8421A3" w:rsidR="00607E8F" w:rsidRDefault="001E4037" w:rsidP="00607E8F">
      <w:pPr>
        <w:ind w:left="708" w:hanging="708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TABLA DE CONTENIDOS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 w:eastAsia="en-US"/>
        </w:rPr>
        <w:id w:val="-35188708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0ADB252" w14:textId="79380778" w:rsidR="00A44468" w:rsidRDefault="00A44468">
          <w:pPr>
            <w:pStyle w:val="TtuloTDC"/>
          </w:pPr>
          <w:r>
            <w:rPr>
              <w:lang w:val="es-ES"/>
            </w:rPr>
            <w:t>Contenido</w:t>
          </w:r>
        </w:p>
        <w:p w14:paraId="54654EFE" w14:textId="78C4868C" w:rsidR="00494505" w:rsidRDefault="00A44468">
          <w:pPr>
            <w:pStyle w:val="TDC1"/>
            <w:tabs>
              <w:tab w:val="left" w:pos="440"/>
              <w:tab w:val="right" w:leader="dot" w:pos="8828"/>
            </w:tabs>
            <w:rPr>
              <w:rFonts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0158288" w:history="1">
            <w:r w:rsidR="00494505" w:rsidRPr="00250EEC">
              <w:rPr>
                <w:rStyle w:val="Hipervnculo"/>
                <w:rFonts w:ascii="Times New Roman" w:hAnsi="Times New Roman"/>
                <w:noProof/>
              </w:rPr>
              <w:t>1.</w:t>
            </w:r>
            <w:r w:rsidR="00494505">
              <w:rPr>
                <w:rFonts w:cstheme="minorBidi"/>
                <w:noProof/>
              </w:rPr>
              <w:tab/>
            </w:r>
            <w:r w:rsidR="00494505" w:rsidRPr="00250EEC">
              <w:rPr>
                <w:rStyle w:val="Hipervnculo"/>
                <w:rFonts w:ascii="Times New Roman" w:hAnsi="Times New Roman"/>
                <w:noProof/>
              </w:rPr>
              <w:t>OBJETIVO</w:t>
            </w:r>
            <w:r w:rsidR="00494505">
              <w:rPr>
                <w:noProof/>
                <w:webHidden/>
              </w:rPr>
              <w:tab/>
            </w:r>
            <w:r w:rsidR="00494505">
              <w:rPr>
                <w:noProof/>
                <w:webHidden/>
              </w:rPr>
              <w:fldChar w:fldCharType="begin"/>
            </w:r>
            <w:r w:rsidR="00494505">
              <w:rPr>
                <w:noProof/>
                <w:webHidden/>
              </w:rPr>
              <w:instrText xml:space="preserve"> PAGEREF _Toc100158288 \h </w:instrText>
            </w:r>
            <w:r w:rsidR="00494505">
              <w:rPr>
                <w:noProof/>
                <w:webHidden/>
              </w:rPr>
            </w:r>
            <w:r w:rsidR="00494505">
              <w:rPr>
                <w:noProof/>
                <w:webHidden/>
              </w:rPr>
              <w:fldChar w:fldCharType="separate"/>
            </w:r>
            <w:r w:rsidR="00004A54">
              <w:rPr>
                <w:noProof/>
                <w:webHidden/>
              </w:rPr>
              <w:t>3</w:t>
            </w:r>
            <w:r w:rsidR="00494505">
              <w:rPr>
                <w:noProof/>
                <w:webHidden/>
              </w:rPr>
              <w:fldChar w:fldCharType="end"/>
            </w:r>
          </w:hyperlink>
        </w:p>
        <w:p w14:paraId="4D94523F" w14:textId="511AB0B3" w:rsidR="00494505" w:rsidRDefault="00494505">
          <w:pPr>
            <w:pStyle w:val="TDC1"/>
            <w:tabs>
              <w:tab w:val="left" w:pos="440"/>
              <w:tab w:val="right" w:leader="dot" w:pos="8828"/>
            </w:tabs>
            <w:rPr>
              <w:rFonts w:cstheme="minorBidi"/>
              <w:noProof/>
            </w:rPr>
          </w:pPr>
          <w:hyperlink w:anchor="_Toc100158289" w:history="1">
            <w:r w:rsidRPr="00250EEC">
              <w:rPr>
                <w:rStyle w:val="Hipervnculo"/>
                <w:rFonts w:ascii="Times New Roman" w:hAnsi="Times New Roman"/>
                <w:noProof/>
              </w:rPr>
              <w:t>2.</w:t>
            </w:r>
            <w:r>
              <w:rPr>
                <w:rFonts w:cstheme="minorBidi"/>
                <w:noProof/>
              </w:rPr>
              <w:tab/>
            </w:r>
            <w:r w:rsidRPr="00250EEC">
              <w:rPr>
                <w:rStyle w:val="Hipervnculo"/>
                <w:rFonts w:ascii="Times New Roman" w:hAnsi="Times New Roman"/>
                <w:noProof/>
              </w:rPr>
              <w:t>DEFINICIONES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_Toc100158289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04A54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240AE9" w14:textId="0C6B94B0" w:rsidR="00494505" w:rsidRDefault="00494505">
          <w:pPr>
            <w:pStyle w:val="TDC1"/>
            <w:tabs>
              <w:tab w:val="left" w:pos="440"/>
              <w:tab w:val="right" w:leader="dot" w:pos="8828"/>
            </w:tabs>
            <w:rPr>
              <w:rFonts w:cstheme="minorBidi"/>
              <w:noProof/>
            </w:rPr>
          </w:pPr>
          <w:hyperlink w:anchor="_Toc100158290" w:history="1">
            <w:r w:rsidRPr="00250EEC">
              <w:rPr>
                <w:rStyle w:val="Hipervnculo"/>
                <w:rFonts w:ascii="Times New Roman" w:hAnsi="Times New Roman"/>
                <w:noProof/>
              </w:rPr>
              <w:t>3.</w:t>
            </w:r>
            <w:r>
              <w:rPr>
                <w:rFonts w:cstheme="minorBidi"/>
                <w:noProof/>
              </w:rPr>
              <w:tab/>
            </w:r>
            <w:r w:rsidRPr="00250EEC">
              <w:rPr>
                <w:rStyle w:val="Hipervnculo"/>
                <w:rFonts w:ascii="Times New Roman" w:hAnsi="Times New Roman"/>
                <w:noProof/>
              </w:rPr>
              <w:t>PRIMEROS PASOS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_Toc100158290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04A54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C3662F" w14:textId="5F403F24" w:rsidR="00494505" w:rsidRDefault="00494505">
          <w:pPr>
            <w:pStyle w:val="TDC1"/>
            <w:tabs>
              <w:tab w:val="left" w:pos="440"/>
              <w:tab w:val="right" w:leader="dot" w:pos="8828"/>
            </w:tabs>
            <w:rPr>
              <w:rFonts w:cstheme="minorBidi"/>
              <w:noProof/>
            </w:rPr>
          </w:pPr>
          <w:hyperlink w:anchor="_Toc100158291" w:history="1">
            <w:r w:rsidRPr="00250EEC">
              <w:rPr>
                <w:rStyle w:val="Hipervnculo"/>
                <w:rFonts w:ascii="Times New Roman" w:hAnsi="Times New Roman"/>
                <w:noProof/>
              </w:rPr>
              <w:t>4.</w:t>
            </w:r>
            <w:r>
              <w:rPr>
                <w:rFonts w:cstheme="minorBidi"/>
                <w:noProof/>
              </w:rPr>
              <w:tab/>
            </w:r>
            <w:r w:rsidRPr="00250EEC">
              <w:rPr>
                <w:rStyle w:val="Hipervnculo"/>
                <w:rFonts w:ascii="Times New Roman" w:hAnsi="Times New Roman"/>
                <w:noProof/>
              </w:rPr>
              <w:t>DESARROLLO DEL MANUAL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_Toc100158291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04A54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33F53C" w14:textId="62D019D0" w:rsidR="00494505" w:rsidRDefault="00494505">
          <w:pPr>
            <w:pStyle w:val="TDC2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100158292" w:history="1">
            <w:r w:rsidRPr="00250EEC">
              <w:rPr>
                <w:rStyle w:val="Hipervnculo"/>
                <w:rFonts w:ascii="Times New Roman" w:hAnsi="Times New Roman"/>
                <w:noProof/>
              </w:rPr>
              <w:t>4.1. Acceso al servidor de base de datos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_Toc100158292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04A54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53E8AC" w14:textId="6320A289" w:rsidR="00494505" w:rsidRDefault="00494505">
          <w:pPr>
            <w:pStyle w:val="TDC2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100158293" w:history="1">
            <w:r w:rsidRPr="00250EEC">
              <w:rPr>
                <w:rStyle w:val="Hipervnculo"/>
                <w:rFonts w:ascii="Times New Roman" w:hAnsi="Times New Roman"/>
                <w:noProof/>
              </w:rPr>
              <w:t>4.2. Respaldar una base de datos.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_Toc100158293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04A54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11DB49" w14:textId="36425191" w:rsidR="00494505" w:rsidRDefault="00494505">
          <w:pPr>
            <w:pStyle w:val="TDC2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100158294" w:history="1">
            <w:r w:rsidRPr="00250EEC">
              <w:rPr>
                <w:rStyle w:val="Hipervnculo"/>
                <w:rFonts w:ascii="Times New Roman" w:hAnsi="Times New Roman"/>
                <w:noProof/>
              </w:rPr>
              <w:t>4.3. Vaciar una tabla o borrar información de la BD.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_Toc100158294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04A54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9ED832" w14:textId="78166053" w:rsidR="00A44468" w:rsidRDefault="00A44468">
          <w:r>
            <w:rPr>
              <w:b/>
              <w:bCs/>
              <w:lang w:val="es-ES"/>
            </w:rPr>
            <w:fldChar w:fldCharType="end"/>
          </w:r>
        </w:p>
      </w:sdtContent>
    </w:sdt>
    <w:p w14:paraId="1B897906" w14:textId="2EA94EC6" w:rsidR="0080685A" w:rsidRPr="0080685A" w:rsidRDefault="0080685A" w:rsidP="0080685A">
      <w:pPr>
        <w:pStyle w:val="TDC1"/>
      </w:pPr>
    </w:p>
    <w:p w14:paraId="170B56F0" w14:textId="2FDAC5A2" w:rsidR="00607E8F" w:rsidRDefault="00607E8F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p w14:paraId="56C72B90" w14:textId="1834E5B4" w:rsidR="00607E8F" w:rsidRDefault="00265C2B" w:rsidP="0080685A">
      <w:pPr>
        <w:pStyle w:val="Prrafodelista"/>
        <w:numPr>
          <w:ilvl w:val="0"/>
          <w:numId w:val="5"/>
        </w:numPr>
        <w:outlineLvl w:val="0"/>
        <w:rPr>
          <w:rFonts w:ascii="Times New Roman" w:hAnsi="Times New Roman" w:cs="Times New Roman"/>
          <w:sz w:val="24"/>
          <w:szCs w:val="24"/>
        </w:rPr>
      </w:pPr>
      <w:bookmarkStart w:id="0" w:name="_Toc100158288"/>
      <w:r>
        <w:rPr>
          <w:rFonts w:ascii="Times New Roman" w:hAnsi="Times New Roman" w:cs="Times New Roman"/>
          <w:sz w:val="24"/>
          <w:szCs w:val="24"/>
        </w:rPr>
        <w:lastRenderedPageBreak/>
        <w:t>OBJETIVO</w:t>
      </w:r>
      <w:bookmarkEnd w:id="0"/>
    </w:p>
    <w:p w14:paraId="155A2618" w14:textId="5A2FECE7" w:rsidR="00607E8F" w:rsidRDefault="00607E8F" w:rsidP="00607E8F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El presente manual tiene como objetivo ayudar al administrador/desarrollador encargado de trabajar en el </w:t>
      </w:r>
      <w:proofErr w:type="spellStart"/>
      <w:r>
        <w:rPr>
          <w:rFonts w:ascii="Times New Roman" w:hAnsi="Times New Roman" w:cs="Times New Roman"/>
          <w:sz w:val="24"/>
          <w:szCs w:val="24"/>
        </w:rPr>
        <w:t>modulo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DataMart</w:t>
      </w:r>
      <w:proofErr w:type="spellEnd"/>
      <w:r>
        <w:rPr>
          <w:rFonts w:ascii="Times New Roman" w:hAnsi="Times New Roman" w:cs="Times New Roman"/>
          <w:sz w:val="24"/>
          <w:szCs w:val="24"/>
        </w:rPr>
        <w:t>, mediante este documento se podrá ayudar en el proceso y manipulación del módulo.</w:t>
      </w:r>
    </w:p>
    <w:p w14:paraId="0FFA758A" w14:textId="22183BD1" w:rsidR="00607E8F" w:rsidRDefault="00607E8F" w:rsidP="0080685A">
      <w:pPr>
        <w:pStyle w:val="Prrafodelista"/>
        <w:numPr>
          <w:ilvl w:val="0"/>
          <w:numId w:val="5"/>
        </w:numPr>
        <w:outlineLvl w:val="0"/>
        <w:rPr>
          <w:rFonts w:ascii="Times New Roman" w:hAnsi="Times New Roman" w:cs="Times New Roman"/>
          <w:sz w:val="24"/>
          <w:szCs w:val="24"/>
        </w:rPr>
      </w:pPr>
      <w:bookmarkStart w:id="1" w:name="_Toc100158289"/>
      <w:r>
        <w:rPr>
          <w:rFonts w:ascii="Times New Roman" w:hAnsi="Times New Roman" w:cs="Times New Roman"/>
          <w:sz w:val="24"/>
          <w:szCs w:val="24"/>
        </w:rPr>
        <w:t>D</w:t>
      </w:r>
      <w:r w:rsidR="00265C2B">
        <w:rPr>
          <w:rFonts w:ascii="Times New Roman" w:hAnsi="Times New Roman" w:cs="Times New Roman"/>
          <w:sz w:val="24"/>
          <w:szCs w:val="24"/>
        </w:rPr>
        <w:t>EFINICIONES</w:t>
      </w:r>
      <w:bookmarkEnd w:id="1"/>
    </w:p>
    <w:p w14:paraId="63FD26C8" w14:textId="7ECBA273" w:rsidR="00607E8F" w:rsidRDefault="00607E8F" w:rsidP="00A44468">
      <w:pPr>
        <w:pStyle w:val="Prrafodelista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Servidor: </w:t>
      </w:r>
      <w:r w:rsidRPr="00607E8F">
        <w:rPr>
          <w:rFonts w:ascii="Times New Roman" w:hAnsi="Times New Roman" w:cs="Times New Roman"/>
          <w:sz w:val="24"/>
          <w:szCs w:val="24"/>
        </w:rPr>
        <w:t>Un servidor es un sistema que proporciona recursos, datos, servicios o programas a otros ordenadores, conocidos como clientes, a través de una red.</w:t>
      </w:r>
    </w:p>
    <w:p w14:paraId="5F7111D9" w14:textId="7F3CA00B" w:rsidR="00DF6D61" w:rsidRDefault="008D4DAC" w:rsidP="00A44468">
      <w:pPr>
        <w:pStyle w:val="Prrafodelista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Credenciales: </w:t>
      </w:r>
      <w:r w:rsidRPr="008D4DAC">
        <w:rPr>
          <w:rFonts w:ascii="Times New Roman" w:hAnsi="Times New Roman" w:cs="Times New Roman"/>
          <w:sz w:val="24"/>
          <w:szCs w:val="24"/>
        </w:rPr>
        <w:t>Conjunto de datos que incluye la identificación y prueba de identificación que se utiliza para obtener acceso a recursos locales y de red. Algunos ejemplos de credenciales son los nombres de usuario y las contraseñas, las tarjetas inteligentes y los certificados.</w:t>
      </w:r>
      <w:r>
        <w:rPr>
          <w:rFonts w:ascii="Times New Roman" w:hAnsi="Times New Roman" w:cs="Times New Roman"/>
          <w:sz w:val="24"/>
          <w:szCs w:val="24"/>
        </w:rPr>
        <w:br/>
      </w:r>
      <w:r w:rsidRPr="008D4DAC">
        <w:rPr>
          <w:rFonts w:ascii="Times New Roman" w:hAnsi="Times New Roman" w:cs="Times New Roman"/>
          <w:sz w:val="24"/>
          <w:szCs w:val="24"/>
        </w:rPr>
        <w:t>Resumiendo, las credenciales son el conjunto de elementos que utiliza un objeto principal para probar su identidad.</w:t>
      </w:r>
    </w:p>
    <w:p w14:paraId="53D4B783" w14:textId="77777777" w:rsidR="00DF6D61" w:rsidRPr="00DF6D61" w:rsidRDefault="00DF6D61" w:rsidP="00DF6D61">
      <w:pPr>
        <w:rPr>
          <w:rFonts w:ascii="Times New Roman" w:hAnsi="Times New Roman" w:cs="Times New Roman"/>
          <w:sz w:val="24"/>
          <w:szCs w:val="24"/>
        </w:rPr>
      </w:pPr>
    </w:p>
    <w:p w14:paraId="0EEE4A2D" w14:textId="77777777" w:rsidR="00DF6D61" w:rsidRDefault="00265C2B" w:rsidP="0080685A">
      <w:pPr>
        <w:pStyle w:val="Prrafodelista"/>
        <w:numPr>
          <w:ilvl w:val="0"/>
          <w:numId w:val="5"/>
        </w:numPr>
        <w:outlineLvl w:val="0"/>
        <w:rPr>
          <w:rFonts w:ascii="Times New Roman" w:hAnsi="Times New Roman" w:cs="Times New Roman"/>
          <w:sz w:val="24"/>
          <w:szCs w:val="24"/>
        </w:rPr>
      </w:pPr>
      <w:bookmarkStart w:id="2" w:name="_Toc100158290"/>
      <w:r>
        <w:rPr>
          <w:rFonts w:ascii="Times New Roman" w:hAnsi="Times New Roman" w:cs="Times New Roman"/>
          <w:sz w:val="24"/>
          <w:szCs w:val="24"/>
        </w:rPr>
        <w:t>PRIMEROS PASOS</w:t>
      </w:r>
      <w:bookmarkEnd w:id="2"/>
    </w:p>
    <w:p w14:paraId="17362BB3" w14:textId="77777777" w:rsidR="00DF6D61" w:rsidRDefault="00DF6D61" w:rsidP="00DF6D6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Antes que nada se deberá solicitar el acceso remoto al servidor para poder subir, bajar, eliminar y editar los archivos del sitio web.</w:t>
      </w:r>
    </w:p>
    <w:p w14:paraId="6BB811EF" w14:textId="158654F6" w:rsidR="00DF6D61" w:rsidRDefault="00DF6D61" w:rsidP="00DF6D6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 ello se deberá ir con dirección de TIC’S, para consultar y solicitar un nuevo usuario, se deberá indicar que se requieren los permisos necesarios para realizar las activades ya mencionadas.</w:t>
      </w:r>
    </w:p>
    <w:p w14:paraId="7CBA04AC" w14:textId="7554B02B" w:rsidR="00F1372A" w:rsidRDefault="00F1372A" w:rsidP="00DF6D6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El segundo acceso es para el servidor </w:t>
      </w:r>
      <w:proofErr w:type="spellStart"/>
      <w:r>
        <w:rPr>
          <w:rFonts w:ascii="Times New Roman" w:hAnsi="Times New Roman" w:cs="Times New Roman"/>
          <w:sz w:val="24"/>
          <w:szCs w:val="24"/>
        </w:rPr>
        <w:t>phpMyAdmin</w:t>
      </w:r>
      <w:proofErr w:type="spellEnd"/>
      <w:r>
        <w:rPr>
          <w:rFonts w:ascii="Times New Roman" w:hAnsi="Times New Roman" w:cs="Times New Roman"/>
          <w:sz w:val="24"/>
          <w:szCs w:val="24"/>
        </w:rPr>
        <w:t>, para poder revisar y manipular las bases de datos en caso de ser necesario.</w:t>
      </w:r>
    </w:p>
    <w:p w14:paraId="385FC5ED" w14:textId="5B780E11" w:rsidR="00F1372A" w:rsidRDefault="00F1372A" w:rsidP="00DF6D6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 deberán tener 2 accesos, para el servidor de base de datos y para el servidor web.</w:t>
      </w:r>
    </w:p>
    <w:p w14:paraId="66040B76" w14:textId="4784D83E" w:rsidR="00265C2B" w:rsidRPr="00DF6D61" w:rsidRDefault="00DF6D61" w:rsidP="00DF6D6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NOTA: Por cuestiones de seguridad, no se podrá manejar un perfil general o multiusuario</w:t>
      </w:r>
      <w:r w:rsidR="00085680">
        <w:rPr>
          <w:rFonts w:ascii="Times New Roman" w:hAnsi="Times New Roman" w:cs="Times New Roman"/>
          <w:sz w:val="24"/>
          <w:szCs w:val="24"/>
        </w:rPr>
        <w:t>, por lo tanto, cada vez que alguien tome y manipule este proyecto, se deberá realizar el proceso antes mencionado, esto para llevar un control y rastreo de todos los procesos realizados en el servidor en el caso de que la manipulación de la información sea de forma maliciosa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63DAF8F" w14:textId="77777777" w:rsidR="00085680" w:rsidRDefault="0008568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39288C38" w14:textId="7B0D3DF0" w:rsidR="00B731E4" w:rsidRPr="00B731E4" w:rsidRDefault="00265C2B" w:rsidP="0080685A">
      <w:pPr>
        <w:pStyle w:val="Prrafodelista"/>
        <w:numPr>
          <w:ilvl w:val="0"/>
          <w:numId w:val="5"/>
        </w:numPr>
        <w:jc w:val="center"/>
        <w:outlineLvl w:val="0"/>
        <w:rPr>
          <w:rFonts w:ascii="Times New Roman" w:hAnsi="Times New Roman" w:cs="Times New Roman"/>
          <w:sz w:val="24"/>
          <w:szCs w:val="24"/>
        </w:rPr>
      </w:pPr>
      <w:bookmarkStart w:id="3" w:name="_Toc100158291"/>
      <w:r>
        <w:rPr>
          <w:rFonts w:ascii="Times New Roman" w:hAnsi="Times New Roman" w:cs="Times New Roman"/>
          <w:sz w:val="24"/>
          <w:szCs w:val="24"/>
        </w:rPr>
        <w:lastRenderedPageBreak/>
        <w:t>DESARROLLO DEL MANUAL</w:t>
      </w:r>
      <w:bookmarkEnd w:id="3"/>
      <w:r w:rsidR="00B731E4">
        <w:rPr>
          <w:rFonts w:ascii="Times New Roman" w:hAnsi="Times New Roman" w:cs="Times New Roman"/>
          <w:sz w:val="24"/>
          <w:szCs w:val="24"/>
        </w:rPr>
        <w:br/>
      </w:r>
    </w:p>
    <w:p w14:paraId="34AAB3E5" w14:textId="79347418" w:rsidR="00F1372A" w:rsidRDefault="00B731E4" w:rsidP="0080685A">
      <w:pPr>
        <w:pStyle w:val="Ttulo2"/>
        <w:rPr>
          <w:rFonts w:ascii="Times New Roman" w:hAnsi="Times New Roman" w:cs="Times New Roman"/>
          <w:sz w:val="24"/>
          <w:szCs w:val="24"/>
        </w:rPr>
      </w:pPr>
      <w:bookmarkStart w:id="4" w:name="_Toc100158292"/>
      <w:r w:rsidRPr="00B731E4">
        <w:rPr>
          <w:rFonts w:ascii="Times New Roman" w:hAnsi="Times New Roman" w:cs="Times New Roman"/>
          <w:sz w:val="24"/>
          <w:szCs w:val="24"/>
        </w:rPr>
        <w:t>4.1. Acceso al servidor de base de datos</w:t>
      </w:r>
      <w:bookmarkEnd w:id="4"/>
    </w:p>
    <w:p w14:paraId="6C56B7F9" w14:textId="3B826DA9" w:rsidR="00F1372A" w:rsidRDefault="00F1372A" w:rsidP="00B731E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 ello se necesita de un usuario y contraseña que el departamento de TIC’S nos proporcionó previamente.</w:t>
      </w:r>
    </w:p>
    <w:p w14:paraId="15B5CD6E" w14:textId="5199E95B" w:rsidR="00F1372A" w:rsidRDefault="00F1372A" w:rsidP="00B731E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Ingresaremos a la liga del acceso remoto del servidor.</w:t>
      </w:r>
    </w:p>
    <w:p w14:paraId="189A1F47" w14:textId="64451846" w:rsidR="00F1372A" w:rsidRDefault="00F1372A" w:rsidP="00B731E4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F1EDFD4" wp14:editId="0992EAC4">
            <wp:extent cx="5612130" cy="3155315"/>
            <wp:effectExtent l="0" t="0" r="7620" b="6985"/>
            <wp:docPr id="6" name="Imagen 6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F0EC4" w14:textId="79CCB066" w:rsidR="00F1372A" w:rsidRDefault="00F1372A" w:rsidP="00B731E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Aquí solo queda un clic en continuar.</w:t>
      </w:r>
    </w:p>
    <w:p w14:paraId="3C982746" w14:textId="47AAB232" w:rsidR="00680A00" w:rsidRDefault="00F1372A" w:rsidP="00B731E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NOTA: En caso de que marque error o acceso denegado, favor de revisar que las credenciales estén bien escritas, en caso de que todo esto este correcto favor de consultar con TIC’S.</w:t>
      </w:r>
    </w:p>
    <w:p w14:paraId="7A82F08B" w14:textId="77777777" w:rsidR="00680A00" w:rsidRDefault="00680A0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1780EA56" w14:textId="6628988E" w:rsidR="00F1372A" w:rsidRDefault="00680A00" w:rsidP="0080685A">
      <w:pPr>
        <w:pStyle w:val="Ttulo2"/>
        <w:rPr>
          <w:rFonts w:ascii="Times New Roman" w:hAnsi="Times New Roman" w:cs="Times New Roman"/>
          <w:sz w:val="24"/>
          <w:szCs w:val="24"/>
        </w:rPr>
      </w:pPr>
      <w:bookmarkStart w:id="5" w:name="_Toc100158293"/>
      <w:r>
        <w:rPr>
          <w:rFonts w:ascii="Times New Roman" w:hAnsi="Times New Roman" w:cs="Times New Roman"/>
          <w:sz w:val="24"/>
          <w:szCs w:val="24"/>
        </w:rPr>
        <w:lastRenderedPageBreak/>
        <w:t xml:space="preserve">4.2. </w:t>
      </w:r>
      <w:r w:rsidR="004320E7">
        <w:rPr>
          <w:rFonts w:ascii="Times New Roman" w:hAnsi="Times New Roman" w:cs="Times New Roman"/>
          <w:sz w:val="24"/>
          <w:szCs w:val="24"/>
        </w:rPr>
        <w:t>Respaldar una base de datos.</w:t>
      </w:r>
      <w:bookmarkEnd w:id="5"/>
    </w:p>
    <w:p w14:paraId="3E717D17" w14:textId="4AD7318B" w:rsidR="004320E7" w:rsidRDefault="004320E7" w:rsidP="00B731E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Una vez dentro del servidor de base de datos, tendremos acceso a las bases de datos y su información, es importante hacer un respaldo antes de cualquier manipulación para evitar perdida parcial o total de la información.</w:t>
      </w:r>
    </w:p>
    <w:p w14:paraId="3C947CE9" w14:textId="78F47A93" w:rsidR="004320E7" w:rsidRDefault="004320E7" w:rsidP="00C30497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B57EF58" wp14:editId="0DBBC298">
            <wp:extent cx="4629150" cy="2602653"/>
            <wp:effectExtent l="0" t="0" r="0" b="7620"/>
            <wp:docPr id="7" name="Imagen 7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Una captura de pantalla de una computadora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37822" cy="2607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EE276" w14:textId="7724F538" w:rsidR="004320E7" w:rsidRDefault="004320E7" w:rsidP="00B731E4">
      <w:pPr>
        <w:rPr>
          <w:rFonts w:ascii="Times New Roman" w:hAnsi="Times New Roman" w:cs="Times New Roman"/>
          <w:sz w:val="24"/>
          <w:szCs w:val="24"/>
        </w:rPr>
      </w:pPr>
      <w:r w:rsidRPr="004320E7">
        <w:rPr>
          <w:rFonts w:ascii="Times New Roman" w:hAnsi="Times New Roman" w:cs="Times New Roman"/>
          <w:sz w:val="24"/>
          <w:szCs w:val="24"/>
        </w:rPr>
        <w:t xml:space="preserve">A la izquierda tendremos </w:t>
      </w:r>
      <w:r>
        <w:rPr>
          <w:rFonts w:ascii="Times New Roman" w:hAnsi="Times New Roman" w:cs="Times New Roman"/>
          <w:sz w:val="24"/>
          <w:szCs w:val="24"/>
        </w:rPr>
        <w:t>las bases de datos, las que manipularemos son “sistema” y “</w:t>
      </w:r>
      <w:proofErr w:type="spellStart"/>
      <w:r>
        <w:rPr>
          <w:rFonts w:ascii="Times New Roman" w:hAnsi="Times New Roman" w:cs="Times New Roman"/>
          <w:sz w:val="24"/>
          <w:szCs w:val="24"/>
        </w:rPr>
        <w:t>BDPIntregrador</w:t>
      </w:r>
      <w:proofErr w:type="spellEnd"/>
      <w:r>
        <w:rPr>
          <w:rFonts w:ascii="Times New Roman" w:hAnsi="Times New Roman" w:cs="Times New Roman"/>
          <w:sz w:val="24"/>
          <w:szCs w:val="24"/>
        </w:rPr>
        <w:t>”.</w:t>
      </w:r>
    </w:p>
    <w:p w14:paraId="5FE04F16" w14:textId="19CAB361" w:rsidR="00C30497" w:rsidRDefault="00C30497" w:rsidP="00C3049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7920380" wp14:editId="225108C8">
            <wp:extent cx="4772025" cy="2682982"/>
            <wp:effectExtent l="0" t="0" r="0" b="317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79978" cy="2687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AB60D" w14:textId="4964FD59" w:rsidR="00C30497" w:rsidRDefault="00C30497" w:rsidP="00C3049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Ubicaremos la pestaña de “Exportar” para hacer el proceso de respaldo.</w:t>
      </w:r>
    </w:p>
    <w:p w14:paraId="029FD175" w14:textId="71C57DBB" w:rsidR="00C30497" w:rsidRDefault="00C30497" w:rsidP="00C3049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Una vez dentro de la pestaña dejaremos todo exactamente igual salvo que se necesite y se sepa modificar algo.</w:t>
      </w:r>
    </w:p>
    <w:p w14:paraId="40755AAE" w14:textId="2960EE8D" w:rsidR="00C30497" w:rsidRDefault="00C30497" w:rsidP="00C3049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6AC6501" wp14:editId="02427DE5">
            <wp:extent cx="5612130" cy="3155315"/>
            <wp:effectExtent l="0" t="0" r="7620" b="6985"/>
            <wp:docPr id="13" name="Imagen 13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Una captura de pantalla de una computadora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E5996" w14:textId="5496783E" w:rsidR="00A44468" w:rsidRDefault="00C30497" w:rsidP="00C3049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Por último solo nos quedará dar en el botón de continuar y se nos generará un archivo de tipo SQL con el nombre de la base de datos.</w:t>
      </w:r>
    </w:p>
    <w:p w14:paraId="2B8FB339" w14:textId="77777777" w:rsidR="00A44468" w:rsidRDefault="00A4446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32D94771" w14:textId="599204BD" w:rsidR="00C30497" w:rsidRDefault="00AA2C05" w:rsidP="00494505">
      <w:pPr>
        <w:pStyle w:val="Ttulo2"/>
        <w:rPr>
          <w:rFonts w:ascii="Times New Roman" w:hAnsi="Times New Roman" w:cs="Times New Roman"/>
          <w:sz w:val="24"/>
          <w:szCs w:val="24"/>
        </w:rPr>
      </w:pPr>
      <w:bookmarkStart w:id="6" w:name="_Toc100158294"/>
      <w:r>
        <w:rPr>
          <w:rFonts w:ascii="Times New Roman" w:hAnsi="Times New Roman" w:cs="Times New Roman"/>
          <w:sz w:val="24"/>
          <w:szCs w:val="24"/>
        </w:rPr>
        <w:lastRenderedPageBreak/>
        <w:t>4.3. Vaciar una tabla o borrar información de la BD.</w:t>
      </w:r>
      <w:bookmarkEnd w:id="6"/>
    </w:p>
    <w:p w14:paraId="51CC9A6E" w14:textId="12E4EF32" w:rsidR="00AA2C05" w:rsidRDefault="004563DE" w:rsidP="00C3049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 ello se deberá acceder a las tablas de la BD que se modificarán.</w:t>
      </w:r>
    </w:p>
    <w:p w14:paraId="73B9199E" w14:textId="2D432DBE" w:rsidR="004563DE" w:rsidRDefault="004563DE" w:rsidP="00C3049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Una vez dentro de las tablas hay un botón de “Vaciar” le daremos clic y nos pedirá confirmación para eliminar “Truncar” la tabla.</w:t>
      </w:r>
    </w:p>
    <w:p w14:paraId="053E9CA8" w14:textId="3FFC974F" w:rsidR="004563DE" w:rsidRDefault="004563DE" w:rsidP="004563D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0268CBB" wp14:editId="48B07D15">
            <wp:extent cx="4760539" cy="2676525"/>
            <wp:effectExtent l="0" t="0" r="2540" b="0"/>
            <wp:docPr id="3" name="Imagen 3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Una captura de pantalla de una computadora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70567" cy="2682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5755C" w14:textId="35BB5ECE" w:rsidR="004563DE" w:rsidRDefault="004563DE" w:rsidP="004563D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A84B16E" wp14:editId="4F62807A">
            <wp:extent cx="4800600" cy="2699047"/>
            <wp:effectExtent l="0" t="0" r="0" b="6350"/>
            <wp:docPr id="8" name="Imagen 8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Una captura de pantalla de una computadora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01632" cy="2699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4CA68" w14:textId="269C89F9" w:rsidR="004563DE" w:rsidRDefault="004563DE" w:rsidP="004563D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Una vez hecho esto se eliminar todos los datos de la tabla que se haya seleccionado.</w:t>
      </w:r>
    </w:p>
    <w:p w14:paraId="6426266A" w14:textId="69291A43" w:rsidR="004563DE" w:rsidRPr="004320E7" w:rsidRDefault="004563DE" w:rsidP="004563DE">
      <w:pPr>
        <w:rPr>
          <w:rFonts w:ascii="Times New Roman" w:hAnsi="Times New Roman" w:cs="Times New Roman"/>
          <w:sz w:val="24"/>
          <w:szCs w:val="24"/>
        </w:rPr>
      </w:pPr>
    </w:p>
    <w:sectPr w:rsidR="004563DE" w:rsidRPr="004320E7">
      <w:headerReference w:type="default" r:id="rId14"/>
      <w:footerReference w:type="default" r:id="rId15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6B5987" w14:textId="77777777" w:rsidR="007D329F" w:rsidRDefault="007D329F" w:rsidP="007C4D97">
      <w:pPr>
        <w:spacing w:after="0" w:line="240" w:lineRule="auto"/>
      </w:pPr>
      <w:r>
        <w:separator/>
      </w:r>
    </w:p>
  </w:endnote>
  <w:endnote w:type="continuationSeparator" w:id="0">
    <w:p w14:paraId="2B56D2B5" w14:textId="77777777" w:rsidR="007D329F" w:rsidRDefault="007D329F" w:rsidP="007C4D9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6CAECF" w14:textId="77777777" w:rsidR="00C30497" w:rsidRPr="004251E4" w:rsidRDefault="00C30497" w:rsidP="00C30497">
    <w:pPr>
      <w:pStyle w:val="Piedepgina"/>
      <w:rPr>
        <w:b/>
        <w:bCs/>
      </w:rPr>
    </w:pPr>
    <w:r w:rsidRPr="004251E4">
      <w:rPr>
        <w:b/>
        <w:bCs/>
        <w:noProof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6AE90910" wp14:editId="090DA6F9">
              <wp:simplePos x="0" y="0"/>
              <wp:positionH relativeFrom="margin">
                <wp:align>center</wp:align>
              </wp:positionH>
              <wp:positionV relativeFrom="paragraph">
                <wp:posOffset>6985</wp:posOffset>
              </wp:positionV>
              <wp:extent cx="6543675" cy="9525"/>
              <wp:effectExtent l="0" t="0" r="28575" b="28575"/>
              <wp:wrapNone/>
              <wp:docPr id="2" name="Conector recto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543675" cy="9525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635F32CC" id="Conector recto 2" o:spid="_x0000_s1026" style="position:absolute;z-index:25166540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from="0,.55pt" to="515.25pt,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" strokecolor="black [3200]" strokeweight=".5pt">
              <v:stroke joinstyle="miter"/>
              <w10:wrap anchorx="margin"/>
            </v:line>
          </w:pict>
        </mc:Fallback>
      </mc:AlternateContent>
    </w:r>
    <w:r w:rsidRPr="004251E4">
      <w:rPr>
        <w:b/>
        <w:bCs/>
      </w:rPr>
      <w:t>Universidad Politécnica de Querétaro</w:t>
    </w:r>
  </w:p>
  <w:p w14:paraId="607B07D9" w14:textId="77777777" w:rsidR="00C30497" w:rsidRPr="001E4037" w:rsidRDefault="00C30497" w:rsidP="00C30497">
    <w:pPr>
      <w:pStyle w:val="Piedepgina"/>
      <w:rPr>
        <w:b/>
        <w:bCs/>
      </w:rPr>
    </w:pPr>
    <w:r w:rsidRPr="004251E4">
      <w:rPr>
        <w:b/>
        <w:bCs/>
      </w:rPr>
      <w:t>Carretera Estatal 420. El Rosario. El Marqués</w:t>
    </w:r>
  </w:p>
  <w:p w14:paraId="3D8EDACD" w14:textId="7A7B000A" w:rsidR="00C30497" w:rsidRDefault="00C30497" w:rsidP="00C30497">
    <w:pPr>
      <w:pStyle w:val="Piedepgina"/>
    </w:pPr>
  </w:p>
  <w:sdt>
    <w:sdtPr>
      <w:id w:val="14199074"/>
      <w:docPartObj>
        <w:docPartGallery w:val="Page Numbers (Bottom of Page)"/>
        <w:docPartUnique/>
      </w:docPartObj>
    </w:sdtPr>
    <w:sdtEndPr/>
    <w:sdtContent>
      <w:p w14:paraId="1FE7A361" w14:textId="684BC343" w:rsidR="001E4037" w:rsidRPr="00C30497" w:rsidRDefault="00C30497" w:rsidP="00C30497">
        <w:pPr>
          <w:pStyle w:val="Piedepgina"/>
        </w:pPr>
        <w:r>
          <w:rPr>
            <w:rFonts w:asciiTheme="majorHAnsi" w:eastAsiaTheme="majorEastAsia" w:hAnsiTheme="majorHAnsi" w:cstheme="majorBidi"/>
            <w:noProof/>
            <w:sz w:val="28"/>
            <w:szCs w:val="28"/>
          </w:rPr>
          <mc:AlternateContent>
            <mc:Choice Requires="wps">
              <w:drawing>
                <wp:anchor distT="0" distB="0" distL="114300" distR="114300" simplePos="0" relativeHeight="251663360" behindDoc="0" locked="0" layoutInCell="1" allowOverlap="1" wp14:anchorId="1DF331FC" wp14:editId="6E5AF7C7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1282700" cy="343535"/>
                  <wp:effectExtent l="28575" t="19050" r="22225" b="8890"/>
                  <wp:wrapNone/>
                  <wp:docPr id="14" name="Cinta: curvada e inclinada hacia abajo 1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282700" cy="343535"/>
                          </a:xfrm>
                          <a:prstGeom prst="ellipseRibbon">
                            <a:avLst>
                              <a:gd name="adj1" fmla="val 25000"/>
                              <a:gd name="adj2" fmla="val 50000"/>
                              <a:gd name="adj3" fmla="val 12500"/>
                            </a:avLst>
                          </a:prstGeom>
                          <a:noFill/>
                          <a:ln w="9525">
                            <a:solidFill>
                              <a:srgbClr val="71A0DC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17365D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15D14F44" w14:textId="77777777" w:rsidR="00C30497" w:rsidRDefault="00C30497">
                              <w:pPr>
                                <w:jc w:val="center"/>
                                <w:rPr>
                                  <w:color w:val="4472C4" w:themeColor="accent1"/>
                                </w:rPr>
                              </w:pPr>
                              <w:r>
                                <w:fldChar w:fldCharType="begin"/>
                              </w:r>
                              <w:r>
                                <w:instrText>PAGE    \* MERGEFORMAT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color w:val="4472C4" w:themeColor="accent1"/>
                                  <w:lang w:val="es-ES"/>
                                </w:rPr>
                                <w:t>2</w:t>
                              </w:r>
                              <w:r>
                                <w:rPr>
                                  <w:color w:val="4472C4" w:themeColor="accent1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w14:anchorId="1DF331FC" id="_x0000_t107" coordsize="21600,21600" o:spt="107" adj="5400,5400,18900" path="ar@9@38@8@37,0@27@0@26@9@13@8@4@0@25@22@25@9@38@8@37@22@26@3@27l@7@40@3,wa@9@35@8@10@3,0@21@33@9@36@8@1@21@31@20@31@9@35@8@10@20@33,,l@5@40xewr@9@36@8@1@20@31@0@32nfl@20@33ear@9@36@8@1@21@31@22@32nfl@21@33em@0@26nfl@0@32em@22@26nfl@22@32e">
                  <v:formulas>
                    <v:f eqn="val #0"/>
                    <v:f eqn="val #1"/>
                    <v:f eqn="val #2"/>
                    <v:f eqn="val width"/>
                    <v:f eqn="val height"/>
                    <v:f eqn="prod width 1 8"/>
                    <v:f eqn="prod width 1 2"/>
                    <v:f eqn="prod width 7 8"/>
                    <v:f eqn="prod width 3 2"/>
                    <v:f eqn="sum 0 0 @6"/>
                    <v:f eqn="sum height 0 #2"/>
                    <v:f eqn="prod @10 30573 4096"/>
                    <v:f eqn="prod @11 2 1"/>
                    <v:f eqn="sum height 0 @12"/>
                    <v:f eqn="sum @11 #2 0"/>
                    <v:f eqn="sum @11 height #1"/>
                    <v:f eqn="sum height 0 #1"/>
                    <v:f eqn="prod @16 1 2"/>
                    <v:f eqn="sum @11 @17 0"/>
                    <v:f eqn="sum @14 #1 height"/>
                    <v:f eqn="sum #0 @5 0"/>
                    <v:f eqn="sum width 0 @20"/>
                    <v:f eqn="sum width 0 #0"/>
                    <v:f eqn="sum @6 0 #0"/>
                    <v:f eqn="ellipse @23 width @11"/>
                    <v:f eqn="sum @24 height @11"/>
                    <v:f eqn="sum @25 @11 @19"/>
                    <v:f eqn="sum #2 @11 @19"/>
                    <v:f eqn="prod @11 2391 32768"/>
                    <v:f eqn="sum @6 0 @20"/>
                    <v:f eqn="ellipse @29 width @11"/>
                    <v:f eqn="sum #1 @30 @11"/>
                    <v:f eqn="sum @25 #1 height"/>
                    <v:f eqn="sum height @30 @14"/>
                    <v:f eqn="sum @11 @14 0"/>
                    <v:f eqn="sum height 0 @34"/>
                    <v:f eqn="sum @35 @19 @11"/>
                    <v:f eqn="sum @10 @15 @11"/>
                    <v:f eqn="sum @35 @15 @11"/>
                    <v:f eqn="sum @28 @14 @18"/>
                    <v:f eqn="sum height 0 @39"/>
                    <v:f eqn="sum @19 0 @18"/>
                    <v:f eqn="prod @41 2 3"/>
                    <v:f eqn="sum #1 0 @42"/>
                    <v:f eqn="sum #2 0 @42"/>
                    <v:f eqn="min @44 20925"/>
                    <v:f eqn="prod width 3 8"/>
                    <v:f eqn="sum @46 0 4"/>
                  </v:formulas>
                  <v:path o:extrusionok="f" o:connecttype="custom" o:connectlocs="@6,@1;@5,@40;@6,@4;@7,@40" o:connectangles="270,180,90,0" textboxrect="@0,@1,@22,@25"/>
                  <v:handles>
                    <v:h position="#0,bottomRight" xrange="@5,@47"/>
                    <v:h position="center,#1" yrange="@10,@43"/>
                    <v:h position="topLeft,#2" yrange="@27,@45"/>
                  </v:handles>
                  <o:complex v:ext="view"/>
                </v:shapetype>
                <v:shape id="Cinta: curvada e inclinada hacia abajo 14" o:spid="_x0000_s1026" type="#_x0000_t107" style="position:absolute;margin-left:0;margin-top:0;width:101pt;height:27.05pt;z-index:25166336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" filled="f" fillcolor="#17365d" strokecolor="#71a0dc">
                  <v:textbox>
                    <w:txbxContent>
                      <w:p w14:paraId="15D14F44" w14:textId="77777777" w:rsidR="00C30497" w:rsidRDefault="00C30497">
                        <w:pPr>
                          <w:jc w:val="center"/>
                          <w:rPr>
                            <w:color w:val="4472C4" w:themeColor="accent1"/>
                          </w:rPr>
                        </w:pPr>
                        <w:r>
                          <w:fldChar w:fldCharType="begin"/>
                        </w:r>
                        <w:r>
                          <w:instrText>PAGE    \* MERGEFORMAT</w:instrText>
                        </w:r>
                        <w:r>
                          <w:fldChar w:fldCharType="separate"/>
                        </w:r>
                        <w:r>
                          <w:rPr>
                            <w:color w:val="4472C4" w:themeColor="accent1"/>
                            <w:lang w:val="es-ES"/>
                          </w:rPr>
                          <w:t>2</w:t>
                        </w:r>
                        <w:r>
                          <w:rPr>
                            <w:color w:val="4472C4" w:themeColor="accent1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B7724B" w14:textId="77777777" w:rsidR="007D329F" w:rsidRDefault="007D329F" w:rsidP="007C4D97">
      <w:pPr>
        <w:spacing w:after="0" w:line="240" w:lineRule="auto"/>
      </w:pPr>
      <w:r>
        <w:separator/>
      </w:r>
    </w:p>
  </w:footnote>
  <w:footnote w:type="continuationSeparator" w:id="0">
    <w:p w14:paraId="42029F73" w14:textId="77777777" w:rsidR="007D329F" w:rsidRDefault="007D329F" w:rsidP="007C4D9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2942"/>
      <w:gridCol w:w="2943"/>
      <w:gridCol w:w="2943"/>
    </w:tblGrid>
    <w:tr w:rsidR="007C4D97" w14:paraId="0F779EE4" w14:textId="77777777" w:rsidTr="007C4D97">
      <w:tc>
        <w:tcPr>
          <w:tcW w:w="2942" w:type="dxa"/>
          <w:vMerge w:val="restart"/>
        </w:tcPr>
        <w:p w14:paraId="45EA6691" w14:textId="77777777" w:rsidR="007C4D97" w:rsidRDefault="007C4D97" w:rsidP="007C4D97">
          <w:pPr>
            <w:jc w:val="center"/>
          </w:pPr>
          <w:r w:rsidRPr="00F74F74">
            <w:rPr>
              <w:noProof/>
            </w:rPr>
            <w:drawing>
              <wp:inline distT="0" distB="0" distL="0" distR="0" wp14:anchorId="7B1751CA" wp14:editId="06D4F5E1">
                <wp:extent cx="1238250" cy="1238250"/>
                <wp:effectExtent l="0" t="0" r="0" b="0"/>
                <wp:docPr id="1" name="Imagen 1" descr="Logotipo&#10;&#10;Descripción generada automá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Imagen 1" descr="Logotipo&#10;&#10;Descripción generada automáticamente"/>
                        <pic:cNvPicPr/>
                      </pic:nvPicPr>
                      <pic:blipFill>
                        <a:blip r:embed="rId1">
                          <a:extLst>
                            <a:ext uri="{BEBA8EAE-BF5A-486C-A8C5-ECC9F3942E4B}">
                              <a14:imgProps xmlns:a14="http://schemas.microsoft.com/office/drawing/2010/main">
                                <a14:imgLayer r:embed="rId2">
                                  <a14:imgEffect>
                                    <a14:backgroundRemoval t="6627" b="93976" l="4418" r="94980">
                                      <a14:foregroundMark x1="67871" y1="9438" x2="37349" y2="4819"/>
                                      <a14:foregroundMark x1="37349" y1="4819" x2="17068" y2="22088"/>
                                      <a14:foregroundMark x1="17068" y1="22088" x2="10442" y2="36145"/>
                                      <a14:foregroundMark x1="10442" y1="36145" x2="10040" y2="62450"/>
                                      <a14:foregroundMark x1="10040" y1="62450" x2="19679" y2="74699"/>
                                      <a14:foregroundMark x1="19679" y1="74699" x2="30723" y2="81325"/>
                                      <a14:foregroundMark x1="30723" y1="81325" x2="61446" y2="87952"/>
                                      <a14:foregroundMark x1="61446" y1="87952" x2="73293" y2="81727"/>
                                      <a14:foregroundMark x1="73293" y1="81727" x2="89157" y2="60843"/>
                                      <a14:foregroundMark x1="89157" y1="60843" x2="90562" y2="47590"/>
                                      <a14:foregroundMark x1="90562" y1="47590" x2="88353" y2="33735"/>
                                      <a14:foregroundMark x1="88353" y1="33735" x2="79317" y2="19679"/>
                                      <a14:foregroundMark x1="79317" y1="19679" x2="66867" y2="9237"/>
                                      <a14:foregroundMark x1="62651" y1="5422" x2="49398" y2="4016"/>
                                      <a14:foregroundMark x1="49398" y1="4016" x2="36546" y2="6827"/>
                                      <a14:foregroundMark x1="36546" y1="6827" x2="34137" y2="8233"/>
                                      <a14:foregroundMark x1="5422" y1="33936" x2="6024" y2="60241"/>
                                      <a14:foregroundMark x1="6024" y1="60241" x2="4618" y2="63052"/>
                                      <a14:foregroundMark x1="30120" y1="90161" x2="43574" y2="93976"/>
                                      <a14:foregroundMark x1="43574" y1="93976" x2="69277" y2="90763"/>
                                      <a14:foregroundMark x1="92570" y1="65663" x2="94980" y2="53012"/>
                                      <a14:foregroundMark x1="94980" y1="53012" x2="90562" y2="31526"/>
                                      <a14:foregroundMark x1="28916" y1="47791" x2="63655" y2="54819"/>
                                      <a14:foregroundMark x1="63655" y1="54819" x2="35141" y2="48795"/>
                                      <a14:foregroundMark x1="35141" y1="48795" x2="58032" y2="50000"/>
                                      <a14:foregroundMark x1="58032" y1="50000" x2="71687" y2="49197"/>
                                      <a14:foregroundMark x1="71687" y1="49197" x2="73494" y2="54217"/>
                                      <a14:backgroundMark x1="97189" y1="3815" x2="97390" y2="5020"/>
                                    </a14:backgroundRemoval>
                                  </a14:imgEffect>
                                </a14:imgLayer>
                              </a14:imgProps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38262" cy="123826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943" w:type="dxa"/>
          <w:vMerge w:val="restart"/>
          <w:shd w:val="clear" w:color="auto" w:fill="DEEAF6" w:themeFill="accent5" w:themeFillTint="33"/>
          <w:vAlign w:val="center"/>
        </w:tcPr>
        <w:p w14:paraId="24CE3652" w14:textId="77777777" w:rsidR="007C4D97" w:rsidRDefault="007C4D97" w:rsidP="007C4D97">
          <w:pPr>
            <w:jc w:val="center"/>
            <w:rPr>
              <w:rFonts w:ascii="Times New Roman" w:hAnsi="Times New Roman" w:cs="Times New Roman"/>
              <w:sz w:val="24"/>
              <w:szCs w:val="24"/>
            </w:rPr>
          </w:pPr>
          <w:r w:rsidRPr="00650DF1">
            <w:rPr>
              <w:rFonts w:ascii="Times New Roman" w:hAnsi="Times New Roman" w:cs="Times New Roman"/>
              <w:sz w:val="24"/>
              <w:szCs w:val="24"/>
            </w:rPr>
            <w:t>Módulo de información del programa educativo de Mecatrónica</w:t>
          </w:r>
        </w:p>
        <w:p w14:paraId="4C6DAAE8" w14:textId="45C498C4" w:rsidR="007C4D97" w:rsidRPr="00650DF1" w:rsidRDefault="007C4D97" w:rsidP="007C4D97">
          <w:pPr>
            <w:jc w:val="center"/>
            <w:rPr>
              <w:rFonts w:ascii="Times New Roman" w:hAnsi="Times New Roman" w:cs="Times New Roman"/>
              <w:sz w:val="24"/>
              <w:szCs w:val="24"/>
            </w:rPr>
          </w:pPr>
          <w:r>
            <w:rPr>
              <w:rFonts w:ascii="Times New Roman" w:hAnsi="Times New Roman" w:cs="Times New Roman"/>
              <w:sz w:val="24"/>
              <w:szCs w:val="24"/>
            </w:rPr>
            <w:t>“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</w:rPr>
            <w:t>DataMart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</w:rPr>
            <w:t>”</w:t>
          </w:r>
        </w:p>
      </w:tc>
      <w:tc>
        <w:tcPr>
          <w:tcW w:w="2943" w:type="dxa"/>
        </w:tcPr>
        <w:p w14:paraId="5C2EEE44" w14:textId="6698C580" w:rsidR="007C4D97" w:rsidRPr="00650DF1" w:rsidRDefault="007C4D97" w:rsidP="007C4D97">
          <w:pPr>
            <w:rPr>
              <w:rFonts w:ascii="Times New Roman" w:hAnsi="Times New Roman" w:cs="Times New Roman"/>
              <w:sz w:val="24"/>
              <w:szCs w:val="24"/>
            </w:rPr>
          </w:pPr>
          <w:r w:rsidRPr="00650DF1">
            <w:rPr>
              <w:rFonts w:ascii="Times New Roman" w:hAnsi="Times New Roman" w:cs="Times New Roman"/>
              <w:sz w:val="24"/>
              <w:szCs w:val="24"/>
            </w:rPr>
            <w:t>Versión 1.0</w:t>
          </w:r>
        </w:p>
      </w:tc>
    </w:tr>
    <w:tr w:rsidR="007C4D97" w14:paraId="7F6A567F" w14:textId="77777777" w:rsidTr="007C4D97">
      <w:tc>
        <w:tcPr>
          <w:tcW w:w="2942" w:type="dxa"/>
          <w:vMerge/>
        </w:tcPr>
        <w:p w14:paraId="70F5ECBB" w14:textId="77777777" w:rsidR="007C4D97" w:rsidRPr="00F74F74" w:rsidRDefault="007C4D97" w:rsidP="007C4D97">
          <w:pPr>
            <w:jc w:val="center"/>
            <w:rPr>
              <w:noProof/>
            </w:rPr>
          </w:pPr>
        </w:p>
      </w:tc>
      <w:tc>
        <w:tcPr>
          <w:tcW w:w="2943" w:type="dxa"/>
          <w:vMerge/>
          <w:shd w:val="clear" w:color="auto" w:fill="DEEAF6" w:themeFill="accent5" w:themeFillTint="33"/>
          <w:vAlign w:val="center"/>
        </w:tcPr>
        <w:p w14:paraId="2587B64D" w14:textId="77777777" w:rsidR="007C4D97" w:rsidRPr="00650DF1" w:rsidRDefault="007C4D97" w:rsidP="007C4D97">
          <w:pPr>
            <w:jc w:val="center"/>
            <w:rPr>
              <w:rFonts w:ascii="Times New Roman" w:hAnsi="Times New Roman" w:cs="Times New Roman"/>
              <w:sz w:val="24"/>
              <w:szCs w:val="24"/>
            </w:rPr>
          </w:pPr>
        </w:p>
      </w:tc>
      <w:tc>
        <w:tcPr>
          <w:tcW w:w="2943" w:type="dxa"/>
        </w:tcPr>
        <w:p w14:paraId="62695EE5" w14:textId="2D854824" w:rsidR="007C4D97" w:rsidRPr="00650DF1" w:rsidRDefault="007C4D97" w:rsidP="007C4D97">
          <w:pPr>
            <w:rPr>
              <w:rFonts w:ascii="Times New Roman" w:hAnsi="Times New Roman" w:cs="Times New Roman"/>
              <w:sz w:val="24"/>
              <w:szCs w:val="24"/>
            </w:rPr>
          </w:pPr>
          <w:r w:rsidRPr="00650DF1">
            <w:rPr>
              <w:rFonts w:ascii="Times New Roman" w:hAnsi="Times New Roman" w:cs="Times New Roman"/>
              <w:sz w:val="24"/>
              <w:szCs w:val="24"/>
            </w:rPr>
            <w:t xml:space="preserve">Fecha: </w:t>
          </w:r>
          <w:proofErr w:type="gramStart"/>
          <w:r w:rsidRPr="00650DF1">
            <w:rPr>
              <w:rFonts w:ascii="Times New Roman" w:hAnsi="Times New Roman" w:cs="Times New Roman"/>
              <w:sz w:val="24"/>
              <w:szCs w:val="24"/>
            </w:rPr>
            <w:t>Abril</w:t>
          </w:r>
          <w:proofErr w:type="gramEnd"/>
          <w:r w:rsidRPr="00650DF1">
            <w:rPr>
              <w:rFonts w:ascii="Times New Roman" w:hAnsi="Times New Roman" w:cs="Times New Roman"/>
              <w:sz w:val="24"/>
              <w:szCs w:val="24"/>
            </w:rPr>
            <w:t xml:space="preserve"> de 2022</w:t>
          </w:r>
        </w:p>
      </w:tc>
    </w:tr>
  </w:tbl>
  <w:p w14:paraId="5C734654" w14:textId="06C3DC09" w:rsidR="007C4D97" w:rsidRDefault="001E4037">
    <w:pPr>
      <w:pStyle w:val="Encabezado"/>
    </w:pPr>
    <w:r w:rsidRPr="004251E4">
      <w:rPr>
        <w:b/>
        <w:bCs/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22DCF214" wp14:editId="56AB9297">
              <wp:simplePos x="0" y="0"/>
              <wp:positionH relativeFrom="margin">
                <wp:align>center</wp:align>
              </wp:positionH>
              <wp:positionV relativeFrom="paragraph">
                <wp:posOffset>75565</wp:posOffset>
              </wp:positionV>
              <wp:extent cx="6543675" cy="9525"/>
              <wp:effectExtent l="0" t="0" r="28575" b="28575"/>
              <wp:wrapNone/>
              <wp:docPr id="5" name="Conector recto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543675" cy="9525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367DE467" id="Conector recto 5" o:spid="_x0000_s1026" style="position:absolute;z-index:25166131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from="0,5.95pt" to="515.25pt,6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" strokecolor="black [3200]" strokeweight=".5pt">
              <v:stroke joinstyle="miter"/>
              <w10:wrap anchorx="margin"/>
            </v:lin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496F93"/>
    <w:multiLevelType w:val="multilevel"/>
    <w:tmpl w:val="40508E8C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40" w:hanging="1800"/>
      </w:pPr>
      <w:rPr>
        <w:rFonts w:hint="default"/>
      </w:rPr>
    </w:lvl>
  </w:abstractNum>
  <w:abstractNum w:abstractNumId="1" w15:restartNumberingAfterBreak="0">
    <w:nsid w:val="17A0188D"/>
    <w:multiLevelType w:val="hybridMultilevel"/>
    <w:tmpl w:val="A9829588"/>
    <w:lvl w:ilvl="0" w:tplc="68A86BB0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94E7DBE"/>
    <w:multiLevelType w:val="hybridMultilevel"/>
    <w:tmpl w:val="2CCCF3BA"/>
    <w:lvl w:ilvl="0" w:tplc="BDD422C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>
      <w:start w:val="1"/>
      <w:numFmt w:val="lowerRoman"/>
      <w:lvlText w:val="%3."/>
      <w:lvlJc w:val="right"/>
      <w:pPr>
        <w:ind w:left="2160" w:hanging="180"/>
      </w:pPr>
    </w:lvl>
    <w:lvl w:ilvl="3" w:tplc="080A000F">
      <w:start w:val="1"/>
      <w:numFmt w:val="decimal"/>
      <w:lvlText w:val="%4."/>
      <w:lvlJc w:val="left"/>
      <w:pPr>
        <w:ind w:left="2880" w:hanging="360"/>
      </w:pPr>
    </w:lvl>
    <w:lvl w:ilvl="4" w:tplc="080A0019">
      <w:start w:val="1"/>
      <w:numFmt w:val="lowerLetter"/>
      <w:lvlText w:val="%5."/>
      <w:lvlJc w:val="left"/>
      <w:pPr>
        <w:ind w:left="3600" w:hanging="360"/>
      </w:pPr>
    </w:lvl>
    <w:lvl w:ilvl="5" w:tplc="080A001B">
      <w:start w:val="1"/>
      <w:numFmt w:val="lowerRoman"/>
      <w:lvlText w:val="%6."/>
      <w:lvlJc w:val="right"/>
      <w:pPr>
        <w:ind w:left="4320" w:hanging="180"/>
      </w:pPr>
    </w:lvl>
    <w:lvl w:ilvl="6" w:tplc="080A000F">
      <w:start w:val="1"/>
      <w:numFmt w:val="decimal"/>
      <w:lvlText w:val="%7."/>
      <w:lvlJc w:val="left"/>
      <w:pPr>
        <w:ind w:left="5040" w:hanging="360"/>
      </w:pPr>
    </w:lvl>
    <w:lvl w:ilvl="7" w:tplc="080A0019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DA5746E"/>
    <w:multiLevelType w:val="hybridMultilevel"/>
    <w:tmpl w:val="27404280"/>
    <w:lvl w:ilvl="0" w:tplc="BFDABC52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AE95593"/>
    <w:multiLevelType w:val="hybridMultilevel"/>
    <w:tmpl w:val="88BC2594"/>
    <w:lvl w:ilvl="0" w:tplc="4E045398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CB14E49"/>
    <w:multiLevelType w:val="hybridMultilevel"/>
    <w:tmpl w:val="79948E7C"/>
    <w:lvl w:ilvl="0" w:tplc="9064CC98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57804001">
    <w:abstractNumId w:val="1"/>
  </w:num>
  <w:num w:numId="2" w16cid:durableId="255406528">
    <w:abstractNumId w:val="3"/>
  </w:num>
  <w:num w:numId="3" w16cid:durableId="881401958">
    <w:abstractNumId w:val="4"/>
  </w:num>
  <w:num w:numId="4" w16cid:durableId="368532197">
    <w:abstractNumId w:val="5"/>
  </w:num>
  <w:num w:numId="5" w16cid:durableId="1074425878">
    <w:abstractNumId w:val="2"/>
  </w:num>
  <w:num w:numId="6" w16cid:durableId="14026750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0DF1"/>
    <w:rsid w:val="00004A54"/>
    <w:rsid w:val="00040B0E"/>
    <w:rsid w:val="00085680"/>
    <w:rsid w:val="001703AD"/>
    <w:rsid w:val="001E4037"/>
    <w:rsid w:val="00265C2B"/>
    <w:rsid w:val="0034377C"/>
    <w:rsid w:val="0035586F"/>
    <w:rsid w:val="003D14AA"/>
    <w:rsid w:val="0040152D"/>
    <w:rsid w:val="004320E7"/>
    <w:rsid w:val="004563DE"/>
    <w:rsid w:val="00494505"/>
    <w:rsid w:val="004D4C18"/>
    <w:rsid w:val="00607E8F"/>
    <w:rsid w:val="00650DF1"/>
    <w:rsid w:val="00680A00"/>
    <w:rsid w:val="007C4D97"/>
    <w:rsid w:val="007D329F"/>
    <w:rsid w:val="0080685A"/>
    <w:rsid w:val="00891E61"/>
    <w:rsid w:val="008D4DAC"/>
    <w:rsid w:val="008F0F61"/>
    <w:rsid w:val="009772D8"/>
    <w:rsid w:val="00A44468"/>
    <w:rsid w:val="00AA002C"/>
    <w:rsid w:val="00AA2C05"/>
    <w:rsid w:val="00B67024"/>
    <w:rsid w:val="00B731E4"/>
    <w:rsid w:val="00C30497"/>
    <w:rsid w:val="00DF6D61"/>
    <w:rsid w:val="00E44D8C"/>
    <w:rsid w:val="00F137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61E3089"/>
  <w15:chartTrackingRefBased/>
  <w15:docId w15:val="{CE5D8EFF-3338-4C17-AD93-A4B06AE49E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80685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80685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650DF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7C4D9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C4D97"/>
  </w:style>
  <w:style w:type="paragraph" w:styleId="Piedepgina">
    <w:name w:val="footer"/>
    <w:basedOn w:val="Normal"/>
    <w:link w:val="PiedepginaCar"/>
    <w:uiPriority w:val="99"/>
    <w:unhideWhenUsed/>
    <w:rsid w:val="007C4D9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C4D97"/>
  </w:style>
  <w:style w:type="paragraph" w:styleId="Prrafodelista">
    <w:name w:val="List Paragraph"/>
    <w:basedOn w:val="Normal"/>
    <w:uiPriority w:val="34"/>
    <w:qFormat/>
    <w:rsid w:val="00607E8F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80685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80685A"/>
    <w:pPr>
      <w:outlineLvl w:val="9"/>
    </w:pPr>
    <w:rPr>
      <w:lang w:eastAsia="es-MX"/>
    </w:rPr>
  </w:style>
  <w:style w:type="paragraph" w:styleId="TDC2">
    <w:name w:val="toc 2"/>
    <w:basedOn w:val="Normal"/>
    <w:next w:val="Normal"/>
    <w:autoRedefine/>
    <w:uiPriority w:val="39"/>
    <w:unhideWhenUsed/>
    <w:rsid w:val="0080685A"/>
    <w:pPr>
      <w:spacing w:after="100"/>
      <w:ind w:left="220"/>
    </w:pPr>
    <w:rPr>
      <w:rFonts w:eastAsiaTheme="minorEastAsia" w:cs="Times New Roman"/>
      <w:lang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80685A"/>
    <w:pPr>
      <w:spacing w:after="100"/>
    </w:pPr>
    <w:rPr>
      <w:rFonts w:eastAsiaTheme="minorEastAsia" w:cs="Times New Roman"/>
      <w:lang w:eastAsia="es-MX"/>
    </w:rPr>
  </w:style>
  <w:style w:type="paragraph" w:styleId="TDC3">
    <w:name w:val="toc 3"/>
    <w:basedOn w:val="Normal"/>
    <w:next w:val="Normal"/>
    <w:autoRedefine/>
    <w:uiPriority w:val="39"/>
    <w:unhideWhenUsed/>
    <w:rsid w:val="0080685A"/>
    <w:pPr>
      <w:spacing w:after="100"/>
      <w:ind w:left="440"/>
    </w:pPr>
    <w:rPr>
      <w:rFonts w:eastAsiaTheme="minorEastAsia" w:cs="Times New Roman"/>
      <w:lang w:eastAsia="es-MX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80685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ipervnculo">
    <w:name w:val="Hyperlink"/>
    <w:basedOn w:val="Fuentedeprrafopredeter"/>
    <w:uiPriority w:val="99"/>
    <w:unhideWhenUsed/>
    <w:rsid w:val="0080685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2" Type="http://schemas.microsoft.com/office/2007/relationships/hdphoto" Target="media/hdphoto1.wdp"/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4E3A0C0-52F8-41FB-BB96-F2BD9EE5B8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150</TotalTime>
  <Pages>1</Pages>
  <Words>611</Words>
  <Characters>3365</Characters>
  <Application>Microsoft Office Word</Application>
  <DocSecurity>0</DocSecurity>
  <Lines>28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Bryan Castillo</dc:creator>
  <cp:keywords/>
  <dc:description/>
  <cp:lastModifiedBy>Bryan Castillo</cp:lastModifiedBy>
  <cp:revision>9</cp:revision>
  <cp:lastPrinted>2022-04-06T22:25:00Z</cp:lastPrinted>
  <dcterms:created xsi:type="dcterms:W3CDTF">2022-04-06T16:34:00Z</dcterms:created>
  <dcterms:modified xsi:type="dcterms:W3CDTF">2022-04-06T22:30:00Z</dcterms:modified>
</cp:coreProperties>
</file>