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48A0C" w14:textId="47C231AD" w:rsidR="00DA284A" w:rsidRDefault="00DA284A" w:rsidP="00406F41">
      <w:pPr>
        <w:pStyle w:val="Title"/>
      </w:pPr>
      <w:r w:rsidRPr="00DA284A">
        <w:t>Collaborative Discussion 1: Project Failures Study</w:t>
      </w:r>
    </w:p>
    <w:p w14:paraId="230917AA" w14:textId="15F0F788" w:rsidR="00DA284A" w:rsidRPr="00DA284A" w:rsidRDefault="00DA284A" w:rsidP="00DA284A">
      <w:pPr>
        <w:pStyle w:val="Heading1"/>
      </w:pPr>
      <w:r>
        <w:t>Initial Posting</w:t>
      </w:r>
    </w:p>
    <w:p w14:paraId="67BB93A8" w14:textId="1DBCA496" w:rsidR="0053331E" w:rsidRPr="00DA284A" w:rsidRDefault="0053331E" w:rsidP="0016397E">
      <w:pPr>
        <w:spacing w:line="480" w:lineRule="auto"/>
        <w:jc w:val="both"/>
        <w:rPr>
          <w:rFonts w:ascii="Arial" w:hAnsi="Arial" w:cs="Arial"/>
          <w:sz w:val="24"/>
          <w:szCs w:val="24"/>
        </w:rPr>
      </w:pPr>
      <w:r w:rsidRPr="00DA284A">
        <w:rPr>
          <w:rFonts w:ascii="Arial" w:hAnsi="Arial" w:cs="Arial"/>
          <w:sz w:val="24"/>
          <w:szCs w:val="24"/>
        </w:rPr>
        <w:t>As</w:t>
      </w:r>
      <w:r w:rsidR="00DA284A" w:rsidRPr="00DA284A">
        <w:rPr>
          <w:rFonts w:ascii="Arial" w:hAnsi="Arial" w:cs="Arial"/>
          <w:sz w:val="24"/>
          <w:szCs w:val="24"/>
        </w:rPr>
        <w:t xml:space="preserve"> </w:t>
      </w:r>
      <w:r w:rsidR="00DA284A" w:rsidRPr="00DA284A">
        <w:rPr>
          <w:rFonts w:ascii="Arial" w:hAnsi="Arial" w:cs="Arial"/>
          <w:color w:val="373A3C"/>
          <w:sz w:val="24"/>
          <w:szCs w:val="24"/>
          <w:shd w:val="clear" w:color="auto" w:fill="FFFFFF"/>
        </w:rPr>
        <w:t>Lehtinen et al. (2014)</w:t>
      </w:r>
      <w:r w:rsidRPr="00DA284A">
        <w:rPr>
          <w:rFonts w:ascii="Arial" w:hAnsi="Arial" w:cs="Arial"/>
          <w:sz w:val="24"/>
          <w:szCs w:val="24"/>
        </w:rPr>
        <w:t xml:space="preserve"> states, the term software project failure is difficult to navigate</w:t>
      </w:r>
      <w:r w:rsidR="006857A2" w:rsidRPr="00DA284A">
        <w:rPr>
          <w:rFonts w:ascii="Arial" w:hAnsi="Arial" w:cs="Arial"/>
          <w:sz w:val="24"/>
          <w:szCs w:val="24"/>
        </w:rPr>
        <w:t>,</w:t>
      </w:r>
      <w:r w:rsidRPr="00DA284A">
        <w:rPr>
          <w:rFonts w:ascii="Arial" w:hAnsi="Arial" w:cs="Arial"/>
          <w:sz w:val="24"/>
          <w:szCs w:val="24"/>
        </w:rPr>
        <w:t xml:space="preserve"> as what constitutes as a failure is vague and not common knowledge. </w:t>
      </w:r>
      <w:r w:rsidR="005E5B68" w:rsidRPr="005E5B68">
        <w:rPr>
          <w:rFonts w:ascii="Arial" w:hAnsi="Arial" w:cs="Arial"/>
          <w:sz w:val="24"/>
          <w:szCs w:val="24"/>
        </w:rPr>
        <w:t xml:space="preserve">McLeod and </w:t>
      </w:r>
      <w:proofErr w:type="spellStart"/>
      <w:r w:rsidR="005E5B68" w:rsidRPr="005E5B68">
        <w:rPr>
          <w:rFonts w:ascii="Arial" w:hAnsi="Arial" w:cs="Arial"/>
          <w:sz w:val="24"/>
          <w:szCs w:val="24"/>
        </w:rPr>
        <w:t>MacDonell</w:t>
      </w:r>
      <w:proofErr w:type="spellEnd"/>
      <w:r w:rsidR="005E5B68">
        <w:rPr>
          <w:rFonts w:ascii="Arial" w:hAnsi="Arial" w:cs="Arial"/>
          <w:sz w:val="24"/>
          <w:szCs w:val="24"/>
        </w:rPr>
        <w:t xml:space="preserve"> </w:t>
      </w:r>
      <w:r w:rsidRPr="00DA284A">
        <w:rPr>
          <w:rFonts w:ascii="Arial" w:hAnsi="Arial" w:cs="Arial"/>
          <w:sz w:val="24"/>
          <w:szCs w:val="24"/>
        </w:rPr>
        <w:t xml:space="preserve">states that “failure” is related to the outcome of the development process and is subjective to interpretations. </w:t>
      </w:r>
      <w:r w:rsidR="002064D7" w:rsidRPr="00DA284A">
        <w:rPr>
          <w:rFonts w:ascii="Arial" w:hAnsi="Arial" w:cs="Arial"/>
          <w:sz w:val="24"/>
          <w:szCs w:val="24"/>
        </w:rPr>
        <w:t>From this perspective the over arching decision of what software project failure is difficult to distinguish. To enable a well-rounded and unbiased judgement key failures need to be pinpointed. Three of the main failures to software project management are, a lack of testing and delivery management, Risk related failures such as inadequate risk assessments and Leadership and governance failures.</w:t>
      </w:r>
    </w:p>
    <w:p w14:paraId="6B39CD91" w14:textId="7FB0C850" w:rsidR="00493CD0" w:rsidRPr="00DA284A" w:rsidRDefault="002064D7" w:rsidP="0016397E">
      <w:pPr>
        <w:spacing w:line="480" w:lineRule="auto"/>
        <w:jc w:val="both"/>
        <w:rPr>
          <w:rFonts w:ascii="Arial" w:hAnsi="Arial" w:cs="Arial"/>
          <w:sz w:val="24"/>
          <w:szCs w:val="24"/>
        </w:rPr>
      </w:pPr>
      <w:r w:rsidRPr="00DA284A">
        <w:rPr>
          <w:rFonts w:ascii="Arial" w:hAnsi="Arial" w:cs="Arial"/>
          <w:sz w:val="24"/>
          <w:szCs w:val="24"/>
        </w:rPr>
        <w:t xml:space="preserve">When developing a software project, </w:t>
      </w:r>
      <w:r w:rsidR="00096EBD" w:rsidRPr="00DA284A">
        <w:rPr>
          <w:rFonts w:ascii="Arial" w:hAnsi="Arial" w:cs="Arial"/>
          <w:sz w:val="24"/>
          <w:szCs w:val="24"/>
        </w:rPr>
        <w:t>good</w:t>
      </w:r>
      <w:r w:rsidRPr="00DA284A">
        <w:rPr>
          <w:rFonts w:ascii="Arial" w:hAnsi="Arial" w:cs="Arial"/>
          <w:sz w:val="24"/>
          <w:szCs w:val="24"/>
        </w:rPr>
        <w:t xml:space="preserve"> leadership and management is essential to the work ability of the team, without it there is a distinct disconnect between team members and inadequate decision making. </w:t>
      </w:r>
      <w:r w:rsidR="00096EBD" w:rsidRPr="00DA284A">
        <w:rPr>
          <w:rFonts w:ascii="Arial" w:hAnsi="Arial" w:cs="Arial"/>
          <w:sz w:val="24"/>
          <w:szCs w:val="24"/>
        </w:rPr>
        <w:t xml:space="preserve">This is seen in the FBI VCF system project (Eggen &amp; Witte, 2006) </w:t>
      </w:r>
      <w:r w:rsidR="00493CD0" w:rsidRPr="00DA284A">
        <w:rPr>
          <w:rFonts w:ascii="Arial" w:hAnsi="Arial" w:cs="Arial"/>
          <w:sz w:val="24"/>
          <w:szCs w:val="24"/>
        </w:rPr>
        <w:t>In which the FBI did not do their part in the creation of the VCF (virtual file system), ultimately resulting in its collapse in the development stages. This all stemmed from Director Mueller’s inability to assess and contribute to what the system required.</w:t>
      </w:r>
    </w:p>
    <w:p w14:paraId="48273395" w14:textId="352BF0F4" w:rsidR="00DA284A" w:rsidRPr="00DA284A" w:rsidRDefault="00DA284A" w:rsidP="0016397E">
      <w:pPr>
        <w:spacing w:line="480" w:lineRule="auto"/>
        <w:jc w:val="both"/>
        <w:rPr>
          <w:rFonts w:ascii="Arial" w:hAnsi="Arial" w:cs="Arial"/>
          <w:sz w:val="24"/>
          <w:szCs w:val="24"/>
        </w:rPr>
      </w:pPr>
      <w:r w:rsidRPr="00DA284A">
        <w:rPr>
          <w:rFonts w:ascii="Arial" w:hAnsi="Arial" w:cs="Arial"/>
          <w:sz w:val="24"/>
          <w:szCs w:val="24"/>
        </w:rPr>
        <w:t xml:space="preserve">Eggen, D. And Witte, G. The FBI's Upgrade That Wasn’t. Available from: </w:t>
      </w:r>
      <w:hyperlink r:id="rId6" w:history="1">
        <w:r w:rsidRPr="00CF7147">
          <w:rPr>
            <w:rStyle w:val="Hyperlink"/>
            <w:rFonts w:ascii="Arial" w:hAnsi="Arial" w:cs="Arial"/>
            <w:sz w:val="24"/>
            <w:szCs w:val="24"/>
          </w:rPr>
          <w:t>https://www.washingtonpost.com/wpdyn/content/article/2006/08/17/AR2006081701485.html</w:t>
        </w:r>
      </w:hyperlink>
      <w:r>
        <w:rPr>
          <w:rFonts w:ascii="Arial" w:hAnsi="Arial" w:cs="Arial"/>
          <w:sz w:val="24"/>
          <w:szCs w:val="24"/>
        </w:rPr>
        <w:t xml:space="preserve"> </w:t>
      </w:r>
      <w:r w:rsidRPr="00DA284A">
        <w:rPr>
          <w:rFonts w:ascii="Arial" w:hAnsi="Arial" w:cs="Arial"/>
          <w:sz w:val="24"/>
          <w:szCs w:val="24"/>
        </w:rPr>
        <w:t xml:space="preserve">[Accessed </w:t>
      </w:r>
      <w:r>
        <w:rPr>
          <w:rFonts w:ascii="Arial" w:hAnsi="Arial" w:cs="Arial"/>
          <w:sz w:val="24"/>
          <w:szCs w:val="24"/>
        </w:rPr>
        <w:t>28th</w:t>
      </w:r>
      <w:r w:rsidRPr="00DA284A">
        <w:rPr>
          <w:rFonts w:ascii="Arial" w:hAnsi="Arial" w:cs="Arial"/>
          <w:sz w:val="24"/>
          <w:szCs w:val="24"/>
        </w:rPr>
        <w:t xml:space="preserve"> </w:t>
      </w:r>
      <w:r w:rsidRPr="00DA284A">
        <w:rPr>
          <w:rFonts w:ascii="Arial" w:hAnsi="Arial" w:cs="Arial"/>
          <w:sz w:val="24"/>
          <w:szCs w:val="24"/>
        </w:rPr>
        <w:t>May</w:t>
      </w:r>
      <w:r>
        <w:rPr>
          <w:rFonts w:ascii="Arial" w:hAnsi="Arial" w:cs="Arial"/>
          <w:sz w:val="24"/>
          <w:szCs w:val="24"/>
        </w:rPr>
        <w:t xml:space="preserve"> </w:t>
      </w:r>
      <w:r w:rsidRPr="00DA284A">
        <w:rPr>
          <w:rFonts w:ascii="Arial" w:hAnsi="Arial" w:cs="Arial"/>
          <w:sz w:val="24"/>
          <w:szCs w:val="24"/>
        </w:rPr>
        <w:t>202</w:t>
      </w:r>
      <w:r>
        <w:rPr>
          <w:rFonts w:ascii="Arial" w:hAnsi="Arial" w:cs="Arial"/>
          <w:sz w:val="24"/>
          <w:szCs w:val="24"/>
        </w:rPr>
        <w:t>3</w:t>
      </w:r>
      <w:r w:rsidRPr="00DA284A">
        <w:rPr>
          <w:rFonts w:ascii="Arial" w:hAnsi="Arial" w:cs="Arial"/>
          <w:sz w:val="24"/>
          <w:szCs w:val="24"/>
        </w:rPr>
        <w:t>]</w:t>
      </w:r>
      <w:r w:rsidRPr="00DA284A">
        <w:rPr>
          <w:rFonts w:ascii="Arial" w:hAnsi="Arial" w:cs="Arial"/>
          <w:sz w:val="24"/>
          <w:szCs w:val="24"/>
        </w:rPr>
        <w:cr/>
      </w:r>
    </w:p>
    <w:p w14:paraId="790C5EE9" w14:textId="7C7CCD83" w:rsidR="0016397E" w:rsidRDefault="00DA284A" w:rsidP="0016397E">
      <w:pPr>
        <w:spacing w:line="480" w:lineRule="auto"/>
        <w:jc w:val="both"/>
        <w:rPr>
          <w:rFonts w:ascii="Arial" w:hAnsi="Arial" w:cs="Arial"/>
          <w:sz w:val="24"/>
          <w:szCs w:val="24"/>
        </w:rPr>
      </w:pPr>
      <w:r w:rsidRPr="00DA284A">
        <w:rPr>
          <w:rFonts w:ascii="Arial" w:hAnsi="Arial" w:cs="Arial"/>
          <w:sz w:val="24"/>
          <w:szCs w:val="24"/>
        </w:rPr>
        <w:lastRenderedPageBreak/>
        <w:t xml:space="preserve">Lehtinen, T. O. A. et al. (2014) Perceived causes of software project failures – An analysis of their relationships. Information and software technology. </w:t>
      </w:r>
      <w:hyperlink r:id="rId7" w:history="1">
        <w:r w:rsidRPr="00DA284A">
          <w:rPr>
            <w:rStyle w:val="Hyperlink"/>
            <w:rFonts w:ascii="Arial" w:hAnsi="Arial" w:cs="Arial"/>
            <w:sz w:val="24"/>
            <w:szCs w:val="24"/>
          </w:rPr>
          <w:t>https://essex.primo.exlibrisgroup.com/view/action/uresolver.do?operation=resolveService&amp;package_service_id=3938909540007346&amp;institutionId=7346&amp;customerId=7345&amp;VE=true</w:t>
        </w:r>
      </w:hyperlink>
      <w:r w:rsidRPr="00DA284A">
        <w:rPr>
          <w:rFonts w:ascii="Arial" w:hAnsi="Arial" w:cs="Arial"/>
          <w:sz w:val="24"/>
          <w:szCs w:val="24"/>
        </w:rPr>
        <w:t xml:space="preserve"> [Accessed</w:t>
      </w:r>
      <w:r>
        <w:rPr>
          <w:rFonts w:ascii="Arial" w:hAnsi="Arial" w:cs="Arial"/>
          <w:sz w:val="24"/>
          <w:szCs w:val="24"/>
        </w:rPr>
        <w:t xml:space="preserve"> 28</w:t>
      </w:r>
      <w:r w:rsidRPr="00DA284A">
        <w:rPr>
          <w:rFonts w:ascii="Arial" w:hAnsi="Arial" w:cs="Arial"/>
          <w:sz w:val="24"/>
          <w:szCs w:val="24"/>
          <w:vertAlign w:val="superscript"/>
        </w:rPr>
        <w:t>th</w:t>
      </w:r>
      <w:r>
        <w:rPr>
          <w:rFonts w:ascii="Arial" w:hAnsi="Arial" w:cs="Arial"/>
          <w:sz w:val="24"/>
          <w:szCs w:val="24"/>
        </w:rPr>
        <w:t xml:space="preserve"> May</w:t>
      </w:r>
      <w:r w:rsidRPr="00DA284A">
        <w:rPr>
          <w:rFonts w:ascii="Arial" w:hAnsi="Arial" w:cs="Arial"/>
          <w:sz w:val="24"/>
          <w:szCs w:val="24"/>
        </w:rPr>
        <w:t xml:space="preserve"> 2023]</w:t>
      </w:r>
    </w:p>
    <w:p w14:paraId="365209B5" w14:textId="0659A3DC" w:rsidR="005E5B68" w:rsidRPr="005E5B68" w:rsidRDefault="005E5B68" w:rsidP="0016397E">
      <w:pPr>
        <w:spacing w:line="480" w:lineRule="auto"/>
        <w:jc w:val="both"/>
        <w:rPr>
          <w:rFonts w:ascii="Arial" w:hAnsi="Arial" w:cs="Arial"/>
          <w:sz w:val="32"/>
          <w:szCs w:val="32"/>
        </w:rPr>
      </w:pPr>
      <w:r w:rsidRPr="005E5B68">
        <w:rPr>
          <w:rFonts w:ascii="Arial" w:hAnsi="Arial" w:cs="Arial"/>
          <w:color w:val="222222"/>
          <w:sz w:val="24"/>
          <w:szCs w:val="24"/>
          <w:shd w:val="clear" w:color="auto" w:fill="FFFFFF"/>
        </w:rPr>
        <w:t xml:space="preserve">McLeod, L. and </w:t>
      </w:r>
      <w:proofErr w:type="spellStart"/>
      <w:r w:rsidRPr="005E5B68">
        <w:rPr>
          <w:rFonts w:ascii="Arial" w:hAnsi="Arial" w:cs="Arial"/>
          <w:color w:val="222222"/>
          <w:sz w:val="24"/>
          <w:szCs w:val="24"/>
          <w:shd w:val="clear" w:color="auto" w:fill="FFFFFF"/>
        </w:rPr>
        <w:t>MacDonell</w:t>
      </w:r>
      <w:proofErr w:type="spellEnd"/>
      <w:r w:rsidRPr="005E5B68">
        <w:rPr>
          <w:rFonts w:ascii="Arial" w:hAnsi="Arial" w:cs="Arial"/>
          <w:color w:val="222222"/>
          <w:sz w:val="24"/>
          <w:szCs w:val="24"/>
          <w:shd w:val="clear" w:color="auto" w:fill="FFFFFF"/>
        </w:rPr>
        <w:t>, S.G., 2011. Factors that affect software systems development project outcomes: A survey of research. </w:t>
      </w:r>
      <w:r w:rsidRPr="005E5B68">
        <w:rPr>
          <w:rFonts w:ascii="Arial" w:hAnsi="Arial" w:cs="Arial"/>
          <w:i/>
          <w:iCs/>
          <w:color w:val="222222"/>
          <w:sz w:val="24"/>
          <w:szCs w:val="24"/>
          <w:shd w:val="clear" w:color="auto" w:fill="FFFFFF"/>
        </w:rPr>
        <w:t>ACM Computing Surveys (CSUR)</w:t>
      </w:r>
      <w:r w:rsidRPr="005E5B68">
        <w:rPr>
          <w:rFonts w:ascii="Arial" w:hAnsi="Arial" w:cs="Arial"/>
          <w:color w:val="222222"/>
          <w:sz w:val="24"/>
          <w:szCs w:val="24"/>
          <w:shd w:val="clear" w:color="auto" w:fill="FFFFFF"/>
        </w:rPr>
        <w:t>, </w:t>
      </w:r>
      <w:r w:rsidRPr="005E5B68">
        <w:rPr>
          <w:rFonts w:ascii="Arial" w:hAnsi="Arial" w:cs="Arial"/>
          <w:i/>
          <w:iCs/>
          <w:color w:val="222222"/>
          <w:sz w:val="24"/>
          <w:szCs w:val="24"/>
          <w:shd w:val="clear" w:color="auto" w:fill="FFFFFF"/>
        </w:rPr>
        <w:t>43</w:t>
      </w:r>
      <w:r w:rsidRPr="005E5B68">
        <w:rPr>
          <w:rFonts w:ascii="Arial" w:hAnsi="Arial" w:cs="Arial"/>
          <w:color w:val="222222"/>
          <w:sz w:val="24"/>
          <w:szCs w:val="24"/>
          <w:shd w:val="clear" w:color="auto" w:fill="FFFFFF"/>
        </w:rPr>
        <w:t>(4), pp.1-56.</w:t>
      </w:r>
    </w:p>
    <w:p w14:paraId="3950731B" w14:textId="68DC2D52" w:rsidR="00DA284A" w:rsidRDefault="00DA284A" w:rsidP="0016397E">
      <w:pPr>
        <w:pStyle w:val="Heading2"/>
        <w:spacing w:line="480" w:lineRule="auto"/>
        <w:rPr>
          <w:sz w:val="32"/>
          <w:szCs w:val="32"/>
        </w:rPr>
      </w:pPr>
      <w:r w:rsidRPr="00DA284A">
        <w:rPr>
          <w:sz w:val="32"/>
          <w:szCs w:val="32"/>
        </w:rPr>
        <w:t>Summary Post</w:t>
      </w:r>
    </w:p>
    <w:p w14:paraId="67FF9479" w14:textId="77777777" w:rsidR="0016397E" w:rsidRDefault="0016397E" w:rsidP="0016397E">
      <w:pPr>
        <w:spacing w:line="480" w:lineRule="auto"/>
        <w:rPr>
          <w:rFonts w:ascii="Arial" w:hAnsi="Arial" w:cs="Arial"/>
          <w:sz w:val="24"/>
          <w:szCs w:val="24"/>
        </w:rPr>
      </w:pPr>
      <w:r w:rsidRPr="0016397E">
        <w:rPr>
          <w:rFonts w:ascii="Arial" w:hAnsi="Arial" w:cs="Arial"/>
          <w:sz w:val="24"/>
          <w:szCs w:val="24"/>
        </w:rPr>
        <w:t>The need for suitable management and leadership alongside project planning is essential to the success of projects. This has previously been discussed through the FBI VCF system case</w:t>
      </w:r>
      <w:r>
        <w:rPr>
          <w:rFonts w:ascii="Arial" w:hAnsi="Arial" w:cs="Arial"/>
          <w:sz w:val="24"/>
          <w:szCs w:val="24"/>
        </w:rPr>
        <w:t xml:space="preserve"> </w:t>
      </w:r>
      <w:r w:rsidRPr="00DA284A">
        <w:rPr>
          <w:rFonts w:ascii="Arial" w:hAnsi="Arial" w:cs="Arial"/>
          <w:sz w:val="24"/>
          <w:szCs w:val="24"/>
        </w:rPr>
        <w:t>(Eggen &amp; Witte, 2006)</w:t>
      </w:r>
      <w:r>
        <w:rPr>
          <w:rFonts w:ascii="Arial" w:hAnsi="Arial" w:cs="Arial"/>
          <w:sz w:val="24"/>
          <w:szCs w:val="24"/>
        </w:rPr>
        <w:t xml:space="preserve">. </w:t>
      </w:r>
    </w:p>
    <w:p w14:paraId="267F3C68" w14:textId="6AA21B56" w:rsidR="00DA284A" w:rsidRDefault="0016397E" w:rsidP="0016397E">
      <w:pPr>
        <w:spacing w:line="480" w:lineRule="auto"/>
        <w:rPr>
          <w:rFonts w:ascii="Arial" w:hAnsi="Arial" w:cs="Arial"/>
          <w:sz w:val="24"/>
          <w:szCs w:val="24"/>
        </w:rPr>
      </w:pPr>
      <w:r w:rsidRPr="0016397E">
        <w:rPr>
          <w:rFonts w:ascii="Arial" w:hAnsi="Arial" w:cs="Arial"/>
          <w:sz w:val="24"/>
          <w:szCs w:val="24"/>
        </w:rPr>
        <w:t>Overall</w:t>
      </w:r>
      <w:r>
        <w:rPr>
          <w:rFonts w:ascii="Arial" w:hAnsi="Arial" w:cs="Arial"/>
          <w:sz w:val="24"/>
          <w:szCs w:val="24"/>
        </w:rPr>
        <w:t>,</w:t>
      </w:r>
      <w:r w:rsidRPr="0016397E">
        <w:rPr>
          <w:rFonts w:ascii="Arial" w:hAnsi="Arial" w:cs="Arial"/>
          <w:sz w:val="24"/>
          <w:szCs w:val="24"/>
        </w:rPr>
        <w:t xml:space="preserve"> the complexity and size of a project lowers the risk of success as data shows </w:t>
      </w:r>
      <w:r w:rsidRPr="0016397E">
        <w:rPr>
          <w:rFonts w:ascii="Arial" w:hAnsi="Arial" w:cs="Arial"/>
          <w:color w:val="373A3C"/>
          <w:sz w:val="24"/>
          <w:szCs w:val="24"/>
          <w:shd w:val="clear" w:color="auto" w:fill="F9F9F9"/>
        </w:rPr>
        <w:t>(Humphrey, 2005)</w:t>
      </w:r>
      <w:r w:rsidRPr="0016397E">
        <w:rPr>
          <w:rFonts w:ascii="Arial" w:hAnsi="Arial" w:cs="Arial"/>
          <w:sz w:val="24"/>
          <w:szCs w:val="24"/>
        </w:rPr>
        <w:t xml:space="preserve">. </w:t>
      </w:r>
      <w:r>
        <w:rPr>
          <w:rFonts w:ascii="Arial" w:hAnsi="Arial" w:cs="Arial"/>
          <w:sz w:val="24"/>
          <w:szCs w:val="24"/>
        </w:rPr>
        <w:t>However, the implementation of risk assessments within an established project plan could support projects when management is lacking. Although it should be noted that no amount of planning will produce a developed final product without communication and supportive leadership.</w:t>
      </w:r>
    </w:p>
    <w:p w14:paraId="3405BDD3" w14:textId="5F261C90" w:rsidR="0016397E" w:rsidRDefault="0016397E" w:rsidP="0016397E">
      <w:pPr>
        <w:spacing w:line="480" w:lineRule="auto"/>
        <w:jc w:val="both"/>
        <w:rPr>
          <w:rFonts w:ascii="Arial" w:hAnsi="Arial" w:cs="Arial"/>
          <w:sz w:val="24"/>
          <w:szCs w:val="24"/>
        </w:rPr>
      </w:pPr>
      <w:r w:rsidRPr="00DA284A">
        <w:rPr>
          <w:rFonts w:ascii="Arial" w:hAnsi="Arial" w:cs="Arial"/>
          <w:sz w:val="24"/>
          <w:szCs w:val="24"/>
        </w:rPr>
        <w:t xml:space="preserve">Eggen, D. And Witte, G. The FBI's Upgrade That Wasn’t. Available from: </w:t>
      </w:r>
      <w:hyperlink r:id="rId8" w:history="1">
        <w:r w:rsidRPr="00CF7147">
          <w:rPr>
            <w:rStyle w:val="Hyperlink"/>
            <w:rFonts w:ascii="Arial" w:hAnsi="Arial" w:cs="Arial"/>
            <w:sz w:val="24"/>
            <w:szCs w:val="24"/>
          </w:rPr>
          <w:t>https://www.washingtonpost.com/wpdyn/content/article/2006/08/17/AR2006081701485.html</w:t>
        </w:r>
      </w:hyperlink>
      <w:r>
        <w:rPr>
          <w:rFonts w:ascii="Arial" w:hAnsi="Arial" w:cs="Arial"/>
          <w:sz w:val="24"/>
          <w:szCs w:val="24"/>
        </w:rPr>
        <w:t xml:space="preserve"> </w:t>
      </w:r>
      <w:r w:rsidRPr="00DA284A">
        <w:rPr>
          <w:rFonts w:ascii="Arial" w:hAnsi="Arial" w:cs="Arial"/>
          <w:sz w:val="24"/>
          <w:szCs w:val="24"/>
        </w:rPr>
        <w:t xml:space="preserve">[Accessed </w:t>
      </w:r>
      <w:r>
        <w:rPr>
          <w:rFonts w:ascii="Arial" w:hAnsi="Arial" w:cs="Arial"/>
          <w:sz w:val="24"/>
          <w:szCs w:val="24"/>
        </w:rPr>
        <w:t>2nd</w:t>
      </w:r>
      <w:r w:rsidRPr="00DA284A">
        <w:rPr>
          <w:rFonts w:ascii="Arial" w:hAnsi="Arial" w:cs="Arial"/>
          <w:sz w:val="24"/>
          <w:szCs w:val="24"/>
        </w:rPr>
        <w:t xml:space="preserve"> </w:t>
      </w:r>
      <w:r>
        <w:rPr>
          <w:rFonts w:ascii="Arial" w:hAnsi="Arial" w:cs="Arial"/>
          <w:sz w:val="24"/>
          <w:szCs w:val="24"/>
        </w:rPr>
        <w:t>June</w:t>
      </w:r>
      <w:r>
        <w:rPr>
          <w:rFonts w:ascii="Arial" w:hAnsi="Arial" w:cs="Arial"/>
          <w:sz w:val="24"/>
          <w:szCs w:val="24"/>
        </w:rPr>
        <w:t xml:space="preserve"> </w:t>
      </w:r>
      <w:r w:rsidRPr="00DA284A">
        <w:rPr>
          <w:rFonts w:ascii="Arial" w:hAnsi="Arial" w:cs="Arial"/>
          <w:sz w:val="24"/>
          <w:szCs w:val="24"/>
        </w:rPr>
        <w:t>202</w:t>
      </w:r>
      <w:r>
        <w:rPr>
          <w:rFonts w:ascii="Arial" w:hAnsi="Arial" w:cs="Arial"/>
          <w:sz w:val="24"/>
          <w:szCs w:val="24"/>
        </w:rPr>
        <w:t>3</w:t>
      </w:r>
      <w:r w:rsidRPr="00DA284A">
        <w:rPr>
          <w:rFonts w:ascii="Arial" w:hAnsi="Arial" w:cs="Arial"/>
          <w:sz w:val="24"/>
          <w:szCs w:val="24"/>
        </w:rPr>
        <w:t>]</w:t>
      </w:r>
      <w:r w:rsidRPr="00DA284A">
        <w:rPr>
          <w:rFonts w:ascii="Arial" w:hAnsi="Arial" w:cs="Arial"/>
          <w:sz w:val="24"/>
          <w:szCs w:val="24"/>
        </w:rPr>
        <w:cr/>
      </w:r>
      <w:r w:rsidRPr="0016397E">
        <w:rPr>
          <w:rFonts w:ascii="Arial" w:hAnsi="Arial" w:cs="Arial"/>
          <w:color w:val="373A3C"/>
          <w:sz w:val="24"/>
          <w:szCs w:val="24"/>
          <w:shd w:val="clear" w:color="auto" w:fill="F9F9F9"/>
        </w:rPr>
        <w:t xml:space="preserve">Humphrey, W.S., 2005. Why big software projects fail: The 12 key questions. The Journal of </w:t>
      </w:r>
      <w:proofErr w:type="spellStart"/>
      <w:r w:rsidRPr="0016397E">
        <w:rPr>
          <w:rFonts w:ascii="Arial" w:hAnsi="Arial" w:cs="Arial"/>
          <w:color w:val="373A3C"/>
          <w:sz w:val="24"/>
          <w:szCs w:val="24"/>
          <w:shd w:val="clear" w:color="auto" w:fill="F9F9F9"/>
        </w:rPr>
        <w:t>Defense</w:t>
      </w:r>
      <w:proofErr w:type="spellEnd"/>
      <w:r w:rsidRPr="0016397E">
        <w:rPr>
          <w:rFonts w:ascii="Arial" w:hAnsi="Arial" w:cs="Arial"/>
          <w:color w:val="373A3C"/>
          <w:sz w:val="24"/>
          <w:szCs w:val="24"/>
          <w:shd w:val="clear" w:color="auto" w:fill="F9F9F9"/>
        </w:rPr>
        <w:t xml:space="preserve"> Software Engineering, 18, pp.25-29.</w:t>
      </w:r>
    </w:p>
    <w:p w14:paraId="6FF7E1A1" w14:textId="77777777" w:rsidR="0016397E" w:rsidRPr="00DA284A" w:rsidRDefault="0016397E" w:rsidP="0016397E">
      <w:pPr>
        <w:spacing w:line="480" w:lineRule="auto"/>
        <w:jc w:val="both"/>
        <w:rPr>
          <w:rFonts w:ascii="Arial" w:hAnsi="Arial" w:cs="Arial"/>
          <w:sz w:val="24"/>
          <w:szCs w:val="24"/>
        </w:rPr>
      </w:pPr>
    </w:p>
    <w:p w14:paraId="602CDC21" w14:textId="77777777" w:rsidR="0016397E" w:rsidRPr="0016397E" w:rsidRDefault="0016397E" w:rsidP="0016397E">
      <w:pPr>
        <w:spacing w:line="480" w:lineRule="auto"/>
        <w:rPr>
          <w:rFonts w:ascii="Arial" w:hAnsi="Arial" w:cs="Arial"/>
          <w:sz w:val="24"/>
          <w:szCs w:val="24"/>
        </w:rPr>
      </w:pPr>
    </w:p>
    <w:sectPr w:rsidR="0016397E" w:rsidRPr="0016397E">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BF033" w14:textId="77777777" w:rsidR="00C90C40" w:rsidRDefault="00C90C40" w:rsidP="00DA284A">
      <w:pPr>
        <w:spacing w:after="0" w:line="240" w:lineRule="auto"/>
      </w:pPr>
      <w:r>
        <w:separator/>
      </w:r>
    </w:p>
  </w:endnote>
  <w:endnote w:type="continuationSeparator" w:id="0">
    <w:p w14:paraId="750A93FD" w14:textId="77777777" w:rsidR="00C90C40" w:rsidRDefault="00C90C40" w:rsidP="00DA2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00CEE" w14:textId="77777777" w:rsidR="00C90C40" w:rsidRDefault="00C90C40" w:rsidP="00DA284A">
      <w:pPr>
        <w:spacing w:after="0" w:line="240" w:lineRule="auto"/>
      </w:pPr>
      <w:r>
        <w:separator/>
      </w:r>
    </w:p>
  </w:footnote>
  <w:footnote w:type="continuationSeparator" w:id="0">
    <w:p w14:paraId="41611BEB" w14:textId="77777777" w:rsidR="00C90C40" w:rsidRDefault="00C90C40" w:rsidP="00DA28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D0CA5" w14:textId="7A45FB7F" w:rsidR="00406F41" w:rsidRDefault="004450F1">
    <w:pPr>
      <w:pStyle w:val="Header"/>
    </w:pPr>
    <w:r w:rsidRPr="004450F1">
      <w:t>SEPM_PCOM7E</w:t>
    </w:r>
    <w:r>
      <w:t xml:space="preserve"> MAY 2023                                                                                                   AARON AUBECK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31E"/>
    <w:rsid w:val="00063BC2"/>
    <w:rsid w:val="00096EBD"/>
    <w:rsid w:val="0016397E"/>
    <w:rsid w:val="00191E26"/>
    <w:rsid w:val="002064D7"/>
    <w:rsid w:val="00406F41"/>
    <w:rsid w:val="004450F1"/>
    <w:rsid w:val="00493CD0"/>
    <w:rsid w:val="0053331E"/>
    <w:rsid w:val="005E5B68"/>
    <w:rsid w:val="00677169"/>
    <w:rsid w:val="006857A2"/>
    <w:rsid w:val="00A11013"/>
    <w:rsid w:val="00B6746A"/>
    <w:rsid w:val="00C90C40"/>
    <w:rsid w:val="00DA28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7F940"/>
  <w15:chartTrackingRefBased/>
  <w15:docId w15:val="{F7B17459-3C9A-42C2-8353-E7D19D9CD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8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28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A284A"/>
    <w:rPr>
      <w:color w:val="0563C1" w:themeColor="hyperlink"/>
      <w:u w:val="single"/>
    </w:rPr>
  </w:style>
  <w:style w:type="character" w:styleId="UnresolvedMention">
    <w:name w:val="Unresolved Mention"/>
    <w:basedOn w:val="DefaultParagraphFont"/>
    <w:uiPriority w:val="99"/>
    <w:semiHidden/>
    <w:unhideWhenUsed/>
    <w:rsid w:val="00DA284A"/>
    <w:rPr>
      <w:color w:val="605E5C"/>
      <w:shd w:val="clear" w:color="auto" w:fill="E1DFDD"/>
    </w:rPr>
  </w:style>
  <w:style w:type="paragraph" w:styleId="Header">
    <w:name w:val="header"/>
    <w:basedOn w:val="Normal"/>
    <w:link w:val="HeaderChar"/>
    <w:uiPriority w:val="99"/>
    <w:unhideWhenUsed/>
    <w:rsid w:val="00DA28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84A"/>
  </w:style>
  <w:style w:type="paragraph" w:styleId="Footer">
    <w:name w:val="footer"/>
    <w:basedOn w:val="Normal"/>
    <w:link w:val="FooterChar"/>
    <w:uiPriority w:val="99"/>
    <w:unhideWhenUsed/>
    <w:rsid w:val="00DA28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284A"/>
  </w:style>
  <w:style w:type="character" w:customStyle="1" w:styleId="Heading1Char">
    <w:name w:val="Heading 1 Char"/>
    <w:basedOn w:val="DefaultParagraphFont"/>
    <w:link w:val="Heading1"/>
    <w:uiPriority w:val="9"/>
    <w:rsid w:val="00DA284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284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406F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F4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ashingtonpost.com/wpdyn/content/article/2006/08/17/AR2006081701485.html" TargetMode="External"/><Relationship Id="rId3" Type="http://schemas.openxmlformats.org/officeDocument/2006/relationships/webSettings" Target="webSettings.xml"/><Relationship Id="rId7" Type="http://schemas.openxmlformats.org/officeDocument/2006/relationships/hyperlink" Target="https://essex.primo.exlibrisgroup.com/view/action/uresolver.do?operation=resolveService&amp;package_service_id=3938909540007346&amp;institutionId=7346&amp;customerId=7345&amp;VE=tru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ashingtonpost.com/wpdyn/content/article/2006/08/17/AR2006081701485.htm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3221</TotalTime>
  <Pages>3</Pages>
  <Words>491</Words>
  <Characters>2801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Aubeck</dc:creator>
  <cp:keywords/>
  <dc:description/>
  <cp:lastModifiedBy>Aaron Aubeck</cp:lastModifiedBy>
  <cp:revision>6</cp:revision>
  <dcterms:created xsi:type="dcterms:W3CDTF">2023-05-22T14:53:00Z</dcterms:created>
  <dcterms:modified xsi:type="dcterms:W3CDTF">2023-07-24T08:31:00Z</dcterms:modified>
</cp:coreProperties>
</file>