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code takes data from the combined odometer/LiDAR position finding system and stores it in a manner readily legible to the intersection-finding code.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use it properly, simply start up the robot’s systems, navigate to the folder containing the program, and run: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chmod +x get_live_combined.sh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./get_live_combined.sh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```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