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C9BD" w14:textId="77777777" w:rsidR="006D2B00" w:rsidRPr="006D2B00" w:rsidRDefault="006D2B00" w:rsidP="006D2B00">
      <w:pPr>
        <w:jc w:val="right"/>
      </w:pPr>
      <w:r w:rsidRPr="006D2B00">
        <w:rPr>
          <w:noProof/>
        </w:rPr>
        <w:drawing>
          <wp:inline distT="0" distB="0" distL="0" distR="0" wp14:anchorId="58C077EC" wp14:editId="6AC58D3F">
            <wp:extent cx="1955800" cy="574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175" cy="584090"/>
                    </a:xfrm>
                    <a:prstGeom prst="rect">
                      <a:avLst/>
                    </a:prstGeom>
                  </pic:spPr>
                </pic:pic>
              </a:graphicData>
            </a:graphic>
          </wp:inline>
        </w:drawing>
      </w:r>
    </w:p>
    <w:p w14:paraId="765B3265" w14:textId="77777777" w:rsidR="006D2B00" w:rsidRDefault="006D2B00" w:rsidP="006D2B00">
      <w:pPr>
        <w:spacing w:before="100" w:beforeAutospacing="1" w:after="100" w:afterAutospacing="1"/>
        <w:jc w:val="center"/>
        <w:rPr>
          <w:rFonts w:ascii="MyriadPro" w:hAnsi="MyriadPro"/>
          <w:b/>
          <w:bCs/>
          <w:sz w:val="50"/>
          <w:szCs w:val="64"/>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37C89509" wp14:editId="250A4A85">
            <wp:extent cx="5727700" cy="33655"/>
            <wp:effectExtent l="0" t="0" r="0" b="4445"/>
            <wp:docPr id="15" name="Picture 15"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23A94B9F" w14:textId="0D49FBA2" w:rsidR="006D2B00" w:rsidRDefault="006D2B00" w:rsidP="006D2B00">
      <w:pPr>
        <w:spacing w:before="100" w:beforeAutospacing="1" w:after="100" w:afterAutospacing="1"/>
        <w:jc w:val="center"/>
        <w:rPr>
          <w:rFonts w:ascii="MyriadPro" w:hAnsi="MyriadPro"/>
          <w:b/>
          <w:bCs/>
          <w:sz w:val="42"/>
          <w:szCs w:val="64"/>
        </w:rPr>
      </w:pPr>
      <w:r w:rsidRPr="006D2B00">
        <w:rPr>
          <w:rFonts w:ascii="MyriadPro" w:hAnsi="MyriadPro"/>
          <w:b/>
          <w:bCs/>
          <w:sz w:val="42"/>
          <w:szCs w:val="64"/>
        </w:rPr>
        <w:t>CERTIFICATE OF REGISTRATION</w:t>
      </w:r>
    </w:p>
    <w:p w14:paraId="6A473A7C" w14:textId="42BF4048" w:rsidR="00166247" w:rsidRPr="00166247" w:rsidRDefault="00166247" w:rsidP="00166247">
      <w:pPr>
        <w:spacing w:before="100" w:beforeAutospacing="1" w:after="100" w:afterAutospacing="1"/>
        <w:ind w:left="2880" w:firstLine="720"/>
        <w:rPr>
          <w:sz w:val="18"/>
        </w:rPr>
      </w:pPr>
      <w:r w:rsidRPr="00166247">
        <w:rPr>
          <w:rFonts w:ascii="MyriadPro" w:hAnsi="MyriadPro"/>
          <w:sz w:val="36"/>
          <w:szCs w:val="44"/>
        </w:rPr>
        <w:t xml:space="preserve">ISO/IEC 27018:2014 </w:t>
      </w:r>
    </w:p>
    <w:p w14:paraId="58BAB546" w14:textId="77777777" w:rsidR="006D2B00" w:rsidRPr="006D2B00" w:rsidRDefault="006D2B00" w:rsidP="006D2B00">
      <w:pPr>
        <w:spacing w:before="100" w:beforeAutospacing="1" w:after="100" w:afterAutospacing="1"/>
        <w:jc w:val="center"/>
        <w:rPr>
          <w:sz w:val="8"/>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16D99866" wp14:editId="34B850DB">
            <wp:extent cx="5727700" cy="33655"/>
            <wp:effectExtent l="0" t="0" r="0" b="4445"/>
            <wp:docPr id="14" name="Picture 14"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6F3BA007" w14:textId="5D772F71" w:rsidR="00166247" w:rsidRPr="00166247" w:rsidRDefault="00166247" w:rsidP="00166247">
      <w:pPr>
        <w:spacing w:before="100" w:beforeAutospacing="1" w:after="100" w:afterAutospacing="1"/>
        <w:jc w:val="center"/>
      </w:pPr>
      <w:r w:rsidRPr="00166247">
        <w:rPr>
          <w:rFonts w:ascii="MyriadPro" w:hAnsi="MyriadPro"/>
          <w:color w:val="919396"/>
          <w:sz w:val="20"/>
          <w:szCs w:val="20"/>
        </w:rPr>
        <w:t>The Certification Body of Schellman &amp; Company, LLC hereby certifies that the following organization conforms to the requirements of ISO/IEC 27018:2014</w:t>
      </w:r>
    </w:p>
    <w:p w14:paraId="78868BC9" w14:textId="77777777" w:rsidR="006D2B00" w:rsidRPr="006D2B00" w:rsidRDefault="006D2B00" w:rsidP="006D2B00">
      <w:pPr>
        <w:spacing w:before="100" w:beforeAutospacing="1" w:after="100" w:afterAutospacing="1"/>
        <w:jc w:val="center"/>
        <w:rPr>
          <w:sz w:val="2"/>
        </w:rPr>
      </w:pPr>
      <w:r w:rsidRPr="00AA692E">
        <w:rPr>
          <w:rFonts w:ascii="MyriadPro" w:hAnsi="MyriadPro"/>
          <w:b/>
          <w:bCs/>
          <w:sz w:val="48"/>
          <w:szCs w:val="80"/>
        </w:rPr>
        <w:t>HackerBay, Inc.</w:t>
      </w:r>
    </w:p>
    <w:p w14:paraId="5CAD8E56" w14:textId="77777777" w:rsidR="006D2B00" w:rsidRPr="006D2B00" w:rsidRDefault="00923E37" w:rsidP="006D2B00">
      <w:pPr>
        <w:spacing w:before="100" w:beforeAutospacing="1" w:after="100" w:afterAutospacing="1"/>
        <w:jc w:val="center"/>
        <w:rPr>
          <w:sz w:val="22"/>
        </w:rPr>
      </w:pPr>
      <w:r w:rsidRPr="00923E37">
        <w:rPr>
          <w:rFonts w:ascii="MyriadPro" w:hAnsi="MyriadPro"/>
          <w:b/>
          <w:bCs/>
          <w:sz w:val="18"/>
          <w:szCs w:val="20"/>
        </w:rPr>
        <w:t>2711 Centerville Road,</w:t>
      </w:r>
      <w:r w:rsidR="006D2B00" w:rsidRPr="006D2B00">
        <w:rPr>
          <w:rFonts w:ascii="MyriadPro" w:hAnsi="MyriadPro"/>
          <w:b/>
          <w:bCs/>
          <w:sz w:val="18"/>
          <w:szCs w:val="20"/>
        </w:rPr>
        <w:t xml:space="preserve"> </w:t>
      </w:r>
      <w:r w:rsidRPr="00923E37">
        <w:rPr>
          <w:rFonts w:ascii="MyriadPro" w:hAnsi="MyriadPro"/>
          <w:b/>
          <w:bCs/>
          <w:sz w:val="18"/>
          <w:szCs w:val="20"/>
        </w:rPr>
        <w:t>Wilmington</w:t>
      </w:r>
      <w:r w:rsidR="006D2B00" w:rsidRPr="006D2B00">
        <w:rPr>
          <w:rFonts w:ascii="MyriadPro" w:hAnsi="MyriadPro"/>
          <w:b/>
          <w:bCs/>
          <w:sz w:val="18"/>
          <w:szCs w:val="20"/>
        </w:rPr>
        <w:t xml:space="preserve">, </w:t>
      </w:r>
      <w:r w:rsidRPr="00923E37">
        <w:rPr>
          <w:rFonts w:ascii="MyriadPro" w:hAnsi="MyriadPro"/>
          <w:b/>
          <w:bCs/>
          <w:sz w:val="18"/>
          <w:szCs w:val="20"/>
        </w:rPr>
        <w:t>Delaware</w:t>
      </w:r>
      <w:r>
        <w:rPr>
          <w:rFonts w:ascii="MyriadPro" w:hAnsi="MyriadPro"/>
          <w:b/>
          <w:bCs/>
          <w:sz w:val="18"/>
          <w:szCs w:val="20"/>
        </w:rPr>
        <w:t xml:space="preserve"> </w:t>
      </w:r>
      <w:r w:rsidRPr="00923E37">
        <w:rPr>
          <w:rFonts w:ascii="MyriadPro" w:hAnsi="MyriadPro"/>
          <w:b/>
          <w:bCs/>
          <w:sz w:val="18"/>
          <w:szCs w:val="20"/>
        </w:rPr>
        <w:t>19808</w:t>
      </w:r>
    </w:p>
    <w:p w14:paraId="093A5DE0" w14:textId="77777777" w:rsidR="006D2B00" w:rsidRPr="006D2B00" w:rsidRDefault="006D2B00" w:rsidP="006D2B00">
      <w:pPr>
        <w:spacing w:before="100" w:beforeAutospacing="1" w:after="100" w:afterAutospacing="1"/>
        <w:jc w:val="center"/>
        <w:rPr>
          <w:sz w:val="22"/>
        </w:rPr>
      </w:pPr>
      <w:r w:rsidRPr="006D2B00">
        <w:rPr>
          <w:rFonts w:ascii="MyriadPro" w:hAnsi="MyriadPro"/>
          <w:color w:val="919396"/>
          <w:sz w:val="18"/>
          <w:szCs w:val="20"/>
        </w:rPr>
        <w:t>for the following scope of registration</w:t>
      </w:r>
    </w:p>
    <w:p w14:paraId="276CA49B" w14:textId="0DF3A275" w:rsidR="00166247" w:rsidRPr="00166247" w:rsidRDefault="00166247" w:rsidP="00166247">
      <w:pPr>
        <w:spacing w:before="100" w:beforeAutospacing="1" w:after="100" w:afterAutospacing="1"/>
        <w:jc w:val="center"/>
      </w:pPr>
      <w:r w:rsidRPr="00166247">
        <w:rPr>
          <w:rFonts w:ascii="MyriadPro" w:hAnsi="MyriadPro"/>
          <w:b/>
          <w:bCs/>
          <w:sz w:val="20"/>
          <w:szCs w:val="20"/>
        </w:rPr>
        <w:t>The scope of the ISO/IEC 27018:2014 certification covers the information assets, business operations and physical location of Slack Technologies, Inc. and in accordance with the statement of applicability dated May 25, 2018. The scope of the ISMS includes:</w:t>
      </w:r>
    </w:p>
    <w:p w14:paraId="113CD99F" w14:textId="77777777" w:rsidR="006D2B00" w:rsidRPr="006D2B00" w:rsidRDefault="006D2B00" w:rsidP="006D2B00">
      <w:pPr>
        <w:spacing w:before="100" w:beforeAutospacing="1" w:after="100" w:afterAutospacing="1"/>
        <w:jc w:val="center"/>
        <w:rPr>
          <w:sz w:val="22"/>
        </w:rPr>
      </w:pPr>
      <w:r w:rsidRPr="006D2B00">
        <w:rPr>
          <w:rFonts w:ascii="MyriadPro" w:hAnsi="MyriadPro"/>
          <w:sz w:val="18"/>
          <w:szCs w:val="20"/>
        </w:rPr>
        <w:t>Fyipe</w:t>
      </w:r>
      <w:r w:rsidR="004D13B9">
        <w:rPr>
          <w:rFonts w:ascii="MyriadPro" w:hAnsi="MyriadPro"/>
          <w:sz w:val="18"/>
          <w:szCs w:val="20"/>
        </w:rPr>
        <w:t xml:space="preserve"> </w:t>
      </w:r>
      <w:r w:rsidRPr="006D2B00">
        <w:rPr>
          <w:rFonts w:ascii="MyriadPro" w:hAnsi="MyriadPro"/>
          <w:sz w:val="18"/>
          <w:szCs w:val="20"/>
        </w:rPr>
        <w:t>Platform</w:t>
      </w:r>
    </w:p>
    <w:p w14:paraId="66756035"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Native Client Applications</w:t>
      </w:r>
    </w:p>
    <w:p w14:paraId="3FF8BAFA"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Web Applications and Services</w:t>
      </w:r>
    </w:p>
    <w:p w14:paraId="4429EDF9"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Application Programming Interfaces (“APIs”)</w:t>
      </w:r>
    </w:p>
    <w:p w14:paraId="179B4B8A" w14:textId="77777777" w:rsidR="006D2B00" w:rsidRPr="006D2B00" w:rsidRDefault="006D2B00" w:rsidP="006D2B00">
      <w:pPr>
        <w:spacing w:before="100" w:beforeAutospacing="1" w:after="100" w:afterAutospacing="1"/>
        <w:ind w:left="720"/>
        <w:jc w:val="center"/>
        <w:rPr>
          <w:rFonts w:ascii="MyriadPro" w:hAnsi="MyriadPro"/>
          <w:sz w:val="18"/>
          <w:szCs w:val="20"/>
        </w:rPr>
      </w:pPr>
      <w:r w:rsidRPr="006D2B00">
        <w:rPr>
          <w:rFonts w:ascii="MyriadPro" w:hAnsi="MyriadPro"/>
          <w:color w:val="919396"/>
          <w:sz w:val="18"/>
          <w:szCs w:val="20"/>
        </w:rPr>
        <w:t>which includes the following in-scope location(s) on page 2 of 2</w:t>
      </w:r>
    </w:p>
    <w:p w14:paraId="3BADBE0E" w14:textId="77777777" w:rsidR="00800B31" w:rsidRPr="006D2B00" w:rsidRDefault="006D2B00" w:rsidP="00800B31">
      <w:pPr>
        <w:spacing w:before="100" w:beforeAutospacing="1" w:after="100" w:afterAutospacing="1"/>
        <w:ind w:left="720"/>
        <w:jc w:val="center"/>
        <w:rPr>
          <w:rFonts w:ascii="MyriadPro" w:hAnsi="MyriadPro"/>
          <w:b/>
          <w:bCs/>
          <w:sz w:val="18"/>
          <w:szCs w:val="20"/>
        </w:rPr>
      </w:pPr>
      <w:r w:rsidRPr="006D2B00">
        <w:rPr>
          <w:rFonts w:ascii="MyriadPro" w:hAnsi="MyriadPro"/>
          <w:b/>
          <w:bCs/>
          <w:sz w:val="18"/>
          <w:szCs w:val="20"/>
        </w:rPr>
        <w:t>The ISMS also includes the cloud based infrastructure located in all regions in the United States hosted by Amazon Web Services (AWS)</w:t>
      </w:r>
      <w:r w:rsidR="00923E37">
        <w:rPr>
          <w:rFonts w:ascii="MyriadPro" w:hAnsi="MyriadPro"/>
          <w:b/>
          <w:bCs/>
          <w:sz w:val="18"/>
          <w:szCs w:val="20"/>
        </w:rPr>
        <w:t xml:space="preserve">, Microsoft Azure (Azure), and </w:t>
      </w:r>
      <w:r w:rsidRPr="006D2B00">
        <w:rPr>
          <w:rFonts w:ascii="MyriadPro" w:hAnsi="MyriadPro"/>
          <w:b/>
          <w:bCs/>
          <w:sz w:val="18"/>
          <w:szCs w:val="20"/>
        </w:rPr>
        <w:t>the Google Cloud Platform (GCP).</w:t>
      </w:r>
    </w:p>
    <w:p w14:paraId="1360FF86" w14:textId="71B0DE99" w:rsidR="00AA692E" w:rsidRDefault="00800B31" w:rsidP="00AA692E">
      <w:pPr>
        <w:spacing w:before="100" w:beforeAutospacing="1" w:after="100" w:afterAutospacing="1"/>
        <w:jc w:val="center"/>
        <w:rPr>
          <w:noProof/>
        </w:rPr>
      </w:pPr>
      <w:r w:rsidRPr="006D2B00">
        <w:rPr>
          <w:noProof/>
          <w:sz w:val="22"/>
        </w:rPr>
        <w:drawing>
          <wp:anchor distT="0" distB="0" distL="114300" distR="114300" simplePos="0" relativeHeight="251658240" behindDoc="0" locked="0" layoutInCell="1" allowOverlap="1" wp14:anchorId="1E02A632" wp14:editId="66AE8E53">
            <wp:simplePos x="0" y="0"/>
            <wp:positionH relativeFrom="column">
              <wp:posOffset>660400</wp:posOffset>
            </wp:positionH>
            <wp:positionV relativeFrom="paragraph">
              <wp:posOffset>322580</wp:posOffset>
            </wp:positionV>
            <wp:extent cx="5727700" cy="14636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463675"/>
                    </a:xfrm>
                    <a:prstGeom prst="rect">
                      <a:avLst/>
                    </a:prstGeom>
                  </pic:spPr>
                </pic:pic>
              </a:graphicData>
            </a:graphic>
            <wp14:sizeRelH relativeFrom="page">
              <wp14:pctWidth>0</wp14:pctWidth>
            </wp14:sizeRelH>
            <wp14:sizeRelV relativeFrom="page">
              <wp14:pctHeight>0</wp14:pctHeight>
            </wp14:sizeRelV>
          </wp:anchor>
        </w:drawing>
      </w:r>
      <w:r w:rsidR="006D2B00" w:rsidRPr="006D2B00">
        <w:rPr>
          <w:rFonts w:ascii="MyriadPro" w:hAnsi="MyriadPro"/>
          <w:color w:val="919396"/>
          <w:sz w:val="18"/>
        </w:rPr>
        <w:t xml:space="preserve">Certificate Number: </w:t>
      </w:r>
      <w:r w:rsidR="006D2B00" w:rsidRPr="006D2B00">
        <w:rPr>
          <w:rFonts w:ascii="MyriadPro" w:hAnsi="MyriadPro"/>
          <w:b/>
          <w:bCs/>
          <w:sz w:val="20"/>
          <w:szCs w:val="26"/>
        </w:rPr>
        <w:t>1</w:t>
      </w:r>
      <w:r w:rsidR="00166247">
        <w:rPr>
          <w:rFonts w:ascii="MyriadPro" w:hAnsi="MyriadPro"/>
          <w:b/>
          <w:bCs/>
          <w:sz w:val="20"/>
          <w:szCs w:val="26"/>
        </w:rPr>
        <w:t>34455</w:t>
      </w:r>
      <w:r w:rsidR="006D2B00" w:rsidRPr="006D2B00">
        <w:rPr>
          <w:rFonts w:ascii="MyriadPro" w:hAnsi="MyriadPro"/>
          <w:b/>
          <w:bCs/>
          <w:sz w:val="20"/>
          <w:szCs w:val="26"/>
        </w:rPr>
        <w:t>1</w:t>
      </w:r>
      <w:r w:rsidR="00166247">
        <w:rPr>
          <w:rFonts w:ascii="MyriadPro" w:hAnsi="MyriadPro"/>
          <w:b/>
          <w:bCs/>
          <w:sz w:val="20"/>
          <w:szCs w:val="26"/>
        </w:rPr>
        <w:t>1</w:t>
      </w:r>
      <w:r w:rsidR="006D2B00" w:rsidRPr="006D2B00">
        <w:rPr>
          <w:rFonts w:ascii="MyriadPro" w:hAnsi="MyriadPro"/>
          <w:b/>
          <w:bCs/>
          <w:sz w:val="20"/>
          <w:szCs w:val="26"/>
        </w:rPr>
        <w:t>-</w:t>
      </w:r>
      <w:r w:rsidR="00166247">
        <w:rPr>
          <w:rFonts w:ascii="MyriadPro" w:hAnsi="MyriadPro"/>
          <w:b/>
          <w:bCs/>
          <w:sz w:val="20"/>
          <w:szCs w:val="26"/>
        </w:rPr>
        <w:t>0</w:t>
      </w:r>
      <w:r w:rsidR="00AA692E">
        <w:rPr>
          <w:rFonts w:ascii="MyriadPro" w:hAnsi="MyriadPro"/>
          <w:b/>
          <w:bCs/>
          <w:sz w:val="20"/>
          <w:szCs w:val="26"/>
        </w:rPr>
        <w:t xml:space="preserve">      </w:t>
      </w:r>
      <w:r w:rsidR="006D2B00" w:rsidRPr="006D2B00">
        <w:rPr>
          <w:noProof/>
        </w:rPr>
        <w:drawing>
          <wp:inline distT="0" distB="0" distL="0" distR="0" wp14:anchorId="5196EEE7" wp14:editId="2657EB36">
            <wp:extent cx="5727700" cy="28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5750"/>
                    </a:xfrm>
                    <a:prstGeom prst="rect">
                      <a:avLst/>
                    </a:prstGeom>
                  </pic:spPr>
                </pic:pic>
              </a:graphicData>
            </a:graphic>
          </wp:inline>
        </w:drawing>
      </w:r>
    </w:p>
    <w:p w14:paraId="0B376264" w14:textId="501E085E" w:rsidR="00AA692E" w:rsidRDefault="00800B31" w:rsidP="00800B31">
      <w:pPr>
        <w:spacing w:before="100" w:beforeAutospacing="1" w:after="100" w:afterAutospacing="1"/>
        <w:rPr>
          <w:rFonts w:ascii="MyriadPro" w:hAnsi="MyriadPro"/>
          <w:b/>
          <w:bCs/>
          <w:sz w:val="20"/>
          <w:szCs w:val="26"/>
        </w:rPr>
      </w:pPr>
      <w:r>
        <w:rPr>
          <w:rFonts w:ascii="MyriadPro" w:hAnsi="MyriadPro"/>
          <w:b/>
          <w:bCs/>
          <w:sz w:val="20"/>
          <w:szCs w:val="26"/>
        </w:rPr>
        <w:t xml:space="preserve">                     </w:t>
      </w:r>
      <w:r w:rsidR="006D2B00">
        <w:rPr>
          <w:rFonts w:ascii="MyriadPro" w:hAnsi="MyriadPro"/>
          <w:b/>
          <w:bCs/>
          <w:sz w:val="20"/>
          <w:szCs w:val="26"/>
        </w:rPr>
        <w:t xml:space="preserve">October 12, 2019                 October 3, 2018                           October 9, 2021                               </w:t>
      </w:r>
      <w:r w:rsidR="00166247">
        <w:rPr>
          <w:rFonts w:ascii="MyriadPro" w:hAnsi="MyriadPro"/>
          <w:b/>
          <w:bCs/>
          <w:sz w:val="20"/>
          <w:szCs w:val="26"/>
        </w:rPr>
        <w:t>Original</w:t>
      </w:r>
    </w:p>
    <w:p w14:paraId="66C65E55" w14:textId="77777777" w:rsidR="00AA692E" w:rsidRDefault="00AA692E">
      <w:pPr>
        <w:rPr>
          <w:rFonts w:ascii="MyriadPro" w:hAnsi="MyriadPro"/>
          <w:b/>
          <w:bCs/>
          <w:sz w:val="20"/>
          <w:szCs w:val="26"/>
        </w:rPr>
      </w:pPr>
      <w:r>
        <w:rPr>
          <w:rFonts w:ascii="MyriadPro" w:hAnsi="MyriadPro"/>
          <w:b/>
          <w:bCs/>
          <w:sz w:val="20"/>
          <w:szCs w:val="26"/>
        </w:rPr>
        <w:br w:type="page"/>
      </w:r>
    </w:p>
    <w:p w14:paraId="631DD212" w14:textId="20C773E5" w:rsidR="00923E37" w:rsidRDefault="00923E37" w:rsidP="00923E37">
      <w:pPr>
        <w:jc w:val="center"/>
      </w:pPr>
      <w:r w:rsidRPr="006D2B00">
        <w:rPr>
          <w:rFonts w:ascii="MyriadPro" w:hAnsi="MyriadPro"/>
          <w:color w:val="919396"/>
          <w:sz w:val="18"/>
        </w:rPr>
        <w:lastRenderedPageBreak/>
        <w:t xml:space="preserve">Certificate Number: </w:t>
      </w:r>
      <w:r w:rsidR="00166247" w:rsidRPr="006D2B00">
        <w:rPr>
          <w:rFonts w:ascii="MyriadPro" w:hAnsi="MyriadPro"/>
          <w:b/>
          <w:bCs/>
          <w:sz w:val="20"/>
          <w:szCs w:val="26"/>
        </w:rPr>
        <w:t>1</w:t>
      </w:r>
      <w:r w:rsidR="00166247">
        <w:rPr>
          <w:rFonts w:ascii="MyriadPro" w:hAnsi="MyriadPro"/>
          <w:b/>
          <w:bCs/>
          <w:sz w:val="20"/>
          <w:szCs w:val="26"/>
        </w:rPr>
        <w:t>34455</w:t>
      </w:r>
      <w:r w:rsidR="00166247" w:rsidRPr="006D2B00">
        <w:rPr>
          <w:rFonts w:ascii="MyriadPro" w:hAnsi="MyriadPro"/>
          <w:b/>
          <w:bCs/>
          <w:sz w:val="20"/>
          <w:szCs w:val="26"/>
        </w:rPr>
        <w:t>1</w:t>
      </w:r>
      <w:r w:rsidR="00166247">
        <w:rPr>
          <w:rFonts w:ascii="MyriadPro" w:hAnsi="MyriadPro"/>
          <w:b/>
          <w:bCs/>
          <w:sz w:val="20"/>
          <w:szCs w:val="26"/>
        </w:rPr>
        <w:t>1</w:t>
      </w:r>
      <w:r w:rsidR="00166247" w:rsidRPr="006D2B00">
        <w:rPr>
          <w:rFonts w:ascii="MyriadPro" w:hAnsi="MyriadPro"/>
          <w:b/>
          <w:bCs/>
          <w:sz w:val="20"/>
          <w:szCs w:val="26"/>
        </w:rPr>
        <w:t>-</w:t>
      </w:r>
      <w:r w:rsidR="00166247">
        <w:rPr>
          <w:rFonts w:ascii="MyriadPro" w:hAnsi="MyriadPro"/>
          <w:b/>
          <w:bCs/>
          <w:sz w:val="20"/>
          <w:szCs w:val="26"/>
        </w:rPr>
        <w:t xml:space="preserve">0      </w:t>
      </w: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15E7418C" wp14:editId="63CA63E9">
            <wp:extent cx="6438900" cy="38100"/>
            <wp:effectExtent l="0" t="0" r="0" b="0"/>
            <wp:docPr id="18" name="Picture 18"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0A10EBA9" w14:textId="77777777" w:rsidR="00923E37" w:rsidRDefault="00923E37" w:rsidP="00923E37"/>
    <w:p w14:paraId="462D742E" w14:textId="77777777" w:rsidR="00923E37" w:rsidRDefault="00923E37" w:rsidP="00923E37">
      <w:pPr>
        <w:jc w:val="right"/>
      </w:pPr>
      <w:r w:rsidRPr="00923E37">
        <w:rPr>
          <w:noProof/>
        </w:rPr>
        <w:drawing>
          <wp:inline distT="0" distB="0" distL="0" distR="0" wp14:anchorId="6667C97E" wp14:editId="36A9DD89">
            <wp:extent cx="6858000" cy="9975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9758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23E37" w14:paraId="34C1E23C" w14:textId="77777777" w:rsidTr="00923E37">
        <w:tc>
          <w:tcPr>
            <w:tcW w:w="5395" w:type="dxa"/>
          </w:tcPr>
          <w:p w14:paraId="58CEF4FB" w14:textId="77777777" w:rsidR="00923E37" w:rsidRDefault="00923E37" w:rsidP="00923E37">
            <w:pPr>
              <w:pStyle w:val="NormalWeb"/>
              <w:rPr>
                <w:rFonts w:ascii="MyriadPro" w:hAnsi="MyriadPro"/>
                <w:sz w:val="20"/>
                <w:szCs w:val="20"/>
              </w:rPr>
            </w:pPr>
            <w:r>
              <w:rPr>
                <w:rFonts w:ascii="MyriadPro" w:hAnsi="MyriadPro"/>
                <w:sz w:val="20"/>
                <w:szCs w:val="20"/>
              </w:rPr>
              <w:t>Boston, MA United States</w:t>
            </w:r>
          </w:p>
        </w:tc>
        <w:tc>
          <w:tcPr>
            <w:tcW w:w="5395" w:type="dxa"/>
          </w:tcPr>
          <w:p w14:paraId="16992D15" w14:textId="77777777" w:rsidR="00923E37" w:rsidRDefault="00923E37" w:rsidP="00923E37">
            <w:pPr>
              <w:pStyle w:val="NormalWeb"/>
            </w:pPr>
            <w:r>
              <w:rPr>
                <w:rFonts w:ascii="MyriadPro" w:hAnsi="MyriadPro"/>
                <w:sz w:val="20"/>
                <w:szCs w:val="20"/>
              </w:rPr>
              <w:t xml:space="preserve">Management activities for HackerBay, Inc. Information Security Management System (“ISMS”) and operations supporting Fyipe Platform </w:t>
            </w:r>
          </w:p>
          <w:p w14:paraId="0D6347B0" w14:textId="77777777" w:rsidR="00923E37" w:rsidRDefault="00923E37" w:rsidP="00923E37">
            <w:pPr>
              <w:pStyle w:val="NormalWeb"/>
              <w:rPr>
                <w:rFonts w:ascii="MyriadPro" w:hAnsi="MyriadPro"/>
                <w:sz w:val="20"/>
                <w:szCs w:val="20"/>
              </w:rPr>
            </w:pPr>
          </w:p>
        </w:tc>
      </w:tr>
    </w:tbl>
    <w:p w14:paraId="0D10F396" w14:textId="77777777" w:rsidR="00923E37" w:rsidRDefault="00923E37" w:rsidP="00923E37"/>
    <w:p w14:paraId="5E5D8886" w14:textId="77777777" w:rsidR="00923E37" w:rsidRDefault="00923E37" w:rsidP="00923E37"/>
    <w:p w14:paraId="454B5E03" w14:textId="77777777" w:rsidR="00923E37" w:rsidRDefault="00923E37" w:rsidP="00923E37">
      <w:pPr>
        <w:jc w:val="center"/>
      </w:pP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2DA4A6CA" wp14:editId="209F5AF1">
            <wp:extent cx="6438900" cy="38100"/>
            <wp:effectExtent l="0" t="0" r="0" b="0"/>
            <wp:docPr id="21" name="Picture 21"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7762710D" w14:textId="77777777" w:rsidR="00923E37" w:rsidRPr="00923E37" w:rsidRDefault="00923E37" w:rsidP="00923E37"/>
    <w:p w14:paraId="16968ECA" w14:textId="77777777" w:rsidR="00166247" w:rsidRPr="00166247" w:rsidRDefault="00166247" w:rsidP="00166247">
      <w:pPr>
        <w:pStyle w:val="NormalWeb"/>
        <w:ind w:left="360"/>
        <w:rPr>
          <w:sz w:val="36"/>
        </w:rPr>
      </w:pPr>
      <w:r w:rsidRPr="00166247">
        <w:rPr>
          <w:rFonts w:ascii="MyriadPro" w:hAnsi="MyriadPro"/>
          <w:color w:val="919396"/>
          <w:sz w:val="18"/>
          <w:szCs w:val="12"/>
        </w:rPr>
        <w:t>CONDITIONS &amp; LIMITATIONS:</w:t>
      </w:r>
      <w:r w:rsidRPr="00166247">
        <w:rPr>
          <w:rFonts w:ascii="MyriadPro" w:hAnsi="MyriadPro"/>
          <w:color w:val="919396"/>
          <w:sz w:val="18"/>
          <w:szCs w:val="12"/>
        </w:rPr>
        <w:br/>
        <w:t xml:space="preserve">1. The aforementioned organization has a perpetual responsibility to maintain compliance with ISO/IEC 27018:2014 during the period of certification. </w:t>
      </w:r>
    </w:p>
    <w:p w14:paraId="28F0A424" w14:textId="77777777"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This certificate is subje</w:t>
      </w:r>
      <w:bookmarkStart w:id="0" w:name="_GoBack"/>
      <w:bookmarkEnd w:id="0"/>
      <w:r w:rsidRPr="00166247">
        <w:rPr>
          <w:rFonts w:ascii="MyriadPro" w:hAnsi="MyriadPro"/>
          <w:color w:val="919396"/>
          <w:sz w:val="18"/>
          <w:szCs w:val="12"/>
        </w:rPr>
        <w:t xml:space="preserve">ct to the satisfactory completion of annual surveillance audits by Schellman &amp; Company, LLC </w:t>
      </w:r>
    </w:p>
    <w:p w14:paraId="32D5BADE" w14:textId="77777777"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 xml:space="preserve">ISO/IEC 27018:2014 compliance audits are not designed to detect or prevent criminal activity or other acts that may result in an information security breach. As such, this certification should not be </w:t>
      </w:r>
    </w:p>
    <w:p w14:paraId="4C6E9C8E" w14:textId="77777777" w:rsidR="00166247" w:rsidRPr="00166247" w:rsidRDefault="00166247" w:rsidP="00166247">
      <w:pPr>
        <w:pStyle w:val="NormalWeb"/>
        <w:ind w:left="720"/>
        <w:rPr>
          <w:rFonts w:ascii="MyriadPro" w:hAnsi="MyriadPro"/>
          <w:color w:val="919396"/>
          <w:sz w:val="18"/>
          <w:szCs w:val="12"/>
        </w:rPr>
      </w:pPr>
      <w:r w:rsidRPr="00166247">
        <w:rPr>
          <w:rFonts w:ascii="MyriadPro" w:hAnsi="MyriadPro"/>
          <w:color w:val="919396"/>
          <w:sz w:val="18"/>
          <w:szCs w:val="12"/>
        </w:rPr>
        <w:t xml:space="preserve">construed as a guarantee or assurance that an organization is unsusceptible to information security breaches. </w:t>
      </w:r>
    </w:p>
    <w:p w14:paraId="4A78DF7B" w14:textId="77777777"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 xml:space="preserve">The information in this document is provided “AS IS”, without warranties of any kind. Schellman &amp; Company, LLC expressly disclaims any representations and warranties, including, without limitation, </w:t>
      </w:r>
    </w:p>
    <w:p w14:paraId="1A22611B" w14:textId="77777777" w:rsidR="00166247" w:rsidRPr="00166247" w:rsidRDefault="00166247" w:rsidP="00166247">
      <w:pPr>
        <w:pStyle w:val="NormalWeb"/>
        <w:ind w:left="720"/>
        <w:rPr>
          <w:rFonts w:ascii="MyriadPro" w:hAnsi="MyriadPro"/>
          <w:color w:val="919396"/>
          <w:sz w:val="18"/>
          <w:szCs w:val="12"/>
        </w:rPr>
      </w:pPr>
      <w:r w:rsidRPr="00166247">
        <w:rPr>
          <w:rFonts w:ascii="MyriadPro" w:hAnsi="MyriadPro"/>
          <w:color w:val="919396"/>
          <w:sz w:val="18"/>
          <w:szCs w:val="12"/>
        </w:rPr>
        <w:t xml:space="preserve">the implied warranties of merchantability and fitness for a particular purpose. </w:t>
      </w:r>
    </w:p>
    <w:p w14:paraId="33F4001B" w14:textId="77777777"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 xml:space="preserve">This certificate is the property of Schellman &amp; Company, LLC and is bound by the conditions of contract. The authenticity of this certificate can be validated by contacting Schellman &amp; Company, LLC </w:t>
      </w:r>
    </w:p>
    <w:p w14:paraId="74AE2B4F" w14:textId="77777777" w:rsidR="006D2B00" w:rsidRPr="006D2B00" w:rsidRDefault="006D2B00" w:rsidP="00AA692E">
      <w:pPr>
        <w:spacing w:before="100" w:beforeAutospacing="1" w:after="100" w:afterAutospacing="1"/>
        <w:jc w:val="center"/>
        <w:rPr>
          <w:rFonts w:ascii="MyriadPro" w:hAnsi="MyriadPro"/>
          <w:b/>
          <w:bCs/>
          <w:sz w:val="20"/>
          <w:szCs w:val="26"/>
        </w:rPr>
      </w:pPr>
    </w:p>
    <w:sectPr w:rsidR="006D2B00" w:rsidRPr="006D2B00" w:rsidSect="00AA692E">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yriad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24577"/>
    <w:multiLevelType w:val="multilevel"/>
    <w:tmpl w:val="41C0C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61874"/>
    <w:multiLevelType w:val="multilevel"/>
    <w:tmpl w:val="87D45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4620A"/>
    <w:multiLevelType w:val="multilevel"/>
    <w:tmpl w:val="BB30A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14350"/>
    <w:multiLevelType w:val="multilevel"/>
    <w:tmpl w:val="16D8B01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4" w15:restartNumberingAfterBreak="0">
    <w:nsid w:val="7A804414"/>
    <w:multiLevelType w:val="multilevel"/>
    <w:tmpl w:val="F79E1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00"/>
    <w:rsid w:val="00047469"/>
    <w:rsid w:val="001539EF"/>
    <w:rsid w:val="00166247"/>
    <w:rsid w:val="001A504E"/>
    <w:rsid w:val="001E3759"/>
    <w:rsid w:val="003A7C57"/>
    <w:rsid w:val="004D13B9"/>
    <w:rsid w:val="006D2B00"/>
    <w:rsid w:val="00773612"/>
    <w:rsid w:val="00800B31"/>
    <w:rsid w:val="00820030"/>
    <w:rsid w:val="00923E37"/>
    <w:rsid w:val="00A24BC7"/>
    <w:rsid w:val="00AA692E"/>
    <w:rsid w:val="00DA7E56"/>
    <w:rsid w:val="00E07D6C"/>
    <w:rsid w:val="00E229A2"/>
    <w:rsid w:val="00F933A8"/>
    <w:rsid w:val="00FA044A"/>
    <w:rsid w:val="00FF0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764F"/>
  <w15:chartTrackingRefBased/>
  <w15:docId w15:val="{C7D668EC-4465-8043-BF75-015D9A46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3E37"/>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B00"/>
    <w:pPr>
      <w:spacing w:before="100" w:beforeAutospacing="1" w:after="100" w:afterAutospacing="1"/>
    </w:pPr>
  </w:style>
  <w:style w:type="table" w:styleId="TableGrid">
    <w:name w:val="Table Grid"/>
    <w:basedOn w:val="TableNormal"/>
    <w:uiPriority w:val="39"/>
    <w:rsid w:val="00923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124">
      <w:bodyDiv w:val="1"/>
      <w:marLeft w:val="0"/>
      <w:marRight w:val="0"/>
      <w:marTop w:val="0"/>
      <w:marBottom w:val="0"/>
      <w:divBdr>
        <w:top w:val="none" w:sz="0" w:space="0" w:color="auto"/>
        <w:left w:val="none" w:sz="0" w:space="0" w:color="auto"/>
        <w:bottom w:val="none" w:sz="0" w:space="0" w:color="auto"/>
        <w:right w:val="none" w:sz="0" w:space="0" w:color="auto"/>
      </w:divBdr>
    </w:div>
    <w:div w:id="300573885">
      <w:bodyDiv w:val="1"/>
      <w:marLeft w:val="0"/>
      <w:marRight w:val="0"/>
      <w:marTop w:val="0"/>
      <w:marBottom w:val="0"/>
      <w:divBdr>
        <w:top w:val="none" w:sz="0" w:space="0" w:color="auto"/>
        <w:left w:val="none" w:sz="0" w:space="0" w:color="auto"/>
        <w:bottom w:val="none" w:sz="0" w:space="0" w:color="auto"/>
        <w:right w:val="none" w:sz="0" w:space="0" w:color="auto"/>
      </w:divBdr>
    </w:div>
    <w:div w:id="468089013">
      <w:bodyDiv w:val="1"/>
      <w:marLeft w:val="0"/>
      <w:marRight w:val="0"/>
      <w:marTop w:val="0"/>
      <w:marBottom w:val="0"/>
      <w:divBdr>
        <w:top w:val="none" w:sz="0" w:space="0" w:color="auto"/>
        <w:left w:val="none" w:sz="0" w:space="0" w:color="auto"/>
        <w:bottom w:val="none" w:sz="0" w:space="0" w:color="auto"/>
        <w:right w:val="none" w:sz="0" w:space="0" w:color="auto"/>
      </w:divBdr>
      <w:divsChild>
        <w:div w:id="301934575">
          <w:marLeft w:val="0"/>
          <w:marRight w:val="0"/>
          <w:marTop w:val="0"/>
          <w:marBottom w:val="0"/>
          <w:divBdr>
            <w:top w:val="none" w:sz="0" w:space="0" w:color="auto"/>
            <w:left w:val="none" w:sz="0" w:space="0" w:color="auto"/>
            <w:bottom w:val="none" w:sz="0" w:space="0" w:color="auto"/>
            <w:right w:val="none" w:sz="0" w:space="0" w:color="auto"/>
          </w:divBdr>
          <w:divsChild>
            <w:div w:id="1063143733">
              <w:marLeft w:val="0"/>
              <w:marRight w:val="0"/>
              <w:marTop w:val="0"/>
              <w:marBottom w:val="0"/>
              <w:divBdr>
                <w:top w:val="none" w:sz="0" w:space="0" w:color="auto"/>
                <w:left w:val="none" w:sz="0" w:space="0" w:color="auto"/>
                <w:bottom w:val="none" w:sz="0" w:space="0" w:color="auto"/>
                <w:right w:val="none" w:sz="0" w:space="0" w:color="auto"/>
              </w:divBdr>
              <w:divsChild>
                <w:div w:id="923346172">
                  <w:marLeft w:val="0"/>
                  <w:marRight w:val="0"/>
                  <w:marTop w:val="0"/>
                  <w:marBottom w:val="0"/>
                  <w:divBdr>
                    <w:top w:val="none" w:sz="0" w:space="0" w:color="auto"/>
                    <w:left w:val="none" w:sz="0" w:space="0" w:color="auto"/>
                    <w:bottom w:val="none" w:sz="0" w:space="0" w:color="auto"/>
                    <w:right w:val="none" w:sz="0" w:space="0" w:color="auto"/>
                  </w:divBdr>
                </w:div>
                <w:div w:id="1872839719">
                  <w:marLeft w:val="0"/>
                  <w:marRight w:val="0"/>
                  <w:marTop w:val="0"/>
                  <w:marBottom w:val="0"/>
                  <w:divBdr>
                    <w:top w:val="none" w:sz="0" w:space="0" w:color="auto"/>
                    <w:left w:val="none" w:sz="0" w:space="0" w:color="auto"/>
                    <w:bottom w:val="none" w:sz="0" w:space="0" w:color="auto"/>
                    <w:right w:val="none" w:sz="0" w:space="0" w:color="auto"/>
                  </w:divBdr>
                </w:div>
                <w:div w:id="9522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762">
      <w:bodyDiv w:val="1"/>
      <w:marLeft w:val="0"/>
      <w:marRight w:val="0"/>
      <w:marTop w:val="0"/>
      <w:marBottom w:val="0"/>
      <w:divBdr>
        <w:top w:val="none" w:sz="0" w:space="0" w:color="auto"/>
        <w:left w:val="none" w:sz="0" w:space="0" w:color="auto"/>
        <w:bottom w:val="none" w:sz="0" w:space="0" w:color="auto"/>
        <w:right w:val="none" w:sz="0" w:space="0" w:color="auto"/>
      </w:divBdr>
    </w:div>
    <w:div w:id="476915003">
      <w:bodyDiv w:val="1"/>
      <w:marLeft w:val="0"/>
      <w:marRight w:val="0"/>
      <w:marTop w:val="0"/>
      <w:marBottom w:val="0"/>
      <w:divBdr>
        <w:top w:val="none" w:sz="0" w:space="0" w:color="auto"/>
        <w:left w:val="none" w:sz="0" w:space="0" w:color="auto"/>
        <w:bottom w:val="none" w:sz="0" w:space="0" w:color="auto"/>
        <w:right w:val="none" w:sz="0" w:space="0" w:color="auto"/>
      </w:divBdr>
      <w:divsChild>
        <w:div w:id="1231159748">
          <w:marLeft w:val="0"/>
          <w:marRight w:val="0"/>
          <w:marTop w:val="0"/>
          <w:marBottom w:val="0"/>
          <w:divBdr>
            <w:top w:val="none" w:sz="0" w:space="0" w:color="auto"/>
            <w:left w:val="none" w:sz="0" w:space="0" w:color="auto"/>
            <w:bottom w:val="none" w:sz="0" w:space="0" w:color="auto"/>
            <w:right w:val="none" w:sz="0" w:space="0" w:color="auto"/>
          </w:divBdr>
          <w:divsChild>
            <w:div w:id="1011446424">
              <w:marLeft w:val="0"/>
              <w:marRight w:val="0"/>
              <w:marTop w:val="0"/>
              <w:marBottom w:val="0"/>
              <w:divBdr>
                <w:top w:val="none" w:sz="0" w:space="0" w:color="auto"/>
                <w:left w:val="none" w:sz="0" w:space="0" w:color="auto"/>
                <w:bottom w:val="none" w:sz="0" w:space="0" w:color="auto"/>
                <w:right w:val="none" w:sz="0" w:space="0" w:color="auto"/>
              </w:divBdr>
              <w:divsChild>
                <w:div w:id="1808859414">
                  <w:marLeft w:val="0"/>
                  <w:marRight w:val="0"/>
                  <w:marTop w:val="0"/>
                  <w:marBottom w:val="0"/>
                  <w:divBdr>
                    <w:top w:val="none" w:sz="0" w:space="0" w:color="auto"/>
                    <w:left w:val="none" w:sz="0" w:space="0" w:color="auto"/>
                    <w:bottom w:val="none" w:sz="0" w:space="0" w:color="auto"/>
                    <w:right w:val="none" w:sz="0" w:space="0" w:color="auto"/>
                  </w:divBdr>
                </w:div>
              </w:divsChild>
            </w:div>
            <w:div w:id="1071150124">
              <w:marLeft w:val="0"/>
              <w:marRight w:val="0"/>
              <w:marTop w:val="0"/>
              <w:marBottom w:val="0"/>
              <w:divBdr>
                <w:top w:val="none" w:sz="0" w:space="0" w:color="auto"/>
                <w:left w:val="none" w:sz="0" w:space="0" w:color="auto"/>
                <w:bottom w:val="none" w:sz="0" w:space="0" w:color="auto"/>
                <w:right w:val="none" w:sz="0" w:space="0" w:color="auto"/>
              </w:divBdr>
              <w:divsChild>
                <w:div w:id="1745295800">
                  <w:marLeft w:val="0"/>
                  <w:marRight w:val="0"/>
                  <w:marTop w:val="0"/>
                  <w:marBottom w:val="0"/>
                  <w:divBdr>
                    <w:top w:val="none" w:sz="0" w:space="0" w:color="auto"/>
                    <w:left w:val="none" w:sz="0" w:space="0" w:color="auto"/>
                    <w:bottom w:val="none" w:sz="0" w:space="0" w:color="auto"/>
                    <w:right w:val="none" w:sz="0" w:space="0" w:color="auto"/>
                  </w:divBdr>
                </w:div>
              </w:divsChild>
            </w:div>
            <w:div w:id="766536681">
              <w:marLeft w:val="0"/>
              <w:marRight w:val="0"/>
              <w:marTop w:val="0"/>
              <w:marBottom w:val="0"/>
              <w:divBdr>
                <w:top w:val="none" w:sz="0" w:space="0" w:color="auto"/>
                <w:left w:val="none" w:sz="0" w:space="0" w:color="auto"/>
                <w:bottom w:val="none" w:sz="0" w:space="0" w:color="auto"/>
                <w:right w:val="none" w:sz="0" w:space="0" w:color="auto"/>
              </w:divBdr>
              <w:divsChild>
                <w:div w:id="1573465977">
                  <w:marLeft w:val="0"/>
                  <w:marRight w:val="0"/>
                  <w:marTop w:val="0"/>
                  <w:marBottom w:val="0"/>
                  <w:divBdr>
                    <w:top w:val="none" w:sz="0" w:space="0" w:color="auto"/>
                    <w:left w:val="none" w:sz="0" w:space="0" w:color="auto"/>
                    <w:bottom w:val="none" w:sz="0" w:space="0" w:color="auto"/>
                    <w:right w:val="none" w:sz="0" w:space="0" w:color="auto"/>
                  </w:divBdr>
                </w:div>
                <w:div w:id="1001390714">
                  <w:marLeft w:val="0"/>
                  <w:marRight w:val="0"/>
                  <w:marTop w:val="0"/>
                  <w:marBottom w:val="0"/>
                  <w:divBdr>
                    <w:top w:val="none" w:sz="0" w:space="0" w:color="auto"/>
                    <w:left w:val="none" w:sz="0" w:space="0" w:color="auto"/>
                    <w:bottom w:val="none" w:sz="0" w:space="0" w:color="auto"/>
                    <w:right w:val="none" w:sz="0" w:space="0" w:color="auto"/>
                  </w:divBdr>
                </w:div>
                <w:div w:id="18942814">
                  <w:marLeft w:val="0"/>
                  <w:marRight w:val="0"/>
                  <w:marTop w:val="0"/>
                  <w:marBottom w:val="0"/>
                  <w:divBdr>
                    <w:top w:val="none" w:sz="0" w:space="0" w:color="auto"/>
                    <w:left w:val="none" w:sz="0" w:space="0" w:color="auto"/>
                    <w:bottom w:val="none" w:sz="0" w:space="0" w:color="auto"/>
                    <w:right w:val="none" w:sz="0" w:space="0" w:color="auto"/>
                  </w:divBdr>
                </w:div>
              </w:divsChild>
            </w:div>
            <w:div w:id="1273054176">
              <w:marLeft w:val="0"/>
              <w:marRight w:val="0"/>
              <w:marTop w:val="0"/>
              <w:marBottom w:val="0"/>
              <w:divBdr>
                <w:top w:val="none" w:sz="0" w:space="0" w:color="auto"/>
                <w:left w:val="none" w:sz="0" w:space="0" w:color="auto"/>
                <w:bottom w:val="none" w:sz="0" w:space="0" w:color="auto"/>
                <w:right w:val="none" w:sz="0" w:space="0" w:color="auto"/>
              </w:divBdr>
              <w:divsChild>
                <w:div w:id="1931960452">
                  <w:marLeft w:val="0"/>
                  <w:marRight w:val="0"/>
                  <w:marTop w:val="0"/>
                  <w:marBottom w:val="0"/>
                  <w:divBdr>
                    <w:top w:val="none" w:sz="0" w:space="0" w:color="auto"/>
                    <w:left w:val="none" w:sz="0" w:space="0" w:color="auto"/>
                    <w:bottom w:val="none" w:sz="0" w:space="0" w:color="auto"/>
                    <w:right w:val="none" w:sz="0" w:space="0" w:color="auto"/>
                  </w:divBdr>
                </w:div>
              </w:divsChild>
            </w:div>
            <w:div w:id="470905960">
              <w:marLeft w:val="0"/>
              <w:marRight w:val="0"/>
              <w:marTop w:val="0"/>
              <w:marBottom w:val="0"/>
              <w:divBdr>
                <w:top w:val="none" w:sz="0" w:space="0" w:color="auto"/>
                <w:left w:val="none" w:sz="0" w:space="0" w:color="auto"/>
                <w:bottom w:val="none" w:sz="0" w:space="0" w:color="auto"/>
                <w:right w:val="none" w:sz="0" w:space="0" w:color="auto"/>
              </w:divBdr>
              <w:divsChild>
                <w:div w:id="152797138">
                  <w:marLeft w:val="0"/>
                  <w:marRight w:val="0"/>
                  <w:marTop w:val="0"/>
                  <w:marBottom w:val="0"/>
                  <w:divBdr>
                    <w:top w:val="none" w:sz="0" w:space="0" w:color="auto"/>
                    <w:left w:val="none" w:sz="0" w:space="0" w:color="auto"/>
                    <w:bottom w:val="none" w:sz="0" w:space="0" w:color="auto"/>
                    <w:right w:val="none" w:sz="0" w:space="0" w:color="auto"/>
                  </w:divBdr>
                </w:div>
                <w:div w:id="987324383">
                  <w:marLeft w:val="0"/>
                  <w:marRight w:val="0"/>
                  <w:marTop w:val="0"/>
                  <w:marBottom w:val="0"/>
                  <w:divBdr>
                    <w:top w:val="none" w:sz="0" w:space="0" w:color="auto"/>
                    <w:left w:val="none" w:sz="0" w:space="0" w:color="auto"/>
                    <w:bottom w:val="none" w:sz="0" w:space="0" w:color="auto"/>
                    <w:right w:val="none" w:sz="0" w:space="0" w:color="auto"/>
                  </w:divBdr>
                </w:div>
              </w:divsChild>
            </w:div>
            <w:div w:id="132336073">
              <w:marLeft w:val="0"/>
              <w:marRight w:val="0"/>
              <w:marTop w:val="0"/>
              <w:marBottom w:val="0"/>
              <w:divBdr>
                <w:top w:val="none" w:sz="0" w:space="0" w:color="auto"/>
                <w:left w:val="none" w:sz="0" w:space="0" w:color="auto"/>
                <w:bottom w:val="none" w:sz="0" w:space="0" w:color="auto"/>
                <w:right w:val="none" w:sz="0" w:space="0" w:color="auto"/>
              </w:divBdr>
              <w:divsChild>
                <w:div w:id="2896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124">
          <w:marLeft w:val="0"/>
          <w:marRight w:val="0"/>
          <w:marTop w:val="0"/>
          <w:marBottom w:val="0"/>
          <w:divBdr>
            <w:top w:val="none" w:sz="0" w:space="0" w:color="auto"/>
            <w:left w:val="none" w:sz="0" w:space="0" w:color="auto"/>
            <w:bottom w:val="none" w:sz="0" w:space="0" w:color="auto"/>
            <w:right w:val="none" w:sz="0" w:space="0" w:color="auto"/>
          </w:divBdr>
          <w:divsChild>
            <w:div w:id="1425495683">
              <w:marLeft w:val="0"/>
              <w:marRight w:val="0"/>
              <w:marTop w:val="0"/>
              <w:marBottom w:val="0"/>
              <w:divBdr>
                <w:top w:val="none" w:sz="0" w:space="0" w:color="auto"/>
                <w:left w:val="none" w:sz="0" w:space="0" w:color="auto"/>
                <w:bottom w:val="none" w:sz="0" w:space="0" w:color="auto"/>
                <w:right w:val="none" w:sz="0" w:space="0" w:color="auto"/>
              </w:divBdr>
              <w:divsChild>
                <w:div w:id="888300556">
                  <w:marLeft w:val="0"/>
                  <w:marRight w:val="0"/>
                  <w:marTop w:val="0"/>
                  <w:marBottom w:val="0"/>
                  <w:divBdr>
                    <w:top w:val="none" w:sz="0" w:space="0" w:color="auto"/>
                    <w:left w:val="none" w:sz="0" w:space="0" w:color="auto"/>
                    <w:bottom w:val="none" w:sz="0" w:space="0" w:color="auto"/>
                    <w:right w:val="none" w:sz="0" w:space="0" w:color="auto"/>
                  </w:divBdr>
                </w:div>
              </w:divsChild>
            </w:div>
            <w:div w:id="1258252006">
              <w:marLeft w:val="0"/>
              <w:marRight w:val="0"/>
              <w:marTop w:val="0"/>
              <w:marBottom w:val="0"/>
              <w:divBdr>
                <w:top w:val="none" w:sz="0" w:space="0" w:color="auto"/>
                <w:left w:val="none" w:sz="0" w:space="0" w:color="auto"/>
                <w:bottom w:val="none" w:sz="0" w:space="0" w:color="auto"/>
                <w:right w:val="none" w:sz="0" w:space="0" w:color="auto"/>
              </w:divBdr>
              <w:divsChild>
                <w:div w:id="118650917">
                  <w:marLeft w:val="0"/>
                  <w:marRight w:val="0"/>
                  <w:marTop w:val="0"/>
                  <w:marBottom w:val="0"/>
                  <w:divBdr>
                    <w:top w:val="none" w:sz="0" w:space="0" w:color="auto"/>
                    <w:left w:val="none" w:sz="0" w:space="0" w:color="auto"/>
                    <w:bottom w:val="none" w:sz="0" w:space="0" w:color="auto"/>
                    <w:right w:val="none" w:sz="0" w:space="0" w:color="auto"/>
                  </w:divBdr>
                </w:div>
              </w:divsChild>
            </w:div>
            <w:div w:id="1735929589">
              <w:marLeft w:val="0"/>
              <w:marRight w:val="0"/>
              <w:marTop w:val="0"/>
              <w:marBottom w:val="0"/>
              <w:divBdr>
                <w:top w:val="none" w:sz="0" w:space="0" w:color="auto"/>
                <w:left w:val="none" w:sz="0" w:space="0" w:color="auto"/>
                <w:bottom w:val="none" w:sz="0" w:space="0" w:color="auto"/>
                <w:right w:val="none" w:sz="0" w:space="0" w:color="auto"/>
              </w:divBdr>
              <w:divsChild>
                <w:div w:id="803231613">
                  <w:marLeft w:val="0"/>
                  <w:marRight w:val="0"/>
                  <w:marTop w:val="0"/>
                  <w:marBottom w:val="0"/>
                  <w:divBdr>
                    <w:top w:val="none" w:sz="0" w:space="0" w:color="auto"/>
                    <w:left w:val="none" w:sz="0" w:space="0" w:color="auto"/>
                    <w:bottom w:val="none" w:sz="0" w:space="0" w:color="auto"/>
                    <w:right w:val="none" w:sz="0" w:space="0" w:color="auto"/>
                  </w:divBdr>
                </w:div>
              </w:divsChild>
            </w:div>
            <w:div w:id="370150171">
              <w:marLeft w:val="0"/>
              <w:marRight w:val="0"/>
              <w:marTop w:val="0"/>
              <w:marBottom w:val="0"/>
              <w:divBdr>
                <w:top w:val="none" w:sz="0" w:space="0" w:color="auto"/>
                <w:left w:val="none" w:sz="0" w:space="0" w:color="auto"/>
                <w:bottom w:val="none" w:sz="0" w:space="0" w:color="auto"/>
                <w:right w:val="none" w:sz="0" w:space="0" w:color="auto"/>
              </w:divBdr>
              <w:divsChild>
                <w:div w:id="2053571899">
                  <w:marLeft w:val="0"/>
                  <w:marRight w:val="0"/>
                  <w:marTop w:val="0"/>
                  <w:marBottom w:val="0"/>
                  <w:divBdr>
                    <w:top w:val="none" w:sz="0" w:space="0" w:color="auto"/>
                    <w:left w:val="none" w:sz="0" w:space="0" w:color="auto"/>
                    <w:bottom w:val="none" w:sz="0" w:space="0" w:color="auto"/>
                    <w:right w:val="none" w:sz="0" w:space="0" w:color="auto"/>
                  </w:divBdr>
                </w:div>
                <w:div w:id="1037201506">
                  <w:marLeft w:val="0"/>
                  <w:marRight w:val="0"/>
                  <w:marTop w:val="0"/>
                  <w:marBottom w:val="0"/>
                  <w:divBdr>
                    <w:top w:val="none" w:sz="0" w:space="0" w:color="auto"/>
                    <w:left w:val="none" w:sz="0" w:space="0" w:color="auto"/>
                    <w:bottom w:val="none" w:sz="0" w:space="0" w:color="auto"/>
                    <w:right w:val="none" w:sz="0" w:space="0" w:color="auto"/>
                  </w:divBdr>
                </w:div>
              </w:divsChild>
            </w:div>
            <w:div w:id="613947417">
              <w:marLeft w:val="0"/>
              <w:marRight w:val="0"/>
              <w:marTop w:val="0"/>
              <w:marBottom w:val="0"/>
              <w:divBdr>
                <w:top w:val="none" w:sz="0" w:space="0" w:color="auto"/>
                <w:left w:val="none" w:sz="0" w:space="0" w:color="auto"/>
                <w:bottom w:val="none" w:sz="0" w:space="0" w:color="auto"/>
                <w:right w:val="none" w:sz="0" w:space="0" w:color="auto"/>
              </w:divBdr>
              <w:divsChild>
                <w:div w:id="154613321">
                  <w:marLeft w:val="0"/>
                  <w:marRight w:val="0"/>
                  <w:marTop w:val="0"/>
                  <w:marBottom w:val="0"/>
                  <w:divBdr>
                    <w:top w:val="none" w:sz="0" w:space="0" w:color="auto"/>
                    <w:left w:val="none" w:sz="0" w:space="0" w:color="auto"/>
                    <w:bottom w:val="none" w:sz="0" w:space="0" w:color="auto"/>
                    <w:right w:val="none" w:sz="0" w:space="0" w:color="auto"/>
                  </w:divBdr>
                </w:div>
              </w:divsChild>
            </w:div>
            <w:div w:id="1479762428">
              <w:marLeft w:val="0"/>
              <w:marRight w:val="0"/>
              <w:marTop w:val="0"/>
              <w:marBottom w:val="0"/>
              <w:divBdr>
                <w:top w:val="none" w:sz="0" w:space="0" w:color="auto"/>
                <w:left w:val="none" w:sz="0" w:space="0" w:color="auto"/>
                <w:bottom w:val="none" w:sz="0" w:space="0" w:color="auto"/>
                <w:right w:val="none" w:sz="0" w:space="0" w:color="auto"/>
              </w:divBdr>
              <w:divsChild>
                <w:div w:id="1787576460">
                  <w:marLeft w:val="0"/>
                  <w:marRight w:val="0"/>
                  <w:marTop w:val="0"/>
                  <w:marBottom w:val="0"/>
                  <w:divBdr>
                    <w:top w:val="none" w:sz="0" w:space="0" w:color="auto"/>
                    <w:left w:val="none" w:sz="0" w:space="0" w:color="auto"/>
                    <w:bottom w:val="none" w:sz="0" w:space="0" w:color="auto"/>
                    <w:right w:val="none" w:sz="0" w:space="0" w:color="auto"/>
                  </w:divBdr>
                </w:div>
              </w:divsChild>
            </w:div>
            <w:div w:id="1339114492">
              <w:marLeft w:val="0"/>
              <w:marRight w:val="0"/>
              <w:marTop w:val="0"/>
              <w:marBottom w:val="0"/>
              <w:divBdr>
                <w:top w:val="none" w:sz="0" w:space="0" w:color="auto"/>
                <w:left w:val="none" w:sz="0" w:space="0" w:color="auto"/>
                <w:bottom w:val="none" w:sz="0" w:space="0" w:color="auto"/>
                <w:right w:val="none" w:sz="0" w:space="0" w:color="auto"/>
              </w:divBdr>
              <w:divsChild>
                <w:div w:id="7986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4303">
      <w:bodyDiv w:val="1"/>
      <w:marLeft w:val="0"/>
      <w:marRight w:val="0"/>
      <w:marTop w:val="0"/>
      <w:marBottom w:val="0"/>
      <w:divBdr>
        <w:top w:val="none" w:sz="0" w:space="0" w:color="auto"/>
        <w:left w:val="none" w:sz="0" w:space="0" w:color="auto"/>
        <w:bottom w:val="none" w:sz="0" w:space="0" w:color="auto"/>
        <w:right w:val="none" w:sz="0" w:space="0" w:color="auto"/>
      </w:divBdr>
      <w:divsChild>
        <w:div w:id="405497254">
          <w:marLeft w:val="0"/>
          <w:marRight w:val="0"/>
          <w:marTop w:val="0"/>
          <w:marBottom w:val="0"/>
          <w:divBdr>
            <w:top w:val="none" w:sz="0" w:space="0" w:color="auto"/>
            <w:left w:val="none" w:sz="0" w:space="0" w:color="auto"/>
            <w:bottom w:val="none" w:sz="0" w:space="0" w:color="auto"/>
            <w:right w:val="none" w:sz="0" w:space="0" w:color="auto"/>
          </w:divBdr>
          <w:divsChild>
            <w:div w:id="1316295476">
              <w:marLeft w:val="0"/>
              <w:marRight w:val="0"/>
              <w:marTop w:val="0"/>
              <w:marBottom w:val="0"/>
              <w:divBdr>
                <w:top w:val="none" w:sz="0" w:space="0" w:color="auto"/>
                <w:left w:val="none" w:sz="0" w:space="0" w:color="auto"/>
                <w:bottom w:val="none" w:sz="0" w:space="0" w:color="auto"/>
                <w:right w:val="none" w:sz="0" w:space="0" w:color="auto"/>
              </w:divBdr>
              <w:divsChild>
                <w:div w:id="84690607">
                  <w:marLeft w:val="0"/>
                  <w:marRight w:val="0"/>
                  <w:marTop w:val="0"/>
                  <w:marBottom w:val="0"/>
                  <w:divBdr>
                    <w:top w:val="none" w:sz="0" w:space="0" w:color="auto"/>
                    <w:left w:val="none" w:sz="0" w:space="0" w:color="auto"/>
                    <w:bottom w:val="none" w:sz="0" w:space="0" w:color="auto"/>
                    <w:right w:val="none" w:sz="0" w:space="0" w:color="auto"/>
                  </w:divBdr>
                </w:div>
              </w:divsChild>
            </w:div>
            <w:div w:id="331419265">
              <w:marLeft w:val="0"/>
              <w:marRight w:val="0"/>
              <w:marTop w:val="0"/>
              <w:marBottom w:val="0"/>
              <w:divBdr>
                <w:top w:val="none" w:sz="0" w:space="0" w:color="auto"/>
                <w:left w:val="none" w:sz="0" w:space="0" w:color="auto"/>
                <w:bottom w:val="none" w:sz="0" w:space="0" w:color="auto"/>
                <w:right w:val="none" w:sz="0" w:space="0" w:color="auto"/>
              </w:divBdr>
              <w:divsChild>
                <w:div w:id="1238783963">
                  <w:marLeft w:val="0"/>
                  <w:marRight w:val="0"/>
                  <w:marTop w:val="0"/>
                  <w:marBottom w:val="0"/>
                  <w:divBdr>
                    <w:top w:val="none" w:sz="0" w:space="0" w:color="auto"/>
                    <w:left w:val="none" w:sz="0" w:space="0" w:color="auto"/>
                    <w:bottom w:val="none" w:sz="0" w:space="0" w:color="auto"/>
                    <w:right w:val="none" w:sz="0" w:space="0" w:color="auto"/>
                  </w:divBdr>
                </w:div>
              </w:divsChild>
            </w:div>
            <w:div w:id="853496985">
              <w:marLeft w:val="0"/>
              <w:marRight w:val="0"/>
              <w:marTop w:val="0"/>
              <w:marBottom w:val="0"/>
              <w:divBdr>
                <w:top w:val="none" w:sz="0" w:space="0" w:color="auto"/>
                <w:left w:val="none" w:sz="0" w:space="0" w:color="auto"/>
                <w:bottom w:val="none" w:sz="0" w:space="0" w:color="auto"/>
                <w:right w:val="none" w:sz="0" w:space="0" w:color="auto"/>
              </w:divBdr>
              <w:divsChild>
                <w:div w:id="355543086">
                  <w:marLeft w:val="0"/>
                  <w:marRight w:val="0"/>
                  <w:marTop w:val="0"/>
                  <w:marBottom w:val="0"/>
                  <w:divBdr>
                    <w:top w:val="none" w:sz="0" w:space="0" w:color="auto"/>
                    <w:left w:val="none" w:sz="0" w:space="0" w:color="auto"/>
                    <w:bottom w:val="none" w:sz="0" w:space="0" w:color="auto"/>
                    <w:right w:val="none" w:sz="0" w:space="0" w:color="auto"/>
                  </w:divBdr>
                </w:div>
                <w:div w:id="1517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6423">
      <w:bodyDiv w:val="1"/>
      <w:marLeft w:val="0"/>
      <w:marRight w:val="0"/>
      <w:marTop w:val="0"/>
      <w:marBottom w:val="0"/>
      <w:divBdr>
        <w:top w:val="none" w:sz="0" w:space="0" w:color="auto"/>
        <w:left w:val="none" w:sz="0" w:space="0" w:color="auto"/>
        <w:bottom w:val="none" w:sz="0" w:space="0" w:color="auto"/>
        <w:right w:val="none" w:sz="0" w:space="0" w:color="auto"/>
      </w:divBdr>
      <w:divsChild>
        <w:div w:id="1008676581">
          <w:marLeft w:val="0"/>
          <w:marRight w:val="0"/>
          <w:marTop w:val="0"/>
          <w:marBottom w:val="0"/>
          <w:divBdr>
            <w:top w:val="none" w:sz="0" w:space="0" w:color="auto"/>
            <w:left w:val="none" w:sz="0" w:space="0" w:color="auto"/>
            <w:bottom w:val="none" w:sz="0" w:space="0" w:color="auto"/>
            <w:right w:val="none" w:sz="0" w:space="0" w:color="auto"/>
          </w:divBdr>
          <w:divsChild>
            <w:div w:id="841699031">
              <w:marLeft w:val="0"/>
              <w:marRight w:val="0"/>
              <w:marTop w:val="0"/>
              <w:marBottom w:val="0"/>
              <w:divBdr>
                <w:top w:val="none" w:sz="0" w:space="0" w:color="auto"/>
                <w:left w:val="none" w:sz="0" w:space="0" w:color="auto"/>
                <w:bottom w:val="none" w:sz="0" w:space="0" w:color="auto"/>
                <w:right w:val="none" w:sz="0" w:space="0" w:color="auto"/>
              </w:divBdr>
              <w:divsChild>
                <w:div w:id="1968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8843">
      <w:bodyDiv w:val="1"/>
      <w:marLeft w:val="0"/>
      <w:marRight w:val="0"/>
      <w:marTop w:val="0"/>
      <w:marBottom w:val="0"/>
      <w:divBdr>
        <w:top w:val="none" w:sz="0" w:space="0" w:color="auto"/>
        <w:left w:val="none" w:sz="0" w:space="0" w:color="auto"/>
        <w:bottom w:val="none" w:sz="0" w:space="0" w:color="auto"/>
        <w:right w:val="none" w:sz="0" w:space="0" w:color="auto"/>
      </w:divBdr>
      <w:divsChild>
        <w:div w:id="1263414086">
          <w:marLeft w:val="0"/>
          <w:marRight w:val="0"/>
          <w:marTop w:val="0"/>
          <w:marBottom w:val="0"/>
          <w:divBdr>
            <w:top w:val="none" w:sz="0" w:space="0" w:color="auto"/>
            <w:left w:val="none" w:sz="0" w:space="0" w:color="auto"/>
            <w:bottom w:val="none" w:sz="0" w:space="0" w:color="auto"/>
            <w:right w:val="none" w:sz="0" w:space="0" w:color="auto"/>
          </w:divBdr>
          <w:divsChild>
            <w:div w:id="123743070">
              <w:marLeft w:val="0"/>
              <w:marRight w:val="0"/>
              <w:marTop w:val="0"/>
              <w:marBottom w:val="0"/>
              <w:divBdr>
                <w:top w:val="none" w:sz="0" w:space="0" w:color="auto"/>
                <w:left w:val="none" w:sz="0" w:space="0" w:color="auto"/>
                <w:bottom w:val="none" w:sz="0" w:space="0" w:color="auto"/>
                <w:right w:val="none" w:sz="0" w:space="0" w:color="auto"/>
              </w:divBdr>
              <w:divsChild>
                <w:div w:id="21288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4312">
      <w:bodyDiv w:val="1"/>
      <w:marLeft w:val="0"/>
      <w:marRight w:val="0"/>
      <w:marTop w:val="0"/>
      <w:marBottom w:val="0"/>
      <w:divBdr>
        <w:top w:val="none" w:sz="0" w:space="0" w:color="auto"/>
        <w:left w:val="none" w:sz="0" w:space="0" w:color="auto"/>
        <w:bottom w:val="none" w:sz="0" w:space="0" w:color="auto"/>
        <w:right w:val="none" w:sz="0" w:space="0" w:color="auto"/>
      </w:divBdr>
    </w:div>
    <w:div w:id="1303659447">
      <w:bodyDiv w:val="1"/>
      <w:marLeft w:val="0"/>
      <w:marRight w:val="0"/>
      <w:marTop w:val="0"/>
      <w:marBottom w:val="0"/>
      <w:divBdr>
        <w:top w:val="none" w:sz="0" w:space="0" w:color="auto"/>
        <w:left w:val="none" w:sz="0" w:space="0" w:color="auto"/>
        <w:bottom w:val="none" w:sz="0" w:space="0" w:color="auto"/>
        <w:right w:val="none" w:sz="0" w:space="0" w:color="auto"/>
      </w:divBdr>
      <w:divsChild>
        <w:div w:id="1125662449">
          <w:marLeft w:val="0"/>
          <w:marRight w:val="0"/>
          <w:marTop w:val="0"/>
          <w:marBottom w:val="0"/>
          <w:divBdr>
            <w:top w:val="none" w:sz="0" w:space="0" w:color="auto"/>
            <w:left w:val="none" w:sz="0" w:space="0" w:color="auto"/>
            <w:bottom w:val="none" w:sz="0" w:space="0" w:color="auto"/>
            <w:right w:val="none" w:sz="0" w:space="0" w:color="auto"/>
          </w:divBdr>
          <w:divsChild>
            <w:div w:id="513105781">
              <w:marLeft w:val="0"/>
              <w:marRight w:val="0"/>
              <w:marTop w:val="0"/>
              <w:marBottom w:val="0"/>
              <w:divBdr>
                <w:top w:val="none" w:sz="0" w:space="0" w:color="auto"/>
                <w:left w:val="none" w:sz="0" w:space="0" w:color="auto"/>
                <w:bottom w:val="none" w:sz="0" w:space="0" w:color="auto"/>
                <w:right w:val="none" w:sz="0" w:space="0" w:color="auto"/>
              </w:divBdr>
              <w:divsChild>
                <w:div w:id="210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2557">
      <w:bodyDiv w:val="1"/>
      <w:marLeft w:val="0"/>
      <w:marRight w:val="0"/>
      <w:marTop w:val="0"/>
      <w:marBottom w:val="0"/>
      <w:divBdr>
        <w:top w:val="none" w:sz="0" w:space="0" w:color="auto"/>
        <w:left w:val="none" w:sz="0" w:space="0" w:color="auto"/>
        <w:bottom w:val="none" w:sz="0" w:space="0" w:color="auto"/>
        <w:right w:val="none" w:sz="0" w:space="0" w:color="auto"/>
      </w:divBdr>
      <w:divsChild>
        <w:div w:id="524098171">
          <w:marLeft w:val="0"/>
          <w:marRight w:val="0"/>
          <w:marTop w:val="0"/>
          <w:marBottom w:val="0"/>
          <w:divBdr>
            <w:top w:val="none" w:sz="0" w:space="0" w:color="auto"/>
            <w:left w:val="none" w:sz="0" w:space="0" w:color="auto"/>
            <w:bottom w:val="none" w:sz="0" w:space="0" w:color="auto"/>
            <w:right w:val="none" w:sz="0" w:space="0" w:color="auto"/>
          </w:divBdr>
          <w:divsChild>
            <w:div w:id="1904871272">
              <w:marLeft w:val="0"/>
              <w:marRight w:val="0"/>
              <w:marTop w:val="0"/>
              <w:marBottom w:val="0"/>
              <w:divBdr>
                <w:top w:val="none" w:sz="0" w:space="0" w:color="auto"/>
                <w:left w:val="none" w:sz="0" w:space="0" w:color="auto"/>
                <w:bottom w:val="none" w:sz="0" w:space="0" w:color="auto"/>
                <w:right w:val="none" w:sz="0" w:space="0" w:color="auto"/>
              </w:divBdr>
              <w:divsChild>
                <w:div w:id="925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0676">
      <w:bodyDiv w:val="1"/>
      <w:marLeft w:val="0"/>
      <w:marRight w:val="0"/>
      <w:marTop w:val="0"/>
      <w:marBottom w:val="0"/>
      <w:divBdr>
        <w:top w:val="none" w:sz="0" w:space="0" w:color="auto"/>
        <w:left w:val="none" w:sz="0" w:space="0" w:color="auto"/>
        <w:bottom w:val="none" w:sz="0" w:space="0" w:color="auto"/>
        <w:right w:val="none" w:sz="0" w:space="0" w:color="auto"/>
      </w:divBdr>
    </w:div>
    <w:div w:id="1945725637">
      <w:bodyDiv w:val="1"/>
      <w:marLeft w:val="0"/>
      <w:marRight w:val="0"/>
      <w:marTop w:val="0"/>
      <w:marBottom w:val="0"/>
      <w:divBdr>
        <w:top w:val="none" w:sz="0" w:space="0" w:color="auto"/>
        <w:left w:val="none" w:sz="0" w:space="0" w:color="auto"/>
        <w:bottom w:val="none" w:sz="0" w:space="0" w:color="auto"/>
        <w:right w:val="none" w:sz="0" w:space="0" w:color="auto"/>
      </w:divBdr>
    </w:div>
    <w:div w:id="2005627415">
      <w:bodyDiv w:val="1"/>
      <w:marLeft w:val="0"/>
      <w:marRight w:val="0"/>
      <w:marTop w:val="0"/>
      <w:marBottom w:val="0"/>
      <w:divBdr>
        <w:top w:val="none" w:sz="0" w:space="0" w:color="auto"/>
        <w:left w:val="none" w:sz="0" w:space="0" w:color="auto"/>
        <w:bottom w:val="none" w:sz="0" w:space="0" w:color="auto"/>
        <w:right w:val="none" w:sz="0" w:space="0" w:color="auto"/>
      </w:divBdr>
      <w:divsChild>
        <w:div w:id="1767724838">
          <w:marLeft w:val="0"/>
          <w:marRight w:val="0"/>
          <w:marTop w:val="0"/>
          <w:marBottom w:val="0"/>
          <w:divBdr>
            <w:top w:val="none" w:sz="0" w:space="0" w:color="auto"/>
            <w:left w:val="none" w:sz="0" w:space="0" w:color="auto"/>
            <w:bottom w:val="none" w:sz="0" w:space="0" w:color="auto"/>
            <w:right w:val="none" w:sz="0" w:space="0" w:color="auto"/>
          </w:divBdr>
          <w:divsChild>
            <w:div w:id="31197811">
              <w:marLeft w:val="0"/>
              <w:marRight w:val="0"/>
              <w:marTop w:val="0"/>
              <w:marBottom w:val="0"/>
              <w:divBdr>
                <w:top w:val="none" w:sz="0" w:space="0" w:color="auto"/>
                <w:left w:val="none" w:sz="0" w:space="0" w:color="auto"/>
                <w:bottom w:val="none" w:sz="0" w:space="0" w:color="auto"/>
                <w:right w:val="none" w:sz="0" w:space="0" w:color="auto"/>
              </w:divBdr>
              <w:divsChild>
                <w:div w:id="1364482808">
                  <w:marLeft w:val="0"/>
                  <w:marRight w:val="0"/>
                  <w:marTop w:val="0"/>
                  <w:marBottom w:val="0"/>
                  <w:divBdr>
                    <w:top w:val="none" w:sz="0" w:space="0" w:color="auto"/>
                    <w:left w:val="none" w:sz="0" w:space="0" w:color="auto"/>
                    <w:bottom w:val="none" w:sz="0" w:space="0" w:color="auto"/>
                    <w:right w:val="none" w:sz="0" w:space="0" w:color="auto"/>
                  </w:divBdr>
                </w:div>
              </w:divsChild>
            </w:div>
            <w:div w:id="1419402718">
              <w:marLeft w:val="0"/>
              <w:marRight w:val="0"/>
              <w:marTop w:val="0"/>
              <w:marBottom w:val="0"/>
              <w:divBdr>
                <w:top w:val="none" w:sz="0" w:space="0" w:color="auto"/>
                <w:left w:val="none" w:sz="0" w:space="0" w:color="auto"/>
                <w:bottom w:val="none" w:sz="0" w:space="0" w:color="auto"/>
                <w:right w:val="none" w:sz="0" w:space="0" w:color="auto"/>
              </w:divBdr>
              <w:divsChild>
                <w:div w:id="1876848607">
                  <w:marLeft w:val="0"/>
                  <w:marRight w:val="0"/>
                  <w:marTop w:val="0"/>
                  <w:marBottom w:val="0"/>
                  <w:divBdr>
                    <w:top w:val="none" w:sz="0" w:space="0" w:color="auto"/>
                    <w:left w:val="none" w:sz="0" w:space="0" w:color="auto"/>
                    <w:bottom w:val="none" w:sz="0" w:space="0" w:color="auto"/>
                    <w:right w:val="none" w:sz="0" w:space="0" w:color="auto"/>
                  </w:divBdr>
                </w:div>
              </w:divsChild>
            </w:div>
            <w:div w:id="1188328851">
              <w:marLeft w:val="0"/>
              <w:marRight w:val="0"/>
              <w:marTop w:val="0"/>
              <w:marBottom w:val="0"/>
              <w:divBdr>
                <w:top w:val="none" w:sz="0" w:space="0" w:color="auto"/>
                <w:left w:val="none" w:sz="0" w:space="0" w:color="auto"/>
                <w:bottom w:val="none" w:sz="0" w:space="0" w:color="auto"/>
                <w:right w:val="none" w:sz="0" w:space="0" w:color="auto"/>
              </w:divBdr>
              <w:divsChild>
                <w:div w:id="1018046198">
                  <w:marLeft w:val="0"/>
                  <w:marRight w:val="0"/>
                  <w:marTop w:val="0"/>
                  <w:marBottom w:val="0"/>
                  <w:divBdr>
                    <w:top w:val="none" w:sz="0" w:space="0" w:color="auto"/>
                    <w:left w:val="none" w:sz="0" w:space="0" w:color="auto"/>
                    <w:bottom w:val="none" w:sz="0" w:space="0" w:color="auto"/>
                    <w:right w:val="none" w:sz="0" w:space="0" w:color="auto"/>
                  </w:divBdr>
                </w:div>
              </w:divsChild>
            </w:div>
            <w:div w:id="659238208">
              <w:marLeft w:val="0"/>
              <w:marRight w:val="0"/>
              <w:marTop w:val="0"/>
              <w:marBottom w:val="0"/>
              <w:divBdr>
                <w:top w:val="none" w:sz="0" w:space="0" w:color="auto"/>
                <w:left w:val="none" w:sz="0" w:space="0" w:color="auto"/>
                <w:bottom w:val="none" w:sz="0" w:space="0" w:color="auto"/>
                <w:right w:val="none" w:sz="0" w:space="0" w:color="auto"/>
              </w:divBdr>
              <w:divsChild>
                <w:div w:id="2000695200">
                  <w:marLeft w:val="0"/>
                  <w:marRight w:val="0"/>
                  <w:marTop w:val="0"/>
                  <w:marBottom w:val="0"/>
                  <w:divBdr>
                    <w:top w:val="none" w:sz="0" w:space="0" w:color="auto"/>
                    <w:left w:val="none" w:sz="0" w:space="0" w:color="auto"/>
                    <w:bottom w:val="none" w:sz="0" w:space="0" w:color="auto"/>
                    <w:right w:val="none" w:sz="0" w:space="0" w:color="auto"/>
                  </w:divBdr>
                </w:div>
                <w:div w:id="357587999">
                  <w:marLeft w:val="0"/>
                  <w:marRight w:val="0"/>
                  <w:marTop w:val="0"/>
                  <w:marBottom w:val="0"/>
                  <w:divBdr>
                    <w:top w:val="none" w:sz="0" w:space="0" w:color="auto"/>
                    <w:left w:val="none" w:sz="0" w:space="0" w:color="auto"/>
                    <w:bottom w:val="none" w:sz="0" w:space="0" w:color="auto"/>
                    <w:right w:val="none" w:sz="0" w:space="0" w:color="auto"/>
                  </w:divBdr>
                </w:div>
              </w:divsChild>
            </w:div>
            <w:div w:id="1391264633">
              <w:marLeft w:val="0"/>
              <w:marRight w:val="0"/>
              <w:marTop w:val="0"/>
              <w:marBottom w:val="0"/>
              <w:divBdr>
                <w:top w:val="none" w:sz="0" w:space="0" w:color="auto"/>
                <w:left w:val="none" w:sz="0" w:space="0" w:color="auto"/>
                <w:bottom w:val="none" w:sz="0" w:space="0" w:color="auto"/>
                <w:right w:val="none" w:sz="0" w:space="0" w:color="auto"/>
              </w:divBdr>
              <w:divsChild>
                <w:div w:id="1937597739">
                  <w:marLeft w:val="0"/>
                  <w:marRight w:val="0"/>
                  <w:marTop w:val="0"/>
                  <w:marBottom w:val="0"/>
                  <w:divBdr>
                    <w:top w:val="none" w:sz="0" w:space="0" w:color="auto"/>
                    <w:left w:val="none" w:sz="0" w:space="0" w:color="auto"/>
                    <w:bottom w:val="none" w:sz="0" w:space="0" w:color="auto"/>
                    <w:right w:val="none" w:sz="0" w:space="0" w:color="auto"/>
                  </w:divBdr>
                </w:div>
              </w:divsChild>
            </w:div>
            <w:div w:id="274408019">
              <w:marLeft w:val="0"/>
              <w:marRight w:val="0"/>
              <w:marTop w:val="0"/>
              <w:marBottom w:val="0"/>
              <w:divBdr>
                <w:top w:val="none" w:sz="0" w:space="0" w:color="auto"/>
                <w:left w:val="none" w:sz="0" w:space="0" w:color="auto"/>
                <w:bottom w:val="none" w:sz="0" w:space="0" w:color="auto"/>
                <w:right w:val="none" w:sz="0" w:space="0" w:color="auto"/>
              </w:divBdr>
              <w:divsChild>
                <w:div w:id="1099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6110">
      <w:bodyDiv w:val="1"/>
      <w:marLeft w:val="0"/>
      <w:marRight w:val="0"/>
      <w:marTop w:val="0"/>
      <w:marBottom w:val="0"/>
      <w:divBdr>
        <w:top w:val="none" w:sz="0" w:space="0" w:color="auto"/>
        <w:left w:val="none" w:sz="0" w:space="0" w:color="auto"/>
        <w:bottom w:val="none" w:sz="0" w:space="0" w:color="auto"/>
        <w:right w:val="none" w:sz="0" w:space="0" w:color="auto"/>
      </w:divBdr>
      <w:divsChild>
        <w:div w:id="34818583">
          <w:marLeft w:val="0"/>
          <w:marRight w:val="0"/>
          <w:marTop w:val="0"/>
          <w:marBottom w:val="0"/>
          <w:divBdr>
            <w:top w:val="none" w:sz="0" w:space="0" w:color="auto"/>
            <w:left w:val="none" w:sz="0" w:space="0" w:color="auto"/>
            <w:bottom w:val="none" w:sz="0" w:space="0" w:color="auto"/>
            <w:right w:val="none" w:sz="0" w:space="0" w:color="auto"/>
          </w:divBdr>
          <w:divsChild>
            <w:div w:id="2016300614">
              <w:marLeft w:val="0"/>
              <w:marRight w:val="0"/>
              <w:marTop w:val="0"/>
              <w:marBottom w:val="0"/>
              <w:divBdr>
                <w:top w:val="none" w:sz="0" w:space="0" w:color="auto"/>
                <w:left w:val="none" w:sz="0" w:space="0" w:color="auto"/>
                <w:bottom w:val="none" w:sz="0" w:space="0" w:color="auto"/>
                <w:right w:val="none" w:sz="0" w:space="0" w:color="auto"/>
              </w:divBdr>
              <w:divsChild>
                <w:div w:id="1795635747">
                  <w:marLeft w:val="0"/>
                  <w:marRight w:val="0"/>
                  <w:marTop w:val="0"/>
                  <w:marBottom w:val="0"/>
                  <w:divBdr>
                    <w:top w:val="none" w:sz="0" w:space="0" w:color="auto"/>
                    <w:left w:val="none" w:sz="0" w:space="0" w:color="auto"/>
                    <w:bottom w:val="none" w:sz="0" w:space="0" w:color="auto"/>
                    <w:right w:val="none" w:sz="0" w:space="0" w:color="auto"/>
                  </w:divBdr>
                </w:div>
              </w:divsChild>
            </w:div>
            <w:div w:id="1297643098">
              <w:marLeft w:val="0"/>
              <w:marRight w:val="0"/>
              <w:marTop w:val="0"/>
              <w:marBottom w:val="0"/>
              <w:divBdr>
                <w:top w:val="none" w:sz="0" w:space="0" w:color="auto"/>
                <w:left w:val="none" w:sz="0" w:space="0" w:color="auto"/>
                <w:bottom w:val="none" w:sz="0" w:space="0" w:color="auto"/>
                <w:right w:val="none" w:sz="0" w:space="0" w:color="auto"/>
              </w:divBdr>
              <w:divsChild>
                <w:div w:id="7056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Dhandala</dc:creator>
  <cp:keywords/>
  <dc:description/>
  <cp:lastModifiedBy>Nawaz Dhandala</cp:lastModifiedBy>
  <cp:revision>2</cp:revision>
  <cp:lastPrinted>2019-10-31T20:34:00Z</cp:lastPrinted>
  <dcterms:created xsi:type="dcterms:W3CDTF">2019-10-31T20:39:00Z</dcterms:created>
  <dcterms:modified xsi:type="dcterms:W3CDTF">2019-10-31T20:39:00Z</dcterms:modified>
</cp:coreProperties>
</file>