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496D" w14:textId="7DE8546C" w:rsidR="00C576C7" w:rsidRDefault="00A13689" w:rsidP="00A13689">
      <w:pPr>
        <w:pStyle w:val="Title"/>
        <w:pBdr>
          <w:bottom w:val="single" w:sz="6" w:space="1" w:color="auto"/>
        </w:pBdr>
        <w:rPr>
          <w:lang w:val="en-US"/>
        </w:rPr>
      </w:pPr>
      <w:r>
        <w:rPr>
          <w:lang w:val="en-US"/>
        </w:rPr>
        <w:t>Assignment 1 – ALU Design</w:t>
      </w:r>
    </w:p>
    <w:tbl>
      <w:tblPr>
        <w:tblStyle w:val="TableGrid"/>
        <w:tblW w:w="0" w:type="auto"/>
        <w:tblInd w:w="108" w:type="dxa"/>
        <w:tblLook w:val="04A0" w:firstRow="1" w:lastRow="0" w:firstColumn="1" w:lastColumn="0" w:noHBand="0" w:noVBand="1"/>
      </w:tblPr>
      <w:tblGrid>
        <w:gridCol w:w="3626"/>
        <w:gridCol w:w="5282"/>
      </w:tblGrid>
      <w:tr w:rsidR="000671B4" w:rsidRPr="00AE3B06" w14:paraId="00A078C7" w14:textId="77777777" w:rsidTr="00E1300E">
        <w:tc>
          <w:tcPr>
            <w:tcW w:w="3626" w:type="dxa"/>
            <w:tcBorders>
              <w:top w:val="single" w:sz="4" w:space="0" w:color="auto"/>
              <w:left w:val="single" w:sz="4" w:space="0" w:color="auto"/>
              <w:bottom w:val="single" w:sz="4" w:space="0" w:color="auto"/>
              <w:right w:val="single" w:sz="4" w:space="0" w:color="auto"/>
            </w:tcBorders>
            <w:hideMark/>
          </w:tcPr>
          <w:p w14:paraId="2299D0BE" w14:textId="77777777" w:rsidR="000671B4" w:rsidRPr="00AE3B06" w:rsidRDefault="000671B4" w:rsidP="00E1300E">
            <w:pPr>
              <w:pStyle w:val="ListParagraph"/>
              <w:ind w:left="0"/>
              <w:rPr>
                <w:rFonts w:cs="Times New Roman"/>
                <w:b/>
                <w:bCs/>
                <w:sz w:val="32"/>
                <w:szCs w:val="32"/>
                <w:lang w:val="en-US"/>
              </w:rPr>
            </w:pPr>
            <w:r w:rsidRPr="00AE3B06">
              <w:rPr>
                <w:rFonts w:cs="Times New Roman"/>
                <w:b/>
                <w:bCs/>
                <w:sz w:val="32"/>
                <w:szCs w:val="32"/>
                <w:lang w:val="en-US"/>
              </w:rPr>
              <w:t>Student Name:</w:t>
            </w:r>
          </w:p>
        </w:tc>
        <w:tc>
          <w:tcPr>
            <w:tcW w:w="5282" w:type="dxa"/>
            <w:tcBorders>
              <w:top w:val="single" w:sz="4" w:space="0" w:color="auto"/>
              <w:left w:val="single" w:sz="4" w:space="0" w:color="auto"/>
              <w:bottom w:val="single" w:sz="4" w:space="0" w:color="auto"/>
              <w:right w:val="single" w:sz="4" w:space="0" w:color="auto"/>
            </w:tcBorders>
          </w:tcPr>
          <w:p w14:paraId="01E9C7BE" w14:textId="77777777" w:rsidR="000671B4" w:rsidRPr="00AE3B06" w:rsidRDefault="000671B4" w:rsidP="00E1300E">
            <w:pPr>
              <w:pStyle w:val="ListParagraph"/>
              <w:ind w:left="0"/>
              <w:jc w:val="right"/>
              <w:rPr>
                <w:rFonts w:cs="Times New Roman"/>
                <w:b/>
                <w:bCs/>
                <w:sz w:val="32"/>
                <w:szCs w:val="32"/>
                <w:lang w:val="en-US"/>
              </w:rPr>
            </w:pPr>
            <w:r>
              <w:rPr>
                <w:rFonts w:cs="Times New Roman"/>
                <w:b/>
                <w:bCs/>
                <w:sz w:val="32"/>
                <w:szCs w:val="32"/>
                <w:lang w:val="en-US"/>
              </w:rPr>
              <w:t>Aaron Dinesh</w:t>
            </w:r>
          </w:p>
        </w:tc>
      </w:tr>
      <w:tr w:rsidR="000671B4" w:rsidRPr="00AE3B06" w14:paraId="70AF2356" w14:textId="77777777" w:rsidTr="00E1300E">
        <w:tc>
          <w:tcPr>
            <w:tcW w:w="3626" w:type="dxa"/>
            <w:tcBorders>
              <w:top w:val="single" w:sz="4" w:space="0" w:color="auto"/>
              <w:left w:val="single" w:sz="4" w:space="0" w:color="auto"/>
              <w:bottom w:val="single" w:sz="4" w:space="0" w:color="auto"/>
              <w:right w:val="single" w:sz="4" w:space="0" w:color="auto"/>
            </w:tcBorders>
            <w:hideMark/>
          </w:tcPr>
          <w:p w14:paraId="274618FA" w14:textId="77777777" w:rsidR="000671B4" w:rsidRPr="00AE3B06" w:rsidRDefault="000671B4" w:rsidP="00E1300E">
            <w:pPr>
              <w:pStyle w:val="ListParagraph"/>
              <w:ind w:left="0"/>
              <w:rPr>
                <w:rFonts w:cs="Times New Roman"/>
                <w:b/>
                <w:bCs/>
                <w:sz w:val="32"/>
                <w:szCs w:val="32"/>
                <w:lang w:val="en-US"/>
              </w:rPr>
            </w:pPr>
            <w:r w:rsidRPr="00AE3B06">
              <w:rPr>
                <w:rFonts w:cs="Times New Roman"/>
                <w:b/>
                <w:bCs/>
                <w:sz w:val="32"/>
                <w:szCs w:val="32"/>
                <w:lang w:val="en-US"/>
              </w:rPr>
              <w:t>Student ID Number:</w:t>
            </w:r>
          </w:p>
        </w:tc>
        <w:tc>
          <w:tcPr>
            <w:tcW w:w="5282" w:type="dxa"/>
            <w:tcBorders>
              <w:top w:val="single" w:sz="4" w:space="0" w:color="auto"/>
              <w:left w:val="single" w:sz="4" w:space="0" w:color="auto"/>
              <w:bottom w:val="single" w:sz="4" w:space="0" w:color="auto"/>
              <w:right w:val="single" w:sz="4" w:space="0" w:color="auto"/>
            </w:tcBorders>
          </w:tcPr>
          <w:p w14:paraId="4738FF83" w14:textId="77777777" w:rsidR="000671B4" w:rsidRPr="00AE3B06" w:rsidRDefault="000671B4" w:rsidP="00E1300E">
            <w:pPr>
              <w:pStyle w:val="ListParagraph"/>
              <w:ind w:left="0"/>
              <w:jc w:val="right"/>
              <w:rPr>
                <w:rFonts w:cs="Times New Roman"/>
                <w:b/>
                <w:bCs/>
                <w:sz w:val="32"/>
                <w:szCs w:val="32"/>
                <w:lang w:val="en-US"/>
              </w:rPr>
            </w:pPr>
            <w:r>
              <w:rPr>
                <w:rFonts w:cs="Times New Roman"/>
                <w:b/>
                <w:bCs/>
                <w:sz w:val="32"/>
                <w:szCs w:val="32"/>
                <w:lang w:val="en-US"/>
              </w:rPr>
              <w:t>20332661</w:t>
            </w:r>
          </w:p>
        </w:tc>
      </w:tr>
      <w:tr w:rsidR="000671B4" w:rsidRPr="00AE3B06" w14:paraId="65383DB7" w14:textId="77777777" w:rsidTr="00E1300E">
        <w:tc>
          <w:tcPr>
            <w:tcW w:w="3626" w:type="dxa"/>
            <w:tcBorders>
              <w:top w:val="single" w:sz="4" w:space="0" w:color="auto"/>
              <w:left w:val="single" w:sz="4" w:space="0" w:color="auto"/>
              <w:bottom w:val="single" w:sz="4" w:space="0" w:color="auto"/>
              <w:right w:val="single" w:sz="4" w:space="0" w:color="auto"/>
            </w:tcBorders>
          </w:tcPr>
          <w:p w14:paraId="09EB7B34" w14:textId="77777777" w:rsidR="000671B4" w:rsidRPr="00AE3B06" w:rsidRDefault="000671B4" w:rsidP="00E1300E">
            <w:pPr>
              <w:pStyle w:val="ListParagraph"/>
              <w:tabs>
                <w:tab w:val="left" w:pos="2244"/>
              </w:tabs>
              <w:ind w:left="0"/>
              <w:rPr>
                <w:rFonts w:cs="Times New Roman"/>
                <w:b/>
                <w:bCs/>
                <w:sz w:val="32"/>
                <w:szCs w:val="32"/>
                <w:lang w:val="en-US"/>
              </w:rPr>
            </w:pPr>
            <w:r>
              <w:rPr>
                <w:rFonts w:cs="Times New Roman"/>
                <w:b/>
                <w:bCs/>
                <w:sz w:val="32"/>
                <w:szCs w:val="32"/>
                <w:lang w:val="en-US"/>
              </w:rPr>
              <w:t>Board Number</w:t>
            </w:r>
          </w:p>
        </w:tc>
        <w:tc>
          <w:tcPr>
            <w:tcW w:w="5282" w:type="dxa"/>
            <w:tcBorders>
              <w:top w:val="single" w:sz="4" w:space="0" w:color="auto"/>
              <w:left w:val="single" w:sz="4" w:space="0" w:color="auto"/>
              <w:bottom w:val="single" w:sz="4" w:space="0" w:color="auto"/>
              <w:right w:val="single" w:sz="4" w:space="0" w:color="auto"/>
            </w:tcBorders>
          </w:tcPr>
          <w:p w14:paraId="29E22F2B" w14:textId="77777777" w:rsidR="000671B4" w:rsidRDefault="000671B4" w:rsidP="00E1300E">
            <w:pPr>
              <w:pStyle w:val="ListParagraph"/>
              <w:ind w:left="0"/>
              <w:jc w:val="right"/>
              <w:rPr>
                <w:rFonts w:cs="Times New Roman"/>
                <w:b/>
                <w:bCs/>
                <w:sz w:val="32"/>
                <w:szCs w:val="32"/>
                <w:lang w:val="en-US"/>
              </w:rPr>
            </w:pPr>
            <w:r>
              <w:rPr>
                <w:rFonts w:cs="Times New Roman"/>
                <w:b/>
                <w:bCs/>
                <w:sz w:val="32"/>
                <w:szCs w:val="32"/>
                <w:lang w:val="en-US"/>
              </w:rPr>
              <w:t>8</w:t>
            </w:r>
          </w:p>
        </w:tc>
      </w:tr>
      <w:tr w:rsidR="000671B4" w:rsidRPr="00AE3B06" w14:paraId="1C105B4C" w14:textId="77777777" w:rsidTr="00E1300E">
        <w:tc>
          <w:tcPr>
            <w:tcW w:w="3626" w:type="dxa"/>
            <w:tcBorders>
              <w:top w:val="single" w:sz="4" w:space="0" w:color="auto"/>
              <w:left w:val="single" w:sz="4" w:space="0" w:color="auto"/>
              <w:bottom w:val="single" w:sz="4" w:space="0" w:color="auto"/>
              <w:right w:val="single" w:sz="4" w:space="0" w:color="auto"/>
            </w:tcBorders>
            <w:hideMark/>
          </w:tcPr>
          <w:p w14:paraId="39A47F0E" w14:textId="77777777" w:rsidR="000671B4" w:rsidRPr="00AE3B06" w:rsidRDefault="000671B4" w:rsidP="00E1300E">
            <w:pPr>
              <w:pStyle w:val="ListParagraph"/>
              <w:ind w:left="0"/>
              <w:rPr>
                <w:rFonts w:cs="Times New Roman"/>
                <w:b/>
                <w:bCs/>
                <w:sz w:val="32"/>
                <w:szCs w:val="32"/>
                <w:lang w:val="en-US"/>
              </w:rPr>
            </w:pPr>
            <w:r w:rsidRPr="00AE3B06">
              <w:rPr>
                <w:rFonts w:cs="Times New Roman"/>
                <w:b/>
                <w:bCs/>
                <w:sz w:val="32"/>
                <w:szCs w:val="32"/>
                <w:lang w:val="en-US"/>
              </w:rPr>
              <w:t>Assessment Title:</w:t>
            </w:r>
          </w:p>
        </w:tc>
        <w:tc>
          <w:tcPr>
            <w:tcW w:w="5282" w:type="dxa"/>
            <w:tcBorders>
              <w:top w:val="single" w:sz="4" w:space="0" w:color="auto"/>
              <w:left w:val="single" w:sz="4" w:space="0" w:color="auto"/>
              <w:bottom w:val="single" w:sz="4" w:space="0" w:color="auto"/>
              <w:right w:val="single" w:sz="4" w:space="0" w:color="auto"/>
            </w:tcBorders>
          </w:tcPr>
          <w:p w14:paraId="76AB134D" w14:textId="56F09CA0" w:rsidR="000671B4" w:rsidRPr="00AE3B06" w:rsidRDefault="000671B4" w:rsidP="00E1300E">
            <w:pPr>
              <w:pStyle w:val="ListParagraph"/>
              <w:ind w:left="0"/>
              <w:jc w:val="right"/>
              <w:rPr>
                <w:rFonts w:cs="Times New Roman"/>
                <w:b/>
                <w:bCs/>
                <w:sz w:val="32"/>
                <w:szCs w:val="32"/>
                <w:lang w:val="en-US"/>
              </w:rPr>
            </w:pPr>
            <w:r>
              <w:rPr>
                <w:rFonts w:cs="Times New Roman"/>
                <w:b/>
                <w:bCs/>
                <w:sz w:val="32"/>
                <w:szCs w:val="32"/>
                <w:lang w:val="en-US"/>
              </w:rPr>
              <w:t>Assignment 1</w:t>
            </w:r>
          </w:p>
        </w:tc>
      </w:tr>
      <w:tr w:rsidR="000671B4" w:rsidRPr="00AE3B06" w14:paraId="4A3C8829" w14:textId="77777777" w:rsidTr="00E1300E">
        <w:tc>
          <w:tcPr>
            <w:tcW w:w="3626" w:type="dxa"/>
            <w:tcBorders>
              <w:top w:val="single" w:sz="4" w:space="0" w:color="auto"/>
              <w:left w:val="single" w:sz="4" w:space="0" w:color="auto"/>
              <w:bottom w:val="single" w:sz="4" w:space="0" w:color="auto"/>
              <w:right w:val="single" w:sz="4" w:space="0" w:color="auto"/>
            </w:tcBorders>
            <w:hideMark/>
          </w:tcPr>
          <w:p w14:paraId="3A8B42DC" w14:textId="77777777" w:rsidR="000671B4" w:rsidRPr="00AE3B06" w:rsidRDefault="000671B4" w:rsidP="00E1300E">
            <w:pPr>
              <w:pStyle w:val="ListParagraph"/>
              <w:ind w:left="0"/>
              <w:rPr>
                <w:rFonts w:cs="Times New Roman"/>
                <w:b/>
                <w:bCs/>
                <w:sz w:val="32"/>
                <w:szCs w:val="32"/>
                <w:lang w:val="en-US"/>
              </w:rPr>
            </w:pPr>
            <w:r w:rsidRPr="00AE3B06">
              <w:rPr>
                <w:rFonts w:cs="Times New Roman"/>
                <w:b/>
                <w:bCs/>
                <w:sz w:val="32"/>
                <w:szCs w:val="32"/>
                <w:lang w:val="en-US"/>
              </w:rPr>
              <w:t>Lecturer (s):</w:t>
            </w:r>
          </w:p>
        </w:tc>
        <w:tc>
          <w:tcPr>
            <w:tcW w:w="5282" w:type="dxa"/>
            <w:tcBorders>
              <w:top w:val="single" w:sz="4" w:space="0" w:color="auto"/>
              <w:left w:val="single" w:sz="4" w:space="0" w:color="auto"/>
              <w:bottom w:val="single" w:sz="4" w:space="0" w:color="auto"/>
              <w:right w:val="single" w:sz="4" w:space="0" w:color="auto"/>
            </w:tcBorders>
          </w:tcPr>
          <w:p w14:paraId="0B90BA02" w14:textId="77777777" w:rsidR="000671B4" w:rsidRPr="00AE3B06" w:rsidRDefault="000671B4" w:rsidP="00E1300E">
            <w:pPr>
              <w:pStyle w:val="ListParagraph"/>
              <w:ind w:left="0"/>
              <w:jc w:val="right"/>
              <w:rPr>
                <w:rFonts w:cs="Times New Roman"/>
                <w:b/>
                <w:bCs/>
                <w:sz w:val="32"/>
                <w:szCs w:val="32"/>
                <w:lang w:val="en-US"/>
              </w:rPr>
            </w:pPr>
            <w:r w:rsidRPr="00AA554A">
              <w:rPr>
                <w:rFonts w:cs="Times New Roman"/>
                <w:b/>
                <w:bCs/>
                <w:sz w:val="32"/>
                <w:szCs w:val="32"/>
                <w:lang w:val="en-US"/>
              </w:rPr>
              <w:t>Shreejith Shanker</w:t>
            </w:r>
          </w:p>
        </w:tc>
      </w:tr>
      <w:tr w:rsidR="000671B4" w:rsidRPr="00AE3B06" w14:paraId="527EBB72" w14:textId="77777777" w:rsidTr="00E1300E">
        <w:tc>
          <w:tcPr>
            <w:tcW w:w="3626" w:type="dxa"/>
            <w:tcBorders>
              <w:top w:val="single" w:sz="4" w:space="0" w:color="auto"/>
              <w:left w:val="single" w:sz="4" w:space="0" w:color="auto"/>
              <w:bottom w:val="single" w:sz="4" w:space="0" w:color="auto"/>
              <w:right w:val="single" w:sz="4" w:space="0" w:color="auto"/>
            </w:tcBorders>
            <w:hideMark/>
          </w:tcPr>
          <w:p w14:paraId="0F4077E5" w14:textId="77777777" w:rsidR="000671B4" w:rsidRPr="00AE3B06" w:rsidRDefault="000671B4" w:rsidP="00E1300E">
            <w:pPr>
              <w:pStyle w:val="ListParagraph"/>
              <w:ind w:left="0"/>
              <w:rPr>
                <w:rFonts w:cs="Times New Roman"/>
                <w:b/>
                <w:bCs/>
                <w:sz w:val="32"/>
                <w:szCs w:val="32"/>
                <w:lang w:val="en-US"/>
              </w:rPr>
            </w:pPr>
            <w:r w:rsidRPr="00AE3B06">
              <w:rPr>
                <w:rFonts w:cs="Times New Roman"/>
                <w:b/>
                <w:bCs/>
                <w:sz w:val="32"/>
                <w:szCs w:val="32"/>
                <w:lang w:val="en-US"/>
              </w:rPr>
              <w:t>Date Submitted</w:t>
            </w:r>
          </w:p>
        </w:tc>
        <w:tc>
          <w:tcPr>
            <w:tcW w:w="5282" w:type="dxa"/>
            <w:tcBorders>
              <w:top w:val="single" w:sz="4" w:space="0" w:color="auto"/>
              <w:left w:val="single" w:sz="4" w:space="0" w:color="auto"/>
              <w:bottom w:val="single" w:sz="4" w:space="0" w:color="auto"/>
              <w:right w:val="single" w:sz="4" w:space="0" w:color="auto"/>
            </w:tcBorders>
          </w:tcPr>
          <w:p w14:paraId="37444E5B" w14:textId="14FDB477" w:rsidR="000671B4" w:rsidRPr="00AE3B06" w:rsidRDefault="00477A90" w:rsidP="00E1300E">
            <w:pPr>
              <w:pStyle w:val="ListParagraph"/>
              <w:ind w:left="0"/>
              <w:jc w:val="right"/>
              <w:rPr>
                <w:rFonts w:cs="Times New Roman"/>
                <w:b/>
                <w:bCs/>
                <w:sz w:val="32"/>
                <w:szCs w:val="32"/>
                <w:lang w:val="en-US"/>
              </w:rPr>
            </w:pPr>
            <w:r>
              <w:rPr>
                <w:rFonts w:cs="Times New Roman"/>
                <w:b/>
                <w:bCs/>
                <w:sz w:val="32"/>
                <w:szCs w:val="32"/>
                <w:lang w:val="en-US"/>
              </w:rPr>
              <w:t>18/03/23</w:t>
            </w:r>
          </w:p>
        </w:tc>
      </w:tr>
    </w:tbl>
    <w:p w14:paraId="62E9DBB4" w14:textId="77777777" w:rsidR="000671B4" w:rsidRPr="00AA554A" w:rsidRDefault="000671B4" w:rsidP="000671B4">
      <w:pPr>
        <w:rPr>
          <w:rFonts w:cs="Times New Roman"/>
          <w:b/>
          <w:bCs/>
          <w:szCs w:val="24"/>
          <w:lang w:val="en-US"/>
        </w:rPr>
      </w:pPr>
    </w:p>
    <w:p w14:paraId="409E79AF" w14:textId="77777777" w:rsidR="000671B4" w:rsidRPr="00AE3B06" w:rsidRDefault="000671B4" w:rsidP="000671B4">
      <w:pPr>
        <w:rPr>
          <w:rFonts w:cs="Times New Roman"/>
          <w:bCs/>
          <w:szCs w:val="24"/>
          <w:lang w:val="en-US"/>
        </w:rPr>
      </w:pPr>
      <w:r w:rsidRPr="00AE3B06">
        <w:rPr>
          <w:rFonts w:cs="Times New Roman"/>
          <w:bCs/>
          <w:szCs w:val="24"/>
          <w:lang w:val="en-US"/>
        </w:rPr>
        <w:t>I hereby declare that this assessment submission is entirely my own work and that it has not been submitted as an exercise for a degree at this or any other university.</w:t>
      </w:r>
    </w:p>
    <w:p w14:paraId="1AAEFAA1" w14:textId="77777777" w:rsidR="000671B4" w:rsidRPr="00AE3B06" w:rsidRDefault="000671B4" w:rsidP="000671B4">
      <w:pPr>
        <w:rPr>
          <w:rFonts w:cs="Times New Roman"/>
          <w:sz w:val="22"/>
        </w:rPr>
      </w:pPr>
      <w:r w:rsidRPr="00AE3B06">
        <w:rPr>
          <w:rFonts w:cs="Times New Roman"/>
          <w:szCs w:val="24"/>
        </w:rPr>
        <w:t>I hereby declare that I have not shared any part of this submission with any other student or person.</w:t>
      </w:r>
    </w:p>
    <w:p w14:paraId="45D1B3FA" w14:textId="77777777" w:rsidR="000671B4" w:rsidRPr="00AE3B06" w:rsidRDefault="000671B4" w:rsidP="000671B4">
      <w:pPr>
        <w:rPr>
          <w:rFonts w:cs="Times New Roman"/>
          <w:bCs/>
          <w:szCs w:val="24"/>
          <w:lang w:val="en-US"/>
        </w:rPr>
      </w:pPr>
      <w:r w:rsidRPr="00AE3B06">
        <w:rPr>
          <w:rFonts w:cs="Times New Roman"/>
          <w:bCs/>
          <w:szCs w:val="24"/>
          <w:lang w:val="en-US"/>
        </w:rPr>
        <w:t xml:space="preserve">I have read and I understand the plagiarism provisions in the General Regulations of the University Calendar for the current year, found at:  </w:t>
      </w:r>
      <w:hyperlink r:id="rId6" w:history="1">
        <w:r w:rsidRPr="00AE3B06">
          <w:rPr>
            <w:rStyle w:val="Hyperlink"/>
            <w:rFonts w:cs="Times New Roman"/>
            <w:szCs w:val="24"/>
            <w:lang w:val="en-US"/>
          </w:rPr>
          <w:t>http://www.tcd.ie/calendar</w:t>
        </w:r>
      </w:hyperlink>
    </w:p>
    <w:p w14:paraId="18F24E39" w14:textId="77777777" w:rsidR="000671B4" w:rsidRPr="00AE3B06" w:rsidRDefault="000671B4" w:rsidP="000671B4">
      <w:pPr>
        <w:rPr>
          <w:rFonts w:cs="Times New Roman"/>
          <w:szCs w:val="24"/>
          <w:lang w:val="en-US"/>
        </w:rPr>
      </w:pPr>
      <w:r w:rsidRPr="00AE3B06">
        <w:rPr>
          <w:rFonts w:cs="Times New Roman"/>
          <w:bCs/>
          <w:szCs w:val="24"/>
          <w:lang w:val="en-US"/>
        </w:rPr>
        <w:t>I have also completed the Online Tutorial on avoiding plagiarism ‘Ready, Steady, Write’, located at</w:t>
      </w:r>
      <w:r w:rsidRPr="00AE3B06">
        <w:rPr>
          <w:rFonts w:cs="Times New Roman"/>
          <w:szCs w:val="24"/>
          <w:lang w:val="en-US"/>
        </w:rPr>
        <w:t xml:space="preserve"> </w:t>
      </w:r>
      <w:hyperlink r:id="rId7" w:history="1">
        <w:r w:rsidRPr="00AE3B06">
          <w:rPr>
            <w:rStyle w:val="Hyperlink"/>
            <w:rFonts w:cs="Times New Roman"/>
            <w:szCs w:val="24"/>
            <w:lang w:val="en-US"/>
          </w:rPr>
          <w:t>http://tcd-ie.libguides.com/plagiarism/ready-steady-write</w:t>
        </w:r>
      </w:hyperlink>
      <w:r w:rsidRPr="00AE3B06">
        <w:rPr>
          <w:rFonts w:cs="Times New Roman"/>
          <w:szCs w:val="24"/>
          <w:lang w:val="en-US"/>
        </w:rPr>
        <w:t xml:space="preserve">    </w:t>
      </w:r>
    </w:p>
    <w:p w14:paraId="22AF905D" w14:textId="77777777" w:rsidR="000671B4" w:rsidRPr="00AE3B06" w:rsidRDefault="000671B4" w:rsidP="000671B4">
      <w:pPr>
        <w:rPr>
          <w:rFonts w:cs="Times New Roman"/>
          <w:szCs w:val="24"/>
          <w:lang w:val="en-US"/>
        </w:rPr>
      </w:pPr>
      <w:r w:rsidRPr="00AE3B06">
        <w:rPr>
          <w:rFonts w:cs="Times New Roman"/>
          <w:szCs w:val="24"/>
          <w:lang w:val="en-US"/>
        </w:rPr>
        <w:t>I am aware that the module coordinator reserves the right to submit my exam to Turnitin and may follow up with further actions if required should I be found to have breached College policy on plagiarism.</w:t>
      </w:r>
    </w:p>
    <w:p w14:paraId="44420757" w14:textId="77777777" w:rsidR="000671B4" w:rsidRPr="00AE3B06" w:rsidRDefault="000671B4" w:rsidP="000671B4">
      <w:pPr>
        <w:rPr>
          <w:rFonts w:cs="Times New Roman"/>
          <w:szCs w:val="24"/>
          <w:lang w:val="en-US"/>
        </w:rPr>
      </w:pPr>
    </w:p>
    <w:p w14:paraId="3420805A" w14:textId="77777777" w:rsidR="000671B4" w:rsidRPr="00AE3B06" w:rsidRDefault="000671B4" w:rsidP="000671B4">
      <w:pPr>
        <w:rPr>
          <w:rFonts w:cs="Times New Roman"/>
          <w:b/>
          <w:sz w:val="28"/>
          <w:szCs w:val="28"/>
          <w:lang w:val="en-US"/>
        </w:rPr>
      </w:pPr>
      <w:r w:rsidRPr="00AE3B06">
        <w:rPr>
          <w:rFonts w:cs="Times New Roman"/>
          <w:b/>
          <w:sz w:val="28"/>
          <w:szCs w:val="28"/>
          <w:lang w:val="en-US"/>
        </w:rPr>
        <w:t>Signed:</w:t>
      </w:r>
      <w:r w:rsidRPr="00AE3B06">
        <w:rPr>
          <w:rFonts w:cs="Times New Roman"/>
          <w:b/>
          <w:sz w:val="28"/>
          <w:szCs w:val="28"/>
          <w:lang w:val="en-US"/>
        </w:rPr>
        <w:tab/>
      </w:r>
      <w:r w:rsidRPr="00AE3B06">
        <w:rPr>
          <w:rFonts w:cs="Times New Roman"/>
          <w:b/>
          <w:sz w:val="28"/>
          <w:szCs w:val="28"/>
          <w:lang w:val="en-US"/>
        </w:rPr>
        <w:tab/>
        <w:t>______________________________</w:t>
      </w:r>
    </w:p>
    <w:p w14:paraId="5DE8DE2D" w14:textId="77777777" w:rsidR="000671B4" w:rsidRPr="00AE3B06" w:rsidRDefault="000671B4" w:rsidP="000671B4">
      <w:pPr>
        <w:rPr>
          <w:rFonts w:cs="Times New Roman"/>
          <w:b/>
          <w:sz w:val="28"/>
          <w:szCs w:val="28"/>
          <w:lang w:val="en-US"/>
        </w:rPr>
      </w:pPr>
    </w:p>
    <w:p w14:paraId="49A04A40" w14:textId="77777777" w:rsidR="000671B4" w:rsidRPr="00AE3B06" w:rsidRDefault="000671B4" w:rsidP="000671B4">
      <w:pPr>
        <w:rPr>
          <w:rFonts w:cs="Times New Roman"/>
          <w:b/>
          <w:sz w:val="28"/>
          <w:szCs w:val="28"/>
          <w:lang w:val="en-US"/>
        </w:rPr>
      </w:pPr>
      <w:r w:rsidRPr="00AE3B06">
        <w:rPr>
          <w:rFonts w:cs="Times New Roman"/>
          <w:b/>
          <w:sz w:val="28"/>
          <w:szCs w:val="28"/>
          <w:lang w:val="en-US"/>
        </w:rPr>
        <w:t>Date:</w:t>
      </w:r>
      <w:r w:rsidRPr="00AE3B06">
        <w:rPr>
          <w:rFonts w:cs="Times New Roman"/>
          <w:b/>
          <w:sz w:val="28"/>
          <w:szCs w:val="28"/>
          <w:lang w:val="en-US"/>
        </w:rPr>
        <w:tab/>
      </w:r>
      <w:r w:rsidRPr="00AE3B06">
        <w:rPr>
          <w:rFonts w:cs="Times New Roman"/>
          <w:b/>
          <w:sz w:val="28"/>
          <w:szCs w:val="28"/>
          <w:lang w:val="en-US"/>
        </w:rPr>
        <w:tab/>
      </w:r>
      <w:r w:rsidRPr="00AE3B06">
        <w:rPr>
          <w:rFonts w:cs="Times New Roman"/>
          <w:b/>
          <w:sz w:val="28"/>
          <w:szCs w:val="28"/>
          <w:lang w:val="en-US"/>
        </w:rPr>
        <w:tab/>
        <w:t xml:space="preserve">______________________________ </w:t>
      </w:r>
    </w:p>
    <w:p w14:paraId="254D544A" w14:textId="77777777" w:rsidR="000671B4" w:rsidRDefault="000671B4" w:rsidP="000671B4">
      <w:pPr>
        <w:jc w:val="left"/>
      </w:pPr>
      <w:r>
        <w:br w:type="page"/>
      </w:r>
    </w:p>
    <w:p w14:paraId="5CB29B33" w14:textId="4976CBDD" w:rsidR="00A13689" w:rsidRDefault="00A13689" w:rsidP="00A13689">
      <w:pPr>
        <w:pStyle w:val="Heading1"/>
        <w:rPr>
          <w:lang w:val="en-US"/>
        </w:rPr>
      </w:pPr>
      <w:r>
        <w:rPr>
          <w:lang w:val="en-US"/>
        </w:rPr>
        <w:lastRenderedPageBreak/>
        <w:t>Introduction</w:t>
      </w:r>
    </w:p>
    <w:p w14:paraId="18AD0572" w14:textId="01E37AE0" w:rsidR="00A13689" w:rsidRDefault="00A13689" w:rsidP="00A13689">
      <w:pPr>
        <w:rPr>
          <w:lang w:val="en-US"/>
        </w:rPr>
      </w:pPr>
      <w:r>
        <w:rPr>
          <w:lang w:val="en-US"/>
        </w:rPr>
        <w:t xml:space="preserve">The assignment required us to implement a </w:t>
      </w:r>
      <w:r w:rsidR="00ED6FB9">
        <w:rPr>
          <w:lang w:val="en-US"/>
        </w:rPr>
        <w:t>6-bit</w:t>
      </w:r>
      <w:r>
        <w:rPr>
          <w:lang w:val="en-US"/>
        </w:rPr>
        <w:t xml:space="preserve"> ALU using the 6</w:t>
      </w:r>
      <w:r w:rsidR="00442C40">
        <w:rPr>
          <w:lang w:val="en-US"/>
        </w:rPr>
        <w:t>-b</w:t>
      </w:r>
      <w:r>
        <w:rPr>
          <w:lang w:val="en-US"/>
        </w:rPr>
        <w:t>it Carry Ripple Adder</w:t>
      </w:r>
      <w:r w:rsidR="00312627">
        <w:rPr>
          <w:lang w:val="en-US"/>
        </w:rPr>
        <w:t xml:space="preserve"> (CRA)</w:t>
      </w:r>
      <w:r w:rsidR="00ED6FB9">
        <w:rPr>
          <w:lang w:val="en-US"/>
        </w:rPr>
        <w:t xml:space="preserve"> from lab C, the 8-bit greater than or equal to</w:t>
      </w:r>
      <w:r w:rsidR="00312627">
        <w:rPr>
          <w:lang w:val="en-US"/>
        </w:rPr>
        <w:t xml:space="preserve"> (GTHE)</w:t>
      </w:r>
      <w:r w:rsidR="00ED6FB9">
        <w:rPr>
          <w:lang w:val="en-US"/>
        </w:rPr>
        <w:t xml:space="preserve"> module from lab B and the XNOR module from lab A. The top level ALU module could not have any logical gates in it, but only instantiations of the modules mentioned above. The ALU needed to perform different tasks based on the </w:t>
      </w:r>
      <w:r w:rsidR="00C958A9">
        <w:rPr>
          <w:lang w:val="en-US"/>
        </w:rPr>
        <w:t>value of then “fxn” input, these are summarized in the table below.</w:t>
      </w:r>
    </w:p>
    <w:tbl>
      <w:tblPr>
        <w:tblStyle w:val="TableGrid"/>
        <w:tblW w:w="0" w:type="auto"/>
        <w:tblLook w:val="04A0" w:firstRow="1" w:lastRow="0" w:firstColumn="1" w:lastColumn="0" w:noHBand="0" w:noVBand="1"/>
      </w:tblPr>
      <w:tblGrid>
        <w:gridCol w:w="4675"/>
        <w:gridCol w:w="4675"/>
      </w:tblGrid>
      <w:tr w:rsidR="00C958A9" w14:paraId="44E216D8" w14:textId="77777777" w:rsidTr="00C958A9">
        <w:tc>
          <w:tcPr>
            <w:tcW w:w="4675" w:type="dxa"/>
            <w:vAlign w:val="center"/>
          </w:tcPr>
          <w:p w14:paraId="080D7CCF" w14:textId="0468A956" w:rsidR="00C958A9" w:rsidRDefault="00C958A9" w:rsidP="00C958A9">
            <w:pPr>
              <w:jc w:val="center"/>
              <w:rPr>
                <w:lang w:val="en-US"/>
              </w:rPr>
            </w:pPr>
            <w:r>
              <w:rPr>
                <w:lang w:val="en-US"/>
              </w:rPr>
              <w:t>Fxn</w:t>
            </w:r>
          </w:p>
        </w:tc>
        <w:tc>
          <w:tcPr>
            <w:tcW w:w="4675" w:type="dxa"/>
            <w:vAlign w:val="center"/>
          </w:tcPr>
          <w:p w14:paraId="0879D4B7" w14:textId="609082E6" w:rsidR="00C958A9" w:rsidRDefault="00C958A9" w:rsidP="00C958A9">
            <w:pPr>
              <w:jc w:val="center"/>
              <w:rPr>
                <w:lang w:val="en-US"/>
              </w:rPr>
            </w:pPr>
            <w:r>
              <w:rPr>
                <w:lang w:val="en-US"/>
              </w:rPr>
              <w:t>X[5:0]</w:t>
            </w:r>
          </w:p>
        </w:tc>
      </w:tr>
      <w:tr w:rsidR="00C958A9" w14:paraId="387383E7" w14:textId="77777777" w:rsidTr="00C958A9">
        <w:tc>
          <w:tcPr>
            <w:tcW w:w="4675" w:type="dxa"/>
            <w:vAlign w:val="center"/>
          </w:tcPr>
          <w:p w14:paraId="3093364F" w14:textId="505DA762" w:rsidR="00C958A9" w:rsidRDefault="00C958A9" w:rsidP="00C958A9">
            <w:pPr>
              <w:jc w:val="center"/>
              <w:rPr>
                <w:lang w:val="en-US"/>
              </w:rPr>
            </w:pPr>
            <w:r>
              <w:rPr>
                <w:lang w:val="en-US"/>
              </w:rPr>
              <w:t>000</w:t>
            </w:r>
          </w:p>
        </w:tc>
        <w:tc>
          <w:tcPr>
            <w:tcW w:w="4675" w:type="dxa"/>
            <w:vAlign w:val="center"/>
          </w:tcPr>
          <w:p w14:paraId="1A974660" w14:textId="0F1665ED" w:rsidR="00C958A9" w:rsidRDefault="00C958A9" w:rsidP="00C958A9">
            <w:pPr>
              <w:jc w:val="center"/>
              <w:rPr>
                <w:lang w:val="en-US"/>
              </w:rPr>
            </w:pPr>
            <w:r>
              <w:rPr>
                <w:lang w:val="en-US"/>
              </w:rPr>
              <w:t>A</w:t>
            </w:r>
          </w:p>
        </w:tc>
      </w:tr>
      <w:tr w:rsidR="00C958A9" w14:paraId="6A394024" w14:textId="77777777" w:rsidTr="00C958A9">
        <w:tc>
          <w:tcPr>
            <w:tcW w:w="4675" w:type="dxa"/>
            <w:vAlign w:val="center"/>
          </w:tcPr>
          <w:p w14:paraId="42980325" w14:textId="14A643B5" w:rsidR="00C958A9" w:rsidRDefault="00C958A9" w:rsidP="00C958A9">
            <w:pPr>
              <w:jc w:val="center"/>
              <w:rPr>
                <w:lang w:val="en-US"/>
              </w:rPr>
            </w:pPr>
            <w:r>
              <w:rPr>
                <w:lang w:val="en-US"/>
              </w:rPr>
              <w:t>001</w:t>
            </w:r>
          </w:p>
        </w:tc>
        <w:tc>
          <w:tcPr>
            <w:tcW w:w="4675" w:type="dxa"/>
            <w:vAlign w:val="center"/>
          </w:tcPr>
          <w:p w14:paraId="5CBD6E31" w14:textId="6950EE44" w:rsidR="00C958A9" w:rsidRDefault="00C958A9" w:rsidP="00C958A9">
            <w:pPr>
              <w:jc w:val="center"/>
              <w:rPr>
                <w:lang w:val="en-US"/>
              </w:rPr>
            </w:pPr>
            <w:r>
              <w:rPr>
                <w:lang w:val="en-US"/>
              </w:rPr>
              <w:t>B</w:t>
            </w:r>
          </w:p>
        </w:tc>
      </w:tr>
      <w:tr w:rsidR="00C958A9" w14:paraId="22E9941C" w14:textId="77777777" w:rsidTr="00C958A9">
        <w:tc>
          <w:tcPr>
            <w:tcW w:w="4675" w:type="dxa"/>
            <w:vAlign w:val="center"/>
          </w:tcPr>
          <w:p w14:paraId="315E85F6" w14:textId="1C7580B4" w:rsidR="00C958A9" w:rsidRDefault="00C958A9" w:rsidP="00C958A9">
            <w:pPr>
              <w:jc w:val="center"/>
              <w:rPr>
                <w:lang w:val="en-US"/>
              </w:rPr>
            </w:pPr>
            <w:r>
              <w:rPr>
                <w:lang w:val="en-US"/>
              </w:rPr>
              <w:t>010</w:t>
            </w:r>
          </w:p>
        </w:tc>
        <w:tc>
          <w:tcPr>
            <w:tcW w:w="4675" w:type="dxa"/>
            <w:vAlign w:val="center"/>
          </w:tcPr>
          <w:p w14:paraId="124602E4" w14:textId="63A41EFB" w:rsidR="00C958A9" w:rsidRDefault="00C958A9" w:rsidP="00C958A9">
            <w:pPr>
              <w:jc w:val="center"/>
              <w:rPr>
                <w:lang w:val="en-US"/>
              </w:rPr>
            </w:pPr>
            <w:r>
              <w:rPr>
                <w:lang w:val="en-US"/>
              </w:rPr>
              <w:t>-A</w:t>
            </w:r>
          </w:p>
        </w:tc>
      </w:tr>
      <w:tr w:rsidR="00C958A9" w14:paraId="7B5299D7" w14:textId="77777777" w:rsidTr="00C958A9">
        <w:tc>
          <w:tcPr>
            <w:tcW w:w="4675" w:type="dxa"/>
            <w:vAlign w:val="center"/>
          </w:tcPr>
          <w:p w14:paraId="75E3C13F" w14:textId="43E8BEA2" w:rsidR="00C958A9" w:rsidRDefault="00C958A9" w:rsidP="00C958A9">
            <w:pPr>
              <w:jc w:val="center"/>
              <w:rPr>
                <w:lang w:val="en-US"/>
              </w:rPr>
            </w:pPr>
            <w:r>
              <w:rPr>
                <w:lang w:val="en-US"/>
              </w:rPr>
              <w:t>011</w:t>
            </w:r>
          </w:p>
        </w:tc>
        <w:tc>
          <w:tcPr>
            <w:tcW w:w="4675" w:type="dxa"/>
            <w:vAlign w:val="center"/>
          </w:tcPr>
          <w:p w14:paraId="3D798E3D" w14:textId="449543C1" w:rsidR="00C958A9" w:rsidRDefault="00C958A9" w:rsidP="00C958A9">
            <w:pPr>
              <w:jc w:val="center"/>
              <w:rPr>
                <w:lang w:val="en-US"/>
              </w:rPr>
            </w:pPr>
            <w:r>
              <w:rPr>
                <w:lang w:val="en-US"/>
              </w:rPr>
              <w:t>-B</w:t>
            </w:r>
          </w:p>
        </w:tc>
      </w:tr>
      <w:tr w:rsidR="00C958A9" w14:paraId="3FAA8F6B" w14:textId="77777777" w:rsidTr="00C958A9">
        <w:tc>
          <w:tcPr>
            <w:tcW w:w="4675" w:type="dxa"/>
            <w:vAlign w:val="center"/>
          </w:tcPr>
          <w:p w14:paraId="2AE4CB96" w14:textId="06F3A8D8" w:rsidR="00C958A9" w:rsidRDefault="00C958A9" w:rsidP="00C958A9">
            <w:pPr>
              <w:jc w:val="center"/>
              <w:rPr>
                <w:lang w:val="en-US"/>
              </w:rPr>
            </w:pPr>
            <w:r>
              <w:rPr>
                <w:lang w:val="en-US"/>
              </w:rPr>
              <w:t>100</w:t>
            </w:r>
          </w:p>
        </w:tc>
        <w:tc>
          <w:tcPr>
            <w:tcW w:w="4675" w:type="dxa"/>
            <w:vAlign w:val="center"/>
          </w:tcPr>
          <w:p w14:paraId="26630459" w14:textId="127FF4A0" w:rsidR="00C958A9" w:rsidRDefault="00C958A9" w:rsidP="00C958A9">
            <w:pPr>
              <w:jc w:val="center"/>
              <w:rPr>
                <w:lang w:val="en-US"/>
              </w:rPr>
            </w:pPr>
            <w:r>
              <w:rPr>
                <w:lang w:val="en-US"/>
              </w:rPr>
              <w:t>A&lt;B</w:t>
            </w:r>
          </w:p>
        </w:tc>
      </w:tr>
      <w:tr w:rsidR="00C958A9" w14:paraId="3376084B" w14:textId="77777777" w:rsidTr="00C958A9">
        <w:tc>
          <w:tcPr>
            <w:tcW w:w="4675" w:type="dxa"/>
            <w:vAlign w:val="center"/>
          </w:tcPr>
          <w:p w14:paraId="0D4CC17C" w14:textId="2B044ED8" w:rsidR="00C958A9" w:rsidRDefault="00C958A9" w:rsidP="00C958A9">
            <w:pPr>
              <w:jc w:val="center"/>
              <w:rPr>
                <w:lang w:val="en-US"/>
              </w:rPr>
            </w:pPr>
            <w:r>
              <w:rPr>
                <w:lang w:val="en-US"/>
              </w:rPr>
              <w:t>101</w:t>
            </w:r>
          </w:p>
        </w:tc>
        <w:tc>
          <w:tcPr>
            <w:tcW w:w="4675" w:type="dxa"/>
            <w:vAlign w:val="center"/>
          </w:tcPr>
          <w:p w14:paraId="54A75BB5" w14:textId="6B096FF2" w:rsidR="00C958A9" w:rsidRDefault="00C958A9" w:rsidP="00C958A9">
            <w:pPr>
              <w:jc w:val="center"/>
              <w:rPr>
                <w:lang w:val="en-US"/>
              </w:rPr>
            </w:pPr>
            <w:r>
              <w:rPr>
                <w:lang w:val="en-US"/>
              </w:rPr>
              <w:t>A XNOR B (Bitwise)</w:t>
            </w:r>
          </w:p>
        </w:tc>
      </w:tr>
      <w:tr w:rsidR="00C958A9" w14:paraId="3648E5C2" w14:textId="77777777" w:rsidTr="00C958A9">
        <w:tc>
          <w:tcPr>
            <w:tcW w:w="4675" w:type="dxa"/>
            <w:vAlign w:val="center"/>
          </w:tcPr>
          <w:p w14:paraId="52290168" w14:textId="3A2EABCC" w:rsidR="00C958A9" w:rsidRDefault="00C958A9" w:rsidP="00C958A9">
            <w:pPr>
              <w:jc w:val="center"/>
              <w:rPr>
                <w:lang w:val="en-US"/>
              </w:rPr>
            </w:pPr>
            <w:r>
              <w:rPr>
                <w:lang w:val="en-US"/>
              </w:rPr>
              <w:t>110</w:t>
            </w:r>
          </w:p>
        </w:tc>
        <w:tc>
          <w:tcPr>
            <w:tcW w:w="4675" w:type="dxa"/>
            <w:vAlign w:val="center"/>
          </w:tcPr>
          <w:p w14:paraId="0A27DCA9" w14:textId="100BFB40" w:rsidR="00C958A9" w:rsidRDefault="00C958A9" w:rsidP="00C958A9">
            <w:pPr>
              <w:jc w:val="center"/>
              <w:rPr>
                <w:lang w:val="en-US"/>
              </w:rPr>
            </w:pPr>
            <w:r>
              <w:rPr>
                <w:lang w:val="en-US"/>
              </w:rPr>
              <w:t>A+B</w:t>
            </w:r>
          </w:p>
        </w:tc>
      </w:tr>
      <w:tr w:rsidR="00C958A9" w14:paraId="65EDB4B2" w14:textId="77777777" w:rsidTr="00C958A9">
        <w:tc>
          <w:tcPr>
            <w:tcW w:w="4675" w:type="dxa"/>
            <w:vAlign w:val="center"/>
          </w:tcPr>
          <w:p w14:paraId="43FA5E79" w14:textId="21D54DCD" w:rsidR="00C958A9" w:rsidRDefault="00C958A9" w:rsidP="00C958A9">
            <w:pPr>
              <w:jc w:val="center"/>
              <w:rPr>
                <w:lang w:val="en-US"/>
              </w:rPr>
            </w:pPr>
            <w:r>
              <w:rPr>
                <w:lang w:val="en-US"/>
              </w:rPr>
              <w:t>111</w:t>
            </w:r>
          </w:p>
        </w:tc>
        <w:tc>
          <w:tcPr>
            <w:tcW w:w="4675" w:type="dxa"/>
            <w:vAlign w:val="center"/>
          </w:tcPr>
          <w:p w14:paraId="77071641" w14:textId="30C8241E" w:rsidR="00C958A9" w:rsidRDefault="00C958A9" w:rsidP="00C958A9">
            <w:pPr>
              <w:jc w:val="center"/>
              <w:rPr>
                <w:lang w:val="en-US"/>
              </w:rPr>
            </w:pPr>
            <w:r>
              <w:rPr>
                <w:lang w:val="en-US"/>
              </w:rPr>
              <w:t>A-B</w:t>
            </w:r>
          </w:p>
        </w:tc>
      </w:tr>
    </w:tbl>
    <w:p w14:paraId="43DADFBE" w14:textId="091E512B" w:rsidR="00C958A9" w:rsidRDefault="00C958A9" w:rsidP="00A13689">
      <w:pPr>
        <w:rPr>
          <w:lang w:val="en-US"/>
        </w:rPr>
      </w:pPr>
    </w:p>
    <w:p w14:paraId="6B1C8FEC" w14:textId="222F2F5D" w:rsidR="00C958A9" w:rsidRDefault="00C958A9" w:rsidP="00C958A9">
      <w:pPr>
        <w:pStyle w:val="Heading1"/>
        <w:rPr>
          <w:lang w:val="en-US"/>
        </w:rPr>
      </w:pPr>
      <w:r>
        <w:rPr>
          <w:lang w:val="en-US"/>
        </w:rPr>
        <w:t>Modules</w:t>
      </w:r>
    </w:p>
    <w:p w14:paraId="45E598F4" w14:textId="77777777" w:rsidR="00044C54" w:rsidRDefault="00C958A9" w:rsidP="00A13689">
      <w:pPr>
        <w:rPr>
          <w:lang w:val="en-US"/>
        </w:rPr>
      </w:pPr>
      <w:r>
        <w:rPr>
          <w:lang w:val="en-US"/>
        </w:rPr>
        <w:t xml:space="preserve">As </w:t>
      </w:r>
      <w:r w:rsidR="00442C40">
        <w:rPr>
          <w:lang w:val="en-US"/>
        </w:rPr>
        <w:t>stated,</w:t>
      </w:r>
      <w:r>
        <w:rPr>
          <w:lang w:val="en-US"/>
        </w:rPr>
        <w:t xml:space="preserve"> before</w:t>
      </w:r>
      <w:r w:rsidR="00442C40">
        <w:rPr>
          <w:lang w:val="en-US"/>
        </w:rPr>
        <w:t xml:space="preserve"> only modules designed in previous labs could be used in this assignment. However, some minimal modifications needed to be made to the files in order for them to work. </w:t>
      </w:r>
      <w:r w:rsidR="00A767E5">
        <w:rPr>
          <w:lang w:val="en-US"/>
        </w:rPr>
        <w:t xml:space="preserve">For example, the GTHE module was designed without 2s compliment numbers in mind. So, in order for it to work as a 2s compliment less than module, I needed to implement some logic to check if the numbers were negative and then in response either return the result of the greater than module or return the logical not of the result. </w:t>
      </w:r>
      <w:r w:rsidR="00312627">
        <w:rPr>
          <w:lang w:val="en-US"/>
        </w:rPr>
        <w:t>A wrapper module also needed to be created for the XNOR module from the first lab, since that was a 1-bit XNOR module and the ALU required it to be a 6-bit bitwise XNOR. Aside from these changes, nothing else about the modules were changed. The 6-bit CRA module was used as is, without any changes.</w:t>
      </w:r>
      <w:r w:rsidR="00211A65">
        <w:rPr>
          <w:lang w:val="en-US"/>
        </w:rPr>
        <w:t xml:space="preserve"> For the modules I decided to use registers for the top-level ALU module, as this allowed me to use always blocks and if statements to switch the inputs A and B into the input </w:t>
      </w:r>
      <w:r w:rsidR="004B4D1E">
        <w:rPr>
          <w:lang w:val="en-US"/>
        </w:rPr>
        <w:t>registers</w:t>
      </w:r>
      <w:r w:rsidR="00774FB8">
        <w:rPr>
          <w:lang w:val="en-US"/>
        </w:rPr>
        <w:t xml:space="preserve"> for the various modules</w:t>
      </w:r>
      <w:r w:rsidR="003A31E0">
        <w:rPr>
          <w:lang w:val="en-US"/>
        </w:rPr>
        <w:t xml:space="preserve"> based on what the values for the fxn input was</w:t>
      </w:r>
      <w:r w:rsidR="00774FB8">
        <w:rPr>
          <w:lang w:val="en-US"/>
        </w:rPr>
        <w:t xml:space="preserve">. This simplifies the </w:t>
      </w:r>
      <w:r w:rsidR="005C07F5">
        <w:rPr>
          <w:lang w:val="en-US"/>
        </w:rPr>
        <w:t xml:space="preserve">coding for the top-level module while also allowing the module to be scalable to any </w:t>
      </w:r>
      <w:r w:rsidR="000474EC">
        <w:rPr>
          <w:lang w:val="en-US"/>
        </w:rPr>
        <w:t xml:space="preserve">length input. </w:t>
      </w:r>
      <w:r w:rsidR="003A31E0">
        <w:rPr>
          <w:lang w:val="en-US"/>
        </w:rPr>
        <w:t>However,</w:t>
      </w:r>
      <w:r w:rsidR="000474EC">
        <w:rPr>
          <w:lang w:val="en-US"/>
        </w:rPr>
        <w:t xml:space="preserve"> an argument could be made this this would not be the most energy efficient design, as there needs to be N-bit input and </w:t>
      </w:r>
      <w:r w:rsidR="00AF702A">
        <w:rPr>
          <w:lang w:val="en-US"/>
        </w:rPr>
        <w:t>output register for each module.</w:t>
      </w:r>
    </w:p>
    <w:p w14:paraId="1D14514E" w14:textId="77777777" w:rsidR="00044C54" w:rsidRDefault="00044C54" w:rsidP="00A13689">
      <w:pPr>
        <w:rPr>
          <w:lang w:val="en-US"/>
        </w:rPr>
      </w:pPr>
    </w:p>
    <w:p w14:paraId="582C6E32" w14:textId="7670834D" w:rsidR="00044C54" w:rsidRDefault="00044C54" w:rsidP="00044C54">
      <w:pPr>
        <w:pStyle w:val="Heading1"/>
        <w:rPr>
          <w:lang w:val="en-US"/>
        </w:rPr>
      </w:pPr>
      <w:r>
        <w:rPr>
          <w:lang w:val="en-US"/>
        </w:rPr>
        <w:t>Module Hierarchy</w:t>
      </w:r>
    </w:p>
    <w:p w14:paraId="5F1E6B7A" w14:textId="74C8DC7E" w:rsidR="000671B4" w:rsidRDefault="00C65609" w:rsidP="00A13689">
      <w:pPr>
        <w:rPr>
          <w:lang w:val="en-US"/>
        </w:rPr>
      </w:pPr>
      <w:r>
        <w:rPr>
          <w:lang w:val="en-US"/>
        </w:rPr>
        <w:t>The</w:t>
      </w:r>
      <w:r w:rsidR="00F97C96">
        <w:rPr>
          <w:lang w:val="en-US"/>
        </w:rPr>
        <w:t xml:space="preserve"> top-level module was the ALU_design module, this was the file that instantiated the ALU module and defined the input switches and the output LEDs so that the Basys3 board could be used to interact with the running program. A module hierarchy diagram is shown below:</w:t>
      </w:r>
    </w:p>
    <w:p w14:paraId="58BFC6C8" w14:textId="5039CDFB" w:rsidR="00F97C96" w:rsidRDefault="00F97C96" w:rsidP="00A13689">
      <w:pPr>
        <w:rPr>
          <w:lang w:val="en-US"/>
        </w:rPr>
      </w:pPr>
    </w:p>
    <w:p w14:paraId="74069A93" w14:textId="3C64FDCD" w:rsidR="00F97C96" w:rsidRDefault="00F97C96" w:rsidP="00A13689">
      <w:pPr>
        <w:rPr>
          <w:lang w:val="en-US"/>
        </w:rPr>
      </w:pPr>
    </w:p>
    <w:p w14:paraId="09765ADF" w14:textId="03BEA89B" w:rsidR="001131C2" w:rsidRDefault="001131C2" w:rsidP="001131C2">
      <w:pPr>
        <w:jc w:val="center"/>
        <w:rPr>
          <w:lang w:val="en-US"/>
        </w:rPr>
      </w:pPr>
      <w:r>
        <w:rPr>
          <w:noProof/>
          <w:lang w:val="en-US"/>
        </w:rPr>
        <w:lastRenderedPageBreak/>
        <w:drawing>
          <wp:inline distT="0" distB="0" distL="0" distR="0" wp14:anchorId="5ADF68AB" wp14:editId="2B83FCBB">
            <wp:extent cx="6007800" cy="1939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2860" cy="1947379"/>
                    </a:xfrm>
                    <a:prstGeom prst="rect">
                      <a:avLst/>
                    </a:prstGeom>
                    <a:noFill/>
                    <a:ln>
                      <a:noFill/>
                    </a:ln>
                  </pic:spPr>
                </pic:pic>
              </a:graphicData>
            </a:graphic>
          </wp:inline>
        </w:drawing>
      </w:r>
    </w:p>
    <w:p w14:paraId="4609B039" w14:textId="29C51A57" w:rsidR="001131C2" w:rsidRDefault="001131C2" w:rsidP="00A13689">
      <w:pPr>
        <w:rPr>
          <w:lang w:val="en-US"/>
        </w:rPr>
      </w:pPr>
    </w:p>
    <w:p w14:paraId="09904F9B" w14:textId="14DDBC54" w:rsidR="001131C2" w:rsidRDefault="001131C2" w:rsidP="00A13689">
      <w:r>
        <w:rPr>
          <w:lang w:val="en-US"/>
        </w:rPr>
        <w:t>All the modules used were ones that were developed in the previous lab with slight modifications</w:t>
      </w:r>
      <w:r w:rsidR="0099093A">
        <w:rPr>
          <w:lang w:val="en-US"/>
        </w:rPr>
        <w:t xml:space="preserve"> so that they would work for the task at hand</w:t>
      </w:r>
      <w:r w:rsidR="0099093A">
        <w:t>. Shown below is the module hierarchy shown in vivado:</w:t>
      </w:r>
    </w:p>
    <w:p w14:paraId="198E8EF3" w14:textId="42191F3D" w:rsidR="0099093A" w:rsidRPr="0099093A" w:rsidRDefault="0099093A" w:rsidP="0099093A">
      <w:pPr>
        <w:jc w:val="center"/>
      </w:pPr>
      <w:r>
        <w:rPr>
          <w:noProof/>
        </w:rPr>
        <w:drawing>
          <wp:inline distT="0" distB="0" distL="0" distR="0" wp14:anchorId="27F57F88" wp14:editId="11F3D4B3">
            <wp:extent cx="2603390" cy="495945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118" cy="4970370"/>
                    </a:xfrm>
                    <a:prstGeom prst="rect">
                      <a:avLst/>
                    </a:prstGeom>
                    <a:noFill/>
                    <a:ln>
                      <a:noFill/>
                    </a:ln>
                  </pic:spPr>
                </pic:pic>
              </a:graphicData>
            </a:graphic>
          </wp:inline>
        </w:drawing>
      </w:r>
    </w:p>
    <w:p w14:paraId="1AD0CDAC" w14:textId="6F1C39FB" w:rsidR="008F1E6F" w:rsidRDefault="008F1E6F" w:rsidP="008F1E6F">
      <w:pPr>
        <w:pStyle w:val="Heading1"/>
        <w:rPr>
          <w:lang w:val="en-US"/>
        </w:rPr>
      </w:pPr>
      <w:r>
        <w:rPr>
          <w:lang w:val="en-US"/>
        </w:rPr>
        <w:lastRenderedPageBreak/>
        <w:t>Old Verilog Modules</w:t>
      </w:r>
    </w:p>
    <w:p w14:paraId="110D2359" w14:textId="2EAF6C0C" w:rsidR="008F1E6F" w:rsidRDefault="008F1E6F">
      <w:pPr>
        <w:jc w:val="left"/>
        <w:rPr>
          <w:lang w:val="en-US"/>
        </w:rPr>
      </w:pPr>
      <w:r>
        <w:rPr>
          <w:noProof/>
          <w:lang w:val="en-US"/>
        </w:rPr>
        <w:drawing>
          <wp:inline distT="0" distB="0" distL="0" distR="0" wp14:anchorId="7F49ACD9" wp14:editId="5E500074">
            <wp:extent cx="5943600" cy="15290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9080"/>
                    </a:xfrm>
                    <a:prstGeom prst="rect">
                      <a:avLst/>
                    </a:prstGeom>
                    <a:noFill/>
                    <a:ln>
                      <a:noFill/>
                    </a:ln>
                  </pic:spPr>
                </pic:pic>
              </a:graphicData>
            </a:graphic>
          </wp:inline>
        </w:drawing>
      </w:r>
    </w:p>
    <w:p w14:paraId="03EDB913" w14:textId="28E940A1" w:rsidR="008F1E6F" w:rsidRDefault="008F1E6F">
      <w:pPr>
        <w:jc w:val="left"/>
        <w:rPr>
          <w:lang w:val="en-US"/>
        </w:rPr>
      </w:pPr>
    </w:p>
    <w:p w14:paraId="17613071" w14:textId="68C20B14" w:rsidR="008F1E6F" w:rsidRDefault="008F1E6F" w:rsidP="008F1E6F">
      <w:pPr>
        <w:pStyle w:val="Heading1"/>
        <w:rPr>
          <w:lang w:val="en-US"/>
        </w:rPr>
      </w:pPr>
      <w:r>
        <w:rPr>
          <w:lang w:val="en-US"/>
        </w:rPr>
        <w:t>New Verilog Modules</w:t>
      </w:r>
    </w:p>
    <w:p w14:paraId="772FDF12" w14:textId="2D0A51A4" w:rsidR="008F1E6F" w:rsidRPr="008F1E6F" w:rsidRDefault="008F1E6F" w:rsidP="008F1E6F">
      <w:pPr>
        <w:rPr>
          <w:lang w:val="en-US"/>
        </w:rPr>
      </w:pPr>
      <w:r>
        <w:rPr>
          <w:noProof/>
          <w:lang w:val="en-US"/>
        </w:rPr>
        <w:drawing>
          <wp:inline distT="0" distB="0" distL="0" distR="0" wp14:anchorId="388DD551" wp14:editId="71C4FC27">
            <wp:extent cx="5940425" cy="92138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921385"/>
                    </a:xfrm>
                    <a:prstGeom prst="rect">
                      <a:avLst/>
                    </a:prstGeom>
                    <a:noFill/>
                    <a:ln>
                      <a:noFill/>
                    </a:ln>
                  </pic:spPr>
                </pic:pic>
              </a:graphicData>
            </a:graphic>
          </wp:inline>
        </w:drawing>
      </w:r>
    </w:p>
    <w:p w14:paraId="5BB36432" w14:textId="77777777" w:rsidR="008F1E6F" w:rsidRDefault="008F1E6F">
      <w:pPr>
        <w:jc w:val="left"/>
        <w:rPr>
          <w:lang w:val="en-US"/>
        </w:rPr>
      </w:pPr>
    </w:p>
    <w:p w14:paraId="044B073C" w14:textId="77777777" w:rsidR="008F1E6F" w:rsidRDefault="008F1E6F">
      <w:pPr>
        <w:jc w:val="left"/>
        <w:rPr>
          <w:lang w:val="en-US"/>
        </w:rPr>
      </w:pPr>
    </w:p>
    <w:p w14:paraId="285A63B2" w14:textId="77777777" w:rsidR="008F1E6F" w:rsidRDefault="008F1E6F">
      <w:pPr>
        <w:jc w:val="left"/>
        <w:rPr>
          <w:lang w:val="en-US"/>
        </w:rPr>
      </w:pPr>
    </w:p>
    <w:p w14:paraId="4C2F5F6A" w14:textId="4D6149D6" w:rsidR="008F1E6F" w:rsidRDefault="008F1E6F">
      <w:pPr>
        <w:jc w:val="left"/>
        <w:rPr>
          <w:rFonts w:eastAsiaTheme="majorEastAsia" w:cstheme="majorBidi"/>
          <w:color w:val="000000" w:themeColor="text1"/>
          <w:sz w:val="32"/>
          <w:szCs w:val="32"/>
          <w:lang w:val="en-US"/>
        </w:rPr>
      </w:pPr>
      <w:r>
        <w:rPr>
          <w:lang w:val="en-US"/>
        </w:rPr>
        <w:br w:type="page"/>
      </w:r>
    </w:p>
    <w:p w14:paraId="0302A83E" w14:textId="5AAA2411" w:rsidR="000671B4" w:rsidRDefault="000671B4" w:rsidP="000671B4">
      <w:pPr>
        <w:pStyle w:val="Heading1"/>
        <w:rPr>
          <w:lang w:val="en-US"/>
        </w:rPr>
      </w:pPr>
      <w:r>
        <w:rPr>
          <w:lang w:val="en-US"/>
        </w:rPr>
        <w:lastRenderedPageBreak/>
        <w:t>Testbench Used</w:t>
      </w:r>
    </w:p>
    <w:p w14:paraId="76CB5604" w14:textId="3B8C55F2" w:rsidR="00301076" w:rsidRDefault="00E04D05" w:rsidP="000671B4">
      <w:pPr>
        <w:rPr>
          <w:lang w:val="en-US"/>
        </w:rPr>
      </w:pPr>
      <w:r>
        <w:rPr>
          <w:lang w:val="en-US"/>
        </w:rPr>
        <w:t xml:space="preserve">I developed a testbench to verify that all the functions of the ALU were working as designed. </w:t>
      </w:r>
      <w:r w:rsidR="00301076">
        <w:rPr>
          <w:lang w:val="en-US"/>
        </w:rPr>
        <w:t xml:space="preserve">For this, 14 test cases were created to test both expected cases as well as edges cases that could potentially break the module. </w:t>
      </w:r>
    </w:p>
    <w:tbl>
      <w:tblPr>
        <w:tblStyle w:val="TableGrid"/>
        <w:tblW w:w="0" w:type="auto"/>
        <w:tblLook w:val="04A0" w:firstRow="1" w:lastRow="0" w:firstColumn="1" w:lastColumn="0" w:noHBand="0" w:noVBand="1"/>
      </w:tblPr>
      <w:tblGrid>
        <w:gridCol w:w="1908"/>
        <w:gridCol w:w="1907"/>
        <w:gridCol w:w="1830"/>
        <w:gridCol w:w="1961"/>
        <w:gridCol w:w="1694"/>
      </w:tblGrid>
      <w:tr w:rsidR="008E3FC4" w14:paraId="60019C8D" w14:textId="747CDF57" w:rsidTr="008E3FC4">
        <w:tc>
          <w:tcPr>
            <w:tcW w:w="1908" w:type="dxa"/>
            <w:tcBorders>
              <w:top w:val="single" w:sz="24" w:space="0" w:color="auto"/>
              <w:left w:val="single" w:sz="24" w:space="0" w:color="auto"/>
              <w:bottom w:val="single" w:sz="24" w:space="0" w:color="auto"/>
              <w:right w:val="single" w:sz="24" w:space="0" w:color="auto"/>
            </w:tcBorders>
            <w:vAlign w:val="center"/>
          </w:tcPr>
          <w:p w14:paraId="6FA466A1" w14:textId="7ACB9B7E" w:rsidR="008E3FC4" w:rsidRDefault="008E3FC4" w:rsidP="008E3FC4">
            <w:pPr>
              <w:jc w:val="center"/>
              <w:rPr>
                <w:lang w:val="en-US"/>
              </w:rPr>
            </w:pPr>
            <w:r>
              <w:rPr>
                <w:lang w:val="en-US"/>
              </w:rPr>
              <w:t>A [5:0]</w:t>
            </w:r>
          </w:p>
        </w:tc>
        <w:tc>
          <w:tcPr>
            <w:tcW w:w="1907" w:type="dxa"/>
            <w:tcBorders>
              <w:top w:val="single" w:sz="24" w:space="0" w:color="auto"/>
              <w:left w:val="single" w:sz="24" w:space="0" w:color="auto"/>
              <w:bottom w:val="single" w:sz="24" w:space="0" w:color="auto"/>
              <w:right w:val="single" w:sz="24" w:space="0" w:color="auto"/>
            </w:tcBorders>
            <w:vAlign w:val="center"/>
          </w:tcPr>
          <w:p w14:paraId="1102191D" w14:textId="26907BB7" w:rsidR="008E3FC4" w:rsidRDefault="008E3FC4" w:rsidP="008E3FC4">
            <w:pPr>
              <w:jc w:val="center"/>
              <w:rPr>
                <w:lang w:val="en-US"/>
              </w:rPr>
            </w:pPr>
            <w:r>
              <w:rPr>
                <w:lang w:val="en-US"/>
              </w:rPr>
              <w:t>B [5:0]</w:t>
            </w:r>
          </w:p>
        </w:tc>
        <w:tc>
          <w:tcPr>
            <w:tcW w:w="1830" w:type="dxa"/>
            <w:tcBorders>
              <w:top w:val="single" w:sz="24" w:space="0" w:color="auto"/>
              <w:left w:val="single" w:sz="24" w:space="0" w:color="auto"/>
              <w:bottom w:val="single" w:sz="24" w:space="0" w:color="auto"/>
              <w:right w:val="single" w:sz="24" w:space="0" w:color="auto"/>
            </w:tcBorders>
            <w:vAlign w:val="center"/>
          </w:tcPr>
          <w:p w14:paraId="188A334C" w14:textId="2A134492" w:rsidR="008E3FC4" w:rsidRDefault="008E3FC4" w:rsidP="008E3FC4">
            <w:pPr>
              <w:jc w:val="center"/>
              <w:rPr>
                <w:lang w:val="en-US"/>
              </w:rPr>
            </w:pPr>
            <w:r>
              <w:rPr>
                <w:lang w:val="en-US"/>
              </w:rPr>
              <w:t>Fxn [3:0]</w:t>
            </w:r>
          </w:p>
        </w:tc>
        <w:tc>
          <w:tcPr>
            <w:tcW w:w="1961" w:type="dxa"/>
            <w:tcBorders>
              <w:top w:val="single" w:sz="24" w:space="0" w:color="auto"/>
              <w:left w:val="single" w:sz="24" w:space="0" w:color="auto"/>
              <w:bottom w:val="single" w:sz="24" w:space="0" w:color="auto"/>
              <w:right w:val="single" w:sz="24" w:space="0" w:color="auto"/>
            </w:tcBorders>
            <w:vAlign w:val="center"/>
          </w:tcPr>
          <w:p w14:paraId="08DEA236" w14:textId="03EF6266" w:rsidR="008E3FC4" w:rsidRDefault="008E3FC4" w:rsidP="008E3FC4">
            <w:pPr>
              <w:jc w:val="center"/>
              <w:rPr>
                <w:lang w:val="en-US"/>
              </w:rPr>
            </w:pPr>
            <w:r>
              <w:rPr>
                <w:lang w:val="en-US"/>
              </w:rPr>
              <w:t>Expected Out [5:0]</w:t>
            </w:r>
          </w:p>
        </w:tc>
        <w:tc>
          <w:tcPr>
            <w:tcW w:w="1694" w:type="dxa"/>
            <w:tcBorders>
              <w:top w:val="single" w:sz="24" w:space="0" w:color="auto"/>
              <w:left w:val="single" w:sz="24" w:space="0" w:color="auto"/>
              <w:bottom w:val="single" w:sz="24" w:space="0" w:color="auto"/>
              <w:right w:val="single" w:sz="24" w:space="0" w:color="auto"/>
            </w:tcBorders>
            <w:vAlign w:val="center"/>
          </w:tcPr>
          <w:p w14:paraId="759115A5" w14:textId="7E4EDE1C" w:rsidR="008E3FC4" w:rsidRDefault="008E3FC4" w:rsidP="008E3FC4">
            <w:pPr>
              <w:jc w:val="center"/>
              <w:rPr>
                <w:lang w:val="en-US"/>
              </w:rPr>
            </w:pPr>
            <w:r>
              <w:rPr>
                <w:lang w:val="en-US"/>
              </w:rPr>
              <w:t>Function</w:t>
            </w:r>
          </w:p>
        </w:tc>
      </w:tr>
      <w:tr w:rsidR="008E3FC4" w14:paraId="0210F300" w14:textId="59F863AF" w:rsidTr="008E3FC4">
        <w:tc>
          <w:tcPr>
            <w:tcW w:w="1908" w:type="dxa"/>
            <w:tcBorders>
              <w:top w:val="single" w:sz="24" w:space="0" w:color="auto"/>
              <w:left w:val="single" w:sz="24" w:space="0" w:color="auto"/>
              <w:right w:val="single" w:sz="24" w:space="0" w:color="auto"/>
            </w:tcBorders>
            <w:vAlign w:val="center"/>
          </w:tcPr>
          <w:p w14:paraId="148D086A" w14:textId="40F71C0F" w:rsidR="008E3FC4" w:rsidRDefault="008E3FC4" w:rsidP="008E3FC4">
            <w:pPr>
              <w:jc w:val="center"/>
              <w:rPr>
                <w:lang w:val="en-US"/>
              </w:rPr>
            </w:pPr>
            <w:r w:rsidRPr="008E3FC4">
              <w:rPr>
                <w:lang w:val="en-US"/>
              </w:rPr>
              <w:t>001000</w:t>
            </w:r>
          </w:p>
        </w:tc>
        <w:tc>
          <w:tcPr>
            <w:tcW w:w="1907" w:type="dxa"/>
            <w:tcBorders>
              <w:top w:val="single" w:sz="24" w:space="0" w:color="auto"/>
              <w:left w:val="single" w:sz="24" w:space="0" w:color="auto"/>
              <w:right w:val="single" w:sz="24" w:space="0" w:color="auto"/>
            </w:tcBorders>
            <w:vAlign w:val="center"/>
          </w:tcPr>
          <w:p w14:paraId="01887A3E" w14:textId="6D95EAF4" w:rsidR="008E3FC4" w:rsidRDefault="008E3FC4" w:rsidP="008E3FC4">
            <w:pPr>
              <w:jc w:val="center"/>
              <w:rPr>
                <w:lang w:val="en-US"/>
              </w:rPr>
            </w:pPr>
            <w:r w:rsidRPr="008E3FC4">
              <w:rPr>
                <w:lang w:val="en-US"/>
              </w:rPr>
              <w:t>000000</w:t>
            </w:r>
          </w:p>
        </w:tc>
        <w:tc>
          <w:tcPr>
            <w:tcW w:w="1830" w:type="dxa"/>
            <w:tcBorders>
              <w:top w:val="single" w:sz="24" w:space="0" w:color="auto"/>
              <w:left w:val="single" w:sz="24" w:space="0" w:color="auto"/>
              <w:right w:val="single" w:sz="24" w:space="0" w:color="auto"/>
            </w:tcBorders>
            <w:vAlign w:val="center"/>
          </w:tcPr>
          <w:p w14:paraId="6BC644AF" w14:textId="691A3048" w:rsidR="008E3FC4" w:rsidRDefault="008E3FC4" w:rsidP="008E3FC4">
            <w:pPr>
              <w:jc w:val="center"/>
              <w:rPr>
                <w:lang w:val="en-US"/>
              </w:rPr>
            </w:pPr>
            <w:r w:rsidRPr="008E3FC4">
              <w:rPr>
                <w:lang w:val="en-US"/>
              </w:rPr>
              <w:t>000</w:t>
            </w:r>
          </w:p>
        </w:tc>
        <w:tc>
          <w:tcPr>
            <w:tcW w:w="1961" w:type="dxa"/>
            <w:tcBorders>
              <w:top w:val="single" w:sz="24" w:space="0" w:color="auto"/>
              <w:left w:val="single" w:sz="24" w:space="0" w:color="auto"/>
              <w:right w:val="single" w:sz="24" w:space="0" w:color="auto"/>
            </w:tcBorders>
            <w:vAlign w:val="center"/>
          </w:tcPr>
          <w:p w14:paraId="3045D534" w14:textId="0F8E33DC" w:rsidR="008E3FC4" w:rsidRDefault="008E3FC4" w:rsidP="008E3FC4">
            <w:pPr>
              <w:jc w:val="center"/>
              <w:rPr>
                <w:lang w:val="en-US"/>
              </w:rPr>
            </w:pPr>
            <w:r w:rsidRPr="008E3FC4">
              <w:rPr>
                <w:lang w:val="en-US"/>
              </w:rPr>
              <w:t>001000</w:t>
            </w:r>
          </w:p>
        </w:tc>
        <w:tc>
          <w:tcPr>
            <w:tcW w:w="1694" w:type="dxa"/>
            <w:tcBorders>
              <w:top w:val="single" w:sz="24" w:space="0" w:color="auto"/>
              <w:left w:val="single" w:sz="24" w:space="0" w:color="auto"/>
              <w:right w:val="single" w:sz="24" w:space="0" w:color="auto"/>
            </w:tcBorders>
            <w:vAlign w:val="center"/>
          </w:tcPr>
          <w:p w14:paraId="29151D72" w14:textId="6889691F" w:rsidR="008E3FC4" w:rsidRPr="008E3FC4" w:rsidRDefault="008E3FC4" w:rsidP="008E3FC4">
            <w:pPr>
              <w:jc w:val="center"/>
              <w:rPr>
                <w:lang w:val="en-US"/>
              </w:rPr>
            </w:pPr>
            <w:r>
              <w:rPr>
                <w:lang w:val="en-US"/>
              </w:rPr>
              <w:t>Ret A for +ve A</w:t>
            </w:r>
          </w:p>
        </w:tc>
      </w:tr>
      <w:tr w:rsidR="008E3FC4" w14:paraId="32013CF3" w14:textId="2A177555" w:rsidTr="008E3FC4">
        <w:tc>
          <w:tcPr>
            <w:tcW w:w="1908" w:type="dxa"/>
            <w:tcBorders>
              <w:left w:val="single" w:sz="24" w:space="0" w:color="auto"/>
              <w:right w:val="single" w:sz="24" w:space="0" w:color="auto"/>
            </w:tcBorders>
            <w:vAlign w:val="center"/>
          </w:tcPr>
          <w:p w14:paraId="5F4708EF" w14:textId="06B34891" w:rsidR="008E3FC4" w:rsidRDefault="008E3FC4" w:rsidP="008E3FC4">
            <w:pPr>
              <w:jc w:val="center"/>
              <w:rPr>
                <w:lang w:val="en-US"/>
              </w:rPr>
            </w:pPr>
            <w:r w:rsidRPr="008E3FC4">
              <w:rPr>
                <w:lang w:val="en-US"/>
              </w:rPr>
              <w:t>010010</w:t>
            </w:r>
          </w:p>
        </w:tc>
        <w:tc>
          <w:tcPr>
            <w:tcW w:w="1907" w:type="dxa"/>
            <w:tcBorders>
              <w:left w:val="single" w:sz="24" w:space="0" w:color="auto"/>
              <w:right w:val="single" w:sz="24" w:space="0" w:color="auto"/>
            </w:tcBorders>
            <w:vAlign w:val="center"/>
          </w:tcPr>
          <w:p w14:paraId="432EB309" w14:textId="2215BD13" w:rsidR="008E3FC4" w:rsidRDefault="008E3FC4" w:rsidP="008E3FC4">
            <w:pPr>
              <w:jc w:val="center"/>
              <w:rPr>
                <w:lang w:val="en-US"/>
              </w:rPr>
            </w:pPr>
            <w:r>
              <w:rPr>
                <w:lang w:val="en-US"/>
              </w:rPr>
              <w:t>0</w:t>
            </w:r>
            <w:r w:rsidRPr="008E3FC4">
              <w:rPr>
                <w:lang w:val="en-US"/>
              </w:rPr>
              <w:t>01010</w:t>
            </w:r>
          </w:p>
        </w:tc>
        <w:tc>
          <w:tcPr>
            <w:tcW w:w="1830" w:type="dxa"/>
            <w:tcBorders>
              <w:left w:val="single" w:sz="24" w:space="0" w:color="auto"/>
              <w:right w:val="single" w:sz="24" w:space="0" w:color="auto"/>
            </w:tcBorders>
            <w:vAlign w:val="center"/>
          </w:tcPr>
          <w:p w14:paraId="71973490" w14:textId="7E5C91D5" w:rsidR="008E3FC4" w:rsidRDefault="008E3FC4" w:rsidP="008E3FC4">
            <w:pPr>
              <w:jc w:val="center"/>
              <w:rPr>
                <w:lang w:val="en-US"/>
              </w:rPr>
            </w:pPr>
            <w:r w:rsidRPr="008E3FC4">
              <w:rPr>
                <w:lang w:val="en-US"/>
              </w:rPr>
              <w:t>001</w:t>
            </w:r>
          </w:p>
        </w:tc>
        <w:tc>
          <w:tcPr>
            <w:tcW w:w="1961" w:type="dxa"/>
            <w:tcBorders>
              <w:left w:val="single" w:sz="24" w:space="0" w:color="auto"/>
              <w:right w:val="single" w:sz="24" w:space="0" w:color="auto"/>
            </w:tcBorders>
            <w:vAlign w:val="center"/>
          </w:tcPr>
          <w:p w14:paraId="50C85F6A" w14:textId="5EFECFAB" w:rsidR="008E3FC4" w:rsidRDefault="008E3FC4" w:rsidP="008E3FC4">
            <w:pPr>
              <w:jc w:val="center"/>
              <w:rPr>
                <w:lang w:val="en-US"/>
              </w:rPr>
            </w:pPr>
            <w:r w:rsidRPr="008E3FC4">
              <w:rPr>
                <w:lang w:val="en-US"/>
              </w:rPr>
              <w:t>001010</w:t>
            </w:r>
          </w:p>
        </w:tc>
        <w:tc>
          <w:tcPr>
            <w:tcW w:w="1694" w:type="dxa"/>
            <w:tcBorders>
              <w:left w:val="single" w:sz="24" w:space="0" w:color="auto"/>
              <w:right w:val="single" w:sz="24" w:space="0" w:color="auto"/>
            </w:tcBorders>
            <w:vAlign w:val="center"/>
          </w:tcPr>
          <w:p w14:paraId="60FD0C54" w14:textId="46832563" w:rsidR="008E3FC4" w:rsidRPr="008E3FC4" w:rsidRDefault="002C4A5A" w:rsidP="008E3FC4">
            <w:pPr>
              <w:jc w:val="center"/>
              <w:rPr>
                <w:lang w:val="en-US"/>
              </w:rPr>
            </w:pPr>
            <w:r>
              <w:rPr>
                <w:lang w:val="en-US"/>
              </w:rPr>
              <w:t>Ret B for +ve B</w:t>
            </w:r>
          </w:p>
        </w:tc>
      </w:tr>
      <w:tr w:rsidR="008E3FC4" w14:paraId="1C050349" w14:textId="66CED32C" w:rsidTr="008E3FC4">
        <w:tc>
          <w:tcPr>
            <w:tcW w:w="1908" w:type="dxa"/>
            <w:tcBorders>
              <w:left w:val="single" w:sz="24" w:space="0" w:color="auto"/>
              <w:right w:val="single" w:sz="24" w:space="0" w:color="auto"/>
            </w:tcBorders>
            <w:vAlign w:val="center"/>
          </w:tcPr>
          <w:p w14:paraId="748C0F24" w14:textId="4AE3CBB2" w:rsidR="008E3FC4" w:rsidRDefault="008E3FC4" w:rsidP="008E3FC4">
            <w:pPr>
              <w:jc w:val="center"/>
              <w:rPr>
                <w:lang w:val="en-US"/>
              </w:rPr>
            </w:pPr>
            <w:r w:rsidRPr="008E3FC4">
              <w:rPr>
                <w:lang w:val="en-US"/>
              </w:rPr>
              <w:t>001010</w:t>
            </w:r>
          </w:p>
        </w:tc>
        <w:tc>
          <w:tcPr>
            <w:tcW w:w="1907" w:type="dxa"/>
            <w:tcBorders>
              <w:left w:val="single" w:sz="24" w:space="0" w:color="auto"/>
              <w:right w:val="single" w:sz="24" w:space="0" w:color="auto"/>
            </w:tcBorders>
            <w:vAlign w:val="center"/>
          </w:tcPr>
          <w:p w14:paraId="3C2DC241" w14:textId="77614164" w:rsidR="008E3FC4" w:rsidRDefault="008E3FC4" w:rsidP="008E3FC4">
            <w:pPr>
              <w:jc w:val="center"/>
              <w:rPr>
                <w:lang w:val="en-US"/>
              </w:rPr>
            </w:pPr>
            <w:r w:rsidRPr="008E3FC4">
              <w:rPr>
                <w:lang w:val="en-US"/>
              </w:rPr>
              <w:t>001010</w:t>
            </w:r>
          </w:p>
        </w:tc>
        <w:tc>
          <w:tcPr>
            <w:tcW w:w="1830" w:type="dxa"/>
            <w:tcBorders>
              <w:left w:val="single" w:sz="24" w:space="0" w:color="auto"/>
              <w:right w:val="single" w:sz="24" w:space="0" w:color="auto"/>
            </w:tcBorders>
            <w:vAlign w:val="center"/>
          </w:tcPr>
          <w:p w14:paraId="4281F9ED" w14:textId="0B65BDA6" w:rsidR="008E3FC4" w:rsidRDefault="008E3FC4" w:rsidP="008E3FC4">
            <w:pPr>
              <w:jc w:val="center"/>
              <w:rPr>
                <w:lang w:val="en-US"/>
              </w:rPr>
            </w:pPr>
            <w:r w:rsidRPr="008E3FC4">
              <w:rPr>
                <w:lang w:val="en-US"/>
              </w:rPr>
              <w:t>010</w:t>
            </w:r>
          </w:p>
        </w:tc>
        <w:tc>
          <w:tcPr>
            <w:tcW w:w="1961" w:type="dxa"/>
            <w:tcBorders>
              <w:left w:val="single" w:sz="24" w:space="0" w:color="auto"/>
              <w:right w:val="single" w:sz="24" w:space="0" w:color="auto"/>
            </w:tcBorders>
            <w:vAlign w:val="center"/>
          </w:tcPr>
          <w:p w14:paraId="0F5DC96D" w14:textId="726E6E26" w:rsidR="008E3FC4" w:rsidRDefault="008E3FC4" w:rsidP="008E3FC4">
            <w:pPr>
              <w:jc w:val="center"/>
              <w:rPr>
                <w:lang w:val="en-US"/>
              </w:rPr>
            </w:pPr>
            <w:r w:rsidRPr="008E3FC4">
              <w:rPr>
                <w:lang w:val="en-US"/>
              </w:rPr>
              <w:t>110110</w:t>
            </w:r>
          </w:p>
        </w:tc>
        <w:tc>
          <w:tcPr>
            <w:tcW w:w="1694" w:type="dxa"/>
            <w:tcBorders>
              <w:left w:val="single" w:sz="24" w:space="0" w:color="auto"/>
              <w:right w:val="single" w:sz="24" w:space="0" w:color="auto"/>
            </w:tcBorders>
            <w:vAlign w:val="center"/>
          </w:tcPr>
          <w:p w14:paraId="278824F7" w14:textId="3671C877" w:rsidR="008E3FC4" w:rsidRPr="008E3FC4" w:rsidRDefault="002C4A5A" w:rsidP="008E3FC4">
            <w:pPr>
              <w:jc w:val="center"/>
              <w:rPr>
                <w:lang w:val="en-US"/>
              </w:rPr>
            </w:pPr>
            <w:r>
              <w:rPr>
                <w:lang w:val="en-US"/>
              </w:rPr>
              <w:t>Ret -A for +ve A</w:t>
            </w:r>
          </w:p>
        </w:tc>
      </w:tr>
      <w:tr w:rsidR="008E3FC4" w14:paraId="2EC44E25" w14:textId="2CFED360" w:rsidTr="008E3FC4">
        <w:tc>
          <w:tcPr>
            <w:tcW w:w="1908" w:type="dxa"/>
            <w:tcBorders>
              <w:left w:val="single" w:sz="24" w:space="0" w:color="auto"/>
              <w:right w:val="single" w:sz="24" w:space="0" w:color="auto"/>
            </w:tcBorders>
            <w:vAlign w:val="center"/>
          </w:tcPr>
          <w:p w14:paraId="075BD333" w14:textId="4713A419" w:rsidR="008E3FC4" w:rsidRDefault="008E3FC4" w:rsidP="008E3FC4">
            <w:pPr>
              <w:jc w:val="center"/>
              <w:rPr>
                <w:lang w:val="en-US"/>
              </w:rPr>
            </w:pPr>
            <w:r w:rsidRPr="008E3FC4">
              <w:rPr>
                <w:lang w:val="en-US"/>
              </w:rPr>
              <w:t>001010</w:t>
            </w:r>
          </w:p>
        </w:tc>
        <w:tc>
          <w:tcPr>
            <w:tcW w:w="1907" w:type="dxa"/>
            <w:tcBorders>
              <w:left w:val="single" w:sz="24" w:space="0" w:color="auto"/>
              <w:right w:val="single" w:sz="24" w:space="0" w:color="auto"/>
            </w:tcBorders>
            <w:vAlign w:val="center"/>
          </w:tcPr>
          <w:p w14:paraId="68C21089" w14:textId="4B56540A" w:rsidR="008E3FC4" w:rsidRDefault="008E3FC4" w:rsidP="008E3FC4">
            <w:pPr>
              <w:jc w:val="center"/>
              <w:rPr>
                <w:lang w:val="en-US"/>
              </w:rPr>
            </w:pPr>
            <w:r w:rsidRPr="008E3FC4">
              <w:rPr>
                <w:lang w:val="en-US"/>
              </w:rPr>
              <w:t>001110</w:t>
            </w:r>
          </w:p>
        </w:tc>
        <w:tc>
          <w:tcPr>
            <w:tcW w:w="1830" w:type="dxa"/>
            <w:tcBorders>
              <w:left w:val="single" w:sz="24" w:space="0" w:color="auto"/>
              <w:right w:val="single" w:sz="24" w:space="0" w:color="auto"/>
            </w:tcBorders>
            <w:vAlign w:val="center"/>
          </w:tcPr>
          <w:p w14:paraId="78013CC5" w14:textId="02B59634" w:rsidR="008E3FC4" w:rsidRDefault="008E3FC4" w:rsidP="008E3FC4">
            <w:pPr>
              <w:jc w:val="center"/>
              <w:rPr>
                <w:lang w:val="en-US"/>
              </w:rPr>
            </w:pPr>
            <w:r w:rsidRPr="008E3FC4">
              <w:rPr>
                <w:lang w:val="en-US"/>
              </w:rPr>
              <w:t>011</w:t>
            </w:r>
          </w:p>
        </w:tc>
        <w:tc>
          <w:tcPr>
            <w:tcW w:w="1961" w:type="dxa"/>
            <w:tcBorders>
              <w:left w:val="single" w:sz="24" w:space="0" w:color="auto"/>
              <w:right w:val="single" w:sz="24" w:space="0" w:color="auto"/>
            </w:tcBorders>
            <w:vAlign w:val="center"/>
          </w:tcPr>
          <w:p w14:paraId="62854C13" w14:textId="6DAC7CFB" w:rsidR="008E3FC4" w:rsidRDefault="008E3FC4" w:rsidP="008E3FC4">
            <w:pPr>
              <w:jc w:val="center"/>
              <w:rPr>
                <w:lang w:val="en-US"/>
              </w:rPr>
            </w:pPr>
            <w:r w:rsidRPr="008E3FC4">
              <w:rPr>
                <w:lang w:val="en-US"/>
              </w:rPr>
              <w:t>110010</w:t>
            </w:r>
          </w:p>
        </w:tc>
        <w:tc>
          <w:tcPr>
            <w:tcW w:w="1694" w:type="dxa"/>
            <w:tcBorders>
              <w:left w:val="single" w:sz="24" w:space="0" w:color="auto"/>
              <w:right w:val="single" w:sz="24" w:space="0" w:color="auto"/>
            </w:tcBorders>
            <w:vAlign w:val="center"/>
          </w:tcPr>
          <w:p w14:paraId="46FFD3D4" w14:textId="4F187582" w:rsidR="008E3FC4" w:rsidRPr="008E3FC4" w:rsidRDefault="002C4A5A" w:rsidP="008E3FC4">
            <w:pPr>
              <w:jc w:val="center"/>
              <w:rPr>
                <w:lang w:val="en-US"/>
              </w:rPr>
            </w:pPr>
            <w:r>
              <w:rPr>
                <w:lang w:val="en-US"/>
              </w:rPr>
              <w:t xml:space="preserve">Ret -B for +ve B </w:t>
            </w:r>
          </w:p>
        </w:tc>
      </w:tr>
      <w:tr w:rsidR="008E3FC4" w14:paraId="52DE4BA7" w14:textId="5F6E5091" w:rsidTr="008E3FC4">
        <w:tc>
          <w:tcPr>
            <w:tcW w:w="1908" w:type="dxa"/>
            <w:tcBorders>
              <w:left w:val="single" w:sz="24" w:space="0" w:color="auto"/>
              <w:right w:val="single" w:sz="24" w:space="0" w:color="auto"/>
            </w:tcBorders>
            <w:vAlign w:val="center"/>
          </w:tcPr>
          <w:p w14:paraId="3BF6A1BB" w14:textId="358296C3" w:rsidR="008E3FC4" w:rsidRDefault="008E3FC4" w:rsidP="008E3FC4">
            <w:pPr>
              <w:jc w:val="center"/>
              <w:rPr>
                <w:lang w:val="en-US"/>
              </w:rPr>
            </w:pPr>
            <w:r w:rsidRPr="008E3FC4">
              <w:rPr>
                <w:lang w:val="en-US"/>
              </w:rPr>
              <w:t>101010</w:t>
            </w:r>
          </w:p>
        </w:tc>
        <w:tc>
          <w:tcPr>
            <w:tcW w:w="1907" w:type="dxa"/>
            <w:tcBorders>
              <w:left w:val="single" w:sz="24" w:space="0" w:color="auto"/>
              <w:right w:val="single" w:sz="24" w:space="0" w:color="auto"/>
            </w:tcBorders>
            <w:vAlign w:val="center"/>
          </w:tcPr>
          <w:p w14:paraId="7FA756ED" w14:textId="09996882" w:rsidR="008E3FC4" w:rsidRDefault="008E3FC4" w:rsidP="008E3FC4">
            <w:pPr>
              <w:jc w:val="center"/>
              <w:rPr>
                <w:lang w:val="en-US"/>
              </w:rPr>
            </w:pPr>
            <w:r w:rsidRPr="008E3FC4">
              <w:rPr>
                <w:lang w:val="en-US"/>
              </w:rPr>
              <w:t>001010</w:t>
            </w:r>
          </w:p>
        </w:tc>
        <w:tc>
          <w:tcPr>
            <w:tcW w:w="1830" w:type="dxa"/>
            <w:tcBorders>
              <w:left w:val="single" w:sz="24" w:space="0" w:color="auto"/>
              <w:right w:val="single" w:sz="24" w:space="0" w:color="auto"/>
            </w:tcBorders>
            <w:vAlign w:val="center"/>
          </w:tcPr>
          <w:p w14:paraId="51BEB3B0" w14:textId="680F4F32" w:rsidR="008E3FC4" w:rsidRDefault="008E3FC4" w:rsidP="008E3FC4">
            <w:pPr>
              <w:jc w:val="center"/>
              <w:rPr>
                <w:lang w:val="en-US"/>
              </w:rPr>
            </w:pPr>
            <w:r w:rsidRPr="008E3FC4">
              <w:rPr>
                <w:lang w:val="en-US"/>
              </w:rPr>
              <w:t>010</w:t>
            </w:r>
          </w:p>
        </w:tc>
        <w:tc>
          <w:tcPr>
            <w:tcW w:w="1961" w:type="dxa"/>
            <w:tcBorders>
              <w:left w:val="single" w:sz="24" w:space="0" w:color="auto"/>
              <w:right w:val="single" w:sz="24" w:space="0" w:color="auto"/>
            </w:tcBorders>
            <w:vAlign w:val="center"/>
          </w:tcPr>
          <w:p w14:paraId="1C004EDE" w14:textId="05F1178A" w:rsidR="008E3FC4" w:rsidRDefault="008E3FC4" w:rsidP="008E3FC4">
            <w:pPr>
              <w:jc w:val="center"/>
              <w:rPr>
                <w:lang w:val="en-US"/>
              </w:rPr>
            </w:pPr>
            <w:r w:rsidRPr="008E3FC4">
              <w:rPr>
                <w:lang w:val="en-US"/>
              </w:rPr>
              <w:t>010110</w:t>
            </w:r>
          </w:p>
        </w:tc>
        <w:tc>
          <w:tcPr>
            <w:tcW w:w="1694" w:type="dxa"/>
            <w:tcBorders>
              <w:left w:val="single" w:sz="24" w:space="0" w:color="auto"/>
              <w:right w:val="single" w:sz="24" w:space="0" w:color="auto"/>
            </w:tcBorders>
            <w:vAlign w:val="center"/>
          </w:tcPr>
          <w:p w14:paraId="2615C1BD" w14:textId="3219C010" w:rsidR="008E3FC4" w:rsidRPr="008E3FC4" w:rsidRDefault="002C4A5A" w:rsidP="008E3FC4">
            <w:pPr>
              <w:jc w:val="center"/>
              <w:rPr>
                <w:lang w:val="en-US"/>
              </w:rPr>
            </w:pPr>
            <w:r>
              <w:rPr>
                <w:lang w:val="en-US"/>
              </w:rPr>
              <w:t>Ret -A for -ve A</w:t>
            </w:r>
          </w:p>
        </w:tc>
      </w:tr>
      <w:tr w:rsidR="008E3FC4" w14:paraId="3B1B28B8" w14:textId="2BB63B30" w:rsidTr="008E3FC4">
        <w:tc>
          <w:tcPr>
            <w:tcW w:w="1908" w:type="dxa"/>
            <w:tcBorders>
              <w:left w:val="single" w:sz="24" w:space="0" w:color="auto"/>
              <w:right w:val="single" w:sz="24" w:space="0" w:color="auto"/>
            </w:tcBorders>
            <w:vAlign w:val="center"/>
          </w:tcPr>
          <w:p w14:paraId="35091791" w14:textId="6C8D83B0" w:rsidR="008E3FC4" w:rsidRDefault="008E3FC4" w:rsidP="008E3FC4">
            <w:pPr>
              <w:jc w:val="center"/>
              <w:rPr>
                <w:lang w:val="en-US"/>
              </w:rPr>
            </w:pPr>
            <w:r w:rsidRPr="008E3FC4">
              <w:rPr>
                <w:lang w:val="en-US"/>
              </w:rPr>
              <w:t>101010</w:t>
            </w:r>
          </w:p>
        </w:tc>
        <w:tc>
          <w:tcPr>
            <w:tcW w:w="1907" w:type="dxa"/>
            <w:tcBorders>
              <w:left w:val="single" w:sz="24" w:space="0" w:color="auto"/>
              <w:right w:val="single" w:sz="24" w:space="0" w:color="auto"/>
            </w:tcBorders>
            <w:vAlign w:val="center"/>
          </w:tcPr>
          <w:p w14:paraId="38D9DD9C" w14:textId="3726AC9A" w:rsidR="008E3FC4" w:rsidRDefault="008E3FC4" w:rsidP="008E3FC4">
            <w:pPr>
              <w:jc w:val="center"/>
              <w:rPr>
                <w:lang w:val="en-US"/>
              </w:rPr>
            </w:pPr>
            <w:r w:rsidRPr="008E3FC4">
              <w:rPr>
                <w:lang w:val="en-US"/>
              </w:rPr>
              <w:t>101110</w:t>
            </w:r>
          </w:p>
        </w:tc>
        <w:tc>
          <w:tcPr>
            <w:tcW w:w="1830" w:type="dxa"/>
            <w:tcBorders>
              <w:left w:val="single" w:sz="24" w:space="0" w:color="auto"/>
              <w:right w:val="single" w:sz="24" w:space="0" w:color="auto"/>
            </w:tcBorders>
            <w:vAlign w:val="center"/>
          </w:tcPr>
          <w:p w14:paraId="19176B89" w14:textId="30FE0EA2" w:rsidR="008E3FC4" w:rsidRDefault="008E3FC4" w:rsidP="008E3FC4">
            <w:pPr>
              <w:jc w:val="center"/>
              <w:rPr>
                <w:lang w:val="en-US"/>
              </w:rPr>
            </w:pPr>
            <w:r w:rsidRPr="008E3FC4">
              <w:rPr>
                <w:lang w:val="en-US"/>
              </w:rPr>
              <w:t>011</w:t>
            </w:r>
          </w:p>
        </w:tc>
        <w:tc>
          <w:tcPr>
            <w:tcW w:w="1961" w:type="dxa"/>
            <w:tcBorders>
              <w:left w:val="single" w:sz="24" w:space="0" w:color="auto"/>
              <w:right w:val="single" w:sz="24" w:space="0" w:color="auto"/>
            </w:tcBorders>
            <w:vAlign w:val="center"/>
          </w:tcPr>
          <w:p w14:paraId="328533A6" w14:textId="2569F55F" w:rsidR="008E3FC4" w:rsidRDefault="008E3FC4" w:rsidP="008E3FC4">
            <w:pPr>
              <w:jc w:val="center"/>
              <w:rPr>
                <w:lang w:val="en-US"/>
              </w:rPr>
            </w:pPr>
            <w:r w:rsidRPr="008E3FC4">
              <w:rPr>
                <w:lang w:val="en-US"/>
              </w:rPr>
              <w:t>010010</w:t>
            </w:r>
          </w:p>
        </w:tc>
        <w:tc>
          <w:tcPr>
            <w:tcW w:w="1694" w:type="dxa"/>
            <w:tcBorders>
              <w:left w:val="single" w:sz="24" w:space="0" w:color="auto"/>
              <w:right w:val="single" w:sz="24" w:space="0" w:color="auto"/>
            </w:tcBorders>
            <w:vAlign w:val="center"/>
          </w:tcPr>
          <w:p w14:paraId="09097DE0" w14:textId="28A9FE93" w:rsidR="008E3FC4" w:rsidRPr="008E3FC4" w:rsidRDefault="002C4A5A" w:rsidP="008E3FC4">
            <w:pPr>
              <w:jc w:val="center"/>
              <w:rPr>
                <w:lang w:val="en-US"/>
              </w:rPr>
            </w:pPr>
            <w:r>
              <w:rPr>
                <w:lang w:val="en-US"/>
              </w:rPr>
              <w:t>Ret -B for -ve B</w:t>
            </w:r>
          </w:p>
        </w:tc>
      </w:tr>
      <w:tr w:rsidR="008E3FC4" w14:paraId="135B3CC4" w14:textId="4C2EC142" w:rsidTr="008E3FC4">
        <w:tc>
          <w:tcPr>
            <w:tcW w:w="1908" w:type="dxa"/>
            <w:tcBorders>
              <w:left w:val="single" w:sz="24" w:space="0" w:color="auto"/>
              <w:right w:val="single" w:sz="24" w:space="0" w:color="auto"/>
            </w:tcBorders>
            <w:vAlign w:val="center"/>
          </w:tcPr>
          <w:p w14:paraId="1BF5E447" w14:textId="1237262F" w:rsidR="008E3FC4" w:rsidRDefault="008E3FC4" w:rsidP="008E3FC4">
            <w:pPr>
              <w:jc w:val="center"/>
              <w:rPr>
                <w:lang w:val="en-US"/>
              </w:rPr>
            </w:pPr>
            <w:r w:rsidRPr="008E3FC4">
              <w:rPr>
                <w:lang w:val="en-US"/>
              </w:rPr>
              <w:t>000010</w:t>
            </w:r>
          </w:p>
        </w:tc>
        <w:tc>
          <w:tcPr>
            <w:tcW w:w="1907" w:type="dxa"/>
            <w:tcBorders>
              <w:left w:val="single" w:sz="24" w:space="0" w:color="auto"/>
              <w:right w:val="single" w:sz="24" w:space="0" w:color="auto"/>
            </w:tcBorders>
            <w:vAlign w:val="center"/>
          </w:tcPr>
          <w:p w14:paraId="43432B92" w14:textId="331D7AB3" w:rsidR="008E3FC4" w:rsidRDefault="008E3FC4" w:rsidP="008E3FC4">
            <w:pPr>
              <w:jc w:val="center"/>
              <w:rPr>
                <w:lang w:val="en-US"/>
              </w:rPr>
            </w:pPr>
            <w:r w:rsidRPr="008E3FC4">
              <w:rPr>
                <w:lang w:val="en-US"/>
              </w:rPr>
              <w:t>001010</w:t>
            </w:r>
          </w:p>
        </w:tc>
        <w:tc>
          <w:tcPr>
            <w:tcW w:w="1830" w:type="dxa"/>
            <w:tcBorders>
              <w:left w:val="single" w:sz="24" w:space="0" w:color="auto"/>
              <w:right w:val="single" w:sz="24" w:space="0" w:color="auto"/>
            </w:tcBorders>
            <w:vAlign w:val="center"/>
          </w:tcPr>
          <w:p w14:paraId="02EB473A" w14:textId="318844AF" w:rsidR="008E3FC4" w:rsidRDefault="008E3FC4" w:rsidP="008E3FC4">
            <w:pPr>
              <w:jc w:val="center"/>
              <w:rPr>
                <w:lang w:val="en-US"/>
              </w:rPr>
            </w:pPr>
            <w:r w:rsidRPr="008E3FC4">
              <w:rPr>
                <w:lang w:val="en-US"/>
              </w:rPr>
              <w:t>100</w:t>
            </w:r>
          </w:p>
        </w:tc>
        <w:tc>
          <w:tcPr>
            <w:tcW w:w="1961" w:type="dxa"/>
            <w:tcBorders>
              <w:left w:val="single" w:sz="24" w:space="0" w:color="auto"/>
              <w:right w:val="single" w:sz="24" w:space="0" w:color="auto"/>
            </w:tcBorders>
            <w:vAlign w:val="center"/>
          </w:tcPr>
          <w:p w14:paraId="17181E9D" w14:textId="7A48078B" w:rsidR="008E3FC4" w:rsidRDefault="008E3FC4" w:rsidP="008E3FC4">
            <w:pPr>
              <w:jc w:val="center"/>
              <w:rPr>
                <w:lang w:val="en-US"/>
              </w:rPr>
            </w:pPr>
            <w:r w:rsidRPr="008E3FC4">
              <w:rPr>
                <w:lang w:val="en-US"/>
              </w:rPr>
              <w:t>000001</w:t>
            </w:r>
          </w:p>
        </w:tc>
        <w:tc>
          <w:tcPr>
            <w:tcW w:w="1694" w:type="dxa"/>
            <w:tcBorders>
              <w:left w:val="single" w:sz="24" w:space="0" w:color="auto"/>
              <w:right w:val="single" w:sz="24" w:space="0" w:color="auto"/>
            </w:tcBorders>
            <w:vAlign w:val="center"/>
          </w:tcPr>
          <w:p w14:paraId="38B8D45F" w14:textId="65124B7B" w:rsidR="008E3FC4" w:rsidRPr="008E3FC4" w:rsidRDefault="002C4A5A" w:rsidP="008E3FC4">
            <w:pPr>
              <w:jc w:val="center"/>
              <w:rPr>
                <w:lang w:val="en-US"/>
              </w:rPr>
            </w:pPr>
            <w:r>
              <w:rPr>
                <w:lang w:val="en-US"/>
              </w:rPr>
              <w:t>Ret A&lt; B for +ve A and +ve B with A&lt;B</w:t>
            </w:r>
          </w:p>
        </w:tc>
      </w:tr>
      <w:tr w:rsidR="008E3FC4" w14:paraId="221E105E" w14:textId="25B820B9" w:rsidTr="008E3FC4">
        <w:tc>
          <w:tcPr>
            <w:tcW w:w="1908" w:type="dxa"/>
            <w:tcBorders>
              <w:left w:val="single" w:sz="24" w:space="0" w:color="auto"/>
              <w:right w:val="single" w:sz="24" w:space="0" w:color="auto"/>
            </w:tcBorders>
            <w:vAlign w:val="center"/>
          </w:tcPr>
          <w:p w14:paraId="2E36D983" w14:textId="2A423E49" w:rsidR="008E3FC4" w:rsidRDefault="008E3FC4" w:rsidP="008E3FC4">
            <w:pPr>
              <w:jc w:val="center"/>
              <w:rPr>
                <w:lang w:val="en-US"/>
              </w:rPr>
            </w:pPr>
            <w:r w:rsidRPr="008E3FC4">
              <w:rPr>
                <w:lang w:val="en-US"/>
              </w:rPr>
              <w:t>000100</w:t>
            </w:r>
          </w:p>
        </w:tc>
        <w:tc>
          <w:tcPr>
            <w:tcW w:w="1907" w:type="dxa"/>
            <w:tcBorders>
              <w:left w:val="single" w:sz="24" w:space="0" w:color="auto"/>
              <w:right w:val="single" w:sz="24" w:space="0" w:color="auto"/>
            </w:tcBorders>
            <w:vAlign w:val="center"/>
          </w:tcPr>
          <w:p w14:paraId="094333CF" w14:textId="5F541F13" w:rsidR="008E3FC4" w:rsidRDefault="008E3FC4" w:rsidP="008E3FC4">
            <w:pPr>
              <w:jc w:val="center"/>
              <w:rPr>
                <w:lang w:val="en-US"/>
              </w:rPr>
            </w:pPr>
            <w:r w:rsidRPr="008E3FC4">
              <w:rPr>
                <w:lang w:val="en-US"/>
              </w:rPr>
              <w:t>000010</w:t>
            </w:r>
          </w:p>
        </w:tc>
        <w:tc>
          <w:tcPr>
            <w:tcW w:w="1830" w:type="dxa"/>
            <w:tcBorders>
              <w:left w:val="single" w:sz="24" w:space="0" w:color="auto"/>
              <w:right w:val="single" w:sz="24" w:space="0" w:color="auto"/>
            </w:tcBorders>
            <w:vAlign w:val="center"/>
          </w:tcPr>
          <w:p w14:paraId="72274F08" w14:textId="632D35DC" w:rsidR="008E3FC4" w:rsidRDefault="008E3FC4" w:rsidP="008E3FC4">
            <w:pPr>
              <w:jc w:val="center"/>
              <w:rPr>
                <w:lang w:val="en-US"/>
              </w:rPr>
            </w:pPr>
            <w:r w:rsidRPr="008E3FC4">
              <w:rPr>
                <w:lang w:val="en-US"/>
              </w:rPr>
              <w:t>100</w:t>
            </w:r>
          </w:p>
        </w:tc>
        <w:tc>
          <w:tcPr>
            <w:tcW w:w="1961" w:type="dxa"/>
            <w:tcBorders>
              <w:left w:val="single" w:sz="24" w:space="0" w:color="auto"/>
              <w:right w:val="single" w:sz="24" w:space="0" w:color="auto"/>
            </w:tcBorders>
            <w:vAlign w:val="center"/>
          </w:tcPr>
          <w:p w14:paraId="690FE701" w14:textId="735AC5EC" w:rsidR="008E3FC4" w:rsidRDefault="008E3FC4" w:rsidP="008E3FC4">
            <w:pPr>
              <w:jc w:val="center"/>
              <w:rPr>
                <w:lang w:val="en-US"/>
              </w:rPr>
            </w:pPr>
            <w:r w:rsidRPr="008E3FC4">
              <w:rPr>
                <w:lang w:val="en-US"/>
              </w:rPr>
              <w:t>000000</w:t>
            </w:r>
          </w:p>
        </w:tc>
        <w:tc>
          <w:tcPr>
            <w:tcW w:w="1694" w:type="dxa"/>
            <w:tcBorders>
              <w:left w:val="single" w:sz="24" w:space="0" w:color="auto"/>
              <w:right w:val="single" w:sz="24" w:space="0" w:color="auto"/>
            </w:tcBorders>
            <w:vAlign w:val="center"/>
          </w:tcPr>
          <w:p w14:paraId="23CC1560" w14:textId="404B7AC4" w:rsidR="008E3FC4" w:rsidRPr="008E3FC4" w:rsidRDefault="002C4A5A" w:rsidP="008E3FC4">
            <w:pPr>
              <w:jc w:val="center"/>
              <w:rPr>
                <w:lang w:val="en-US"/>
              </w:rPr>
            </w:pPr>
            <w:r w:rsidRPr="002C4A5A">
              <w:rPr>
                <w:lang w:val="en-US"/>
              </w:rPr>
              <w:t>Ret A&lt;B</w:t>
            </w:r>
            <w:r>
              <w:rPr>
                <w:lang w:val="en-US"/>
              </w:rPr>
              <w:t xml:space="preserve"> f</w:t>
            </w:r>
            <w:r w:rsidRPr="002C4A5A">
              <w:rPr>
                <w:lang w:val="en-US"/>
              </w:rPr>
              <w:t>or +ve A and +ve B with A</w:t>
            </w:r>
            <w:r>
              <w:rPr>
                <w:lang w:val="en-US"/>
              </w:rPr>
              <w:t>&gt;</w:t>
            </w:r>
            <w:r w:rsidRPr="002C4A5A">
              <w:rPr>
                <w:lang w:val="en-US"/>
              </w:rPr>
              <w:t>B</w:t>
            </w:r>
          </w:p>
        </w:tc>
      </w:tr>
      <w:tr w:rsidR="008E3FC4" w14:paraId="2590D8E6" w14:textId="675CD83E" w:rsidTr="008E3FC4">
        <w:tc>
          <w:tcPr>
            <w:tcW w:w="1908" w:type="dxa"/>
            <w:tcBorders>
              <w:left w:val="single" w:sz="24" w:space="0" w:color="auto"/>
              <w:right w:val="single" w:sz="24" w:space="0" w:color="auto"/>
            </w:tcBorders>
            <w:vAlign w:val="center"/>
          </w:tcPr>
          <w:p w14:paraId="3188EFA2" w14:textId="54274D03" w:rsidR="008E3FC4" w:rsidRDefault="008E3FC4" w:rsidP="008E3FC4">
            <w:pPr>
              <w:jc w:val="center"/>
              <w:rPr>
                <w:lang w:val="en-US"/>
              </w:rPr>
            </w:pPr>
            <w:r w:rsidRPr="008E3FC4">
              <w:rPr>
                <w:lang w:val="en-US"/>
              </w:rPr>
              <w:t>110101</w:t>
            </w:r>
          </w:p>
        </w:tc>
        <w:tc>
          <w:tcPr>
            <w:tcW w:w="1907" w:type="dxa"/>
            <w:tcBorders>
              <w:left w:val="single" w:sz="24" w:space="0" w:color="auto"/>
              <w:right w:val="single" w:sz="24" w:space="0" w:color="auto"/>
            </w:tcBorders>
            <w:vAlign w:val="center"/>
          </w:tcPr>
          <w:p w14:paraId="6D5DDD22" w14:textId="601671BA" w:rsidR="008E3FC4" w:rsidRDefault="008E3FC4" w:rsidP="008E3FC4">
            <w:pPr>
              <w:jc w:val="center"/>
              <w:rPr>
                <w:lang w:val="en-US"/>
              </w:rPr>
            </w:pPr>
            <w:r w:rsidRPr="008E3FC4">
              <w:rPr>
                <w:lang w:val="en-US"/>
              </w:rPr>
              <w:t>001001</w:t>
            </w:r>
          </w:p>
        </w:tc>
        <w:tc>
          <w:tcPr>
            <w:tcW w:w="1830" w:type="dxa"/>
            <w:tcBorders>
              <w:left w:val="single" w:sz="24" w:space="0" w:color="auto"/>
              <w:right w:val="single" w:sz="24" w:space="0" w:color="auto"/>
            </w:tcBorders>
            <w:vAlign w:val="center"/>
          </w:tcPr>
          <w:p w14:paraId="44F965E6" w14:textId="2D748682" w:rsidR="008E3FC4" w:rsidRDefault="008E3FC4" w:rsidP="008E3FC4">
            <w:pPr>
              <w:jc w:val="center"/>
              <w:rPr>
                <w:lang w:val="en-US"/>
              </w:rPr>
            </w:pPr>
            <w:r w:rsidRPr="008E3FC4">
              <w:rPr>
                <w:lang w:val="en-US"/>
              </w:rPr>
              <w:t>100</w:t>
            </w:r>
          </w:p>
        </w:tc>
        <w:tc>
          <w:tcPr>
            <w:tcW w:w="1961" w:type="dxa"/>
            <w:tcBorders>
              <w:left w:val="single" w:sz="24" w:space="0" w:color="auto"/>
              <w:right w:val="single" w:sz="24" w:space="0" w:color="auto"/>
            </w:tcBorders>
            <w:vAlign w:val="center"/>
          </w:tcPr>
          <w:p w14:paraId="2EC70ED5" w14:textId="76BBFA1B" w:rsidR="008E3FC4" w:rsidRDefault="008E3FC4" w:rsidP="008E3FC4">
            <w:pPr>
              <w:jc w:val="center"/>
              <w:rPr>
                <w:lang w:val="en-US"/>
              </w:rPr>
            </w:pPr>
            <w:r w:rsidRPr="008E3FC4">
              <w:rPr>
                <w:lang w:val="en-US"/>
              </w:rPr>
              <w:t>000001</w:t>
            </w:r>
          </w:p>
        </w:tc>
        <w:tc>
          <w:tcPr>
            <w:tcW w:w="1694" w:type="dxa"/>
            <w:tcBorders>
              <w:left w:val="single" w:sz="24" w:space="0" w:color="auto"/>
              <w:right w:val="single" w:sz="24" w:space="0" w:color="auto"/>
            </w:tcBorders>
            <w:vAlign w:val="center"/>
          </w:tcPr>
          <w:p w14:paraId="6FE0B097" w14:textId="2E3CAD30" w:rsidR="008E3FC4" w:rsidRPr="008E3FC4" w:rsidRDefault="002C4A5A" w:rsidP="008E3FC4">
            <w:pPr>
              <w:jc w:val="center"/>
              <w:rPr>
                <w:lang w:val="en-US"/>
              </w:rPr>
            </w:pPr>
            <w:r w:rsidRPr="002C4A5A">
              <w:rPr>
                <w:lang w:val="en-US"/>
              </w:rPr>
              <w:t>Re</w:t>
            </w:r>
            <w:r>
              <w:rPr>
                <w:lang w:val="en-US"/>
              </w:rPr>
              <w:t>t</w:t>
            </w:r>
            <w:r w:rsidRPr="002C4A5A">
              <w:rPr>
                <w:lang w:val="en-US"/>
              </w:rPr>
              <w:t xml:space="preserve"> A&lt;B</w:t>
            </w:r>
            <w:r>
              <w:rPr>
                <w:lang w:val="en-US"/>
              </w:rPr>
              <w:t xml:space="preserve"> f</w:t>
            </w:r>
            <w:r w:rsidRPr="002C4A5A">
              <w:rPr>
                <w:lang w:val="en-US"/>
              </w:rPr>
              <w:t xml:space="preserve">or </w:t>
            </w:r>
            <w:r>
              <w:rPr>
                <w:lang w:val="en-US"/>
              </w:rPr>
              <w:t>-</w:t>
            </w:r>
            <w:r w:rsidRPr="002C4A5A">
              <w:rPr>
                <w:lang w:val="en-US"/>
              </w:rPr>
              <w:t>ve A and +ve B with A&lt;B</w:t>
            </w:r>
          </w:p>
        </w:tc>
      </w:tr>
      <w:tr w:rsidR="008E3FC4" w14:paraId="7921EDBF" w14:textId="19E38A8B" w:rsidTr="008E3FC4">
        <w:tc>
          <w:tcPr>
            <w:tcW w:w="1908" w:type="dxa"/>
            <w:tcBorders>
              <w:left w:val="single" w:sz="24" w:space="0" w:color="auto"/>
              <w:right w:val="single" w:sz="24" w:space="0" w:color="auto"/>
            </w:tcBorders>
            <w:vAlign w:val="center"/>
          </w:tcPr>
          <w:p w14:paraId="40DDA906" w14:textId="0866CA48" w:rsidR="008E3FC4" w:rsidRDefault="008E3FC4" w:rsidP="008E3FC4">
            <w:pPr>
              <w:jc w:val="center"/>
              <w:rPr>
                <w:lang w:val="en-US"/>
              </w:rPr>
            </w:pPr>
            <w:r w:rsidRPr="008E3FC4">
              <w:rPr>
                <w:lang w:val="en-US"/>
              </w:rPr>
              <w:t>001010</w:t>
            </w:r>
          </w:p>
        </w:tc>
        <w:tc>
          <w:tcPr>
            <w:tcW w:w="1907" w:type="dxa"/>
            <w:tcBorders>
              <w:left w:val="single" w:sz="24" w:space="0" w:color="auto"/>
              <w:right w:val="single" w:sz="24" w:space="0" w:color="auto"/>
            </w:tcBorders>
            <w:vAlign w:val="center"/>
          </w:tcPr>
          <w:p w14:paraId="12AA313C" w14:textId="68693AC1" w:rsidR="008E3FC4" w:rsidRDefault="008E3FC4" w:rsidP="008E3FC4">
            <w:pPr>
              <w:jc w:val="center"/>
              <w:rPr>
                <w:lang w:val="en-US"/>
              </w:rPr>
            </w:pPr>
            <w:r w:rsidRPr="008E3FC4">
              <w:rPr>
                <w:lang w:val="en-US"/>
              </w:rPr>
              <w:t>001010</w:t>
            </w:r>
          </w:p>
        </w:tc>
        <w:tc>
          <w:tcPr>
            <w:tcW w:w="1830" w:type="dxa"/>
            <w:tcBorders>
              <w:left w:val="single" w:sz="24" w:space="0" w:color="auto"/>
              <w:right w:val="single" w:sz="24" w:space="0" w:color="auto"/>
            </w:tcBorders>
            <w:vAlign w:val="center"/>
          </w:tcPr>
          <w:p w14:paraId="262F8D69" w14:textId="4BDE5ED9" w:rsidR="008E3FC4" w:rsidRDefault="008E3FC4" w:rsidP="008E3FC4">
            <w:pPr>
              <w:jc w:val="center"/>
              <w:rPr>
                <w:lang w:val="en-US"/>
              </w:rPr>
            </w:pPr>
            <w:r w:rsidRPr="008E3FC4">
              <w:rPr>
                <w:lang w:val="en-US"/>
              </w:rPr>
              <w:t>101</w:t>
            </w:r>
          </w:p>
        </w:tc>
        <w:tc>
          <w:tcPr>
            <w:tcW w:w="1961" w:type="dxa"/>
            <w:tcBorders>
              <w:left w:val="single" w:sz="24" w:space="0" w:color="auto"/>
              <w:right w:val="single" w:sz="24" w:space="0" w:color="auto"/>
            </w:tcBorders>
            <w:vAlign w:val="center"/>
          </w:tcPr>
          <w:p w14:paraId="0950BAFB" w14:textId="72656BD1" w:rsidR="008E3FC4" w:rsidRDefault="008E3FC4" w:rsidP="008E3FC4">
            <w:pPr>
              <w:jc w:val="center"/>
              <w:rPr>
                <w:lang w:val="en-US"/>
              </w:rPr>
            </w:pPr>
            <w:r w:rsidRPr="008E3FC4">
              <w:rPr>
                <w:lang w:val="en-US"/>
              </w:rPr>
              <w:t>111111</w:t>
            </w:r>
          </w:p>
        </w:tc>
        <w:tc>
          <w:tcPr>
            <w:tcW w:w="1694" w:type="dxa"/>
            <w:tcBorders>
              <w:left w:val="single" w:sz="24" w:space="0" w:color="auto"/>
              <w:right w:val="single" w:sz="24" w:space="0" w:color="auto"/>
            </w:tcBorders>
            <w:vAlign w:val="center"/>
          </w:tcPr>
          <w:p w14:paraId="4946A95F" w14:textId="4224FF9D" w:rsidR="008E3FC4" w:rsidRPr="008E3FC4" w:rsidRDefault="002C4A5A" w:rsidP="008E3FC4">
            <w:pPr>
              <w:jc w:val="center"/>
              <w:rPr>
                <w:lang w:val="en-US"/>
              </w:rPr>
            </w:pPr>
            <w:r>
              <w:rPr>
                <w:lang w:val="en-US"/>
              </w:rPr>
              <w:t>Ret A~^B (Bitwise XNOR)</w:t>
            </w:r>
          </w:p>
        </w:tc>
      </w:tr>
      <w:tr w:rsidR="008E3FC4" w14:paraId="3DC43605" w14:textId="36DC882A" w:rsidTr="008E3FC4">
        <w:tc>
          <w:tcPr>
            <w:tcW w:w="1908" w:type="dxa"/>
            <w:tcBorders>
              <w:left w:val="single" w:sz="24" w:space="0" w:color="auto"/>
              <w:right w:val="single" w:sz="24" w:space="0" w:color="auto"/>
            </w:tcBorders>
            <w:vAlign w:val="center"/>
          </w:tcPr>
          <w:p w14:paraId="25AAABEE" w14:textId="4F344702" w:rsidR="008E3FC4" w:rsidRDefault="008E3FC4" w:rsidP="008E3FC4">
            <w:pPr>
              <w:jc w:val="center"/>
              <w:rPr>
                <w:lang w:val="en-US"/>
              </w:rPr>
            </w:pPr>
            <w:r w:rsidRPr="008E3FC4">
              <w:rPr>
                <w:lang w:val="en-US"/>
              </w:rPr>
              <w:t>001010</w:t>
            </w:r>
          </w:p>
        </w:tc>
        <w:tc>
          <w:tcPr>
            <w:tcW w:w="1907" w:type="dxa"/>
            <w:tcBorders>
              <w:left w:val="single" w:sz="24" w:space="0" w:color="auto"/>
              <w:right w:val="single" w:sz="24" w:space="0" w:color="auto"/>
            </w:tcBorders>
            <w:vAlign w:val="center"/>
          </w:tcPr>
          <w:p w14:paraId="1F928089" w14:textId="63DAA421" w:rsidR="008E3FC4" w:rsidRDefault="008E3FC4" w:rsidP="008E3FC4">
            <w:pPr>
              <w:jc w:val="center"/>
              <w:rPr>
                <w:lang w:val="en-US"/>
              </w:rPr>
            </w:pPr>
            <w:r w:rsidRPr="008E3FC4">
              <w:rPr>
                <w:lang w:val="en-US"/>
              </w:rPr>
              <w:t>001010</w:t>
            </w:r>
          </w:p>
        </w:tc>
        <w:tc>
          <w:tcPr>
            <w:tcW w:w="1830" w:type="dxa"/>
            <w:tcBorders>
              <w:left w:val="single" w:sz="24" w:space="0" w:color="auto"/>
              <w:right w:val="single" w:sz="24" w:space="0" w:color="auto"/>
            </w:tcBorders>
            <w:vAlign w:val="center"/>
          </w:tcPr>
          <w:p w14:paraId="5259CEA7" w14:textId="11FB0E51" w:rsidR="008E3FC4" w:rsidRDefault="008E3FC4" w:rsidP="008E3FC4">
            <w:pPr>
              <w:jc w:val="center"/>
              <w:rPr>
                <w:lang w:val="en-US"/>
              </w:rPr>
            </w:pPr>
            <w:r w:rsidRPr="008E3FC4">
              <w:rPr>
                <w:lang w:val="en-US"/>
              </w:rPr>
              <w:t>110</w:t>
            </w:r>
          </w:p>
        </w:tc>
        <w:tc>
          <w:tcPr>
            <w:tcW w:w="1961" w:type="dxa"/>
            <w:tcBorders>
              <w:left w:val="single" w:sz="24" w:space="0" w:color="auto"/>
              <w:right w:val="single" w:sz="24" w:space="0" w:color="auto"/>
            </w:tcBorders>
            <w:vAlign w:val="center"/>
          </w:tcPr>
          <w:p w14:paraId="5A59B010" w14:textId="042FBC21" w:rsidR="008E3FC4" w:rsidRDefault="008E3FC4" w:rsidP="008E3FC4">
            <w:pPr>
              <w:jc w:val="center"/>
              <w:rPr>
                <w:lang w:val="en-US"/>
              </w:rPr>
            </w:pPr>
            <w:r w:rsidRPr="008E3FC4">
              <w:rPr>
                <w:lang w:val="en-US"/>
              </w:rPr>
              <w:t>010100</w:t>
            </w:r>
          </w:p>
        </w:tc>
        <w:tc>
          <w:tcPr>
            <w:tcW w:w="1694" w:type="dxa"/>
            <w:tcBorders>
              <w:left w:val="single" w:sz="24" w:space="0" w:color="auto"/>
              <w:right w:val="single" w:sz="24" w:space="0" w:color="auto"/>
            </w:tcBorders>
            <w:vAlign w:val="center"/>
          </w:tcPr>
          <w:p w14:paraId="45608741" w14:textId="50F1B166" w:rsidR="008E3FC4" w:rsidRPr="008E3FC4" w:rsidRDefault="002C4A5A" w:rsidP="008E3FC4">
            <w:pPr>
              <w:jc w:val="center"/>
              <w:rPr>
                <w:lang w:val="en-US"/>
              </w:rPr>
            </w:pPr>
            <w:r>
              <w:rPr>
                <w:lang w:val="en-US"/>
              </w:rPr>
              <w:t>R</w:t>
            </w:r>
            <w:r w:rsidRPr="002C4A5A">
              <w:rPr>
                <w:lang w:val="en-US"/>
              </w:rPr>
              <w:t>et A+B</w:t>
            </w:r>
            <w:r>
              <w:rPr>
                <w:lang w:val="en-US"/>
              </w:rPr>
              <w:t xml:space="preserve"> f</w:t>
            </w:r>
            <w:r w:rsidRPr="002C4A5A">
              <w:rPr>
                <w:lang w:val="en-US"/>
              </w:rPr>
              <w:t>or +ve A and +ve B</w:t>
            </w:r>
          </w:p>
        </w:tc>
      </w:tr>
      <w:tr w:rsidR="008E3FC4" w14:paraId="7370EDA8" w14:textId="233193D8" w:rsidTr="008E3FC4">
        <w:tc>
          <w:tcPr>
            <w:tcW w:w="1908" w:type="dxa"/>
            <w:tcBorders>
              <w:left w:val="single" w:sz="24" w:space="0" w:color="auto"/>
              <w:right w:val="single" w:sz="24" w:space="0" w:color="auto"/>
            </w:tcBorders>
            <w:vAlign w:val="center"/>
          </w:tcPr>
          <w:p w14:paraId="2B594059" w14:textId="5C0247A2" w:rsidR="008E3FC4" w:rsidRDefault="008E3FC4" w:rsidP="008E3FC4">
            <w:pPr>
              <w:jc w:val="center"/>
              <w:rPr>
                <w:lang w:val="en-US"/>
              </w:rPr>
            </w:pPr>
            <w:r w:rsidRPr="008E3FC4">
              <w:rPr>
                <w:lang w:val="en-US"/>
              </w:rPr>
              <w:t>001010</w:t>
            </w:r>
          </w:p>
        </w:tc>
        <w:tc>
          <w:tcPr>
            <w:tcW w:w="1907" w:type="dxa"/>
            <w:tcBorders>
              <w:left w:val="single" w:sz="24" w:space="0" w:color="auto"/>
              <w:right w:val="single" w:sz="24" w:space="0" w:color="auto"/>
            </w:tcBorders>
            <w:vAlign w:val="center"/>
          </w:tcPr>
          <w:p w14:paraId="1A066AB4" w14:textId="7ABD6170" w:rsidR="008E3FC4" w:rsidRDefault="008E3FC4" w:rsidP="008E3FC4">
            <w:pPr>
              <w:jc w:val="center"/>
              <w:rPr>
                <w:lang w:val="en-US"/>
              </w:rPr>
            </w:pPr>
            <w:r w:rsidRPr="008E3FC4">
              <w:rPr>
                <w:lang w:val="en-US"/>
              </w:rPr>
              <w:t>110110</w:t>
            </w:r>
          </w:p>
        </w:tc>
        <w:tc>
          <w:tcPr>
            <w:tcW w:w="1830" w:type="dxa"/>
            <w:tcBorders>
              <w:left w:val="single" w:sz="24" w:space="0" w:color="auto"/>
              <w:right w:val="single" w:sz="24" w:space="0" w:color="auto"/>
            </w:tcBorders>
            <w:vAlign w:val="center"/>
          </w:tcPr>
          <w:p w14:paraId="0338431A" w14:textId="5DC3A38D" w:rsidR="008E3FC4" w:rsidRDefault="008E3FC4" w:rsidP="008E3FC4">
            <w:pPr>
              <w:jc w:val="center"/>
              <w:rPr>
                <w:lang w:val="en-US"/>
              </w:rPr>
            </w:pPr>
            <w:r w:rsidRPr="008E3FC4">
              <w:rPr>
                <w:lang w:val="en-US"/>
              </w:rPr>
              <w:t>110</w:t>
            </w:r>
          </w:p>
        </w:tc>
        <w:tc>
          <w:tcPr>
            <w:tcW w:w="1961" w:type="dxa"/>
            <w:tcBorders>
              <w:left w:val="single" w:sz="24" w:space="0" w:color="auto"/>
              <w:right w:val="single" w:sz="24" w:space="0" w:color="auto"/>
            </w:tcBorders>
            <w:vAlign w:val="center"/>
          </w:tcPr>
          <w:p w14:paraId="2072E968" w14:textId="369198D0" w:rsidR="008E3FC4" w:rsidRDefault="008E3FC4" w:rsidP="008E3FC4">
            <w:pPr>
              <w:jc w:val="center"/>
              <w:rPr>
                <w:lang w:val="en-US"/>
              </w:rPr>
            </w:pPr>
            <w:r w:rsidRPr="008E3FC4">
              <w:rPr>
                <w:lang w:val="en-US"/>
              </w:rPr>
              <w:t>000000</w:t>
            </w:r>
          </w:p>
        </w:tc>
        <w:tc>
          <w:tcPr>
            <w:tcW w:w="1694" w:type="dxa"/>
            <w:tcBorders>
              <w:left w:val="single" w:sz="24" w:space="0" w:color="auto"/>
              <w:right w:val="single" w:sz="24" w:space="0" w:color="auto"/>
            </w:tcBorders>
            <w:vAlign w:val="center"/>
          </w:tcPr>
          <w:p w14:paraId="40018708" w14:textId="1967C4AB" w:rsidR="008E3FC4" w:rsidRPr="008E3FC4" w:rsidRDefault="002C4A5A" w:rsidP="008E3FC4">
            <w:pPr>
              <w:jc w:val="center"/>
              <w:rPr>
                <w:lang w:val="en-US"/>
              </w:rPr>
            </w:pPr>
            <w:r>
              <w:rPr>
                <w:lang w:val="en-US"/>
              </w:rPr>
              <w:t>R</w:t>
            </w:r>
            <w:r w:rsidRPr="002C4A5A">
              <w:rPr>
                <w:lang w:val="en-US"/>
              </w:rPr>
              <w:t>et A+B</w:t>
            </w:r>
            <w:r>
              <w:rPr>
                <w:lang w:val="en-US"/>
              </w:rPr>
              <w:t xml:space="preserve"> f</w:t>
            </w:r>
            <w:r w:rsidRPr="002C4A5A">
              <w:rPr>
                <w:lang w:val="en-US"/>
              </w:rPr>
              <w:t>or +ve A and -ve B</w:t>
            </w:r>
          </w:p>
        </w:tc>
      </w:tr>
      <w:tr w:rsidR="008E3FC4" w14:paraId="11B97F6B" w14:textId="15A61547" w:rsidTr="008E3FC4">
        <w:tc>
          <w:tcPr>
            <w:tcW w:w="1908" w:type="dxa"/>
            <w:tcBorders>
              <w:left w:val="single" w:sz="24" w:space="0" w:color="auto"/>
              <w:right w:val="single" w:sz="24" w:space="0" w:color="auto"/>
            </w:tcBorders>
            <w:vAlign w:val="center"/>
          </w:tcPr>
          <w:p w14:paraId="4E5A43AF" w14:textId="3A325393" w:rsidR="008E3FC4" w:rsidRDefault="008E3FC4" w:rsidP="008E3FC4">
            <w:pPr>
              <w:jc w:val="center"/>
              <w:rPr>
                <w:lang w:val="en-US"/>
              </w:rPr>
            </w:pPr>
            <w:r w:rsidRPr="008E3FC4">
              <w:rPr>
                <w:lang w:val="en-US"/>
              </w:rPr>
              <w:t>001010</w:t>
            </w:r>
          </w:p>
        </w:tc>
        <w:tc>
          <w:tcPr>
            <w:tcW w:w="1907" w:type="dxa"/>
            <w:tcBorders>
              <w:left w:val="single" w:sz="24" w:space="0" w:color="auto"/>
              <w:right w:val="single" w:sz="24" w:space="0" w:color="auto"/>
            </w:tcBorders>
            <w:vAlign w:val="center"/>
          </w:tcPr>
          <w:p w14:paraId="77E381F0" w14:textId="5DD34BA2" w:rsidR="008E3FC4" w:rsidRDefault="008E3FC4" w:rsidP="008E3FC4">
            <w:pPr>
              <w:jc w:val="center"/>
              <w:rPr>
                <w:lang w:val="en-US"/>
              </w:rPr>
            </w:pPr>
            <w:r w:rsidRPr="008E3FC4">
              <w:rPr>
                <w:lang w:val="en-US"/>
              </w:rPr>
              <w:t>001010</w:t>
            </w:r>
          </w:p>
        </w:tc>
        <w:tc>
          <w:tcPr>
            <w:tcW w:w="1830" w:type="dxa"/>
            <w:tcBorders>
              <w:left w:val="single" w:sz="24" w:space="0" w:color="auto"/>
              <w:right w:val="single" w:sz="24" w:space="0" w:color="auto"/>
            </w:tcBorders>
            <w:vAlign w:val="center"/>
          </w:tcPr>
          <w:p w14:paraId="6DFCCD92" w14:textId="4DBBDF47" w:rsidR="008E3FC4" w:rsidRDefault="008E3FC4" w:rsidP="008E3FC4">
            <w:pPr>
              <w:jc w:val="center"/>
              <w:rPr>
                <w:lang w:val="en-US"/>
              </w:rPr>
            </w:pPr>
            <w:r w:rsidRPr="008E3FC4">
              <w:rPr>
                <w:lang w:val="en-US"/>
              </w:rPr>
              <w:t>111</w:t>
            </w:r>
          </w:p>
        </w:tc>
        <w:tc>
          <w:tcPr>
            <w:tcW w:w="1961" w:type="dxa"/>
            <w:tcBorders>
              <w:left w:val="single" w:sz="24" w:space="0" w:color="auto"/>
              <w:right w:val="single" w:sz="24" w:space="0" w:color="auto"/>
            </w:tcBorders>
            <w:vAlign w:val="center"/>
          </w:tcPr>
          <w:p w14:paraId="16673DC6" w14:textId="72AF0A21" w:rsidR="008E3FC4" w:rsidRDefault="008E3FC4" w:rsidP="008E3FC4">
            <w:pPr>
              <w:jc w:val="center"/>
              <w:rPr>
                <w:lang w:val="en-US"/>
              </w:rPr>
            </w:pPr>
            <w:r w:rsidRPr="008E3FC4">
              <w:rPr>
                <w:lang w:val="en-US"/>
              </w:rPr>
              <w:t>000000</w:t>
            </w:r>
          </w:p>
        </w:tc>
        <w:tc>
          <w:tcPr>
            <w:tcW w:w="1694" w:type="dxa"/>
            <w:tcBorders>
              <w:left w:val="single" w:sz="24" w:space="0" w:color="auto"/>
              <w:right w:val="single" w:sz="24" w:space="0" w:color="auto"/>
            </w:tcBorders>
            <w:vAlign w:val="center"/>
          </w:tcPr>
          <w:p w14:paraId="1F8AF054" w14:textId="600AC455" w:rsidR="008E3FC4" w:rsidRPr="008E3FC4" w:rsidRDefault="002C4A5A" w:rsidP="008E3FC4">
            <w:pPr>
              <w:jc w:val="center"/>
              <w:rPr>
                <w:lang w:val="en-US"/>
              </w:rPr>
            </w:pPr>
            <w:r>
              <w:rPr>
                <w:lang w:val="en-US"/>
              </w:rPr>
              <w:t>R</w:t>
            </w:r>
            <w:r w:rsidRPr="002C4A5A">
              <w:rPr>
                <w:lang w:val="en-US"/>
              </w:rPr>
              <w:t>et A-B</w:t>
            </w:r>
            <w:r>
              <w:rPr>
                <w:lang w:val="en-US"/>
              </w:rPr>
              <w:t xml:space="preserve"> f</w:t>
            </w:r>
            <w:r w:rsidRPr="002C4A5A">
              <w:rPr>
                <w:lang w:val="en-US"/>
              </w:rPr>
              <w:t>or +ve A and +ve B</w:t>
            </w:r>
          </w:p>
        </w:tc>
      </w:tr>
      <w:tr w:rsidR="008E3FC4" w14:paraId="350C4084" w14:textId="30328E73" w:rsidTr="008E3FC4">
        <w:tc>
          <w:tcPr>
            <w:tcW w:w="1908" w:type="dxa"/>
            <w:tcBorders>
              <w:left w:val="single" w:sz="24" w:space="0" w:color="auto"/>
              <w:bottom w:val="single" w:sz="24" w:space="0" w:color="auto"/>
              <w:right w:val="single" w:sz="24" w:space="0" w:color="auto"/>
            </w:tcBorders>
            <w:vAlign w:val="center"/>
          </w:tcPr>
          <w:p w14:paraId="1459DEFA" w14:textId="7E646B9C" w:rsidR="008E3FC4" w:rsidRDefault="008E3FC4" w:rsidP="008E3FC4">
            <w:pPr>
              <w:jc w:val="center"/>
              <w:rPr>
                <w:lang w:val="en-US"/>
              </w:rPr>
            </w:pPr>
            <w:r w:rsidRPr="008E3FC4">
              <w:rPr>
                <w:lang w:val="en-US"/>
              </w:rPr>
              <w:t>001010</w:t>
            </w:r>
          </w:p>
        </w:tc>
        <w:tc>
          <w:tcPr>
            <w:tcW w:w="1907" w:type="dxa"/>
            <w:tcBorders>
              <w:left w:val="single" w:sz="24" w:space="0" w:color="auto"/>
              <w:bottom w:val="single" w:sz="24" w:space="0" w:color="auto"/>
              <w:right w:val="single" w:sz="24" w:space="0" w:color="auto"/>
            </w:tcBorders>
            <w:vAlign w:val="center"/>
          </w:tcPr>
          <w:p w14:paraId="56CBCBA6" w14:textId="585A8AF9" w:rsidR="008E3FC4" w:rsidRDefault="008E3FC4" w:rsidP="008E3FC4">
            <w:pPr>
              <w:jc w:val="center"/>
              <w:rPr>
                <w:lang w:val="en-US"/>
              </w:rPr>
            </w:pPr>
            <w:r w:rsidRPr="008E3FC4">
              <w:rPr>
                <w:lang w:val="en-US"/>
              </w:rPr>
              <w:t>111011</w:t>
            </w:r>
          </w:p>
        </w:tc>
        <w:tc>
          <w:tcPr>
            <w:tcW w:w="1830" w:type="dxa"/>
            <w:tcBorders>
              <w:left w:val="single" w:sz="24" w:space="0" w:color="auto"/>
              <w:bottom w:val="single" w:sz="24" w:space="0" w:color="auto"/>
              <w:right w:val="single" w:sz="24" w:space="0" w:color="auto"/>
            </w:tcBorders>
            <w:vAlign w:val="center"/>
          </w:tcPr>
          <w:p w14:paraId="63508D4C" w14:textId="011DE7C3" w:rsidR="008E3FC4" w:rsidRDefault="008E3FC4" w:rsidP="008E3FC4">
            <w:pPr>
              <w:jc w:val="center"/>
              <w:rPr>
                <w:lang w:val="en-US"/>
              </w:rPr>
            </w:pPr>
            <w:r>
              <w:rPr>
                <w:lang w:val="en-US"/>
              </w:rPr>
              <w:t>111</w:t>
            </w:r>
          </w:p>
        </w:tc>
        <w:tc>
          <w:tcPr>
            <w:tcW w:w="1961" w:type="dxa"/>
            <w:tcBorders>
              <w:left w:val="single" w:sz="24" w:space="0" w:color="auto"/>
              <w:bottom w:val="single" w:sz="24" w:space="0" w:color="auto"/>
              <w:right w:val="single" w:sz="24" w:space="0" w:color="auto"/>
            </w:tcBorders>
            <w:vAlign w:val="center"/>
          </w:tcPr>
          <w:p w14:paraId="24498F54" w14:textId="1A5A7AFC" w:rsidR="008E3FC4" w:rsidRDefault="008E3FC4" w:rsidP="008E3FC4">
            <w:pPr>
              <w:jc w:val="center"/>
              <w:rPr>
                <w:lang w:val="en-US"/>
              </w:rPr>
            </w:pPr>
            <w:r w:rsidRPr="008E3FC4">
              <w:rPr>
                <w:lang w:val="en-US"/>
              </w:rPr>
              <w:t>001111</w:t>
            </w:r>
          </w:p>
        </w:tc>
        <w:tc>
          <w:tcPr>
            <w:tcW w:w="1694" w:type="dxa"/>
            <w:tcBorders>
              <w:left w:val="single" w:sz="24" w:space="0" w:color="auto"/>
              <w:bottom w:val="single" w:sz="24" w:space="0" w:color="auto"/>
              <w:right w:val="single" w:sz="24" w:space="0" w:color="auto"/>
            </w:tcBorders>
            <w:vAlign w:val="center"/>
          </w:tcPr>
          <w:p w14:paraId="1E8F93A4" w14:textId="41FF83A5" w:rsidR="008E3FC4" w:rsidRPr="008E3FC4" w:rsidRDefault="002C4A5A" w:rsidP="008E3FC4">
            <w:pPr>
              <w:jc w:val="center"/>
              <w:rPr>
                <w:lang w:val="en-US"/>
              </w:rPr>
            </w:pPr>
            <w:r>
              <w:rPr>
                <w:lang w:val="en-US"/>
              </w:rPr>
              <w:t>R</w:t>
            </w:r>
            <w:r w:rsidRPr="002C4A5A">
              <w:rPr>
                <w:lang w:val="en-US"/>
              </w:rPr>
              <w:t>et A-B</w:t>
            </w:r>
            <w:r>
              <w:rPr>
                <w:lang w:val="en-US"/>
              </w:rPr>
              <w:t xml:space="preserve"> f</w:t>
            </w:r>
            <w:r w:rsidRPr="002C4A5A">
              <w:rPr>
                <w:lang w:val="en-US"/>
              </w:rPr>
              <w:t>or +ve A and -ve B</w:t>
            </w:r>
          </w:p>
        </w:tc>
      </w:tr>
    </w:tbl>
    <w:p w14:paraId="408F151F" w14:textId="55915816" w:rsidR="00221196" w:rsidRDefault="00A9061A" w:rsidP="000671B4">
      <w:pPr>
        <w:rPr>
          <w:lang w:val="en-US"/>
        </w:rPr>
      </w:pPr>
      <w:r>
        <w:rPr>
          <w:lang w:val="en-US"/>
        </w:rPr>
        <w:t xml:space="preserve">Testing all </w:t>
      </w:r>
      <w:r w:rsidR="00B00BE7">
        <w:rPr>
          <w:lang w:val="en-US"/>
        </w:rPr>
        <w:t>32,768 possible permutations</w:t>
      </w:r>
      <w:r w:rsidR="00221196">
        <w:rPr>
          <w:lang w:val="en-US"/>
        </w:rPr>
        <w:t xml:space="preserve"> on the ALU would be unfeasible so I believe these 14 testcases showcase enough of the module to trust that all the functions are implemented properly.</w:t>
      </w:r>
    </w:p>
    <w:p w14:paraId="08F67217" w14:textId="6746C3FC" w:rsidR="003A31E0" w:rsidRDefault="003A31E0" w:rsidP="003A31E0">
      <w:pPr>
        <w:pStyle w:val="Heading1"/>
        <w:rPr>
          <w:lang w:val="en-US"/>
        </w:rPr>
      </w:pPr>
      <w:r>
        <w:rPr>
          <w:lang w:val="en-US"/>
        </w:rPr>
        <w:lastRenderedPageBreak/>
        <w:t>ALU Schematic</w:t>
      </w:r>
    </w:p>
    <w:p w14:paraId="063E2135" w14:textId="1806BF93" w:rsidR="003A31E0" w:rsidRDefault="003A31E0" w:rsidP="000671B4">
      <w:pPr>
        <w:rPr>
          <w:lang w:val="en-US"/>
        </w:rPr>
      </w:pPr>
      <w:r>
        <w:rPr>
          <w:noProof/>
          <w:lang w:val="en-US"/>
        </w:rPr>
        <w:drawing>
          <wp:inline distT="0" distB="0" distL="0" distR="0" wp14:anchorId="628606A3" wp14:editId="3D823CCB">
            <wp:extent cx="5935345" cy="76809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345" cy="7680960"/>
                    </a:xfrm>
                    <a:prstGeom prst="rect">
                      <a:avLst/>
                    </a:prstGeom>
                    <a:noFill/>
                    <a:ln>
                      <a:noFill/>
                    </a:ln>
                  </pic:spPr>
                </pic:pic>
              </a:graphicData>
            </a:graphic>
          </wp:inline>
        </w:drawing>
      </w:r>
    </w:p>
    <w:p w14:paraId="55F030E9" w14:textId="77777777" w:rsidR="003A31E0" w:rsidRDefault="003A31E0">
      <w:pPr>
        <w:jc w:val="left"/>
        <w:rPr>
          <w:lang w:val="en-US"/>
        </w:rPr>
      </w:pPr>
      <w:r>
        <w:rPr>
          <w:lang w:val="en-US"/>
        </w:rPr>
        <w:br w:type="page"/>
      </w:r>
    </w:p>
    <w:p w14:paraId="3D4EEDD4" w14:textId="44301E55" w:rsidR="00221196" w:rsidRDefault="003A31E0" w:rsidP="003A31E0">
      <w:pPr>
        <w:pStyle w:val="Heading1"/>
        <w:rPr>
          <w:lang w:val="en-US"/>
        </w:rPr>
      </w:pPr>
      <w:r>
        <w:rPr>
          <w:lang w:val="en-US"/>
        </w:rPr>
        <w:lastRenderedPageBreak/>
        <w:t>Simulation Waveforms</w:t>
      </w:r>
    </w:p>
    <w:p w14:paraId="38FCD2E3" w14:textId="77777777" w:rsidR="005A1322" w:rsidRDefault="00B36920" w:rsidP="003A31E0">
      <w:pPr>
        <w:rPr>
          <w:lang w:val="en-US"/>
        </w:rPr>
      </w:pPr>
      <w:r>
        <w:rPr>
          <w:lang w:val="en-US"/>
        </w:rPr>
        <w:t xml:space="preserve">The above test cases were simulated using the </w:t>
      </w:r>
      <w:r w:rsidR="005A1322">
        <w:rPr>
          <w:lang w:val="en-US"/>
        </w:rPr>
        <w:t>FPGA</w:t>
      </w:r>
      <w:r>
        <w:rPr>
          <w:lang w:val="en-US"/>
        </w:rPr>
        <w:t xml:space="preserve"> simulator in vivado </w:t>
      </w:r>
      <w:r w:rsidR="005A1322">
        <w:rPr>
          <w:lang w:val="en-US"/>
        </w:rPr>
        <w:t>with the output wave form listed below.</w:t>
      </w:r>
    </w:p>
    <w:p w14:paraId="05087AD9" w14:textId="56331E56" w:rsidR="003A31E0" w:rsidRDefault="005A1322" w:rsidP="003A31E0">
      <w:pPr>
        <w:rPr>
          <w:lang w:val="en-US"/>
        </w:rPr>
      </w:pPr>
      <w:r>
        <w:rPr>
          <w:lang w:val="en-US"/>
        </w:rPr>
        <w:t xml:space="preserve"> </w:t>
      </w:r>
      <w:r>
        <w:rPr>
          <w:noProof/>
          <w:lang w:val="en-US"/>
        </w:rPr>
        <w:drawing>
          <wp:inline distT="0" distB="0" distL="0" distR="0" wp14:anchorId="086CCB45" wp14:editId="08700395">
            <wp:extent cx="5934710" cy="1044575"/>
            <wp:effectExtent l="0" t="0" r="8890" b="3175"/>
            <wp:docPr id="3" name="Picture 3"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chat or text messa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710" cy="1044575"/>
                    </a:xfrm>
                    <a:prstGeom prst="rect">
                      <a:avLst/>
                    </a:prstGeom>
                    <a:noFill/>
                    <a:ln>
                      <a:noFill/>
                    </a:ln>
                  </pic:spPr>
                </pic:pic>
              </a:graphicData>
            </a:graphic>
          </wp:inline>
        </w:drawing>
      </w:r>
    </w:p>
    <w:p w14:paraId="264E4A29" w14:textId="247FCB4E" w:rsidR="005A1322" w:rsidRDefault="005A1322" w:rsidP="003A31E0">
      <w:pPr>
        <w:rPr>
          <w:lang w:val="en-US"/>
        </w:rPr>
      </w:pPr>
    </w:p>
    <w:p w14:paraId="55A742F4" w14:textId="2FE02710" w:rsidR="005A1322" w:rsidRDefault="005A1322" w:rsidP="003A31E0">
      <w:pPr>
        <w:rPr>
          <w:lang w:val="en-US"/>
        </w:rPr>
      </w:pPr>
      <w:r>
        <w:rPr>
          <w:lang w:val="en-US"/>
        </w:rPr>
        <w:t xml:space="preserve">The waveforms are split into 3 distinct sections. A and B show the 2 input test vectors, fxn is the 3-bit number that selects what </w:t>
      </w:r>
      <w:r w:rsidR="0054186E">
        <w:rPr>
          <w:lang w:val="en-US"/>
        </w:rPr>
        <w:t xml:space="preserve">function the ALU should perform based on the table shown in the introductory section. Finally, the output of the ALU is listed as well as the expected output. The expected output was computed by hand based on the test vectors and the current ALU function selected. As evident in the screenshot all the outputs match what the expected output should be for that function, so we can conclude that the ALU is working according to the specification outlined in the assignment brief. </w:t>
      </w:r>
    </w:p>
    <w:p w14:paraId="45474DE1" w14:textId="5B838C00" w:rsidR="00716BED" w:rsidRDefault="00716BED" w:rsidP="003A31E0">
      <w:pPr>
        <w:rPr>
          <w:lang w:val="en-US"/>
        </w:rPr>
      </w:pPr>
    </w:p>
    <w:p w14:paraId="609EBEFB" w14:textId="4C89DA19" w:rsidR="00716BED" w:rsidRDefault="00716BED" w:rsidP="00716BED">
      <w:pPr>
        <w:pStyle w:val="Heading1"/>
        <w:rPr>
          <w:lang w:val="en-US"/>
        </w:rPr>
      </w:pPr>
      <w:r>
        <w:rPr>
          <w:lang w:val="en-US"/>
        </w:rPr>
        <w:t>Demonstration</w:t>
      </w:r>
    </w:p>
    <w:p w14:paraId="43D807FE" w14:textId="76FF5F6D" w:rsidR="0068489E" w:rsidRDefault="0044791B" w:rsidP="00716BED">
      <w:r>
        <w:rPr>
          <w:lang w:val="en-US"/>
        </w:rPr>
        <w:t>In order to get the code working on the Basys3 board you need to make sure that the ALU_desgin.v module is the top level module before you perform the synthesis</w:t>
      </w:r>
      <w:r>
        <w:t>. Once the board is flashed, the switches are allocated as follows</w:t>
      </w:r>
      <w:r w:rsidR="0068489E">
        <w:t xml:space="preserve">. Starting from the right of the board, the first 6 switches (V17, V16, W17, W15, V15) control bits 0 to 5 of the A input. The next 6 switches (W14, W13, V2, T3, T2, R3) control bits 0 to 5 of the B input and then the next 3 switches (W2, U1, T1) control bits 0 to 3 of the fxn input. The output from the module is mapped to the first 6 LEDs starting from the right, i.e. U16, E19, U19, V19, W18, U15 are mapped to the 0-5 bits of the output respectively. </w:t>
      </w:r>
    </w:p>
    <w:p w14:paraId="3DFCC013" w14:textId="24616CE6" w:rsidR="001240FC" w:rsidRDefault="001240FC" w:rsidP="00716BED"/>
    <w:p w14:paraId="489B7EC8" w14:textId="4796B1AE" w:rsidR="001240FC" w:rsidRDefault="001240FC" w:rsidP="001240FC">
      <w:pPr>
        <w:pStyle w:val="Heading1"/>
      </w:pPr>
      <w:r>
        <w:t>Conclusions</w:t>
      </w:r>
    </w:p>
    <w:p w14:paraId="7B2B425D" w14:textId="453499A7" w:rsidR="001240FC" w:rsidRPr="001240FC" w:rsidRDefault="001240FC" w:rsidP="001240FC">
      <w:r>
        <w:t>In conclusion, I believe that the above test cases accurately test the most common use cases of this module as well as any edge cases that may arise. During simulation, the board passed all the test cases, so I can confidently say that the board meets all the specifications listed in the brief.</w:t>
      </w:r>
    </w:p>
    <w:sectPr w:rsidR="001240FC" w:rsidRPr="001240F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B27C9" w14:textId="77777777" w:rsidR="00351B4E" w:rsidRDefault="00351B4E" w:rsidP="00A13689">
      <w:pPr>
        <w:spacing w:after="0" w:line="240" w:lineRule="auto"/>
      </w:pPr>
      <w:r>
        <w:separator/>
      </w:r>
    </w:p>
  </w:endnote>
  <w:endnote w:type="continuationSeparator" w:id="0">
    <w:p w14:paraId="5F62AE1D" w14:textId="77777777" w:rsidR="00351B4E" w:rsidRDefault="00351B4E" w:rsidP="00A1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F5B4" w14:textId="693E8CE2" w:rsidR="00A13689" w:rsidRPr="00A13689" w:rsidRDefault="00A13689">
    <w:pPr>
      <w:pStyle w:val="Footer"/>
      <w:rPr>
        <w:lang w:val="en-US"/>
      </w:rPr>
    </w:pPr>
    <w:r w:rsidRPr="00A13689">
      <w:rPr>
        <w:lang w:val="en-US"/>
      </w:rPr>
      <w:t>Aaron Dinesh</w:t>
    </w:r>
    <w:r>
      <w:rPr>
        <w:lang w:val="en-US"/>
      </w:rPr>
      <w:tab/>
    </w:r>
    <w:r>
      <w:rPr>
        <w:lang w:val="en-US"/>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02ACD" w14:textId="77777777" w:rsidR="00351B4E" w:rsidRDefault="00351B4E" w:rsidP="00A13689">
      <w:pPr>
        <w:spacing w:after="0" w:line="240" w:lineRule="auto"/>
      </w:pPr>
      <w:r>
        <w:separator/>
      </w:r>
    </w:p>
  </w:footnote>
  <w:footnote w:type="continuationSeparator" w:id="0">
    <w:p w14:paraId="7624B8CF" w14:textId="77777777" w:rsidR="00351B4E" w:rsidRDefault="00351B4E" w:rsidP="00A136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87D"/>
    <w:rsid w:val="00044C54"/>
    <w:rsid w:val="000474EC"/>
    <w:rsid w:val="000671B4"/>
    <w:rsid w:val="001131C2"/>
    <w:rsid w:val="001240FC"/>
    <w:rsid w:val="00210828"/>
    <w:rsid w:val="00211A65"/>
    <w:rsid w:val="00221196"/>
    <w:rsid w:val="002C4A5A"/>
    <w:rsid w:val="00301076"/>
    <w:rsid w:val="00312627"/>
    <w:rsid w:val="00351B4E"/>
    <w:rsid w:val="003A31E0"/>
    <w:rsid w:val="003A3A43"/>
    <w:rsid w:val="004013D0"/>
    <w:rsid w:val="00442C40"/>
    <w:rsid w:val="0044791B"/>
    <w:rsid w:val="004760E6"/>
    <w:rsid w:val="00477A90"/>
    <w:rsid w:val="004A0DA5"/>
    <w:rsid w:val="004A21C5"/>
    <w:rsid w:val="004B4D1E"/>
    <w:rsid w:val="0054186E"/>
    <w:rsid w:val="005A1322"/>
    <w:rsid w:val="005A287D"/>
    <w:rsid w:val="005C07F5"/>
    <w:rsid w:val="0068489E"/>
    <w:rsid w:val="00696FE3"/>
    <w:rsid w:val="00716BED"/>
    <w:rsid w:val="00774FB8"/>
    <w:rsid w:val="008E3FC4"/>
    <w:rsid w:val="008F1E6F"/>
    <w:rsid w:val="0099093A"/>
    <w:rsid w:val="009D43CC"/>
    <w:rsid w:val="00A01C64"/>
    <w:rsid w:val="00A07828"/>
    <w:rsid w:val="00A13689"/>
    <w:rsid w:val="00A767E5"/>
    <w:rsid w:val="00A9061A"/>
    <w:rsid w:val="00AF702A"/>
    <w:rsid w:val="00B00BE7"/>
    <w:rsid w:val="00B36920"/>
    <w:rsid w:val="00B96F48"/>
    <w:rsid w:val="00C24999"/>
    <w:rsid w:val="00C57504"/>
    <w:rsid w:val="00C576C7"/>
    <w:rsid w:val="00C65609"/>
    <w:rsid w:val="00C958A9"/>
    <w:rsid w:val="00CD06BD"/>
    <w:rsid w:val="00D839B1"/>
    <w:rsid w:val="00E04D05"/>
    <w:rsid w:val="00E6687C"/>
    <w:rsid w:val="00ED6FB9"/>
    <w:rsid w:val="00F97C96"/>
    <w:rsid w:val="00FA7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C831"/>
  <w15:chartTrackingRefBased/>
  <w15:docId w15:val="{094BABF9-AC9F-4ACD-8BC9-3C9C7DED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28"/>
    <w:pPr>
      <w:jc w:val="both"/>
    </w:pPr>
    <w:rPr>
      <w:rFonts w:ascii="Times New Roman" w:hAnsi="Times New Roman"/>
      <w:sz w:val="24"/>
      <w:lang w:val="en-IE"/>
    </w:rPr>
  </w:style>
  <w:style w:type="paragraph" w:styleId="Heading1">
    <w:name w:val="heading 1"/>
    <w:basedOn w:val="Normal"/>
    <w:next w:val="Normal"/>
    <w:link w:val="Heading1Char"/>
    <w:uiPriority w:val="9"/>
    <w:qFormat/>
    <w:rsid w:val="00A078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CD06BD"/>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2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A0782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7828"/>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CD06BD"/>
    <w:rPr>
      <w:rFonts w:ascii="Times New Roman" w:eastAsiaTheme="majorEastAsia" w:hAnsi="Times New Roman" w:cstheme="majorBidi"/>
      <w:color w:val="000000" w:themeColor="text1"/>
      <w:sz w:val="26"/>
      <w:szCs w:val="26"/>
    </w:rPr>
  </w:style>
  <w:style w:type="paragraph" w:styleId="Header">
    <w:name w:val="header"/>
    <w:basedOn w:val="Normal"/>
    <w:link w:val="HeaderChar"/>
    <w:uiPriority w:val="99"/>
    <w:unhideWhenUsed/>
    <w:rsid w:val="00A13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689"/>
    <w:rPr>
      <w:rFonts w:ascii="Times New Roman" w:hAnsi="Times New Roman"/>
      <w:sz w:val="24"/>
      <w:lang w:val="en-IE"/>
    </w:rPr>
  </w:style>
  <w:style w:type="paragraph" w:styleId="Footer">
    <w:name w:val="footer"/>
    <w:basedOn w:val="Normal"/>
    <w:link w:val="FooterChar"/>
    <w:uiPriority w:val="99"/>
    <w:unhideWhenUsed/>
    <w:rsid w:val="00A13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689"/>
    <w:rPr>
      <w:rFonts w:ascii="Times New Roman" w:hAnsi="Times New Roman"/>
      <w:sz w:val="24"/>
      <w:lang w:val="en-IE"/>
    </w:rPr>
  </w:style>
  <w:style w:type="table" w:styleId="TableGrid">
    <w:name w:val="Table Grid"/>
    <w:basedOn w:val="TableNormal"/>
    <w:uiPriority w:val="59"/>
    <w:rsid w:val="00C95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71B4"/>
    <w:pPr>
      <w:ind w:left="720"/>
      <w:contextualSpacing/>
    </w:pPr>
  </w:style>
  <w:style w:type="character" w:styleId="Hyperlink">
    <w:name w:val="Hyperlink"/>
    <w:basedOn w:val="DefaultParagraphFont"/>
    <w:uiPriority w:val="99"/>
    <w:unhideWhenUsed/>
    <w:rsid w:val="000671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tcd-ie.libguides.com/plagiarism/ready-steady-write"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cd.ie/calendar"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13</cp:revision>
  <dcterms:created xsi:type="dcterms:W3CDTF">2023-03-11T10:21:00Z</dcterms:created>
  <dcterms:modified xsi:type="dcterms:W3CDTF">2023-03-18T17:31:00Z</dcterms:modified>
</cp:coreProperties>
</file>