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95" w:lineRule="auto"/>
        <w:ind w:left="68" w:right="96" w:firstLine="0"/>
        <w:jc w:val="center"/>
        <w:rPr>
          <w:rFonts w:ascii="Avenir" w:cs="Avenir" w:eastAsia="Avenir" w:hAnsi="Avenir"/>
          <w:b w:val="1"/>
          <w:sz w:val="44"/>
          <w:szCs w:val="44"/>
        </w:rPr>
      </w:pPr>
      <w:r w:rsidDel="00000000" w:rsidR="00000000" w:rsidRPr="00000000">
        <w:rPr>
          <w:rFonts w:ascii="Avenir" w:cs="Avenir" w:eastAsia="Avenir" w:hAnsi="Avenir"/>
          <w:b w:val="1"/>
          <w:color w:val="2c373a"/>
          <w:sz w:val="44"/>
          <w:szCs w:val="44"/>
          <w:rtl w:val="0"/>
        </w:rPr>
        <w:t xml:space="preserve">AARON ESCOTO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96" w:firstLine="0"/>
        <w:jc w:val="center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venir" w:cs="Avenir" w:eastAsia="Avenir" w:hAnsi="Avenir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aaronlescoto@gmail.com</w:t>
        </w:r>
      </w:hyperlink>
      <w:r w:rsidDel="00000000" w:rsidR="00000000" w:rsidRPr="00000000">
        <w:rPr>
          <w:color w:val="0563c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563c1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  <w:rtl w:val="0"/>
        </w:rPr>
        <w:t xml:space="preserve">aaronescoto.com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563c1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color w:val="0563c1"/>
          <w:sz w:val="20"/>
          <w:szCs w:val="20"/>
          <w:rtl w:val="0"/>
        </w:rPr>
        <w:t xml:space="preserve">831.236.0537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563c1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  <w:rtl w:val="0"/>
        </w:rPr>
        <w:t xml:space="preserve">github.com/AaronEscoto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563c1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  <w:rtl w:val="0"/>
        </w:rPr>
        <w:t xml:space="preserve">linkedin.com/in/aaronescoto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215900</wp:posOffset>
                </wp:positionV>
                <wp:extent cx="731647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8040" y="3779280"/>
                          <a:ext cx="7315920" cy="14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215900</wp:posOffset>
                </wp:positionV>
                <wp:extent cx="7316470" cy="12700"/>
                <wp:effectExtent b="0" l="0" r="0" t="0"/>
                <wp:wrapTopAndBottom distB="0" dist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64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3">
      <w:pPr>
        <w:spacing w:after="0" w:before="52" w:lineRule="auto"/>
        <w:ind w:left="96" w:right="96" w:firstLine="0"/>
        <w:jc w:val="center"/>
        <w:rPr>
          <w:rFonts w:ascii="Avenir" w:cs="Avenir" w:eastAsia="Avenir" w:hAnsi="Avenir"/>
          <w:b w:val="1"/>
          <w:sz w:val="19"/>
          <w:szCs w:val="19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venir" w:cs="Avenir" w:eastAsia="Avenir" w:hAnsi="Avenir"/>
          <w:b w:val="1"/>
          <w:sz w:val="19"/>
          <w:szCs w:val="19"/>
          <w:rtl w:val="0"/>
        </w:rPr>
        <w:t xml:space="preserve">EV</w:t>
      </w: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venir" w:cs="Avenir" w:eastAsia="Avenir" w:hAnsi="Avenir"/>
          <w:b w:val="1"/>
          <w:sz w:val="19"/>
          <w:szCs w:val="19"/>
          <w:rtl w:val="0"/>
        </w:rPr>
        <w:t xml:space="preserve">PS</w:t>
      </w: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| SRE | C</w:t>
      </w:r>
      <w:r w:rsidDel="00000000" w:rsidR="00000000" w:rsidRPr="00000000">
        <w:rPr>
          <w:rFonts w:ascii="Avenir" w:cs="Avenir" w:eastAsia="Avenir" w:hAnsi="Avenir"/>
          <w:b w:val="1"/>
          <w:sz w:val="19"/>
          <w:szCs w:val="19"/>
          <w:rtl w:val="0"/>
        </w:rPr>
        <w:t xml:space="preserve">LOUD</w:t>
      </w: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venir" w:cs="Avenir" w:eastAsia="Avenir" w:hAnsi="Avenir"/>
          <w:b w:val="1"/>
          <w:sz w:val="19"/>
          <w:szCs w:val="19"/>
          <w:rtl w:val="0"/>
        </w:rPr>
        <w:t xml:space="preserve">PS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78.00000000000006" w:lineRule="auto"/>
        <w:ind w:left="98" w:right="96" w:firstLine="0"/>
        <w:jc w:val="center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professional with a strong expertise in cloud operations, microservice deployments, and working with cross-functional teams to deliver enterprise level services.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Core Skills: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 Solver, Ownership, Collaboration, Task Automation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8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 Skills: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AWS, Openstack, Linux, Terraform, Docker, Kafka, Bash, Python, Splunk, Jenkins, Jira, BigPanda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before="39" w:lineRule="auto"/>
        <w:rPr/>
      </w:pPr>
      <w:r w:rsidDel="00000000" w:rsidR="00000000" w:rsidRPr="00000000">
        <w:rPr>
          <w:rtl w:val="0"/>
        </w:rPr>
        <w:t xml:space="preserve">PROFESSIONAL EXPERIENCE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203200</wp:posOffset>
                </wp:positionV>
                <wp:extent cx="731647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8040" y="3779280"/>
                          <a:ext cx="7315920" cy="14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203200</wp:posOffset>
                </wp:positionV>
                <wp:extent cx="7316470" cy="12700"/>
                <wp:effectExtent b="0" l="0" r="0" t="0"/>
                <wp:wrapTopAndBottom distB="0" dist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64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tabs>
          <w:tab w:val="left" w:pos="7796"/>
        </w:tabs>
        <w:spacing w:after="0" w:before="0" w:lineRule="auto"/>
        <w:ind w:left="10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Cloud Operations Engineer</w:t>
        <w:tab/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June 2016 - December 2019</w:t>
      </w:r>
    </w:p>
    <w:p w:rsidR="00000000" w:rsidDel="00000000" w:rsidP="00000000" w:rsidRDefault="00000000" w:rsidRPr="00000000" w14:paraId="0000000C">
      <w:pPr>
        <w:pStyle w:val="Heading1"/>
        <w:spacing w:after="0" w:before="38" w:lineRule="auto"/>
        <w:rPr/>
      </w:pPr>
      <w:r w:rsidDel="00000000" w:rsidR="00000000" w:rsidRPr="00000000">
        <w:rPr>
          <w:rtl w:val="0"/>
        </w:rPr>
        <w:t xml:space="preserve">TiVo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8.00000000000006" w:lineRule="auto"/>
        <w:ind w:left="118" w:right="67" w:hanging="1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on a new platform to deploy microservices utilizing Kafka for real-time data streaming. Architecture consists of a hybrid cloud model using AWS, Openstack, and on-prem bare-metal servers. Our team deployed, configured, diagnosed, and debugged 9 production datacenters worldwide to support rapid CI/CD of services via CoreOS and Docker containerization while maintaining a 24/7 on-call rotation. Automated several mundane datacenter wide tasks (such as OS upgrades, container checks, etc). Trained teammates/NOC on new platform to manage alerts, develop run-books, and assist from triage to resolution.</w:t>
      </w:r>
    </w:p>
    <w:p w:rsidR="00000000" w:rsidDel="00000000" w:rsidP="00000000" w:rsidRDefault="00000000" w:rsidRPr="00000000" w14:paraId="0000000E">
      <w:pPr>
        <w:pStyle w:val="Heading1"/>
        <w:spacing w:line="240" w:lineRule="auto"/>
        <w:rPr/>
      </w:pPr>
      <w:r w:rsidDel="00000000" w:rsidR="00000000" w:rsidRPr="00000000">
        <w:rPr>
          <w:rtl w:val="0"/>
        </w:rPr>
        <w:t xml:space="preserve">AWS: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4"/>
        </w:tabs>
        <w:spacing w:after="0" w:before="43" w:line="240" w:lineRule="auto"/>
        <w:ind w:left="894" w:right="0" w:hanging="18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Successfully deployed microservices and elastic beanstalk applications using AWS CLI/GUI/Cloudformation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4"/>
        </w:tabs>
        <w:spacing w:after="0" w:before="43" w:line="240" w:lineRule="auto"/>
        <w:ind w:left="894" w:right="0" w:hanging="18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Setup CloudWatch Alerts and BigPanda Alerts viaAWS GUI enabling the proactive introspection of platform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4"/>
        </w:tabs>
        <w:spacing w:after="0" w:before="43" w:line="240" w:lineRule="auto"/>
        <w:ind w:left="894" w:right="0" w:hanging="18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Restricted application access resources via IAM policies to ensure operational security</w:t>
      </w:r>
    </w:p>
    <w:p w:rsidR="00000000" w:rsidDel="00000000" w:rsidP="00000000" w:rsidRDefault="00000000" w:rsidRPr="00000000" w14:paraId="00000012">
      <w:pPr>
        <w:pStyle w:val="Heading1"/>
        <w:spacing w:after="0" w:before="39" w:lineRule="auto"/>
        <w:rPr>
          <w:rFonts w:ascii="Avenir" w:cs="Avenir" w:eastAsia="Avenir" w:hAnsi="Avenir"/>
          <w:b w:val="0"/>
        </w:rPr>
      </w:pPr>
      <w:r w:rsidDel="00000000" w:rsidR="00000000" w:rsidRPr="00000000">
        <w:rPr>
          <w:rtl w:val="0"/>
        </w:rPr>
        <w:t xml:space="preserve">Terraform</w:t>
      </w:r>
      <w:r w:rsidDel="00000000" w:rsidR="00000000" w:rsidRPr="00000000">
        <w:rPr>
          <w:rFonts w:ascii="Avenir" w:cs="Avenir" w:eastAsia="Avenir" w:hAnsi="Avenir"/>
          <w:b w:val="0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4"/>
        </w:tabs>
        <w:spacing w:after="0" w:before="42" w:line="240" w:lineRule="auto"/>
        <w:ind w:left="894" w:right="0" w:hanging="18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version-controlled configs via git for new services, applications, and microservices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4"/>
        </w:tabs>
        <w:spacing w:after="0" w:before="43" w:line="240" w:lineRule="auto"/>
        <w:ind w:left="894" w:right="0" w:hanging="18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Deployed microservices to AWS across multiple Terraform datacenters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4"/>
        </w:tabs>
        <w:spacing w:after="0" w:before="43" w:line="240" w:lineRule="auto"/>
        <w:ind w:left="894" w:right="0" w:hanging="18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Wrapped/bootstrapped new and existing AWS/Openstack datacenters</w:t>
      </w:r>
    </w:p>
    <w:p w:rsidR="00000000" w:rsidDel="00000000" w:rsidP="00000000" w:rsidRDefault="00000000" w:rsidRPr="00000000" w14:paraId="00000016">
      <w:pPr>
        <w:pStyle w:val="Heading1"/>
        <w:spacing w:after="0" w:before="40" w:lineRule="auto"/>
        <w:rPr/>
      </w:pPr>
      <w:r w:rsidDel="00000000" w:rsidR="00000000" w:rsidRPr="00000000">
        <w:rPr>
          <w:rtl w:val="0"/>
        </w:rPr>
        <w:t xml:space="preserve">Openstack: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4"/>
        </w:tabs>
        <w:spacing w:after="0" w:before="42" w:line="240" w:lineRule="auto"/>
        <w:ind w:left="894" w:right="0" w:hanging="18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Maintained physical hardware andVM’svia HPonboard/KVM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4"/>
        </w:tabs>
        <w:spacing w:after="0" w:before="43" w:line="240" w:lineRule="auto"/>
        <w:ind w:left="894" w:right="0" w:hanging="18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Handled day to day admin tasks, troubleshooting, and incident resolution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4"/>
        </w:tabs>
        <w:spacing w:after="0" w:before="43" w:line="240" w:lineRule="auto"/>
        <w:ind w:left="894" w:right="0" w:hanging="18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Provisioned new clusters on-prem and on </w:t>
      </w:r>
      <w:r w:rsidDel="00000000" w:rsidR="00000000" w:rsidRPr="00000000">
        <w:rPr>
          <w:sz w:val="20"/>
          <w:szCs w:val="20"/>
          <w:rtl w:val="0"/>
        </w:rPr>
        <w:t xml:space="preserve">client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8448"/>
        </w:tabs>
        <w:spacing w:after="0" w:before="39" w:lineRule="auto"/>
        <w:ind w:left="10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Veteran Services Representative</w:t>
        <w:tab/>
      </w:r>
      <w:r w:rsidDel="00000000" w:rsidR="00000000" w:rsidRPr="00000000">
        <w:rPr>
          <w:sz w:val="20"/>
          <w:szCs w:val="20"/>
          <w:rtl w:val="0"/>
        </w:rPr>
        <w:t xml:space="preserve">May 2013-May 2016</w:t>
      </w:r>
    </w:p>
    <w:p w:rsidR="00000000" w:rsidDel="00000000" w:rsidP="00000000" w:rsidRDefault="00000000" w:rsidRPr="00000000" w14:paraId="0000001B">
      <w:pPr>
        <w:pStyle w:val="Heading1"/>
        <w:spacing w:after="0" w:before="39" w:lineRule="auto"/>
        <w:rPr/>
      </w:pPr>
      <w:r w:rsidDel="00000000" w:rsidR="00000000" w:rsidRPr="00000000">
        <w:rPr>
          <w:rtl w:val="0"/>
        </w:rPr>
        <w:t xml:space="preserve">Veteran Student Services (SJSU)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8.00000000000006" w:lineRule="auto"/>
        <w:ind w:left="118" w:right="210" w:hanging="1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Counseled Student Veterans with process of education benefits, and maintained student records for certifications. Organized Veteran events to increase campus awareness of Veterans, and 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tudent relations.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4"/>
        </w:tabs>
        <w:spacing w:after="0" w:before="1" w:line="240" w:lineRule="auto"/>
        <w:ind w:left="894" w:right="0" w:hanging="18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website/webmaster for Veteran Student Organization to build community relations.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4"/>
        </w:tabs>
        <w:spacing w:after="0" w:before="43" w:line="278.00000000000006" w:lineRule="auto"/>
        <w:ind w:left="894" w:right="1158" w:hanging="18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Certified thousands of Veteran students through VAONCE and maintained personal files resulting in timely certification of benefits.</w:t>
      </w:r>
    </w:p>
    <w:p w:rsidR="00000000" w:rsidDel="00000000" w:rsidP="00000000" w:rsidRDefault="00000000" w:rsidRPr="00000000" w14:paraId="0000001F">
      <w:pPr>
        <w:tabs>
          <w:tab w:val="left" w:pos="7807"/>
        </w:tabs>
        <w:spacing w:after="0" w:before="0" w:line="238" w:lineRule="auto"/>
        <w:ind w:left="10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Cavalry Scout (team leader)</w:t>
        <w:tab/>
      </w:r>
      <w:r w:rsidDel="00000000" w:rsidR="00000000" w:rsidRPr="00000000">
        <w:rPr>
          <w:sz w:val="20"/>
          <w:szCs w:val="20"/>
          <w:rtl w:val="0"/>
        </w:rPr>
        <w:t xml:space="preserve">September 2009-May 2013</w:t>
      </w:r>
    </w:p>
    <w:p w:rsidR="00000000" w:rsidDel="00000000" w:rsidP="00000000" w:rsidRDefault="00000000" w:rsidRPr="00000000" w14:paraId="00000020">
      <w:pPr>
        <w:pStyle w:val="Heading1"/>
        <w:spacing w:after="0" w:before="38" w:lineRule="auto"/>
        <w:rPr/>
      </w:pPr>
      <w:r w:rsidDel="00000000" w:rsidR="00000000" w:rsidRPr="00000000">
        <w:rPr>
          <w:rtl w:val="0"/>
        </w:rPr>
        <w:t xml:space="preserve">United States Army - Ft.Carson, CO (4th Infantry Division 2-8 Infantry)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8.00000000000006" w:lineRule="auto"/>
        <w:ind w:left="118" w:right="0" w:hanging="1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Assigned to 30-man platoon and 12-man squad. Led training of 3-man team of Afghanistan National Police by holding regular meetings with local leaders to address terrorism and provide better living conditions for local villages.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4"/>
        </w:tabs>
        <w:spacing w:after="0" w:before="0" w:line="278.00000000000006" w:lineRule="auto"/>
        <w:ind w:left="894" w:right="424" w:hanging="18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Trained local Afghanistan police in anti-terrorism techniques enabling them to keep hostile groups, ordinance,and</w:t>
      </w:r>
      <w:bookmarkStart w:colFirst="0" w:colLast="0" w:name="bookmark=id.3znysh7" w:id="3"/>
      <w:bookmarkEnd w:id="3"/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unwanted groups out of their community.</w:t>
      </w:r>
    </w:p>
    <w:p w:rsidR="00000000" w:rsidDel="00000000" w:rsidP="00000000" w:rsidRDefault="00000000" w:rsidRPr="00000000" w14:paraId="00000023">
      <w:pPr>
        <w:pStyle w:val="Heading1"/>
        <w:spacing w:line="238" w:lineRule="auto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165100</wp:posOffset>
                </wp:positionV>
                <wp:extent cx="731647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8040" y="3779280"/>
                          <a:ext cx="7315920" cy="14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165100</wp:posOffset>
                </wp:positionV>
                <wp:extent cx="7316470" cy="12700"/>
                <wp:effectExtent b="0" l="0" r="0" t="0"/>
                <wp:wrapTopAndBottom distB="0" dist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64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spacing w:after="0" w:before="0" w:line="276" w:lineRule="auto"/>
        <w:ind w:left="100" w:right="6364" w:firstLine="0"/>
        <w:jc w:val="left"/>
        <w:rPr/>
      </w:pP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BS Computer Science | San Jose State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6" w:lineRule="auto"/>
        <w:ind w:left="100" w:right="6364" w:firstLine="0"/>
        <w:jc w:val="left"/>
        <w:rPr/>
      </w:pPr>
      <w:r w:rsidDel="00000000" w:rsidR="00000000" w:rsidRPr="00000000">
        <w:rPr>
          <w:rFonts w:ascii="Avenir" w:cs="Avenir" w:eastAsia="Avenir" w:hAnsi="Avenir"/>
          <w:b w:val="1"/>
          <w:sz w:val="18"/>
          <w:szCs w:val="18"/>
          <w:rtl w:val="0"/>
        </w:rPr>
        <w:t xml:space="preserve">(1 class needed for degree, transcripts available on request)</w:t>
      </w: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ind w:left="100" w:right="6364" w:firstLine="0"/>
        <w:jc w:val="left"/>
        <w:rPr/>
      </w:pP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University Senior Project: Hangry</w:t>
      </w:r>
      <w:r w:rsidDel="00000000" w:rsidR="00000000" w:rsidRPr="00000000">
        <w:rPr>
          <w:rFonts w:ascii="Avenir" w:cs="Avenir" w:eastAsia="Avenir" w:hAnsi="Avenir"/>
          <w:b w:val="1"/>
          <w:sz w:val="14"/>
          <w:szCs w:val="14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18" w:right="67" w:hanging="1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developed an Android application to locate nearby food trucks in real-time so users can locate their favorite food trucks with ease using Android Studio, GPS, Google Location Services, and DynamoDB.</w:t>
      </w:r>
    </w:p>
    <w:sectPr>
      <w:pgSz w:h="15840" w:w="12240" w:orient="portrait"/>
      <w:pgMar w:bottom="280" w:top="280" w:left="260" w:right="26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894" w:hanging="180"/>
      </w:pPr>
      <w:rPr>
        <w:sz w:val="20"/>
        <w:szCs w:val="20"/>
      </w:rPr>
    </w:lvl>
    <w:lvl w:ilvl="1">
      <w:start w:val="0"/>
      <w:numFmt w:val="bullet"/>
      <w:lvlText w:val=""/>
      <w:lvlJc w:val="left"/>
      <w:pPr>
        <w:ind w:left="1982" w:hanging="180"/>
      </w:pPr>
      <w:rPr/>
    </w:lvl>
    <w:lvl w:ilvl="2">
      <w:start w:val="0"/>
      <w:numFmt w:val="bullet"/>
      <w:lvlText w:val=""/>
      <w:lvlJc w:val="left"/>
      <w:pPr>
        <w:ind w:left="3064" w:hanging="180"/>
      </w:pPr>
      <w:rPr/>
    </w:lvl>
    <w:lvl w:ilvl="3">
      <w:start w:val="0"/>
      <w:numFmt w:val="bullet"/>
      <w:lvlText w:val=""/>
      <w:lvlJc w:val="left"/>
      <w:pPr>
        <w:ind w:left="4146" w:hanging="180"/>
      </w:pPr>
      <w:rPr/>
    </w:lvl>
    <w:lvl w:ilvl="4">
      <w:start w:val="0"/>
      <w:numFmt w:val="bullet"/>
      <w:lvlText w:val=""/>
      <w:lvlJc w:val="left"/>
      <w:pPr>
        <w:ind w:left="5228" w:hanging="180"/>
      </w:pPr>
      <w:rPr/>
    </w:lvl>
    <w:lvl w:ilvl="5">
      <w:start w:val="0"/>
      <w:numFmt w:val="bullet"/>
      <w:lvlText w:val=""/>
      <w:lvlJc w:val="left"/>
      <w:pPr>
        <w:ind w:left="6310" w:hanging="180"/>
      </w:pPr>
      <w:rPr/>
    </w:lvl>
    <w:lvl w:ilvl="6">
      <w:start w:val="0"/>
      <w:numFmt w:val="bullet"/>
      <w:lvlText w:val=""/>
      <w:lvlJc w:val="left"/>
      <w:pPr>
        <w:ind w:left="7392" w:hanging="180"/>
      </w:pPr>
      <w:rPr/>
    </w:lvl>
    <w:lvl w:ilvl="7">
      <w:start w:val="0"/>
      <w:numFmt w:val="bullet"/>
      <w:lvlText w:val=""/>
      <w:lvlJc w:val="left"/>
      <w:pPr>
        <w:ind w:left="8474" w:hanging="180"/>
      </w:pPr>
      <w:rPr/>
    </w:lvl>
    <w:lvl w:ilvl="8">
      <w:start w:val="0"/>
      <w:numFmt w:val="bullet"/>
      <w:lvlText w:val=""/>
      <w:lvlJc w:val="left"/>
      <w:pPr>
        <w:ind w:left="9556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venir" w:cs="Avenir" w:eastAsia="Avenir" w:hAnsi="Avenir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right="0" w:firstLine="0"/>
    </w:pPr>
    <w:rPr>
      <w:rFonts w:ascii="Avenir" w:cs="Avenir" w:eastAsia="Avenir" w:hAnsi="Avenir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pPr>
      <w:widowControl w:val="1"/>
      <w:bidi w:val="0"/>
      <w:spacing w:after="0" w:before="0" w:line="240" w:lineRule="auto"/>
      <w:ind w:left="0" w:right="0" w:hanging="0"/>
      <w:jc w:val="left"/>
    </w:pPr>
    <w:rPr>
      <w:rFonts w:ascii="AvenirNext LT Pro Regular" w:cs="AvenirNext LT Pro Regular" w:eastAsia="AvenirNext LT Pro Regular" w:hAnsi="AvenirNext LT Pro Regular"/>
      <w:color w:val="auto"/>
      <w:kern w:val="0"/>
      <w:sz w:val="22"/>
      <w:szCs w:val="22"/>
      <w:lang w:bidi="en-US" w:eastAsia="en-US" w:val="en-US"/>
    </w:rPr>
  </w:style>
  <w:style w:type="paragraph" w:styleId="Heading1">
    <w:name w:val="Heading 1"/>
    <w:basedOn w:val="Normal"/>
    <w:uiPriority w:val="1"/>
    <w:qFormat w:val="1"/>
    <w:pPr>
      <w:ind w:left="100" w:right="0" w:hanging="0"/>
      <w:outlineLvl w:val="1"/>
    </w:pPr>
    <w:rPr>
      <w:rFonts w:ascii="AvenirNext LT Pro Bold" w:cs="AvenirNext LT Pro Bold" w:eastAsia="AvenirNext LT Pro Bold" w:hAnsi="AvenirNext LT Pro Bold"/>
      <w:b w:val="1"/>
      <w:bCs w:val="1"/>
      <w:sz w:val="20"/>
      <w:szCs w:val="20"/>
      <w:lang w:bidi="en-US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stLabel1">
    <w:name w:val="ListLabel 1"/>
    <w:qFormat w:val="1"/>
    <w:rPr>
      <w:rFonts w:cs="Arial" w:eastAsia="Arial"/>
      <w:spacing w:val="-4"/>
      <w:w w:val="100"/>
      <w:sz w:val="20"/>
      <w:szCs w:val="15"/>
      <w:lang w:bidi="en-US" w:eastAsia="en-US" w:val="en-US"/>
    </w:rPr>
  </w:style>
  <w:style w:type="character" w:styleId="ListLabel2">
    <w:name w:val="ListLabel 2"/>
    <w:qFormat w:val="1"/>
    <w:rPr>
      <w:lang w:bidi="en-US" w:eastAsia="en-US" w:val="en-US"/>
    </w:rPr>
  </w:style>
  <w:style w:type="character" w:styleId="ListLabel3">
    <w:name w:val="ListLabel 3"/>
    <w:qFormat w:val="1"/>
    <w:rPr>
      <w:lang w:bidi="en-US" w:eastAsia="en-US" w:val="en-US"/>
    </w:rPr>
  </w:style>
  <w:style w:type="character" w:styleId="ListLabel4">
    <w:name w:val="ListLabel 4"/>
    <w:qFormat w:val="1"/>
    <w:rPr>
      <w:lang w:bidi="en-US" w:eastAsia="en-US" w:val="en-US"/>
    </w:rPr>
  </w:style>
  <w:style w:type="character" w:styleId="ListLabel5">
    <w:name w:val="ListLabel 5"/>
    <w:qFormat w:val="1"/>
    <w:rPr>
      <w:lang w:bidi="en-US" w:eastAsia="en-US" w:val="en-US"/>
    </w:rPr>
  </w:style>
  <w:style w:type="character" w:styleId="ListLabel6">
    <w:name w:val="ListLabel 6"/>
    <w:qFormat w:val="1"/>
    <w:rPr>
      <w:lang w:bidi="en-US" w:eastAsia="en-US" w:val="en-US"/>
    </w:rPr>
  </w:style>
  <w:style w:type="character" w:styleId="ListLabel7">
    <w:name w:val="ListLabel 7"/>
    <w:qFormat w:val="1"/>
    <w:rPr>
      <w:lang w:bidi="en-US" w:eastAsia="en-US" w:val="en-US"/>
    </w:rPr>
  </w:style>
  <w:style w:type="character" w:styleId="ListLabel8">
    <w:name w:val="ListLabel 8"/>
    <w:qFormat w:val="1"/>
    <w:rPr>
      <w:lang w:bidi="en-US" w:eastAsia="en-US" w:val="en-US"/>
    </w:rPr>
  </w:style>
  <w:style w:type="character" w:styleId="ListLabel9">
    <w:name w:val="ListLabel 9"/>
    <w:qFormat w:val="1"/>
    <w:rPr>
      <w:lang w:bidi="en-US" w:eastAsia="en-US" w:val="en-US"/>
    </w:rPr>
  </w:style>
  <w:style w:type="character" w:styleId="ListLabel10">
    <w:name w:val="ListLabel 10"/>
    <w:qFormat w:val="1"/>
    <w:rPr>
      <w:color w:val="0563c1"/>
      <w:u w:color="0563c1" w:val="single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ListLabel11">
    <w:name w:val="ListLabel 11"/>
    <w:qFormat w:val="1"/>
    <w:rPr>
      <w:rFonts w:cs="Arial"/>
      <w:spacing w:val="-4"/>
      <w:w w:val="100"/>
      <w:sz w:val="20"/>
      <w:szCs w:val="15"/>
      <w:lang w:bidi="en-US" w:eastAsia="en-US" w:val="en-US"/>
    </w:rPr>
  </w:style>
  <w:style w:type="character" w:styleId="ListLabel12">
    <w:name w:val="ListLabel 12"/>
    <w:qFormat w:val="1"/>
    <w:rPr>
      <w:rFonts w:cs="Symbol"/>
      <w:lang w:bidi="en-US" w:eastAsia="en-US" w:val="en-US"/>
    </w:rPr>
  </w:style>
  <w:style w:type="character" w:styleId="ListLabel13">
    <w:name w:val="ListLabel 13"/>
    <w:qFormat w:val="1"/>
    <w:rPr>
      <w:rFonts w:cs="Symbol"/>
      <w:lang w:bidi="en-US" w:eastAsia="en-US" w:val="en-US"/>
    </w:rPr>
  </w:style>
  <w:style w:type="character" w:styleId="ListLabel14">
    <w:name w:val="ListLabel 14"/>
    <w:qFormat w:val="1"/>
    <w:rPr>
      <w:rFonts w:cs="Symbol"/>
      <w:lang w:bidi="en-US" w:eastAsia="en-US" w:val="en-US"/>
    </w:rPr>
  </w:style>
  <w:style w:type="character" w:styleId="ListLabel15">
    <w:name w:val="ListLabel 15"/>
    <w:qFormat w:val="1"/>
    <w:rPr>
      <w:rFonts w:cs="Symbol"/>
      <w:lang w:bidi="en-US" w:eastAsia="en-US" w:val="en-US"/>
    </w:rPr>
  </w:style>
  <w:style w:type="character" w:styleId="ListLabel16">
    <w:name w:val="ListLabel 16"/>
    <w:qFormat w:val="1"/>
    <w:rPr>
      <w:rFonts w:cs="Symbol"/>
      <w:lang w:bidi="en-US" w:eastAsia="en-US" w:val="en-US"/>
    </w:rPr>
  </w:style>
  <w:style w:type="character" w:styleId="ListLabel17">
    <w:name w:val="ListLabel 17"/>
    <w:qFormat w:val="1"/>
    <w:rPr>
      <w:rFonts w:cs="Symbol"/>
      <w:lang w:bidi="en-US" w:eastAsia="en-US" w:val="en-US"/>
    </w:rPr>
  </w:style>
  <w:style w:type="character" w:styleId="ListLabel18">
    <w:name w:val="ListLabel 18"/>
    <w:qFormat w:val="1"/>
    <w:rPr>
      <w:rFonts w:cs="Symbol"/>
      <w:lang w:bidi="en-US" w:eastAsia="en-US" w:val="en-US"/>
    </w:rPr>
  </w:style>
  <w:style w:type="character" w:styleId="ListLabel19">
    <w:name w:val="ListLabel 19"/>
    <w:qFormat w:val="1"/>
    <w:rPr>
      <w:rFonts w:cs="Symbol"/>
      <w:lang w:bidi="en-US" w:eastAsia="en-US" w:val="en-US"/>
    </w:rPr>
  </w:style>
  <w:style w:type="character" w:styleId="ListLabel20">
    <w:name w:val="ListLabel 20"/>
    <w:qFormat w:val="1"/>
    <w:rPr>
      <w:color w:val="0563c1"/>
      <w:u w:color="0563c1" w:val="singl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uiPriority w:val="1"/>
    <w:qFormat w:val="1"/>
    <w:pPr>
      <w:spacing w:after="0" w:before="43"/>
      <w:ind w:left="894" w:right="0" w:hanging="180"/>
    </w:pPr>
    <w:rPr>
      <w:rFonts w:ascii="AvenirNext LT Pro Regular" w:cs="AvenirNext LT Pro Regular" w:eastAsia="AvenirNext LT Pro Regular" w:hAnsi="AvenirNext LT Pro Regular"/>
      <w:sz w:val="20"/>
      <w:szCs w:val="20"/>
      <w:lang w:bidi="en-US" w:eastAsia="en-US"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1"/>
    <w:qFormat w:val="1"/>
    <w:pPr>
      <w:spacing w:after="0" w:before="43"/>
      <w:ind w:left="894" w:right="0" w:hanging="180"/>
    </w:pPr>
    <w:rPr>
      <w:rFonts w:ascii="AvenirNext LT Pro Regular" w:cs="AvenirNext LT Pro Regular" w:eastAsia="AvenirNext LT Pro Regular" w:hAnsi="AvenirNext LT Pro Regular"/>
      <w:lang w:bidi="en-US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en-US" w:eastAsia="en-US"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aronlescoto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I8Rgi6PXa1Xc+TU/GuiPzcIGwg==">AMUW2mUdSWDUyelnn3kC+3oQrB7mkuAA/O1K4ecDRAMh0tOE7u7QaWnDOGNRVRcxwbClDF6eMDNNBtp1IDYFhwAMuJirC+E5G/zOMziKdjzeyym8wdTJfpggRAZZhhBdXi6P1xU/+IrcOps9G13oB/AHa36I4TI5jiQOgn5xaAYdfYdEHqQWROM=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2020-12-14T18:21:50Z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2020-11-17T00:00:00Z</vt:filetime>
  </property>
  <property fmtid="{D5CDD505-2E9C-101B-9397-08002B2CF9AE}" pid="4" name="Creator">
    <vt:lpwstr>Pages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2020-12-14T00:00:00Z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