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2304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345_WPSOffice_Type3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_Toc11557_WPSOffice_Level1 </w:instrText>
          </w:r>
          <w:r>
            <w:fldChar w:fldCharType="separate"/>
          </w:r>
          <w:sdt>
            <w:sdtPr>
              <w:rPr>
                <w:rFonts w:ascii="Arial" w:hAnsi="Arial" w:eastAsia="SimHei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2308"/>
              <w:placeholder>
                <w:docPart w:val="{6f3b848a-d764-4f2f-8263-0f77f5ab94ef}"/>
              </w:placeholder>
              <w15:color w:val="509DF3"/>
            </w:sdtPr>
            <w:sdtEndPr>
              <w:rPr>
                <w:rFonts w:ascii="Arial" w:hAnsi="Arial" w:eastAsia="SimHei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SimHei" w:cstheme="minorBidi"/>
                </w:rPr>
                <w:t>说明</w:t>
              </w:r>
            </w:sdtContent>
          </w:sdt>
          <w:r>
            <w:tab/>
          </w:r>
          <w:bookmarkStart w:id="1" w:name="_Toc11557_WPSOffice_Level1Page"/>
          <w:r>
            <w:t>1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_Toc24364_WPSOffice_Level1 </w:instrText>
          </w:r>
          <w:r>
            <w:fldChar w:fldCharType="separate"/>
          </w:r>
          <w:sdt>
            <w:sdtPr>
              <w:rPr>
                <w:rFonts w:ascii="Arial" w:hAnsi="Arial" w:eastAsia="SimHei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2304"/>
              <w:placeholder>
                <w:docPart w:val="{c22e0e06-cb95-4d57-bca3-890fb7027359}"/>
              </w:placeholder>
              <w15:color w:val="509DF3"/>
            </w:sdtPr>
            <w:sdtEndPr>
              <w:rPr>
                <w:rFonts w:ascii="Arial" w:hAnsi="Arial" w:eastAsia="SimHei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信息抽取</w:t>
              </w:r>
            </w:sdtContent>
          </w:sdt>
          <w:r>
            <w:tab/>
          </w:r>
          <w:bookmarkStart w:id="2" w:name="_Toc24364_WPSOffice_Level1Page"/>
          <w:r>
            <w:t>1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_Toc2345_WPSOffice_Level1 </w:instrText>
          </w:r>
          <w:r>
            <w:fldChar w:fldCharType="separate"/>
          </w:r>
          <w:sdt>
            <w:sdtPr>
              <w:rPr>
                <w:rFonts w:ascii="Arial" w:hAnsi="Arial" w:eastAsia="SimHei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2304"/>
              <w:placeholder>
                <w:docPart w:val="{724c9a63-a532-42e8-9214-01dd2630eeaf}"/>
              </w:placeholder>
              <w15:color w:val="509DF3"/>
            </w:sdtPr>
            <w:sdtEndPr>
              <w:rPr>
                <w:rFonts w:ascii="Arial" w:hAnsi="Arial" w:eastAsia="SimHei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领域分类</w:t>
              </w:r>
            </w:sdtContent>
          </w:sdt>
          <w:r>
            <w:tab/>
          </w:r>
          <w:bookmarkStart w:id="3" w:name="_Toc2345_WPSOffice_Level1Page"/>
          <w:r>
            <w:t>1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_Toc23857_WPSOffice_Level1 </w:instrText>
          </w:r>
          <w:r>
            <w:fldChar w:fldCharType="separate"/>
          </w:r>
          <w:sdt>
            <w:sdtPr>
              <w:rPr>
                <w:rFonts w:ascii="Arial" w:hAnsi="Arial" w:eastAsia="SimHei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2304"/>
              <w:placeholder>
                <w:docPart w:val="{de23fe94-b64f-458c-b920-df475eb37c3c}"/>
              </w:placeholder>
              <w15:color w:val="509DF3"/>
            </w:sdtPr>
            <w:sdtEndPr>
              <w:rPr>
                <w:rFonts w:ascii="Arial" w:hAnsi="Arial" w:eastAsia="SimHei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 意图识别</w:t>
              </w:r>
            </w:sdtContent>
          </w:sdt>
          <w:r>
            <w:tab/>
          </w:r>
          <w:bookmarkStart w:id="4" w:name="_Toc23857_WPSOffice_Level1Page"/>
          <w:r>
            <w:t>1</w:t>
          </w:r>
          <w:bookmarkEnd w:id="4"/>
          <w:r>
            <w:fldChar w:fldCharType="end"/>
          </w:r>
          <w:bookmarkEnd w:id="0"/>
        </w:p>
      </w:sdtContent>
    </w:sdt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5" w:name="_Toc11557_WPSOffice_Level1"/>
      <w:r>
        <w:rPr>
          <w:rFonts w:hint="eastAsia"/>
          <w:lang w:val="en-US" w:eastAsia="zh-CN"/>
        </w:rPr>
        <w:t>说明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本文档是基于Django为后端的RESTful风格接口说明文档。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接口能力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Json格式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6" w:name="_Toc24364_WPSOffice_Level1"/>
      <w:r>
        <w:rPr>
          <w:rFonts w:hint="eastAsia"/>
          <w:lang w:val="en-US" w:eastAsia="zh-CN"/>
        </w:rPr>
        <w:t>Cws &amp; POS-tagging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请求说明</w:t>
      </w:r>
      <w:bookmarkStart w:id="9" w:name="_GoBack"/>
      <w:bookmarkEnd w:id="9"/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信息抽取</w:t>
      </w:r>
      <w:bookmarkEnd w:id="6"/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7" w:name="_Toc2345_WPSOffice_Level1"/>
      <w:r>
        <w:rPr>
          <w:rFonts w:hint="eastAsia"/>
          <w:lang w:val="en-US" w:eastAsia="zh-CN"/>
        </w:rPr>
        <w:t>领域分类</w:t>
      </w:r>
      <w:bookmarkEnd w:id="7"/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8" w:name="_Toc23857_WPSOffice_Level1"/>
      <w:r>
        <w:rPr>
          <w:rFonts w:hint="eastAsia"/>
          <w:lang w:val="en-US" w:eastAsia="zh-CN"/>
        </w:rPr>
        <w:t>意图识别</w:t>
      </w:r>
      <w:bookmarkEnd w:id="8"/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句法分析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C325"/>
    <w:multiLevelType w:val="singleLevel"/>
    <w:tmpl w:val="1AABC3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5AA7"/>
    <w:rsid w:val="1C986BD7"/>
    <w:rsid w:val="218A0054"/>
    <w:rsid w:val="2B6E0DD1"/>
    <w:rsid w:val="2F876BF8"/>
    <w:rsid w:val="317439F2"/>
    <w:rsid w:val="409A4A3B"/>
    <w:rsid w:val="467D41CD"/>
    <w:rsid w:val="4B91627C"/>
    <w:rsid w:val="5A64090B"/>
    <w:rsid w:val="5BD1680E"/>
    <w:rsid w:val="69A05423"/>
    <w:rsid w:val="6C7A69E1"/>
    <w:rsid w:val="7ED2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f3b848a-d764-4f2f-8263-0f77f5ab94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3b848a-d764-4f2f-8263-0f77f5ab94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2e0e06-cb95-4d57-bca3-890fb70273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2e0e06-cb95-4d57-bca3-890fb70273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4c9a63-a532-42e8-9214-01dd2630ee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4c9a63-a532-42e8-9214-01dd2630ee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23fe94-b64f-458c-b920-df475eb37c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23fe94-b64f-458c-b920-df475eb37c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charles</dc:creator>
  <cp:lastModifiedBy>湖心小笨酸</cp:lastModifiedBy>
  <dcterms:modified xsi:type="dcterms:W3CDTF">2019-05-10T10:22:07Z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