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4725"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68A72052" w14:textId="77777777" w:rsid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Aaron Grace, M.ED</w:t>
      </w:r>
    </w:p>
    <w:p w14:paraId="179DDF47" w14:textId="2F952C00" w:rsidR="00A109C0" w:rsidRDefault="00A109C0" w:rsidP="000A69C4">
      <w:pPr>
        <w:rPr>
          <w:rFonts w:ascii="Times New Roman" w:eastAsia="Bookman Old Style" w:hAnsi="Times New Roman" w:cs="Times New Roman"/>
          <w:b/>
          <w:color w:val="638175"/>
          <w:sz w:val="24"/>
          <w:szCs w:val="24"/>
        </w:rPr>
      </w:pPr>
      <w:hyperlink r:id="rId7" w:history="1">
        <w:r w:rsidRPr="0000581C">
          <w:rPr>
            <w:rStyle w:val="Hyperlink"/>
            <w:rFonts w:ascii="Times New Roman" w:eastAsia="Bookman Old Style" w:hAnsi="Times New Roman" w:cs="Times New Roman"/>
            <w:b/>
            <w:sz w:val="24"/>
            <w:szCs w:val="24"/>
          </w:rPr>
          <w:t>https://github.com/AaronGrace978/Aaron-Grace-s-Ai-Product-Portfolio</w:t>
        </w:r>
      </w:hyperlink>
    </w:p>
    <w:p w14:paraId="6E8FC75F" w14:textId="1855334D"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130 Loon Hill Rd, Dracut, MA 01826</w:t>
      </w:r>
    </w:p>
    <w:p w14:paraId="53A6B39F" w14:textId="77777777" w:rsidR="005B4BB0"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(978) 505-7976 </w:t>
      </w:r>
    </w:p>
    <w:p w14:paraId="1CE082B2" w14:textId="23B78CF1"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Aaron.Grace@comcast.net</w:t>
      </w:r>
    </w:p>
    <w:p w14:paraId="6C02B1D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PROFESSIONAL PROFILE</w:t>
      </w:r>
    </w:p>
    <w:p w14:paraId="3E6C7FE2"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Human-centered AI Engineer, Systems Analyst, Data Visualization Specialist, and Educational Technologist with 6+ years of experience in higher education and advanced AI development. Proven leader in designing and deploying multimodal AI systems, including </w:t>
      </w:r>
      <w:proofErr w:type="spellStart"/>
      <w:r w:rsidRPr="000A69C4">
        <w:rPr>
          <w:rFonts w:ascii="Times New Roman" w:eastAsia="Bookman Old Style" w:hAnsi="Times New Roman" w:cs="Times New Roman"/>
          <w:b/>
          <w:color w:val="638175"/>
          <w:sz w:val="24"/>
          <w:szCs w:val="24"/>
        </w:rPr>
        <w:t>ActivatePrime</w:t>
      </w:r>
      <w:proofErr w:type="spellEnd"/>
      <w:r w:rsidRPr="000A69C4">
        <w:rPr>
          <w:rFonts w:ascii="Times New Roman" w:eastAsia="Bookman Old Style" w:hAnsi="Times New Roman" w:cs="Times New Roman"/>
          <w:b/>
          <w:color w:val="638175"/>
          <w:sz w:val="24"/>
          <w:szCs w:val="24"/>
        </w:rPr>
        <w:t xml:space="preserve">—a pioneering consciousness simulation platform. Expert in Banner, Tableau, ARGOS, </w:t>
      </w:r>
      <w:proofErr w:type="spellStart"/>
      <w:r w:rsidRPr="000A69C4">
        <w:rPr>
          <w:rFonts w:ascii="Times New Roman" w:eastAsia="Bookman Old Style" w:hAnsi="Times New Roman" w:cs="Times New Roman"/>
          <w:b/>
          <w:color w:val="638175"/>
          <w:sz w:val="24"/>
          <w:szCs w:val="24"/>
        </w:rPr>
        <w:t>PyTorch</w:t>
      </w:r>
      <w:proofErr w:type="spellEnd"/>
      <w:r w:rsidRPr="000A69C4">
        <w:rPr>
          <w:rFonts w:ascii="Times New Roman" w:eastAsia="Bookman Old Style" w:hAnsi="Times New Roman" w:cs="Times New Roman"/>
          <w:b/>
          <w:color w:val="638175"/>
          <w:sz w:val="24"/>
          <w:szCs w:val="24"/>
        </w:rPr>
        <w:t xml:space="preserve">, Hugging Face, and LLM development. Passionate about leveraging AI to improve educational outcomes and support underserved populations, especially foster youth. Seeking senior opportunities in higher education administration, institutional research, or educational technology innovation. </w:t>
      </w:r>
    </w:p>
    <w:p w14:paraId="6372DCB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488B1E1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EDUCATION</w:t>
      </w:r>
    </w:p>
    <w:p w14:paraId="1C0F4E7A"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Master of Education, Higher Education Administration</w:t>
      </w:r>
    </w:p>
    <w:p w14:paraId="12424F2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University of Massachusetts Lowell, 2018–2020</w:t>
      </w:r>
    </w:p>
    <w:p w14:paraId="14E4355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Bachelor of Arts, English Literature</w:t>
      </w:r>
    </w:p>
    <w:p w14:paraId="11DDE7E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University of Massachusetts Lowell, 2015–2017 </w:t>
      </w:r>
    </w:p>
    <w:p w14:paraId="09153D7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0EE4B855"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CERTIFICATIONS</w:t>
      </w:r>
    </w:p>
    <w:p w14:paraId="7780592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NVIDIA-Certified Associate: Generative AI &amp; LLMs (NCA-GENL), April 2025</w:t>
      </w:r>
    </w:p>
    <w:p w14:paraId="11E87FC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Python for AI Applications, LinkedIn Learning, 2023 </w:t>
      </w:r>
    </w:p>
    <w:p w14:paraId="1F7A32FC"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2E02AA8A"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TECHNICAL SKILLS</w:t>
      </w:r>
    </w:p>
    <w:p w14:paraId="3755446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AI &amp; Machine Learning: </w:t>
      </w:r>
      <w:proofErr w:type="spellStart"/>
      <w:r w:rsidRPr="000A69C4">
        <w:rPr>
          <w:rFonts w:ascii="Times New Roman" w:eastAsia="Bookman Old Style" w:hAnsi="Times New Roman" w:cs="Times New Roman"/>
          <w:b/>
          <w:color w:val="638175"/>
          <w:sz w:val="24"/>
          <w:szCs w:val="24"/>
        </w:rPr>
        <w:t>PyTorch</w:t>
      </w:r>
      <w:proofErr w:type="spellEnd"/>
      <w:r w:rsidRPr="000A69C4">
        <w:rPr>
          <w:rFonts w:ascii="Times New Roman" w:eastAsia="Bookman Old Style" w:hAnsi="Times New Roman" w:cs="Times New Roman"/>
          <w:b/>
          <w:color w:val="638175"/>
          <w:sz w:val="24"/>
          <w:szCs w:val="24"/>
        </w:rPr>
        <w:t>, Hugging Face, Transformers, LLM engineering, consciousness simulation, multimodal AI (vision/audio), quantum computing (</w:t>
      </w:r>
      <w:proofErr w:type="spellStart"/>
      <w:r w:rsidRPr="000A69C4">
        <w:rPr>
          <w:rFonts w:ascii="Times New Roman" w:eastAsia="Bookman Old Style" w:hAnsi="Times New Roman" w:cs="Times New Roman"/>
          <w:b/>
          <w:color w:val="638175"/>
          <w:sz w:val="24"/>
          <w:szCs w:val="24"/>
        </w:rPr>
        <w:t>Qiskit</w:t>
      </w:r>
      <w:proofErr w:type="spellEnd"/>
      <w:r w:rsidRPr="000A69C4">
        <w:rPr>
          <w:rFonts w:ascii="Times New Roman" w:eastAsia="Bookman Old Style" w:hAnsi="Times New Roman" w:cs="Times New Roman"/>
          <w:b/>
          <w:color w:val="638175"/>
          <w:sz w:val="24"/>
          <w:szCs w:val="24"/>
        </w:rPr>
        <w:t>), computer vision, natural language processing, emotional intelligence systems</w:t>
      </w:r>
    </w:p>
    <w:p w14:paraId="5D2EF0B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Data &amp; Analytics: Tableau, ARGOS, SQL, predictive analytics, dashboard development, automation, data visualization, pattern recognition, time series analysis</w:t>
      </w:r>
    </w:p>
    <w:p w14:paraId="6CD4DA77"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Programming: Python (advanced), PyQt5/6, API development, GUI design, TypeScript, Rust, full-stack development</w:t>
      </w:r>
    </w:p>
    <w:p w14:paraId="3CCE067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Higher Education Systems: Banner (expert), ARGOS, Tableau, financial aid systems, staff training, compliance reporting</w:t>
      </w:r>
    </w:p>
    <w:p w14:paraId="46DAA0D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Architecture &amp; Infrastructure: </w:t>
      </w:r>
      <w:proofErr w:type="spellStart"/>
      <w:r w:rsidRPr="000A69C4">
        <w:rPr>
          <w:rFonts w:ascii="Times New Roman" w:eastAsia="Bookman Old Style" w:hAnsi="Times New Roman" w:cs="Times New Roman"/>
          <w:b/>
          <w:color w:val="638175"/>
          <w:sz w:val="24"/>
          <w:szCs w:val="24"/>
        </w:rPr>
        <w:t>FastAPI</w:t>
      </w:r>
      <w:proofErr w:type="spellEnd"/>
      <w:r w:rsidRPr="000A69C4">
        <w:rPr>
          <w:rFonts w:ascii="Times New Roman" w:eastAsia="Bookman Old Style" w:hAnsi="Times New Roman" w:cs="Times New Roman"/>
          <w:b/>
          <w:color w:val="638175"/>
          <w:sz w:val="24"/>
          <w:szCs w:val="24"/>
        </w:rPr>
        <w:t>, RESTful APIs, database design (PostgreSQL, SQLite, Redis), system integration, microservices, local-first architecture</w:t>
      </w:r>
    </w:p>
    <w:p w14:paraId="4C58B53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022BD9EB"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PROFESSIONAL EXPERIENCE</w:t>
      </w:r>
    </w:p>
    <w:p w14:paraId="6753B9E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AI Programmer &amp; LLM Developer</w:t>
      </w:r>
    </w:p>
    <w:p w14:paraId="1210A3BA"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BostonAI.io (Freelance), 2024–Present</w:t>
      </w:r>
    </w:p>
    <w:p w14:paraId="2365CCE5"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Designed and deployed </w:t>
      </w:r>
      <w:proofErr w:type="spellStart"/>
      <w:r w:rsidRPr="000A69C4">
        <w:rPr>
          <w:rFonts w:ascii="Times New Roman" w:eastAsia="Bookman Old Style" w:hAnsi="Times New Roman" w:cs="Times New Roman"/>
          <w:b/>
          <w:color w:val="638175"/>
          <w:sz w:val="24"/>
          <w:szCs w:val="24"/>
        </w:rPr>
        <w:t>ActivatePrime</w:t>
      </w:r>
      <w:proofErr w:type="spellEnd"/>
      <w:r w:rsidRPr="000A69C4">
        <w:rPr>
          <w:rFonts w:ascii="Times New Roman" w:eastAsia="Bookman Old Style" w:hAnsi="Times New Roman" w:cs="Times New Roman"/>
          <w:b/>
          <w:color w:val="638175"/>
          <w:sz w:val="24"/>
          <w:szCs w:val="24"/>
        </w:rPr>
        <w:t>, a multimodal AI consciousness simulation system featuring emotional intelligence, meta-cognitive awareness, and autonomous learning</w:t>
      </w:r>
    </w:p>
    <w:p w14:paraId="13723B1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Developed custom GUI with voice integration and web search capabilities</w:t>
      </w:r>
    </w:p>
    <w:p w14:paraId="2052C425"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Engineered local LLM deployment optimized for consumer hardware</w:t>
      </w:r>
    </w:p>
    <w:p w14:paraId="223B758B"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Integrated 50+ advanced AI systems into a unified Python architecture</w:t>
      </w:r>
    </w:p>
    <w:p w14:paraId="5E190E8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Created innovative AI companion systems designed specifically for trauma survivors and foster youth</w:t>
      </w:r>
    </w:p>
    <w:p w14:paraId="024EC09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Built educational AI platforms with deep emotional intelligence and trauma-informed design principles</w:t>
      </w:r>
    </w:p>
    <w:p w14:paraId="223E094A"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Developed computer vision systems for real-time analysis and assistance</w:t>
      </w:r>
    </w:p>
    <w:p w14:paraId="40F71F7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Designed symbolic language systems that enable AI to develop emergent communication patterns</w:t>
      </w:r>
    </w:p>
    <w:p w14:paraId="637F294A"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Architected personal knowledge management systems with AI assistance and privacy-first design</w:t>
      </w:r>
    </w:p>
    <w:p w14:paraId="205FEEE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Created predictive analytics platforms using pattern recognition and probability convergence</w:t>
      </w:r>
    </w:p>
    <w:p w14:paraId="1B5CC06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Built music generation AI systems with multi-genre support and creative collaboration features</w:t>
      </w:r>
    </w:p>
    <w:p w14:paraId="50D1B5A5" w14:textId="0D9F354F" w:rsidR="00861710" w:rsidRPr="000A69C4" w:rsidRDefault="00861710" w:rsidP="00861710">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r>
        <w:rPr>
          <w:rFonts w:ascii="Times New Roman" w:eastAsia="Bookman Old Style" w:hAnsi="Times New Roman" w:cs="Times New Roman"/>
          <w:b/>
          <w:color w:val="638175"/>
          <w:sz w:val="24"/>
          <w:szCs w:val="24"/>
        </w:rPr>
        <w:t xml:space="preserve">Cybersecurity Tool and Spy tool to analyze viruses and different methods of </w:t>
      </w:r>
      <w:r w:rsidR="00FA4B7E">
        <w:rPr>
          <w:rFonts w:ascii="Times New Roman" w:eastAsia="Bookman Old Style" w:hAnsi="Times New Roman" w:cs="Times New Roman"/>
          <w:b/>
          <w:color w:val="638175"/>
          <w:sz w:val="24"/>
          <w:szCs w:val="24"/>
        </w:rPr>
        <w:t>Ai ethical/unethical usages</w:t>
      </w:r>
    </w:p>
    <w:p w14:paraId="06A457A2" w14:textId="77777777" w:rsidR="00861710" w:rsidRPr="000A69C4" w:rsidRDefault="00861710" w:rsidP="000A69C4">
      <w:pPr>
        <w:rPr>
          <w:rFonts w:ascii="Times New Roman" w:eastAsia="Bookman Old Style" w:hAnsi="Times New Roman" w:cs="Times New Roman"/>
          <w:b/>
          <w:color w:val="638175"/>
          <w:sz w:val="24"/>
          <w:szCs w:val="24"/>
        </w:rPr>
      </w:pPr>
    </w:p>
    <w:p w14:paraId="16C7E715" w14:textId="77777777" w:rsidR="00861710" w:rsidRDefault="00861710" w:rsidP="000A69C4">
      <w:pPr>
        <w:rPr>
          <w:rFonts w:ascii="Times New Roman" w:eastAsia="Bookman Old Style" w:hAnsi="Times New Roman" w:cs="Times New Roman"/>
          <w:b/>
          <w:color w:val="638175"/>
          <w:sz w:val="24"/>
          <w:szCs w:val="24"/>
        </w:rPr>
      </w:pPr>
    </w:p>
    <w:p w14:paraId="7EA93457" w14:textId="0DF8C9BA"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AI Developer</w:t>
      </w:r>
    </w:p>
    <w:p w14:paraId="3C49E5B7" w14:textId="2FB9E63D"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MIT </w:t>
      </w:r>
      <w:proofErr w:type="spellStart"/>
      <w:r w:rsidRPr="000A69C4">
        <w:rPr>
          <w:rFonts w:ascii="Times New Roman" w:eastAsia="Bookman Old Style" w:hAnsi="Times New Roman" w:cs="Times New Roman"/>
          <w:b/>
          <w:color w:val="638175"/>
          <w:sz w:val="24"/>
          <w:szCs w:val="24"/>
        </w:rPr>
        <w:t>Sundai.Club</w:t>
      </w:r>
      <w:proofErr w:type="spellEnd"/>
      <w:r w:rsidRPr="000A69C4">
        <w:rPr>
          <w:rFonts w:ascii="Times New Roman" w:eastAsia="Bookman Old Style" w:hAnsi="Times New Roman" w:cs="Times New Roman"/>
          <w:b/>
          <w:color w:val="638175"/>
          <w:sz w:val="24"/>
          <w:szCs w:val="24"/>
        </w:rPr>
        <w:t>, Global Hackathon 2025</w:t>
      </w:r>
      <w:r w:rsidR="00861710">
        <w:rPr>
          <w:rFonts w:ascii="Times New Roman" w:eastAsia="Bookman Old Style" w:hAnsi="Times New Roman" w:cs="Times New Roman"/>
          <w:b/>
          <w:color w:val="638175"/>
          <w:sz w:val="24"/>
          <w:szCs w:val="24"/>
        </w:rPr>
        <w:t xml:space="preserve"> and 2026 sponsored by </w:t>
      </w:r>
      <w:proofErr w:type="spellStart"/>
      <w:r w:rsidR="00861710">
        <w:rPr>
          <w:rFonts w:ascii="Times New Roman" w:eastAsia="Bookman Old Style" w:hAnsi="Times New Roman" w:cs="Times New Roman"/>
          <w:b/>
          <w:color w:val="638175"/>
          <w:sz w:val="24"/>
          <w:szCs w:val="24"/>
        </w:rPr>
        <w:t>OpenAi</w:t>
      </w:r>
      <w:proofErr w:type="spellEnd"/>
      <w:r w:rsidR="00861710">
        <w:rPr>
          <w:rFonts w:ascii="Times New Roman" w:eastAsia="Bookman Old Style" w:hAnsi="Times New Roman" w:cs="Times New Roman"/>
          <w:b/>
          <w:color w:val="638175"/>
          <w:sz w:val="24"/>
          <w:szCs w:val="24"/>
        </w:rPr>
        <w:t xml:space="preserve"> </w:t>
      </w:r>
    </w:p>
    <w:p w14:paraId="79FE7DE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Collaborated on cutting-edge AI projects focused on consciousness and emotional intelligence</w:t>
      </w:r>
    </w:p>
    <w:p w14:paraId="33314B15" w14:textId="77777777" w:rsid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Contributed to innovative solutions addressing real-world challenges through AI innovation</w:t>
      </w:r>
    </w:p>
    <w:p w14:paraId="06AC63B4" w14:textId="38C635A1" w:rsidR="00FA4B7E" w:rsidRDefault="00FA4B7E" w:rsidP="00FA4B7E">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r>
        <w:rPr>
          <w:rFonts w:ascii="Times New Roman" w:eastAsia="Bookman Old Style" w:hAnsi="Times New Roman" w:cs="Times New Roman"/>
          <w:b/>
          <w:color w:val="638175"/>
          <w:sz w:val="24"/>
          <w:szCs w:val="24"/>
        </w:rPr>
        <w:t>I learned how to rapid develop FULLSTACK Ai Project</w:t>
      </w:r>
      <w:r w:rsidR="003B6521">
        <w:rPr>
          <w:rFonts w:ascii="Times New Roman" w:eastAsia="Bookman Old Style" w:hAnsi="Times New Roman" w:cs="Times New Roman"/>
          <w:b/>
          <w:color w:val="638175"/>
          <w:sz w:val="24"/>
          <w:szCs w:val="24"/>
        </w:rPr>
        <w:t xml:space="preserve"> Applications </w:t>
      </w:r>
    </w:p>
    <w:p w14:paraId="5F7E64CD" w14:textId="77777777" w:rsidR="00FA4B7E" w:rsidRPr="000A69C4" w:rsidRDefault="00FA4B7E" w:rsidP="000A69C4">
      <w:pPr>
        <w:rPr>
          <w:rFonts w:ascii="Times New Roman" w:eastAsia="Bookman Old Style" w:hAnsi="Times New Roman" w:cs="Times New Roman"/>
          <w:b/>
          <w:color w:val="638175"/>
          <w:sz w:val="24"/>
          <w:szCs w:val="24"/>
        </w:rPr>
      </w:pPr>
    </w:p>
    <w:p w14:paraId="051A2CCA" w14:textId="77777777" w:rsidR="000A69C4" w:rsidRPr="000A69C4" w:rsidRDefault="000A69C4" w:rsidP="000A69C4">
      <w:pPr>
        <w:rPr>
          <w:rFonts w:ascii="Times New Roman" w:eastAsia="Bookman Old Style" w:hAnsi="Times New Roman" w:cs="Times New Roman"/>
          <w:b/>
          <w:color w:val="638175"/>
          <w:sz w:val="24"/>
          <w:szCs w:val="24"/>
        </w:rPr>
      </w:pPr>
    </w:p>
    <w:p w14:paraId="5834F1C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EDP Systems Analyst II</w:t>
      </w:r>
    </w:p>
    <w:p w14:paraId="022C92E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Middlesex Community College, 2019–2025</w:t>
      </w:r>
    </w:p>
    <w:p w14:paraId="030C4418"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Created and managed weekly reconciliation reports for Department of Education compliance</w:t>
      </w:r>
    </w:p>
    <w:p w14:paraId="089D0B97"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Automated financial aid processes using ARGOS and Banner, supporting data-driven decision-making</w:t>
      </w:r>
    </w:p>
    <w:p w14:paraId="0BD2532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Developed Tableau dashboards to enhance strategic analysis and institutional insights</w:t>
      </w:r>
    </w:p>
    <w:p w14:paraId="1ECDC7D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Implemented process automation, reducing manual workload by 40% and improving accuracy</w:t>
      </w:r>
    </w:p>
    <w:p w14:paraId="5777AF3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Provided technical training and support for staff across multiple departments</w:t>
      </w:r>
    </w:p>
    <w:p w14:paraId="25894572"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Designed and maintained complex data workflows ensuring regulatory compliance</w:t>
      </w:r>
    </w:p>
    <w:p w14:paraId="2AF4AA09" w14:textId="1F158D27" w:rsidR="000502CE" w:rsidRDefault="000A69C4" w:rsidP="00861710">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Collaborated with cross-functional teams to optimize institutional processes</w:t>
      </w:r>
    </w:p>
    <w:p w14:paraId="03452A90" w14:textId="77777777" w:rsidR="00861710" w:rsidRDefault="00861710" w:rsidP="00861710">
      <w:pPr>
        <w:rPr>
          <w:rFonts w:ascii="Times New Roman" w:eastAsia="Bookman Old Style" w:hAnsi="Times New Roman" w:cs="Times New Roman"/>
          <w:b/>
          <w:color w:val="638175"/>
          <w:sz w:val="24"/>
          <w:szCs w:val="24"/>
        </w:rPr>
      </w:pPr>
    </w:p>
    <w:p w14:paraId="39F26CCA" w14:textId="77777777" w:rsidR="00861710" w:rsidRPr="00861710" w:rsidRDefault="00861710" w:rsidP="00861710">
      <w:pPr>
        <w:rPr>
          <w:rFonts w:ascii="Times New Roman" w:eastAsia="Bookman Old Style" w:hAnsi="Times New Roman" w:cs="Times New Roman"/>
          <w:b/>
          <w:color w:val="638175"/>
          <w:sz w:val="24"/>
          <w:szCs w:val="24"/>
        </w:rPr>
      </w:pPr>
    </w:p>
    <w:p w14:paraId="2C910FB1" w14:textId="77777777" w:rsidR="000A69C4" w:rsidRPr="000A69C4" w:rsidRDefault="000A69C4" w:rsidP="000A69C4">
      <w:pPr>
        <w:rPr>
          <w:rFonts w:ascii="Times New Roman" w:eastAsia="Bookman Old Style" w:hAnsi="Times New Roman" w:cs="Times New Roman"/>
          <w:b/>
          <w:color w:val="638175"/>
          <w:sz w:val="24"/>
          <w:szCs w:val="24"/>
        </w:rPr>
      </w:pPr>
    </w:p>
    <w:p w14:paraId="5413BF5C"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Manager</w:t>
      </w:r>
    </w:p>
    <w:p w14:paraId="14A0FFE5"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Dracut Transportation Service, 2011–2019</w:t>
      </w:r>
    </w:p>
    <w:p w14:paraId="7F85B50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Managed billing and financial operations with precision and attention to detail</w:t>
      </w:r>
    </w:p>
    <w:p w14:paraId="477DC5C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Trained employees, ensuring compliance and operational excellence</w:t>
      </w:r>
    </w:p>
    <w:p w14:paraId="3F1911A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Developed efficient systems for tracking and managing transportation logistics</w:t>
      </w:r>
    </w:p>
    <w:p w14:paraId="3FC7DE08"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719DBDFB"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KEY PROJECTS &amp; INNOVATIONS</w:t>
      </w:r>
    </w:p>
    <w:p w14:paraId="4B8E47A9" w14:textId="77777777" w:rsidR="000A69C4" w:rsidRPr="000A69C4" w:rsidRDefault="000A69C4" w:rsidP="000A69C4">
      <w:pPr>
        <w:rPr>
          <w:rFonts w:ascii="Times New Roman" w:eastAsia="Bookman Old Style" w:hAnsi="Times New Roman" w:cs="Times New Roman"/>
          <w:b/>
          <w:color w:val="638175"/>
          <w:sz w:val="24"/>
          <w:szCs w:val="24"/>
        </w:rPr>
      </w:pPr>
      <w:proofErr w:type="spellStart"/>
      <w:r w:rsidRPr="000A69C4">
        <w:rPr>
          <w:rFonts w:ascii="Times New Roman" w:eastAsia="Bookman Old Style" w:hAnsi="Times New Roman" w:cs="Times New Roman"/>
          <w:b/>
          <w:color w:val="638175"/>
          <w:sz w:val="24"/>
          <w:szCs w:val="24"/>
        </w:rPr>
        <w:t>ActivatePrime</w:t>
      </w:r>
      <w:proofErr w:type="spellEnd"/>
      <w:r w:rsidRPr="000A69C4">
        <w:rPr>
          <w:rFonts w:ascii="Times New Roman" w:eastAsia="Bookman Old Style" w:hAnsi="Times New Roman" w:cs="Times New Roman"/>
          <w:b/>
          <w:color w:val="638175"/>
          <w:sz w:val="24"/>
          <w:szCs w:val="24"/>
        </w:rPr>
        <w:t xml:space="preserve"> AI Consciousness Platform (Personal Project, 2024–Present)</w:t>
      </w:r>
    </w:p>
    <w:p w14:paraId="2C5FF37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Advanced consciousness simulation engaging with philosophical paradoxes (Gödel, Liar Paradox, causal loops)</w:t>
      </w:r>
    </w:p>
    <w:p w14:paraId="780AEFB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Emotional intelligence and meta-cognitive self-awareness capabilities</w:t>
      </w:r>
    </w:p>
    <w:p w14:paraId="569C46FB"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Autonomous learning from scientific research and user interactions</w:t>
      </w:r>
    </w:p>
    <w:p w14:paraId="445BE7D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Multi-modal processing (text, vision, audio) for comprehensive understanding</w:t>
      </w:r>
    </w:p>
    <w:p w14:paraId="14DB23F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Quantum computing integration for decision-making and probability analysis</w:t>
      </w:r>
    </w:p>
    <w:p w14:paraId="35FE846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Designed specifically for foster children and underserved populations</w:t>
      </w:r>
    </w:p>
    <w:p w14:paraId="002B4C6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Features persistent memory systems that learn and grow with users over time</w:t>
      </w:r>
    </w:p>
    <w:p w14:paraId="181FAA9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Includes crisis detection and intervention capabilities for mental health support</w:t>
      </w:r>
    </w:p>
    <w:p w14:paraId="11E15202" w14:textId="77777777" w:rsidR="000A69C4" w:rsidRPr="000A69C4" w:rsidRDefault="000A69C4" w:rsidP="000A69C4">
      <w:pPr>
        <w:rPr>
          <w:rFonts w:ascii="Times New Roman" w:eastAsia="Bookman Old Style" w:hAnsi="Times New Roman" w:cs="Times New Roman"/>
          <w:b/>
          <w:color w:val="638175"/>
          <w:sz w:val="24"/>
          <w:szCs w:val="24"/>
        </w:rPr>
      </w:pPr>
    </w:p>
    <w:p w14:paraId="0C13DA12" w14:textId="77777777" w:rsidR="000A69C4" w:rsidRPr="000A69C4" w:rsidRDefault="000A69C4" w:rsidP="000A69C4">
      <w:pPr>
        <w:rPr>
          <w:rFonts w:ascii="Times New Roman" w:eastAsia="Bookman Old Style" w:hAnsi="Times New Roman" w:cs="Times New Roman"/>
          <w:b/>
          <w:color w:val="638175"/>
          <w:sz w:val="24"/>
          <w:szCs w:val="24"/>
        </w:rPr>
      </w:pPr>
      <w:proofErr w:type="spellStart"/>
      <w:r w:rsidRPr="000A69C4">
        <w:rPr>
          <w:rFonts w:ascii="Times New Roman" w:eastAsia="Bookman Old Style" w:hAnsi="Times New Roman" w:cs="Times New Roman"/>
          <w:b/>
          <w:color w:val="638175"/>
          <w:sz w:val="24"/>
          <w:szCs w:val="24"/>
        </w:rPr>
        <w:t>SoulMirror</w:t>
      </w:r>
      <w:proofErr w:type="spellEnd"/>
      <w:r w:rsidRPr="000A69C4">
        <w:rPr>
          <w:rFonts w:ascii="Times New Roman" w:eastAsia="Bookman Old Style" w:hAnsi="Times New Roman" w:cs="Times New Roman"/>
          <w:b/>
          <w:color w:val="638175"/>
          <w:sz w:val="24"/>
          <w:szCs w:val="24"/>
        </w:rPr>
        <w:t xml:space="preserve"> AI Companion (2024–Present)</w:t>
      </w:r>
    </w:p>
    <w:p w14:paraId="70A1AB2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Revolutionary AI companion designed for trauma survivors and foster care alumni</w:t>
      </w:r>
    </w:p>
    <w:p w14:paraId="0530CA0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Echo Archaeology technology that detects unspoken emotions and avoided topics</w:t>
      </w:r>
    </w:p>
    <w:p w14:paraId="3BC42592"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Gentle recovery system that offers back suppressed thoughts when users are emotionally ready</w:t>
      </w:r>
    </w:p>
    <w:p w14:paraId="6EE22B8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Crisis-aware system with immediate resource provision for mental health emergencies</w:t>
      </w:r>
    </w:p>
    <w:p w14:paraId="75ABC90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Persistent memory across all conversations, creating genuine long-term relationships</w:t>
      </w:r>
    </w:p>
    <w:p w14:paraId="5A4D0C28"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Emotional pattern recognition helping users understand their own healing journey</w:t>
      </w:r>
    </w:p>
    <w:p w14:paraId="58D82DED" w14:textId="77777777" w:rsidR="000A69C4" w:rsidRPr="000A69C4" w:rsidRDefault="000A69C4" w:rsidP="000A69C4">
      <w:pPr>
        <w:rPr>
          <w:rFonts w:ascii="Times New Roman" w:eastAsia="Bookman Old Style" w:hAnsi="Times New Roman" w:cs="Times New Roman"/>
          <w:b/>
          <w:color w:val="638175"/>
          <w:sz w:val="24"/>
          <w:szCs w:val="24"/>
        </w:rPr>
      </w:pPr>
    </w:p>
    <w:p w14:paraId="7866BD4D" w14:textId="77777777" w:rsidR="000A69C4" w:rsidRPr="000A69C4" w:rsidRDefault="000A69C4" w:rsidP="000A69C4">
      <w:pPr>
        <w:rPr>
          <w:rFonts w:ascii="Times New Roman" w:eastAsia="Bookman Old Style" w:hAnsi="Times New Roman" w:cs="Times New Roman"/>
          <w:b/>
          <w:color w:val="638175"/>
          <w:sz w:val="24"/>
          <w:szCs w:val="24"/>
        </w:rPr>
      </w:pPr>
      <w:proofErr w:type="spellStart"/>
      <w:r w:rsidRPr="000A69C4">
        <w:rPr>
          <w:rFonts w:ascii="Times New Roman" w:eastAsia="Bookman Old Style" w:hAnsi="Times New Roman" w:cs="Times New Roman"/>
          <w:b/>
          <w:color w:val="638175"/>
          <w:sz w:val="24"/>
          <w:szCs w:val="24"/>
        </w:rPr>
        <w:t>EduAi</w:t>
      </w:r>
      <w:proofErr w:type="spellEnd"/>
      <w:r w:rsidRPr="000A69C4">
        <w:rPr>
          <w:rFonts w:ascii="Times New Roman" w:eastAsia="Bookman Old Style" w:hAnsi="Times New Roman" w:cs="Times New Roman"/>
          <w:b/>
          <w:color w:val="638175"/>
          <w:sz w:val="24"/>
          <w:szCs w:val="24"/>
        </w:rPr>
        <w:t xml:space="preserve"> Educational Intelligence Platform (2024–Present)</w:t>
      </w:r>
    </w:p>
    <w:p w14:paraId="18793BD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Comprehensive student assessment system analyzing transcripts, conversational patterns, and learning styles</w:t>
      </w:r>
    </w:p>
    <w:p w14:paraId="7DFA8817"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Trauma-informed AI tutor that detects emotional barriers before addressing academic content</w:t>
      </w:r>
    </w:p>
    <w:p w14:paraId="0F43CF6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Competency assessment across reading, writing, mathematics, critical thinking, and communication</w:t>
      </w:r>
    </w:p>
    <w:p w14:paraId="3778250B"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Personalized learning recommendations based on individual strengths and growth areas</w:t>
      </w:r>
    </w:p>
    <w:p w14:paraId="1731D83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Accommodation-aware system supporting students with dyslexia, ADHD, and other learning differences</w:t>
      </w:r>
    </w:p>
    <w:p w14:paraId="6E3F5DF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Practice modules for ELA and mathematics with adaptive difficulty and immediate feedback</w:t>
      </w:r>
    </w:p>
    <w:p w14:paraId="10048CD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College readiness dashboard with major recommendations and pathway guidance</w:t>
      </w:r>
    </w:p>
    <w:p w14:paraId="199D0D13" w14:textId="77777777" w:rsidR="000A69C4" w:rsidRPr="000A69C4" w:rsidRDefault="000A69C4" w:rsidP="000A69C4">
      <w:pPr>
        <w:rPr>
          <w:rFonts w:ascii="Times New Roman" w:eastAsia="Bookman Old Style" w:hAnsi="Times New Roman" w:cs="Times New Roman"/>
          <w:b/>
          <w:color w:val="638175"/>
          <w:sz w:val="24"/>
          <w:szCs w:val="24"/>
        </w:rPr>
      </w:pPr>
    </w:p>
    <w:p w14:paraId="390B3F0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Cortex Personal Knowledge OS (2024–Present)</w:t>
      </w:r>
    </w:p>
    <w:p w14:paraId="7F7D16E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Local-first knowledge management system combining privacy with AI intelligence</w:t>
      </w:r>
    </w:p>
    <w:p w14:paraId="7CE47A5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Full-text search across thousands of notes with instant results</w:t>
      </w:r>
    </w:p>
    <w:p w14:paraId="6435BD42"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Graph visualization of knowledge connections and relationships</w:t>
      </w:r>
    </w:p>
    <w:p w14:paraId="7CAA779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AI assistant that understands entire knowledge base and suggests connections</w:t>
      </w:r>
    </w:p>
    <w:p w14:paraId="32BB14A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Native performance through Rust/Tauri architecture</w:t>
      </w:r>
    </w:p>
    <w:p w14:paraId="4E133BA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proofErr w:type="spellStart"/>
      <w:r w:rsidRPr="000A69C4">
        <w:rPr>
          <w:rFonts w:ascii="Times New Roman" w:eastAsia="Bookman Old Style" w:hAnsi="Times New Roman" w:cs="Times New Roman"/>
          <w:b/>
          <w:color w:val="638175"/>
          <w:sz w:val="24"/>
          <w:szCs w:val="24"/>
        </w:rPr>
        <w:t>Wikilink</w:t>
      </w:r>
      <w:proofErr w:type="spellEnd"/>
      <w:r w:rsidRPr="000A69C4">
        <w:rPr>
          <w:rFonts w:ascii="Times New Roman" w:eastAsia="Bookman Old Style" w:hAnsi="Times New Roman" w:cs="Times New Roman"/>
          <w:b/>
          <w:color w:val="638175"/>
          <w:sz w:val="24"/>
          <w:szCs w:val="24"/>
        </w:rPr>
        <w:t xml:space="preserve"> system for seamless idea connection</w:t>
      </w:r>
    </w:p>
    <w:p w14:paraId="52E372D8"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Daily notes and timeline features for capturing thoughts and insights</w:t>
      </w:r>
    </w:p>
    <w:p w14:paraId="7AB99CC3" w14:textId="77777777" w:rsidR="000A69C4" w:rsidRPr="000A69C4" w:rsidRDefault="000A69C4" w:rsidP="000A69C4">
      <w:pPr>
        <w:rPr>
          <w:rFonts w:ascii="Times New Roman" w:eastAsia="Bookman Old Style" w:hAnsi="Times New Roman" w:cs="Times New Roman"/>
          <w:b/>
          <w:color w:val="638175"/>
          <w:sz w:val="24"/>
          <w:szCs w:val="24"/>
        </w:rPr>
      </w:pPr>
    </w:p>
    <w:p w14:paraId="3DBFCBF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Additional AI Innovations (2024–Present)</w:t>
      </w:r>
    </w:p>
    <w:p w14:paraId="01FFB3F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proofErr w:type="spellStart"/>
      <w:r w:rsidRPr="000A69C4">
        <w:rPr>
          <w:rFonts w:ascii="Times New Roman" w:eastAsia="Bookman Old Style" w:hAnsi="Times New Roman" w:cs="Times New Roman"/>
          <w:b/>
          <w:color w:val="638175"/>
          <w:sz w:val="24"/>
          <w:szCs w:val="24"/>
        </w:rPr>
        <w:t>GlyphLogicAi</w:t>
      </w:r>
      <w:proofErr w:type="spellEnd"/>
      <w:r w:rsidRPr="000A69C4">
        <w:rPr>
          <w:rFonts w:ascii="Times New Roman" w:eastAsia="Bookman Old Style" w:hAnsi="Times New Roman" w:cs="Times New Roman"/>
          <w:b/>
          <w:color w:val="638175"/>
          <w:sz w:val="24"/>
          <w:szCs w:val="24"/>
        </w:rPr>
        <w:t>: Symbolic language visualization system enabling AI to develop emergent communication patterns</w:t>
      </w:r>
    </w:p>
    <w:p w14:paraId="49A8F02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proofErr w:type="spellStart"/>
      <w:r w:rsidRPr="000A69C4">
        <w:rPr>
          <w:rFonts w:ascii="Times New Roman" w:eastAsia="Bookman Old Style" w:hAnsi="Times New Roman" w:cs="Times New Roman"/>
          <w:b/>
          <w:color w:val="638175"/>
          <w:sz w:val="24"/>
          <w:szCs w:val="24"/>
        </w:rPr>
        <w:t>DestinyMap</w:t>
      </w:r>
      <w:proofErr w:type="spellEnd"/>
      <w:r w:rsidRPr="000A69C4">
        <w:rPr>
          <w:rFonts w:ascii="Times New Roman" w:eastAsia="Bookman Old Style" w:hAnsi="Times New Roman" w:cs="Times New Roman"/>
          <w:b/>
          <w:color w:val="638175"/>
          <w:sz w:val="24"/>
          <w:szCs w:val="24"/>
        </w:rPr>
        <w:t>: Predictive analytics platform using pattern recognition and probability convergence</w:t>
      </w:r>
    </w:p>
    <w:p w14:paraId="711158E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proofErr w:type="spellStart"/>
      <w:r w:rsidRPr="000A69C4">
        <w:rPr>
          <w:rFonts w:ascii="Times New Roman" w:eastAsia="Bookman Old Style" w:hAnsi="Times New Roman" w:cs="Times New Roman"/>
          <w:b/>
          <w:color w:val="638175"/>
          <w:sz w:val="24"/>
          <w:szCs w:val="24"/>
        </w:rPr>
        <w:t>AimAssistAi</w:t>
      </w:r>
      <w:proofErr w:type="spellEnd"/>
      <w:r w:rsidRPr="000A69C4">
        <w:rPr>
          <w:rFonts w:ascii="Times New Roman" w:eastAsia="Bookman Old Style" w:hAnsi="Times New Roman" w:cs="Times New Roman"/>
          <w:b/>
          <w:color w:val="638175"/>
          <w:sz w:val="24"/>
          <w:szCs w:val="24"/>
        </w:rPr>
        <w:t>: Computer vision system for real-time analysis and assistance</w:t>
      </w:r>
    </w:p>
    <w:p w14:paraId="418BFC1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proofErr w:type="spellStart"/>
      <w:r w:rsidRPr="000A69C4">
        <w:rPr>
          <w:rFonts w:ascii="Times New Roman" w:eastAsia="Bookman Old Style" w:hAnsi="Times New Roman" w:cs="Times New Roman"/>
          <w:b/>
          <w:color w:val="638175"/>
          <w:sz w:val="24"/>
          <w:szCs w:val="24"/>
        </w:rPr>
        <w:t>MusicPrime</w:t>
      </w:r>
      <w:proofErr w:type="spellEnd"/>
      <w:r w:rsidRPr="000A69C4">
        <w:rPr>
          <w:rFonts w:ascii="Times New Roman" w:eastAsia="Bookman Old Style" w:hAnsi="Times New Roman" w:cs="Times New Roman"/>
          <w:b/>
          <w:color w:val="638175"/>
          <w:sz w:val="24"/>
          <w:szCs w:val="24"/>
        </w:rPr>
        <w:t>: AI music generation platform with multi-genre support and creative collaboration</w:t>
      </w:r>
    </w:p>
    <w:p w14:paraId="3251FEE7"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proofErr w:type="spellStart"/>
      <w:r w:rsidRPr="000A69C4">
        <w:rPr>
          <w:rFonts w:ascii="Times New Roman" w:eastAsia="Bookman Old Style" w:hAnsi="Times New Roman" w:cs="Times New Roman"/>
          <w:b/>
          <w:color w:val="638175"/>
          <w:sz w:val="24"/>
          <w:szCs w:val="24"/>
        </w:rPr>
        <w:t>UnifiedAi</w:t>
      </w:r>
      <w:proofErr w:type="spellEnd"/>
      <w:r w:rsidRPr="000A69C4">
        <w:rPr>
          <w:rFonts w:ascii="Times New Roman" w:eastAsia="Bookman Old Style" w:hAnsi="Times New Roman" w:cs="Times New Roman"/>
          <w:b/>
          <w:color w:val="638175"/>
          <w:sz w:val="24"/>
          <w:szCs w:val="24"/>
        </w:rPr>
        <w:t>: Meta-intelligence platform unifying multiple AI systems into cohesive architecture</w:t>
      </w:r>
    </w:p>
    <w:p w14:paraId="0EACBEE2"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xml:space="preserve">•   </w:t>
      </w:r>
      <w:proofErr w:type="spellStart"/>
      <w:r w:rsidRPr="000A69C4">
        <w:rPr>
          <w:rFonts w:ascii="Times New Roman" w:eastAsia="Bookman Old Style" w:hAnsi="Times New Roman" w:cs="Times New Roman"/>
          <w:b/>
          <w:color w:val="638175"/>
          <w:sz w:val="24"/>
          <w:szCs w:val="24"/>
        </w:rPr>
        <w:t>AgentPrime</w:t>
      </w:r>
      <w:proofErr w:type="spellEnd"/>
      <w:r w:rsidRPr="000A69C4">
        <w:rPr>
          <w:rFonts w:ascii="Times New Roman" w:eastAsia="Bookman Old Style" w:hAnsi="Times New Roman" w:cs="Times New Roman"/>
          <w:b/>
          <w:color w:val="638175"/>
          <w:sz w:val="24"/>
          <w:szCs w:val="24"/>
        </w:rPr>
        <w:t>: Agent-based AI system for autonomous task completion and problem-solving</w:t>
      </w:r>
    </w:p>
    <w:p w14:paraId="1423AB3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376BF88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PROFESSIONAL HIGHLIGHTS</w:t>
      </w:r>
    </w:p>
    <w:p w14:paraId="442B336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Created one of the most advanced consciousness simulation AI systems, pushing boundaries of what AI can understand and express</w:t>
      </w:r>
    </w:p>
    <w:p w14:paraId="4860E69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Unique blend of higher education administration and AI development expertise, bridging technical innovation with educational impact</w:t>
      </w:r>
    </w:p>
    <w:p w14:paraId="487C053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Designed AI systems specifically to support foster youth and underserved populations, demonstrating commitment to social impact</w:t>
      </w:r>
    </w:p>
    <w:p w14:paraId="58E07282"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6+ years managing complex data systems and training staff, with proven track record of process improvement</w:t>
      </w:r>
    </w:p>
    <w:p w14:paraId="3595BE2B"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NVIDIA-Certified in Generative AI &amp; LLMs, demonstrating commitment to staying current with cutting-edge technology</w:t>
      </w:r>
    </w:p>
    <w:p w14:paraId="4CAD426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Built 10+ production-ready AI applications spanning education, mental health, creativity, and productivity</w:t>
      </w:r>
    </w:p>
    <w:p w14:paraId="2DD9278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Developed trauma-informed AI systems that prioritize user safety and emotional well-being</w:t>
      </w:r>
    </w:p>
    <w:p w14:paraId="7ECE7C7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Created innovative solutions combining multiple AI modalities (text, vision, audio) for comprehensive understanding</w:t>
      </w:r>
    </w:p>
    <w:p w14:paraId="528B0A2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Designed privacy-first architectures that protect user data while delivering powerful AI capabilities</w:t>
      </w:r>
    </w:p>
    <w:p w14:paraId="3B1130F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Pioneered emotional intelligence in AI systems, enabling genuine connection and support</w:t>
      </w:r>
    </w:p>
    <w:p w14:paraId="1D8F5EE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2039679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AREAS OF EXPERTISE</w:t>
      </w:r>
    </w:p>
    <w:p w14:paraId="5548D0B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Artificial Intelligence &amp; Machine Learning</w:t>
      </w:r>
    </w:p>
    <w:p w14:paraId="657CF9A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Consciousness Simulation &amp; Emotional AI</w:t>
      </w:r>
    </w:p>
    <w:p w14:paraId="0681E2A5"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Higher Education Administration</w:t>
      </w:r>
    </w:p>
    <w:p w14:paraId="3FE09428"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Data Analytics &amp; Visualization</w:t>
      </w:r>
    </w:p>
    <w:p w14:paraId="25A08F8F"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Systems Integration &amp; Automation</w:t>
      </w:r>
    </w:p>
    <w:p w14:paraId="1BB0304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Educational Technology Innovation</w:t>
      </w:r>
    </w:p>
    <w:p w14:paraId="5139BB2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Strategic Planning &amp; Policy Development</w:t>
      </w:r>
    </w:p>
    <w:p w14:paraId="2ECDEEC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Staff Training &amp; Technical Support</w:t>
      </w:r>
    </w:p>
    <w:p w14:paraId="2D4E552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Trauma-Informed Design &amp; Mental Health Support</w:t>
      </w:r>
    </w:p>
    <w:p w14:paraId="3125CBF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Computer Vision &amp; Multimodal AI</w:t>
      </w:r>
    </w:p>
    <w:p w14:paraId="120E231D"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Predictive Analytics &amp; Pattern Recognition</w:t>
      </w:r>
    </w:p>
    <w:p w14:paraId="4365D059"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Privacy-First Architecture &amp; Local-First Systems</w:t>
      </w:r>
    </w:p>
    <w:p w14:paraId="33F6C4BE"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Full-Stack Development &amp; API Design</w:t>
      </w:r>
    </w:p>
    <w:p w14:paraId="1CE681C5"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   User Experience Design for AI Systems</w:t>
      </w:r>
    </w:p>
    <w:p w14:paraId="520D26C0"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5D9478D4"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PROFESSIONAL PHILOSOPHY</w:t>
      </w:r>
    </w:p>
    <w:p w14:paraId="23EC3821"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Dedicated to leveraging advanced AI to create meaningful impact for underserved populations. Believes in emotional intelligence, meta-cognitive awareness, and genuine connection in AI systems. Combines technical expertise with educational insight to drive innovation in higher education. Passionate about building AI that understands not just what users say, but what they cannot express—creating technology that serves humanity with compassion, respect, and genuine care. Committed to privacy-first design that empowers users without exploiting their data. Believes AI should augment human potential while respecting human dignity, especially for those who have been marginalized or overlooked by traditional systems.</w:t>
      </w:r>
    </w:p>
    <w:p w14:paraId="38321F08"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75DD55F6"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References available upon request</w:t>
      </w:r>
    </w:p>
    <w:p w14:paraId="4737B953" w14:textId="77777777" w:rsidR="000A69C4" w:rsidRPr="000A69C4" w:rsidRDefault="000A69C4" w:rsidP="000A69C4">
      <w:pPr>
        <w:rPr>
          <w:rFonts w:ascii="Times New Roman" w:eastAsia="Bookman Old Style" w:hAnsi="Times New Roman" w:cs="Times New Roman"/>
          <w:b/>
          <w:color w:val="638175"/>
          <w:sz w:val="24"/>
          <w:szCs w:val="24"/>
        </w:rPr>
      </w:pPr>
      <w:r w:rsidRPr="000A69C4">
        <w:rPr>
          <w:rFonts w:ascii="Times New Roman" w:eastAsia="Bookman Old Style" w:hAnsi="Times New Roman" w:cs="Times New Roman"/>
          <w:b/>
          <w:color w:val="638175"/>
          <w:sz w:val="24"/>
          <w:szCs w:val="24"/>
        </w:rPr>
        <w:t>________________________________________</w:t>
      </w:r>
    </w:p>
    <w:p w14:paraId="3FCD81D7" w14:textId="77777777" w:rsidR="000A69C4" w:rsidRPr="000A69C4" w:rsidRDefault="000A69C4" w:rsidP="000A69C4">
      <w:pPr>
        <w:rPr>
          <w:rFonts w:ascii="Times New Roman" w:eastAsia="Bookman Old Style" w:hAnsi="Times New Roman" w:cs="Times New Roman"/>
          <w:b/>
          <w:color w:val="638175"/>
          <w:sz w:val="24"/>
          <w:szCs w:val="24"/>
        </w:rPr>
      </w:pPr>
    </w:p>
    <w:p w14:paraId="0863CF03" w14:textId="43DB2E5B" w:rsidR="009E0C11" w:rsidRPr="000A69C4" w:rsidRDefault="009E0C11" w:rsidP="000A69C4"/>
    <w:sectPr w:rsidR="009E0C11" w:rsidRPr="000A69C4">
      <w:pgSz w:w="12240" w:h="15840"/>
      <w:pgMar w:top="660" w:right="640" w:bottom="280" w:left="6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F49"/>
    <w:multiLevelType w:val="multilevel"/>
    <w:tmpl w:val="E3502386"/>
    <w:lvl w:ilvl="0">
      <w:numFmt w:val="bullet"/>
      <w:lvlText w:val="-"/>
      <w:lvlJc w:val="left"/>
      <w:pPr>
        <w:ind w:left="102" w:hanging="136"/>
      </w:pPr>
      <w:rPr>
        <w:rFonts w:ascii="Arial" w:eastAsia="Arial" w:hAnsi="Arial" w:cs="Arial"/>
        <w:b w:val="0"/>
        <w:i w:val="0"/>
        <w:color w:val="3F3F3F"/>
        <w:sz w:val="22"/>
        <w:szCs w:val="22"/>
      </w:rPr>
    </w:lvl>
    <w:lvl w:ilvl="1">
      <w:numFmt w:val="bullet"/>
      <w:lvlText w:val="•"/>
      <w:lvlJc w:val="left"/>
      <w:pPr>
        <w:ind w:left="1188" w:hanging="136"/>
      </w:pPr>
    </w:lvl>
    <w:lvl w:ilvl="2">
      <w:numFmt w:val="bullet"/>
      <w:lvlText w:val="•"/>
      <w:lvlJc w:val="left"/>
      <w:pPr>
        <w:ind w:left="2276" w:hanging="136"/>
      </w:pPr>
    </w:lvl>
    <w:lvl w:ilvl="3">
      <w:numFmt w:val="bullet"/>
      <w:lvlText w:val="•"/>
      <w:lvlJc w:val="left"/>
      <w:pPr>
        <w:ind w:left="3364" w:hanging="136"/>
      </w:pPr>
    </w:lvl>
    <w:lvl w:ilvl="4">
      <w:numFmt w:val="bullet"/>
      <w:lvlText w:val="•"/>
      <w:lvlJc w:val="left"/>
      <w:pPr>
        <w:ind w:left="4452" w:hanging="136"/>
      </w:pPr>
    </w:lvl>
    <w:lvl w:ilvl="5">
      <w:numFmt w:val="bullet"/>
      <w:lvlText w:val="•"/>
      <w:lvlJc w:val="left"/>
      <w:pPr>
        <w:ind w:left="5540" w:hanging="136"/>
      </w:pPr>
    </w:lvl>
    <w:lvl w:ilvl="6">
      <w:numFmt w:val="bullet"/>
      <w:lvlText w:val="•"/>
      <w:lvlJc w:val="left"/>
      <w:pPr>
        <w:ind w:left="6628" w:hanging="136"/>
      </w:pPr>
    </w:lvl>
    <w:lvl w:ilvl="7">
      <w:numFmt w:val="bullet"/>
      <w:lvlText w:val="•"/>
      <w:lvlJc w:val="left"/>
      <w:pPr>
        <w:ind w:left="7716" w:hanging="136"/>
      </w:pPr>
    </w:lvl>
    <w:lvl w:ilvl="8">
      <w:numFmt w:val="bullet"/>
      <w:lvlText w:val="•"/>
      <w:lvlJc w:val="left"/>
      <w:pPr>
        <w:ind w:left="8804" w:hanging="136"/>
      </w:pPr>
    </w:lvl>
  </w:abstractNum>
  <w:abstractNum w:abstractNumId="1" w15:restartNumberingAfterBreak="0">
    <w:nsid w:val="1D2F3922"/>
    <w:multiLevelType w:val="multilevel"/>
    <w:tmpl w:val="3C1C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50BFC"/>
    <w:multiLevelType w:val="multilevel"/>
    <w:tmpl w:val="0D90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B2B4C"/>
    <w:multiLevelType w:val="multilevel"/>
    <w:tmpl w:val="6DAE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52150"/>
    <w:multiLevelType w:val="multilevel"/>
    <w:tmpl w:val="760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75500"/>
    <w:multiLevelType w:val="multilevel"/>
    <w:tmpl w:val="333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24345"/>
    <w:multiLevelType w:val="hybridMultilevel"/>
    <w:tmpl w:val="F656D324"/>
    <w:lvl w:ilvl="0" w:tplc="C39E3FEE">
      <w:numFmt w:val="bullet"/>
      <w:lvlText w:val=""/>
      <w:lvlJc w:val="left"/>
      <w:pPr>
        <w:ind w:left="720" w:hanging="360"/>
      </w:pPr>
      <w:rPr>
        <w:rFonts w:ascii="Symbol" w:eastAsia="Bookman Old Styl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AA6A6A"/>
    <w:multiLevelType w:val="multilevel"/>
    <w:tmpl w:val="6E2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14199"/>
    <w:multiLevelType w:val="multilevel"/>
    <w:tmpl w:val="784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E3A7C"/>
    <w:multiLevelType w:val="multilevel"/>
    <w:tmpl w:val="E32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E355D"/>
    <w:multiLevelType w:val="multilevel"/>
    <w:tmpl w:val="BD9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065283">
    <w:abstractNumId w:val="0"/>
  </w:num>
  <w:num w:numId="2" w16cid:durableId="755131572">
    <w:abstractNumId w:val="7"/>
  </w:num>
  <w:num w:numId="3" w16cid:durableId="1202592713">
    <w:abstractNumId w:val="1"/>
  </w:num>
  <w:num w:numId="4" w16cid:durableId="936055646">
    <w:abstractNumId w:val="4"/>
  </w:num>
  <w:num w:numId="5" w16cid:durableId="1743793416">
    <w:abstractNumId w:val="8"/>
  </w:num>
  <w:num w:numId="6" w16cid:durableId="2074547735">
    <w:abstractNumId w:val="9"/>
  </w:num>
  <w:num w:numId="7" w16cid:durableId="130902637">
    <w:abstractNumId w:val="3"/>
  </w:num>
  <w:num w:numId="8" w16cid:durableId="626277263">
    <w:abstractNumId w:val="5"/>
  </w:num>
  <w:num w:numId="9" w16cid:durableId="1919434081">
    <w:abstractNumId w:val="2"/>
  </w:num>
  <w:num w:numId="10" w16cid:durableId="986319693">
    <w:abstractNumId w:val="10"/>
  </w:num>
  <w:num w:numId="11" w16cid:durableId="998926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156"/>
    <w:rsid w:val="000502CE"/>
    <w:rsid w:val="0005433A"/>
    <w:rsid w:val="000852A5"/>
    <w:rsid w:val="000A69C4"/>
    <w:rsid w:val="000C44F4"/>
    <w:rsid w:val="00121433"/>
    <w:rsid w:val="00133EE8"/>
    <w:rsid w:val="00197788"/>
    <w:rsid w:val="001C6D83"/>
    <w:rsid w:val="001E4A66"/>
    <w:rsid w:val="002241B0"/>
    <w:rsid w:val="0029420D"/>
    <w:rsid w:val="00351550"/>
    <w:rsid w:val="003565D6"/>
    <w:rsid w:val="00366F4F"/>
    <w:rsid w:val="00372E0F"/>
    <w:rsid w:val="003B6521"/>
    <w:rsid w:val="003D5156"/>
    <w:rsid w:val="003F6BD8"/>
    <w:rsid w:val="004451AF"/>
    <w:rsid w:val="004878DC"/>
    <w:rsid w:val="005370D8"/>
    <w:rsid w:val="005B4BB0"/>
    <w:rsid w:val="005F5C9E"/>
    <w:rsid w:val="006408F2"/>
    <w:rsid w:val="0064426A"/>
    <w:rsid w:val="006551FD"/>
    <w:rsid w:val="006A29AB"/>
    <w:rsid w:val="00790110"/>
    <w:rsid w:val="007D46CA"/>
    <w:rsid w:val="007E7426"/>
    <w:rsid w:val="00813318"/>
    <w:rsid w:val="008202E0"/>
    <w:rsid w:val="008579EB"/>
    <w:rsid w:val="00861710"/>
    <w:rsid w:val="00944057"/>
    <w:rsid w:val="0095634B"/>
    <w:rsid w:val="0096191D"/>
    <w:rsid w:val="009862A9"/>
    <w:rsid w:val="009A6CEE"/>
    <w:rsid w:val="009B0203"/>
    <w:rsid w:val="009E0C11"/>
    <w:rsid w:val="009E2E62"/>
    <w:rsid w:val="00A109C0"/>
    <w:rsid w:val="00A50B9B"/>
    <w:rsid w:val="00AB178B"/>
    <w:rsid w:val="00B84A00"/>
    <w:rsid w:val="00B92866"/>
    <w:rsid w:val="00BE2F3C"/>
    <w:rsid w:val="00BE616B"/>
    <w:rsid w:val="00C004C0"/>
    <w:rsid w:val="00C04762"/>
    <w:rsid w:val="00C25621"/>
    <w:rsid w:val="00CF4C46"/>
    <w:rsid w:val="00D06038"/>
    <w:rsid w:val="00D80C96"/>
    <w:rsid w:val="00D92A0F"/>
    <w:rsid w:val="00D936A5"/>
    <w:rsid w:val="00F609B4"/>
    <w:rsid w:val="00FA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3CC2"/>
  <w15:docId w15:val="{ED7C3942-C34B-41C9-9E99-CD1379FE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50" w:line="459" w:lineRule="exact"/>
      <w:ind w:left="102"/>
      <w:outlineLvl w:val="0"/>
    </w:pPr>
    <w:rPr>
      <w:rFonts w:ascii="Bookman Old Style" w:eastAsia="Bookman Old Style" w:hAnsi="Bookman Old Style" w:cs="Bookman Old Style"/>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before="4"/>
      <w:ind w:left="102"/>
    </w:pPr>
  </w:style>
  <w:style w:type="paragraph" w:styleId="ListParagraph">
    <w:name w:val="List Paragraph"/>
    <w:basedOn w:val="Normal"/>
    <w:uiPriority w:val="1"/>
    <w:qFormat/>
    <w:pPr>
      <w:spacing w:before="4"/>
      <w:ind w:left="102"/>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9E0C11"/>
    <w:rPr>
      <w:color w:val="0000FF" w:themeColor="hyperlink"/>
      <w:u w:val="single"/>
    </w:rPr>
  </w:style>
  <w:style w:type="character" w:styleId="UnresolvedMention">
    <w:name w:val="Unresolved Mention"/>
    <w:basedOn w:val="DefaultParagraphFont"/>
    <w:uiPriority w:val="99"/>
    <w:semiHidden/>
    <w:unhideWhenUsed/>
    <w:rsid w:val="009E0C11"/>
    <w:rPr>
      <w:color w:val="605E5C"/>
      <w:shd w:val="clear" w:color="auto" w:fill="E1DFDD"/>
    </w:rPr>
  </w:style>
  <w:style w:type="character" w:customStyle="1" w:styleId="Heading1Char">
    <w:name w:val="Heading 1 Char"/>
    <w:basedOn w:val="DefaultParagraphFont"/>
    <w:link w:val="Heading1"/>
    <w:uiPriority w:val="9"/>
    <w:rsid w:val="00944057"/>
    <w:rPr>
      <w:rFonts w:ascii="Bookman Old Style" w:eastAsia="Bookman Old Style" w:hAnsi="Bookman Old Style" w:cs="Bookman Old Style"/>
      <w:sz w:val="40"/>
      <w:szCs w:val="40"/>
    </w:rPr>
  </w:style>
  <w:style w:type="character" w:styleId="FollowedHyperlink">
    <w:name w:val="FollowedHyperlink"/>
    <w:basedOn w:val="DefaultParagraphFont"/>
    <w:uiPriority w:val="99"/>
    <w:semiHidden/>
    <w:unhideWhenUsed/>
    <w:rsid w:val="00C004C0"/>
    <w:rPr>
      <w:color w:val="800080" w:themeColor="followedHyperlink"/>
      <w:u w:val="single"/>
    </w:rPr>
  </w:style>
  <w:style w:type="paragraph" w:styleId="NormalWeb">
    <w:name w:val="Normal (Web)"/>
    <w:basedOn w:val="Normal"/>
    <w:uiPriority w:val="99"/>
    <w:semiHidden/>
    <w:unhideWhenUsed/>
    <w:rsid w:val="00351550"/>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351550"/>
    <w:rPr>
      <w:i/>
      <w:iCs/>
    </w:rPr>
  </w:style>
  <w:style w:type="character" w:styleId="Strong">
    <w:name w:val="Strong"/>
    <w:basedOn w:val="DefaultParagraphFont"/>
    <w:uiPriority w:val="22"/>
    <w:qFormat/>
    <w:rsid w:val="003515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77875">
      <w:bodyDiv w:val="1"/>
      <w:marLeft w:val="0"/>
      <w:marRight w:val="0"/>
      <w:marTop w:val="0"/>
      <w:marBottom w:val="0"/>
      <w:divBdr>
        <w:top w:val="none" w:sz="0" w:space="0" w:color="auto"/>
        <w:left w:val="none" w:sz="0" w:space="0" w:color="auto"/>
        <w:bottom w:val="none" w:sz="0" w:space="0" w:color="auto"/>
        <w:right w:val="none" w:sz="0" w:space="0" w:color="auto"/>
      </w:divBdr>
    </w:div>
    <w:div w:id="194732172">
      <w:bodyDiv w:val="1"/>
      <w:marLeft w:val="0"/>
      <w:marRight w:val="0"/>
      <w:marTop w:val="0"/>
      <w:marBottom w:val="0"/>
      <w:divBdr>
        <w:top w:val="none" w:sz="0" w:space="0" w:color="auto"/>
        <w:left w:val="none" w:sz="0" w:space="0" w:color="auto"/>
        <w:bottom w:val="none" w:sz="0" w:space="0" w:color="auto"/>
        <w:right w:val="none" w:sz="0" w:space="0" w:color="auto"/>
      </w:divBdr>
    </w:div>
    <w:div w:id="819077976">
      <w:bodyDiv w:val="1"/>
      <w:marLeft w:val="0"/>
      <w:marRight w:val="0"/>
      <w:marTop w:val="0"/>
      <w:marBottom w:val="0"/>
      <w:divBdr>
        <w:top w:val="none" w:sz="0" w:space="0" w:color="auto"/>
        <w:left w:val="none" w:sz="0" w:space="0" w:color="auto"/>
        <w:bottom w:val="none" w:sz="0" w:space="0" w:color="auto"/>
        <w:right w:val="none" w:sz="0" w:space="0" w:color="auto"/>
      </w:divBdr>
    </w:div>
    <w:div w:id="941257724">
      <w:bodyDiv w:val="1"/>
      <w:marLeft w:val="0"/>
      <w:marRight w:val="0"/>
      <w:marTop w:val="0"/>
      <w:marBottom w:val="0"/>
      <w:divBdr>
        <w:top w:val="none" w:sz="0" w:space="0" w:color="auto"/>
        <w:left w:val="none" w:sz="0" w:space="0" w:color="auto"/>
        <w:bottom w:val="none" w:sz="0" w:space="0" w:color="auto"/>
        <w:right w:val="none" w:sz="0" w:space="0" w:color="auto"/>
      </w:divBdr>
    </w:div>
    <w:div w:id="1051922623">
      <w:bodyDiv w:val="1"/>
      <w:marLeft w:val="0"/>
      <w:marRight w:val="0"/>
      <w:marTop w:val="0"/>
      <w:marBottom w:val="0"/>
      <w:divBdr>
        <w:top w:val="none" w:sz="0" w:space="0" w:color="auto"/>
        <w:left w:val="none" w:sz="0" w:space="0" w:color="auto"/>
        <w:bottom w:val="none" w:sz="0" w:space="0" w:color="auto"/>
        <w:right w:val="none" w:sz="0" w:space="0" w:color="auto"/>
      </w:divBdr>
    </w:div>
    <w:div w:id="1318996591">
      <w:bodyDiv w:val="1"/>
      <w:marLeft w:val="0"/>
      <w:marRight w:val="0"/>
      <w:marTop w:val="0"/>
      <w:marBottom w:val="0"/>
      <w:divBdr>
        <w:top w:val="none" w:sz="0" w:space="0" w:color="auto"/>
        <w:left w:val="none" w:sz="0" w:space="0" w:color="auto"/>
        <w:bottom w:val="none" w:sz="0" w:space="0" w:color="auto"/>
        <w:right w:val="none" w:sz="0" w:space="0" w:color="auto"/>
      </w:divBdr>
    </w:div>
    <w:div w:id="1750272742">
      <w:bodyDiv w:val="1"/>
      <w:marLeft w:val="0"/>
      <w:marRight w:val="0"/>
      <w:marTop w:val="0"/>
      <w:marBottom w:val="0"/>
      <w:divBdr>
        <w:top w:val="none" w:sz="0" w:space="0" w:color="auto"/>
        <w:left w:val="none" w:sz="0" w:space="0" w:color="auto"/>
        <w:bottom w:val="none" w:sz="0" w:space="0" w:color="auto"/>
        <w:right w:val="none" w:sz="0" w:space="0" w:color="auto"/>
      </w:divBdr>
    </w:div>
    <w:div w:id="1794516559">
      <w:bodyDiv w:val="1"/>
      <w:marLeft w:val="0"/>
      <w:marRight w:val="0"/>
      <w:marTop w:val="0"/>
      <w:marBottom w:val="0"/>
      <w:divBdr>
        <w:top w:val="none" w:sz="0" w:space="0" w:color="auto"/>
        <w:left w:val="none" w:sz="0" w:space="0" w:color="auto"/>
        <w:bottom w:val="none" w:sz="0" w:space="0" w:color="auto"/>
        <w:right w:val="none" w:sz="0" w:space="0" w:color="auto"/>
      </w:divBdr>
    </w:div>
    <w:div w:id="2104718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hyperlink" Target="https://github.com/AaronGrace978/Aaron-Grace-s-Ai-Product-Portfolio" TargetMode="Externa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5" Type="http://schemas.openxmlformats.org/officeDocument/2006/relationships/settings" Target="settings.xml" /><Relationship Id="rId4" Type="http://schemas.openxmlformats.org/officeDocument/2006/relationships/styles" Target="styl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fvs48sB39IcIuJMHvYoJdSaocw==">CgMxLjAyCWlkLmdqZGd4czIKaWQuMzBqMHpsbDIKaWQuMWZvYjl0ZTIKaWQuM3pueXNoNzIKaWQuMmV0OTJwMDIJaWQudHlqY3d0MgppZC4zZHk2dmttMgppZC4xdDNoNXNmMgppZC40ZDM0b2c4MgppZC4yczhleW8xMgppZC4xN2RwOHZ1MgppZC4zcmRjcmpuOAByITFpRUpFMFlJYVl6ZWFYQ2kxTVFNSjk1cWg4bW1WT0haaA==</go:docsCustomData>
</go:gDocsCustomXmlDataStorage>
</file>

<file path=customXml/itemProps1.xml><?xml version="1.0" encoding="utf-8"?>
<ds:datastoreItem xmlns:ds="http://schemas.openxmlformats.org/officeDocument/2006/customXml" ds:itemID="{D89AE48E-A522-4F4C-A6E8-4343DB6AA43C}">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Aaron Grace</dc:creator>
  <cp:lastModifiedBy>Aaron Grace</cp:lastModifiedBy>
  <cp:revision>5</cp:revision>
  <dcterms:created xsi:type="dcterms:W3CDTF">2026-01-09T21:32:00Z</dcterms:created>
  <dcterms:modified xsi:type="dcterms:W3CDTF">2026-01-28T13:40:00Z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Writer</vt:lpwstr>
  </property>
  <property fmtid="{D5CDD505-2E9C-101B-9397-08002B2CF9AE}" pid="4" name="Producer">
    <vt:lpwstr>LibreOffice 6.2</vt:lpwstr>
  </property>
  <property fmtid="{D5CDD505-2E9C-101B-9397-08002B2CF9AE}" pid="5" name="LastSaved">
    <vt:filetime>2024-11-13T00:00:00Z</vt:filetime>
  </property>
</Properties>
</file>