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 intro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"Oh it looks like I have to press the Next button" and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"Oh seems like Pancake wants me to click on this fish"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looks like I can click on this word and see what it means"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"Oh it looks like I can move around and pick up the nets when they light up"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think you should only read the dialogue when Pancake tells us to do something and when Sally introduces herself and asks the user to help clear the nets, and then for the rest you can just summarize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