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7A7" w:rsidRDefault="00867F6A">
      <w:pPr>
        <w:rPr>
          <w:b/>
          <w:sz w:val="36"/>
          <w:szCs w:val="36"/>
        </w:rPr>
      </w:pPr>
      <w:r w:rsidRPr="00867F6A">
        <w:rPr>
          <w:b/>
          <w:sz w:val="36"/>
          <w:szCs w:val="36"/>
        </w:rPr>
        <w:t>EUR/AUD: Big Picture Week 23/2/15 – 28/2/15</w:t>
      </w:r>
    </w:p>
    <w:p w:rsidR="00867F6A" w:rsidRDefault="00867F6A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6305913" cy="28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 Montly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7672" cy="290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F6A" w:rsidRPr="009B229D" w:rsidRDefault="00867F6A">
      <w:pPr>
        <w:rPr>
          <w:sz w:val="24"/>
          <w:szCs w:val="24"/>
        </w:rPr>
      </w:pPr>
      <w:r w:rsidRPr="009B229D">
        <w:rPr>
          <w:sz w:val="24"/>
          <w:szCs w:val="24"/>
        </w:rPr>
        <w:t>38.2% retracement of current downtrend shown on the monthly chart.</w:t>
      </w:r>
    </w:p>
    <w:p w:rsidR="009B229D" w:rsidRPr="009B229D" w:rsidRDefault="009B229D">
      <w:pPr>
        <w:rPr>
          <w:sz w:val="24"/>
          <w:szCs w:val="24"/>
        </w:rPr>
      </w:pPr>
      <w:proofErr w:type="gramStart"/>
      <w:r w:rsidRPr="009B229D">
        <w:rPr>
          <w:sz w:val="24"/>
          <w:szCs w:val="24"/>
        </w:rPr>
        <w:t xml:space="preserve">TDI, </w:t>
      </w:r>
      <w:proofErr w:type="spellStart"/>
      <w:r w:rsidRPr="009B229D">
        <w:rPr>
          <w:sz w:val="24"/>
          <w:szCs w:val="24"/>
        </w:rPr>
        <w:t>stoch</w:t>
      </w:r>
      <w:proofErr w:type="spellEnd"/>
      <w:r w:rsidRPr="009B229D">
        <w:rPr>
          <w:sz w:val="24"/>
          <w:szCs w:val="24"/>
        </w:rPr>
        <w:t xml:space="preserve"> both showing reversing signs.</w:t>
      </w:r>
      <w:proofErr w:type="gramEnd"/>
    </w:p>
    <w:p w:rsidR="00867F6A" w:rsidRPr="009B229D" w:rsidRDefault="00867F6A">
      <w:pPr>
        <w:rPr>
          <w:sz w:val="24"/>
          <w:szCs w:val="24"/>
        </w:rPr>
      </w:pPr>
      <w:r w:rsidRPr="009B229D">
        <w:rPr>
          <w:sz w:val="24"/>
          <w:szCs w:val="24"/>
        </w:rPr>
        <w:t>Month open: 1.45129</w:t>
      </w:r>
    </w:p>
    <w:p w:rsidR="009B229D" w:rsidRPr="009B229D" w:rsidRDefault="009B229D">
      <w:pPr>
        <w:rPr>
          <w:sz w:val="24"/>
          <w:szCs w:val="24"/>
        </w:rPr>
      </w:pPr>
      <w:r w:rsidRPr="009B229D">
        <w:rPr>
          <w:sz w:val="24"/>
          <w:szCs w:val="24"/>
        </w:rPr>
        <w:t>PML: 1.39647</w:t>
      </w:r>
    </w:p>
    <w:p w:rsidR="009B229D" w:rsidRDefault="009B229D">
      <w:pPr>
        <w:rPr>
          <w:sz w:val="24"/>
          <w:szCs w:val="24"/>
        </w:rPr>
      </w:pPr>
      <w:r w:rsidRPr="009B229D">
        <w:rPr>
          <w:sz w:val="24"/>
          <w:szCs w:val="24"/>
        </w:rPr>
        <w:t>PMH: 1.48625</w:t>
      </w:r>
    </w:p>
    <w:p w:rsidR="009B229D" w:rsidRDefault="009B229D">
      <w:pPr>
        <w:rPr>
          <w:sz w:val="24"/>
          <w:szCs w:val="24"/>
        </w:rPr>
      </w:pPr>
      <w:r w:rsidRPr="009B229D">
        <w:rPr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DB1C257" wp14:editId="07796E88">
            <wp:simplePos x="0" y="0"/>
            <wp:positionH relativeFrom="column">
              <wp:posOffset>-9525</wp:posOffset>
            </wp:positionH>
            <wp:positionV relativeFrom="paragraph">
              <wp:posOffset>626110</wp:posOffset>
            </wp:positionV>
            <wp:extent cx="5934075" cy="276225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229D">
        <w:rPr>
          <w:b/>
          <w:sz w:val="32"/>
          <w:szCs w:val="32"/>
        </w:rPr>
        <w:t>Weekly</w:t>
      </w:r>
      <w:r>
        <w:rPr>
          <w:sz w:val="24"/>
          <w:szCs w:val="24"/>
        </w:rPr>
        <w:t>:</w:t>
      </w:r>
    </w:p>
    <w:p w:rsidR="009B229D" w:rsidRDefault="009B229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Previous week was bearish and </w:t>
      </w:r>
      <w:proofErr w:type="spellStart"/>
      <w:r>
        <w:rPr>
          <w:sz w:val="24"/>
          <w:szCs w:val="24"/>
        </w:rPr>
        <w:t>tdi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stochs</w:t>
      </w:r>
      <w:proofErr w:type="spellEnd"/>
      <w:r>
        <w:rPr>
          <w:sz w:val="24"/>
          <w:szCs w:val="24"/>
        </w:rPr>
        <w:t xml:space="preserve"> both showing checkmark reversal signs, 200 EMA at level 1.42553 could provide some support.</w:t>
      </w:r>
    </w:p>
    <w:p w:rsidR="009176DF" w:rsidRDefault="009176DF">
      <w:pPr>
        <w:rPr>
          <w:sz w:val="24"/>
          <w:szCs w:val="24"/>
        </w:rPr>
      </w:pPr>
      <w:r>
        <w:rPr>
          <w:sz w:val="24"/>
          <w:szCs w:val="24"/>
        </w:rPr>
        <w:t>Key levels .236 fib 1.38874</w:t>
      </w:r>
    </w:p>
    <w:p w:rsidR="009176DF" w:rsidRDefault="009176DF">
      <w:pPr>
        <w:rPr>
          <w:sz w:val="24"/>
          <w:szCs w:val="24"/>
        </w:rPr>
      </w:pPr>
      <w:r>
        <w:rPr>
          <w:sz w:val="24"/>
          <w:szCs w:val="24"/>
        </w:rPr>
        <w:t xml:space="preserve">.382 </w:t>
      </w:r>
      <w:proofErr w:type="gramStart"/>
      <w:r>
        <w:rPr>
          <w:sz w:val="24"/>
          <w:szCs w:val="24"/>
        </w:rPr>
        <w:t>fib</w:t>
      </w:r>
      <w:proofErr w:type="gramEnd"/>
      <w:r>
        <w:rPr>
          <w:sz w:val="24"/>
          <w:szCs w:val="24"/>
        </w:rPr>
        <w:t xml:space="preserve"> 1.52688</w:t>
      </w:r>
    </w:p>
    <w:p w:rsidR="009B229D" w:rsidRDefault="009B229D">
      <w:pPr>
        <w:rPr>
          <w:sz w:val="24"/>
          <w:szCs w:val="24"/>
        </w:rPr>
      </w:pPr>
      <w:r>
        <w:rPr>
          <w:sz w:val="24"/>
          <w:szCs w:val="24"/>
        </w:rPr>
        <w:t>PWL: 1.43845</w:t>
      </w:r>
    </w:p>
    <w:p w:rsidR="009176DF" w:rsidRDefault="009176DF">
      <w:pPr>
        <w:rPr>
          <w:sz w:val="24"/>
          <w:szCs w:val="24"/>
        </w:rPr>
      </w:pPr>
      <w:r>
        <w:rPr>
          <w:sz w:val="24"/>
          <w:szCs w:val="24"/>
        </w:rPr>
        <w:t>PWH: 1.47291</w:t>
      </w:r>
    </w:p>
    <w:p w:rsidR="009176DF" w:rsidRDefault="009176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5DAD396" wp14:editId="16F41BEE">
            <wp:simplePos x="0" y="0"/>
            <wp:positionH relativeFrom="column">
              <wp:posOffset>0</wp:posOffset>
            </wp:positionH>
            <wp:positionV relativeFrom="paragraph">
              <wp:posOffset>415290</wp:posOffset>
            </wp:positionV>
            <wp:extent cx="5962650" cy="27622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Close: 1.44878</w:t>
      </w:r>
    </w:p>
    <w:p w:rsidR="009176DF" w:rsidRDefault="009176DF">
      <w:pPr>
        <w:rPr>
          <w:sz w:val="24"/>
          <w:szCs w:val="24"/>
        </w:rPr>
      </w:pPr>
    </w:p>
    <w:p w:rsidR="009176DF" w:rsidRDefault="009176DF">
      <w:pPr>
        <w:rPr>
          <w:sz w:val="24"/>
          <w:szCs w:val="24"/>
        </w:rPr>
      </w:pPr>
      <w:r>
        <w:rPr>
          <w:sz w:val="24"/>
          <w:szCs w:val="24"/>
        </w:rPr>
        <w:t xml:space="preserve">Previous day very bearish, </w:t>
      </w:r>
      <w:proofErr w:type="spellStart"/>
      <w:r>
        <w:rPr>
          <w:sz w:val="24"/>
          <w:szCs w:val="24"/>
        </w:rPr>
        <w:t>stochs</w:t>
      </w:r>
      <w:proofErr w:type="spellEnd"/>
      <w:r>
        <w:rPr>
          <w:sz w:val="24"/>
          <w:szCs w:val="24"/>
        </w:rPr>
        <w:t xml:space="preserve"> heading down but not yet oversold, TDI has just crossed signaling a short entry, although may be too late.</w:t>
      </w:r>
    </w:p>
    <w:p w:rsidR="009176DF" w:rsidRDefault="009176DF">
      <w:pPr>
        <w:rPr>
          <w:sz w:val="24"/>
          <w:szCs w:val="24"/>
        </w:rPr>
      </w:pPr>
      <w:r>
        <w:rPr>
          <w:sz w:val="24"/>
          <w:szCs w:val="24"/>
        </w:rPr>
        <w:t>Key levels:</w:t>
      </w:r>
    </w:p>
    <w:p w:rsidR="009176DF" w:rsidRDefault="009176DF">
      <w:pPr>
        <w:rPr>
          <w:sz w:val="24"/>
          <w:szCs w:val="24"/>
        </w:rPr>
      </w:pPr>
      <w:r>
        <w:rPr>
          <w:sz w:val="24"/>
          <w:szCs w:val="24"/>
        </w:rPr>
        <w:t>PDL</w:t>
      </w:r>
      <w:r w:rsidR="00F2685D">
        <w:rPr>
          <w:sz w:val="24"/>
          <w:szCs w:val="24"/>
        </w:rPr>
        <w:t>: 1.43845</w:t>
      </w:r>
    </w:p>
    <w:p w:rsidR="00F2685D" w:rsidRDefault="00F2685D">
      <w:pPr>
        <w:rPr>
          <w:sz w:val="24"/>
          <w:szCs w:val="24"/>
        </w:rPr>
      </w:pPr>
      <w:r>
        <w:rPr>
          <w:sz w:val="24"/>
          <w:szCs w:val="24"/>
        </w:rPr>
        <w:t>PDH: 1.45930</w:t>
      </w:r>
    </w:p>
    <w:p w:rsidR="00F2685D" w:rsidRDefault="00F2685D">
      <w:pPr>
        <w:rPr>
          <w:sz w:val="24"/>
          <w:szCs w:val="24"/>
        </w:rPr>
      </w:pPr>
      <w:r>
        <w:rPr>
          <w:sz w:val="24"/>
          <w:szCs w:val="24"/>
        </w:rPr>
        <w:t>Close: 1.44878</w:t>
      </w:r>
    </w:p>
    <w:p w:rsidR="00F2685D" w:rsidRDefault="00F2685D">
      <w:pPr>
        <w:rPr>
          <w:sz w:val="24"/>
          <w:szCs w:val="24"/>
        </w:rPr>
      </w:pPr>
    </w:p>
    <w:p w:rsidR="009176DF" w:rsidRDefault="009176DF">
      <w:pPr>
        <w:rPr>
          <w:sz w:val="24"/>
          <w:szCs w:val="24"/>
        </w:rPr>
      </w:pPr>
    </w:p>
    <w:p w:rsidR="00F2685D" w:rsidRDefault="00F2685D">
      <w:pPr>
        <w:rPr>
          <w:sz w:val="24"/>
          <w:szCs w:val="24"/>
        </w:rPr>
      </w:pPr>
    </w:p>
    <w:p w:rsidR="00EC0CE3" w:rsidRDefault="00EC0CE3">
      <w:pPr>
        <w:rPr>
          <w:sz w:val="24"/>
          <w:szCs w:val="24"/>
        </w:rPr>
      </w:pPr>
    </w:p>
    <w:p w:rsidR="00EC0CE3" w:rsidRDefault="00EC0CE3">
      <w:pPr>
        <w:rPr>
          <w:b/>
          <w:noProof/>
          <w:sz w:val="32"/>
          <w:szCs w:val="32"/>
        </w:rPr>
      </w:pPr>
      <w:r w:rsidRPr="00EC0CE3">
        <w:rPr>
          <w:b/>
          <w:sz w:val="32"/>
          <w:szCs w:val="32"/>
        </w:rPr>
        <w:t>Conclusion:</w:t>
      </w:r>
    </w:p>
    <w:p w:rsidR="00F2685D" w:rsidRDefault="00F2685D">
      <w:pPr>
        <w:rPr>
          <w:noProof/>
          <w:sz w:val="24"/>
          <w:szCs w:val="24"/>
        </w:rPr>
      </w:pPr>
      <w:r w:rsidRPr="00EC0CE3">
        <w:rPr>
          <w:b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0073ACF" wp14:editId="5067DA09">
            <wp:simplePos x="0" y="0"/>
            <wp:positionH relativeFrom="column">
              <wp:posOffset>-104775</wp:posOffset>
            </wp:positionH>
            <wp:positionV relativeFrom="paragraph">
              <wp:posOffset>-571500</wp:posOffset>
            </wp:positionV>
            <wp:extent cx="5943600" cy="26670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0CE3">
        <w:rPr>
          <w:noProof/>
          <w:sz w:val="24"/>
          <w:szCs w:val="24"/>
        </w:rPr>
        <w:t>EA seems to be in a downtrend showing bearish signs on the monthly, weekly and daily chart.</w:t>
      </w:r>
    </w:p>
    <w:p w:rsidR="00EC0CE3" w:rsidRDefault="00EC0CE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On the 4h we have just broken the 200 EMA aswell as retested, stoch and TDI showing opposite signs so a entry may have to wait until the trending support or the PWL 1.43845 is broken.</w:t>
      </w:r>
    </w:p>
    <w:p w:rsidR="00EC0CE3" w:rsidRDefault="00EC0CE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If current bearish triangle pattern continues we could have to wait until a inevitable break on the 2/3.</w:t>
      </w:r>
    </w:p>
    <w:p w:rsidR="00EC0CE3" w:rsidRDefault="00EC0CE3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Either way trade the breakouts, let p.a do the work for you and look for backup signals on the TDI.</w:t>
      </w:r>
      <w:bookmarkStart w:id="0" w:name="_GoBack"/>
      <w:bookmarkEnd w:id="0"/>
    </w:p>
    <w:p w:rsidR="00EC0CE3" w:rsidRDefault="00EC0CE3">
      <w:pPr>
        <w:rPr>
          <w:noProof/>
          <w:sz w:val="24"/>
          <w:szCs w:val="24"/>
        </w:rPr>
      </w:pPr>
    </w:p>
    <w:p w:rsidR="00EC0CE3" w:rsidRPr="00EC0CE3" w:rsidRDefault="00EC0CE3">
      <w:pPr>
        <w:rPr>
          <w:sz w:val="32"/>
          <w:szCs w:val="32"/>
        </w:rPr>
      </w:pPr>
      <w:r>
        <w:rPr>
          <w:noProof/>
          <w:sz w:val="24"/>
          <w:szCs w:val="24"/>
        </w:rPr>
        <w:t>ONLY SHORT.</w:t>
      </w:r>
    </w:p>
    <w:p w:rsidR="009176DF" w:rsidRDefault="009176DF">
      <w:pPr>
        <w:rPr>
          <w:sz w:val="24"/>
          <w:szCs w:val="24"/>
        </w:rPr>
      </w:pPr>
    </w:p>
    <w:p w:rsidR="009176DF" w:rsidRPr="009B229D" w:rsidRDefault="009176DF">
      <w:pPr>
        <w:rPr>
          <w:sz w:val="24"/>
          <w:szCs w:val="24"/>
        </w:rPr>
      </w:pPr>
    </w:p>
    <w:sectPr w:rsidR="009176DF" w:rsidRPr="009B2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F6A"/>
    <w:rsid w:val="00867F6A"/>
    <w:rsid w:val="009176DF"/>
    <w:rsid w:val="009B229D"/>
    <w:rsid w:val="00A06FB3"/>
    <w:rsid w:val="00EC0CE3"/>
    <w:rsid w:val="00F2685D"/>
    <w:rsid w:val="00FD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7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F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7F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F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</dc:creator>
  <cp:lastModifiedBy>Hayden</cp:lastModifiedBy>
  <cp:revision>1</cp:revision>
  <dcterms:created xsi:type="dcterms:W3CDTF">2015-02-22T04:31:00Z</dcterms:created>
  <dcterms:modified xsi:type="dcterms:W3CDTF">2015-02-22T05:18:00Z</dcterms:modified>
</cp:coreProperties>
</file>