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C71" w:rsidRDefault="004F6C71" w:rsidP="004F6C71">
      <w:pPr>
        <w:pStyle w:val="NormalWeb"/>
        <w:spacing w:line="312" w:lineRule="atLeast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color w:val="666666"/>
          <w:sz w:val="17"/>
          <w:szCs w:val="17"/>
        </w:rPr>
        <w:t xml:space="preserve">In 1935 H. M. </w:t>
      </w:r>
      <w:proofErr w:type="spellStart"/>
      <w:r>
        <w:rPr>
          <w:rFonts w:ascii="Tahoma" w:hAnsi="Tahoma" w:cs="Tahoma"/>
          <w:color w:val="666666"/>
          <w:sz w:val="17"/>
          <w:szCs w:val="17"/>
        </w:rPr>
        <w:t>Gartley</w:t>
      </w:r>
      <w:proofErr w:type="spellEnd"/>
      <w:r>
        <w:rPr>
          <w:rFonts w:ascii="Tahoma" w:hAnsi="Tahoma" w:cs="Tahoma"/>
          <w:color w:val="666666"/>
          <w:sz w:val="17"/>
          <w:szCs w:val="17"/>
        </w:rPr>
        <w:t xml:space="preserve"> published the book, where mentioned about the graphical model “Butterfly”, and further this idea was developed by Scott Carney, and Larry </w:t>
      </w:r>
      <w:proofErr w:type="spellStart"/>
      <w:r>
        <w:rPr>
          <w:rFonts w:ascii="Tahoma" w:hAnsi="Tahoma" w:cs="Tahoma"/>
          <w:color w:val="666666"/>
          <w:sz w:val="17"/>
          <w:szCs w:val="17"/>
        </w:rPr>
        <w:t>Pesavento</w:t>
      </w:r>
      <w:proofErr w:type="spellEnd"/>
      <w:r>
        <w:rPr>
          <w:rFonts w:ascii="Tahoma" w:hAnsi="Tahoma" w:cs="Tahoma"/>
          <w:color w:val="666666"/>
          <w:sz w:val="17"/>
          <w:szCs w:val="17"/>
        </w:rPr>
        <w:t>.</w:t>
      </w:r>
    </w:p>
    <w:p w:rsidR="004F6C71" w:rsidRDefault="004F6C71" w:rsidP="004F6C71">
      <w:pPr>
        <w:pStyle w:val="NormalWeb"/>
        <w:spacing w:line="312" w:lineRule="atLeast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color w:val="666666"/>
          <w:sz w:val="17"/>
          <w:szCs w:val="17"/>
        </w:rPr>
        <w:t> 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drawing>
          <wp:inline distT="0" distB="0" distL="0" distR="0">
            <wp:extent cx="4762500" cy="1809750"/>
            <wp:effectExtent l="19050" t="0" r="0" b="0"/>
            <wp:docPr id="1" name="Picture 1" descr="Gartley Patterns ">
              <a:hlinkClick xmlns:a="http://schemas.openxmlformats.org/drawingml/2006/main" r:id="rId4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tley Patterns ">
                      <a:hlinkClick r:id="rId4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proofErr w:type="spellStart"/>
      <w:r>
        <w:t>Gartley</w:t>
      </w:r>
      <w:proofErr w:type="spellEnd"/>
      <w:r>
        <w:t xml:space="preserve"> Patterns are based on Fibonacci numbers, and should fulfill the following regulations.</w:t>
      </w:r>
      <w:r>
        <w:br/>
        <w:t xml:space="preserve">1.    Wave AB should be 61.8% of XA and should equal CD in time length. </w:t>
      </w:r>
      <w:r>
        <w:br/>
        <w:t xml:space="preserve">2.    Wave BC should be 61.8 to 78.6% of AB. </w:t>
      </w:r>
      <w:r>
        <w:br/>
        <w:t>3.    Wave CD should be 127 to 161.8% of BC.</w:t>
      </w:r>
    </w:p>
    <w:p w:rsidR="004F6C71" w:rsidRDefault="004F6C71" w:rsidP="004F6C71">
      <w:r>
        <w:br/>
      </w:r>
      <w:r>
        <w:rPr>
          <w:rStyle w:val="Strong"/>
          <w:rFonts w:ascii="Tahoma" w:hAnsi="Tahoma" w:cs="Tahoma"/>
          <w:color w:val="666666"/>
          <w:sz w:val="17"/>
          <w:szCs w:val="17"/>
        </w:rPr>
        <w:t xml:space="preserve">Indicator features </w:t>
      </w:r>
      <w:r>
        <w:br/>
      </w:r>
      <w:r>
        <w:br/>
        <w:t xml:space="preserve">1) to construct patterns </w:t>
      </w:r>
      <w:proofErr w:type="spellStart"/>
      <w:r>
        <w:t>Pesavento</w:t>
      </w:r>
      <w:proofErr w:type="spellEnd"/>
      <w:r>
        <w:t xml:space="preserve"> and </w:t>
      </w:r>
      <w:proofErr w:type="gramStart"/>
      <w:r>
        <w:t>another different figures</w:t>
      </w:r>
      <w:proofErr w:type="gramEnd"/>
      <w:r>
        <w:t xml:space="preserve">, for example, </w:t>
      </w:r>
      <w:proofErr w:type="spellStart"/>
      <w:r>
        <w:t>Gartley</w:t>
      </w:r>
      <w:proofErr w:type="spellEnd"/>
      <w:r>
        <w:t xml:space="preserve"> patterns. </w:t>
      </w:r>
      <w:r>
        <w:br/>
        <w:t xml:space="preserve">2) </w:t>
      </w:r>
      <w:proofErr w:type="gramStart"/>
      <w:r>
        <w:t>to</w:t>
      </w:r>
      <w:proofErr w:type="gramEnd"/>
      <w:r>
        <w:t xml:space="preserve"> automatically derive </w:t>
      </w:r>
      <w:proofErr w:type="spellStart"/>
      <w:r>
        <w:t>fiby</w:t>
      </w:r>
      <w:proofErr w:type="spellEnd"/>
      <w:r>
        <w:t xml:space="preserve"> and to show the price value of fib. </w:t>
      </w:r>
      <w:r>
        <w:br/>
        <w:t xml:space="preserve">3) </w:t>
      </w:r>
      <w:proofErr w:type="gramStart"/>
      <w:r>
        <w:t>to</w:t>
      </w:r>
      <w:proofErr w:type="gramEnd"/>
      <w:r>
        <w:t xml:space="preserve"> construct </w:t>
      </w:r>
      <w:proofErr w:type="spellStart"/>
      <w:r>
        <w:t>Fibo</w:t>
      </w:r>
      <w:proofErr w:type="spellEnd"/>
      <w:r>
        <w:t xml:space="preserve"> Fan. </w:t>
      </w:r>
      <w:r>
        <w:br/>
        <w:t xml:space="preserve">4) </w:t>
      </w:r>
      <w:proofErr w:type="gramStart"/>
      <w:r>
        <w:t>to</w:t>
      </w:r>
      <w:proofErr w:type="gramEnd"/>
      <w:r>
        <w:t xml:space="preserve"> construct </w:t>
      </w:r>
      <w:proofErr w:type="spellStart"/>
      <w:r>
        <w:t>Fibo</w:t>
      </w:r>
      <w:proofErr w:type="spellEnd"/>
      <w:r>
        <w:t xml:space="preserve"> Time. </w:t>
      </w:r>
      <w:r>
        <w:br/>
        <w:t xml:space="preserve">5) </w:t>
      </w:r>
      <w:proofErr w:type="gramStart"/>
      <w:r>
        <w:t>shows</w:t>
      </w:r>
      <w:proofErr w:type="gramEnd"/>
      <w:r>
        <w:t xml:space="preserve"> information about the current currency pair.  </w:t>
      </w:r>
      <w:r>
        <w:br/>
        <w:t xml:space="preserve">6) Possibility of constructing of price channel (confirmation levels) and levels of the previous peaks </w:t>
      </w:r>
      <w:proofErr w:type="spellStart"/>
      <w:r>
        <w:t>ZigZag</w:t>
      </w:r>
      <w:proofErr w:type="spellEnd"/>
      <w:r>
        <w:t xml:space="preserve">.  </w:t>
      </w:r>
      <w:r>
        <w:br/>
        <w:t xml:space="preserve">7) </w:t>
      </w:r>
      <w:proofErr w:type="gramStart"/>
      <w:r>
        <w:t>to</w:t>
      </w:r>
      <w:proofErr w:type="gramEnd"/>
      <w:r>
        <w:t xml:space="preserve"> construct </w:t>
      </w:r>
      <w:proofErr w:type="spellStart"/>
      <w:r>
        <w:t>ZigZag</w:t>
      </w:r>
      <w:proofErr w:type="spellEnd"/>
      <w:r>
        <w:t xml:space="preserve"> Fibonacci. </w:t>
      </w:r>
      <w:r>
        <w:br/>
      </w:r>
      <w:r>
        <w:br/>
        <w:t xml:space="preserve">In real trading ideal </w:t>
      </w:r>
      <w:proofErr w:type="spellStart"/>
      <w:r>
        <w:t>Gartley</w:t>
      </w:r>
      <w:proofErr w:type="spellEnd"/>
      <w:r>
        <w:t xml:space="preserve"> pattern is very rare.</w:t>
      </w:r>
      <w:r>
        <w:br/>
      </w:r>
      <w:r>
        <w:rPr>
          <w:i/>
          <w:iCs/>
        </w:rPr>
        <w:br/>
      </w:r>
      <w:proofErr w:type="gramStart"/>
      <w:r>
        <w:rPr>
          <w:rStyle w:val="Emphasis"/>
          <w:rFonts w:ascii="Tahoma" w:hAnsi="Tahoma" w:cs="Tahoma"/>
          <w:color w:val="666666"/>
          <w:sz w:val="17"/>
          <w:szCs w:val="17"/>
        </w:rPr>
        <w:t xml:space="preserve">How to use </w:t>
      </w:r>
      <w:proofErr w:type="spellStart"/>
      <w:r>
        <w:rPr>
          <w:rStyle w:val="Emphasis"/>
          <w:rFonts w:ascii="Tahoma" w:hAnsi="Tahoma" w:cs="Tahoma"/>
          <w:color w:val="666666"/>
          <w:sz w:val="17"/>
          <w:szCs w:val="17"/>
        </w:rPr>
        <w:t>Gartley</w:t>
      </w:r>
      <w:proofErr w:type="spellEnd"/>
      <w:r>
        <w:rPr>
          <w:rStyle w:val="Emphasis"/>
          <w:rFonts w:ascii="Tahoma" w:hAnsi="Tahoma" w:cs="Tahoma"/>
          <w:color w:val="666666"/>
          <w:sz w:val="17"/>
          <w:szCs w:val="17"/>
        </w:rPr>
        <w:t xml:space="preserve"> Pattern indicator</w:t>
      </w:r>
      <w:r>
        <w:br/>
      </w:r>
      <w:r>
        <w:br/>
      </w:r>
      <w:r>
        <w:rPr>
          <w:rStyle w:val="Strong"/>
          <w:rFonts w:ascii="Tahoma" w:hAnsi="Tahoma" w:cs="Tahoma"/>
          <w:color w:val="666666"/>
          <w:sz w:val="17"/>
          <w:szCs w:val="17"/>
        </w:rPr>
        <w:t xml:space="preserve">Bullish </w:t>
      </w:r>
      <w:proofErr w:type="spellStart"/>
      <w:r>
        <w:rPr>
          <w:rStyle w:val="Strong"/>
          <w:rFonts w:ascii="Tahoma" w:hAnsi="Tahoma" w:cs="Tahoma"/>
          <w:color w:val="666666"/>
          <w:sz w:val="17"/>
          <w:szCs w:val="17"/>
        </w:rPr>
        <w:t>Gartley</w:t>
      </w:r>
      <w:proofErr w:type="spellEnd"/>
      <w:r>
        <w:rPr>
          <w:rStyle w:val="Strong"/>
          <w:rFonts w:ascii="Tahoma" w:hAnsi="Tahoma" w:cs="Tahoma"/>
          <w:color w:val="666666"/>
          <w:sz w:val="17"/>
          <w:szCs w:val="17"/>
        </w:rPr>
        <w:t xml:space="preserve"> Reversal Pattern.</w:t>
      </w:r>
      <w:proofErr w:type="gramEnd"/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4038600" cy="3686175"/>
            <wp:effectExtent l="19050" t="0" r="0" b="0"/>
            <wp:docPr id="2" name="Picture 2" descr="Gartley Patterns ">
              <a:hlinkClick xmlns:a="http://schemas.openxmlformats.org/drawingml/2006/main" r:id="rId6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rtley Patterns ">
                      <a:hlinkClick r:id="rId6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pPr>
        <w:pStyle w:val="NormalWeb"/>
        <w:spacing w:line="312" w:lineRule="atLeast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color w:val="666666"/>
          <w:sz w:val="17"/>
          <w:szCs w:val="17"/>
        </w:rPr>
        <w:t>The first thing to find is an impulsive move up from a swing low. Gaps on the way up are great sings of impulse.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drawing>
          <wp:inline distT="0" distB="0" distL="0" distR="0">
            <wp:extent cx="4057650" cy="3533775"/>
            <wp:effectExtent l="19050" t="0" r="0" b="0"/>
            <wp:docPr id="3" name="Picture 3" descr="Gartley Patterns ">
              <a:hlinkClick xmlns:a="http://schemas.openxmlformats.org/drawingml/2006/main" r:id="rId8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rtley Patterns ">
                      <a:hlinkClick r:id="rId8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Pr="004F6C71" w:rsidRDefault="004F6C71" w:rsidP="004F6C71">
      <w:pPr>
        <w:pStyle w:val="NormalWeb"/>
        <w:spacing w:line="312" w:lineRule="atLeast"/>
      </w:pPr>
      <w:r w:rsidRPr="004F6C71">
        <w:t xml:space="preserve">The first step is to identify a fairly one way move [X to A]. </w:t>
      </w:r>
      <w:proofErr w:type="gramStart"/>
      <w:r w:rsidRPr="004F6C71">
        <w:t>Followed by an initial reaction [A to B].</w:t>
      </w:r>
      <w:proofErr w:type="gramEnd"/>
      <w:r w:rsidRPr="004F6C71">
        <w:t xml:space="preserve"> The next leg is where the math begins [B to C]. </w:t>
      </w:r>
      <w:r w:rsidRPr="004F6C71">
        <w:br/>
        <w:t xml:space="preserve">The B to C leg is the important let to check the math on. It should retrace the A to B leg to one of </w:t>
      </w:r>
      <w:r w:rsidRPr="004F6C71">
        <w:lastRenderedPageBreak/>
        <w:t>the key Fibonacci levels [.382 .500 .618 .786]. In this case it retraced to within a hair of the .618 retracement</w:t>
      </w:r>
      <w:r>
        <w:t xml:space="preserve"> </w:t>
      </w:r>
      <w:r w:rsidRPr="004F6C71">
        <w:t xml:space="preserve">level. </w:t>
      </w:r>
      <w:r w:rsidRPr="004F6C71">
        <w:br/>
        <w:t>At this point on the chart the assumption is that point C is the swing high and that prices will eventually trade below swing low B. We can now begin the two step process to try and find a target for swing low D to reverse from.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drawing>
          <wp:inline distT="0" distB="0" distL="0" distR="0">
            <wp:extent cx="4048125" cy="3724275"/>
            <wp:effectExtent l="19050" t="0" r="9525" b="0"/>
            <wp:docPr id="4" name="Picture 4" descr="Gartley Patterns ">
              <a:hlinkClick xmlns:a="http://schemas.openxmlformats.org/drawingml/2006/main" r:id="rId10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rtley Patterns ">
                      <a:hlinkClick r:id="rId10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r>
        <w:t xml:space="preserve">1.    Calculate the length of the A to B leg [A minus B]. Now subtract that number from the top of the point C swing high. This process can be seen </w:t>
      </w:r>
      <w:r w:rsidR="00311055">
        <w:t>visually</w:t>
      </w:r>
      <w:r>
        <w:t xml:space="preserve"> by looking at </w:t>
      </w:r>
      <w:proofErr w:type="gramStart"/>
      <w:r>
        <w:t>the redlines</w:t>
      </w:r>
      <w:proofErr w:type="gramEnd"/>
      <w:r>
        <w:t xml:space="preserve">. As you can see this step targets a reversal low around 50. </w:t>
      </w:r>
      <w:r>
        <w:br/>
        <w:t xml:space="preserve">2.    Find the length of leg B to C. Take that length and multiply it by the two key Fibonacci extension numbers to find the range for a possible low to occur. </w:t>
      </w:r>
      <w:r>
        <w:br/>
      </w:r>
      <w:r>
        <w:br/>
        <w:t>The chart shows the C to B leg as 1.000. The next step is to subtract from swing high point C the two extension numbers. Take the 1.272 and 1.618 of C to B and subtract those numbers from the C swing high. What you get is a target range for a swing low to print between 51.89 and 49.36. Two separate measuring techniques predict a low in a 2 ½ point range. Also AB=CD in the range.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4019550" cy="3714750"/>
            <wp:effectExtent l="19050" t="0" r="0" b="0"/>
            <wp:docPr id="5" name="Picture 5" descr="Gartley Patterns ">
              <a:hlinkClick xmlns:a="http://schemas.openxmlformats.org/drawingml/2006/main" r:id="rId12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rtley Patterns ">
                      <a:hlinkClick r:id="rId12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r>
        <w:t xml:space="preserve">Here’s the final step to confirm a point D reversal buy point. Point D should print at a key Fibonacci retracement level of the X to A leg. After doing some quick math the closest level is found at the 0.618 retracement of X to A. That number is at 49.72 right at the </w:t>
      </w:r>
      <w:proofErr w:type="spellStart"/>
      <w:r>
        <w:t>ab</w:t>
      </w:r>
      <w:proofErr w:type="spellEnd"/>
      <w:r>
        <w:t>=</w:t>
      </w:r>
      <w:proofErr w:type="spellStart"/>
      <w:r>
        <w:t>cd</w:t>
      </w:r>
      <w:proofErr w:type="spellEnd"/>
      <w:r>
        <w:t xml:space="preserve">. </w:t>
      </w:r>
      <w:r>
        <w:br/>
        <w:t>The chart shows that AB=CD at 50.01. The .618 retrace of X to A is at 49.72 and the CD “range” calculations target a reversal between 51.89 and 49.36. The preference is to favor the lower end of the “range” because AB=CD at the low and the chart is harmonic at the .618 retrace of X to A.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4038600" cy="3724275"/>
            <wp:effectExtent l="19050" t="0" r="0" b="0"/>
            <wp:docPr id="6" name="Picture 6" descr="Gartley Patterns ">
              <a:hlinkClick xmlns:a="http://schemas.openxmlformats.org/drawingml/2006/main" r:id="rId14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rtley Patterns ">
                      <a:hlinkClick r:id="rId14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r>
        <w:t>The trader tries to buy as close to the reversal “range” as possible. The first trading target is a 0.618 retracement of the C to D leg [56.82].</w:t>
      </w:r>
      <w:r>
        <w:br/>
        <w:t xml:space="preserve">Stop loss placement is up to the trader. The next level of support below D in this example would be around 45.50 where the .786 retrace of X to A resides. Others prefer a stop at about where X originated [40.25]. Stops must be used with this pattern because 30% of the time it fails and extends below X by 1.272 or 1.618 of the X to A move. </w:t>
      </w:r>
      <w:r>
        <w:br/>
      </w:r>
      <w:r>
        <w:br/>
      </w:r>
      <w:r>
        <w:rPr>
          <w:rStyle w:val="Strong"/>
          <w:rFonts w:ascii="Tahoma" w:hAnsi="Tahoma" w:cs="Tahoma"/>
          <w:color w:val="666666"/>
          <w:sz w:val="17"/>
          <w:szCs w:val="17"/>
        </w:rPr>
        <w:t xml:space="preserve">Bearish </w:t>
      </w:r>
      <w:proofErr w:type="spellStart"/>
      <w:r>
        <w:rPr>
          <w:rStyle w:val="Strong"/>
          <w:rFonts w:ascii="Tahoma" w:hAnsi="Tahoma" w:cs="Tahoma"/>
          <w:color w:val="666666"/>
          <w:sz w:val="17"/>
          <w:szCs w:val="17"/>
        </w:rPr>
        <w:t>Gartley</w:t>
      </w:r>
      <w:proofErr w:type="spellEnd"/>
      <w:r>
        <w:rPr>
          <w:rStyle w:val="Strong"/>
          <w:rFonts w:ascii="Tahoma" w:hAnsi="Tahoma" w:cs="Tahoma"/>
          <w:color w:val="666666"/>
          <w:sz w:val="17"/>
          <w:szCs w:val="17"/>
        </w:rPr>
        <w:t xml:space="preserve"> Reversal Pattern 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3981450" cy="3600450"/>
            <wp:effectExtent l="19050" t="0" r="0" b="0"/>
            <wp:docPr id="7" name="Picture 7" descr="Gartley Patterns ">
              <a:hlinkClick xmlns:a="http://schemas.openxmlformats.org/drawingml/2006/main" r:id="rId16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rtley Patterns ">
                      <a:hlinkClick r:id="rId16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r>
        <w:t xml:space="preserve">The bearish </w:t>
      </w:r>
      <w:proofErr w:type="spellStart"/>
      <w:r>
        <w:t>gartley</w:t>
      </w:r>
      <w:proofErr w:type="spellEnd"/>
      <w:r>
        <w:t xml:space="preserve"> reversal pattern begins with a fairly straight one way move off of a swing high [in many cases it is from an all-time high]. </w:t>
      </w:r>
      <w:r>
        <w:br/>
        <w:t xml:space="preserve">The drop is the X to A leg. This pattern is initially formed by finding what you see in the chart [an X to A decline and an A to B retracement]. </w:t>
      </w:r>
      <w:r>
        <w:br/>
        <w:t>The trader now wa</w:t>
      </w:r>
      <w:r w:rsidR="00A933FD">
        <w:t>its</w:t>
      </w:r>
      <w:r>
        <w:t xml:space="preserve"> for another swing low to print before we start the point “D” projection calculations.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4124325" cy="3657600"/>
            <wp:effectExtent l="19050" t="0" r="9525" b="0"/>
            <wp:docPr id="8" name="Picture 8" descr="Gartley Patterns ">
              <a:hlinkClick xmlns:a="http://schemas.openxmlformats.org/drawingml/2006/main" r:id="rId18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artley Patterns ">
                      <a:hlinkClick r:id="rId18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r>
        <w:t>The next key to the pattern is to check the Fibonacci ration of the B to C leg. It must be within a sniff of one of the key retracement ratios of the A to B leg. Huh? Let’s take it step by step. First measure what price distance the A to B leg was in points and write that number down. Now do the same for the B to C leg. Divide the B to C leg number by the A to B number. [(length of B to C leg) / (length of A to B leg)]= ratio. That ratio should be about .382 .500 .618 or .786</w:t>
      </w:r>
      <w:r>
        <w:br/>
      </w:r>
      <w:proofErr w:type="gramStart"/>
      <w:r>
        <w:t>We</w:t>
      </w:r>
      <w:proofErr w:type="gramEnd"/>
      <w:r>
        <w:t xml:space="preserve"> can now begin to calculate the most likely area that the point “D” reversal will occur. This is NOT a </w:t>
      </w:r>
      <w:proofErr w:type="spellStart"/>
      <w:r>
        <w:t>forecasing</w:t>
      </w:r>
      <w:proofErr w:type="spellEnd"/>
      <w:r>
        <w:t xml:space="preserve"> method predicting that prices WILL go to point “D” it predicts where it should reverse.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4200525" cy="3667125"/>
            <wp:effectExtent l="19050" t="0" r="9525" b="0"/>
            <wp:docPr id="9" name="Picture 9" descr="Gartley Patterns ">
              <a:hlinkClick xmlns:a="http://schemas.openxmlformats.org/drawingml/2006/main" r:id="rId20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rtley Patterns ">
                      <a:hlinkClick r:id="rId20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r>
        <w:t xml:space="preserve">The following process is the key to the pattern. 1st calculate the price length of the A to B leg [B-A] and add that number to the swing low of C to project where AB=CD. I drew equal triangles on the chart to help visualize this process. Next calculate the length of the B to C leg [B-C] and then take that number and multiply  it by 1.272 and 1.618; add those numbers separately to the swing low C to get a range. </w:t>
      </w:r>
      <w:r>
        <w:br/>
        <w:t>Just to the left on the chart you can see the two methods are predicting a reversal point “D” could occur from as low as ~309 to as high as ~316. The ideal thing to happen is to have the triangle fall right in the projected “range”. The triangles simply help you visualize where point D should print if the A to B leg is equal to the C to D leg in length. Traders now have a defined range to expect prices to reverse from [309-316].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4038600" cy="3590925"/>
            <wp:effectExtent l="19050" t="0" r="0" b="0"/>
            <wp:docPr id="10" name="Picture 10" descr="Gartley Patterns ">
              <a:hlinkClick xmlns:a="http://schemas.openxmlformats.org/drawingml/2006/main" r:id="rId22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rtley Patterns ">
                      <a:hlinkClick r:id="rId22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r>
        <w:t xml:space="preserve">There is one last ingredient to the </w:t>
      </w:r>
      <w:proofErr w:type="spellStart"/>
      <w:r>
        <w:t>gartley</w:t>
      </w:r>
      <w:proofErr w:type="spellEnd"/>
      <w:r>
        <w:t xml:space="preserve"> reversal pattern that is crucial to </w:t>
      </w:r>
      <w:proofErr w:type="spellStart"/>
      <w:proofErr w:type="gramStart"/>
      <w:r>
        <w:t>it’s</w:t>
      </w:r>
      <w:proofErr w:type="spellEnd"/>
      <w:proofErr w:type="gramEnd"/>
      <w:r>
        <w:t xml:space="preserve"> success. Point “D” or it should be said leg A to D should retrace to within a sniff of either .618 or .786 of the X to A leg. As you can see the .618 retrace of the X to A leg also falls within the projected “range” for a reversal to occur. This is the final factor that must exist. </w:t>
      </w:r>
      <w:r>
        <w:br/>
        <w:t>Now that prices have risen into the projected “range” the trader looks to sell longs they own or initiates shorts. The pattern reverses from this setup ~70% of the time. The initial downside trading target is a .618 retrace of C-D which is around 299.</w:t>
      </w:r>
      <w:r>
        <w:br/>
        <w:t>Protective stops will need to be placed for the 30% of the time this pattern will fail.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4219575" cy="3714750"/>
            <wp:effectExtent l="19050" t="0" r="9525" b="0"/>
            <wp:docPr id="11" name="Picture 11" descr="Gartley Patterns ">
              <a:hlinkClick xmlns:a="http://schemas.openxmlformats.org/drawingml/2006/main" r:id="rId24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artley Patterns ">
                      <a:hlinkClick r:id="rId24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proofErr w:type="gramStart"/>
      <w:r>
        <w:t xml:space="preserve">A successful bearish </w:t>
      </w:r>
      <w:proofErr w:type="spellStart"/>
      <w:r>
        <w:t>gartley</w:t>
      </w:r>
      <w:proofErr w:type="spellEnd"/>
      <w:r>
        <w:t>.</w:t>
      </w:r>
      <w:proofErr w:type="gramEnd"/>
      <w:r>
        <w:t xml:space="preserve"> The first trading target was reached at 299, the .618 retracement of the C to D leg. The second target is at the .618 retracement of the A to D leg [the dot at 291]. The safest the most consistently met target is the .618 retracement level of the C to D leg. One technique is to exit partially at the 1st target then tighten stops on the remaining position and hold out for trading target two. </w:t>
      </w:r>
      <w:r>
        <w:br/>
        <w:t xml:space="preserve">The power of the </w:t>
      </w:r>
      <w:proofErr w:type="spellStart"/>
      <w:r>
        <w:t>gartley</w:t>
      </w:r>
      <w:proofErr w:type="spellEnd"/>
      <w:r>
        <w:t xml:space="preserve"> reversal pattern lies in </w:t>
      </w:r>
      <w:proofErr w:type="spellStart"/>
      <w:proofErr w:type="gramStart"/>
      <w:r>
        <w:t>it’s</w:t>
      </w:r>
      <w:proofErr w:type="spellEnd"/>
      <w:proofErr w:type="gramEnd"/>
      <w:r>
        <w:t xml:space="preserve"> ability to give a high probability reversal price range prior to price reaching it. About 30% will fail and some will extend 1.272 to 1.618 times of the X to A leg. The extension numbers in this example are 353-373 so using a stop loss is a MUST!</w:t>
      </w:r>
      <w:r>
        <w:br/>
      </w:r>
      <w:r>
        <w:br/>
      </w:r>
      <w:r>
        <w:br/>
      </w:r>
      <w:r>
        <w:rPr>
          <w:rStyle w:val="Strong"/>
          <w:rFonts w:ascii="Tahoma" w:hAnsi="Tahoma" w:cs="Tahoma"/>
          <w:color w:val="666666"/>
          <w:sz w:val="17"/>
          <w:szCs w:val="17"/>
        </w:rPr>
        <w:t>Bullish Butterfly Reversal Pattern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4048125" cy="4048125"/>
            <wp:effectExtent l="19050" t="0" r="9525" b="0"/>
            <wp:docPr id="12" name="Picture 12" descr="Gartley Patterns ">
              <a:hlinkClick xmlns:a="http://schemas.openxmlformats.org/drawingml/2006/main" r:id="rId26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artley Patterns ">
                      <a:hlinkClick r:id="rId26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r>
        <w:t xml:space="preserve">At this point on the chart what we have is a move off of a bottom [X to A] followed by a deep retracement leg [A to B] which retraced to the .786 </w:t>
      </w:r>
      <w:proofErr w:type="spellStart"/>
      <w:r>
        <w:t>fibonacci</w:t>
      </w:r>
      <w:proofErr w:type="spellEnd"/>
      <w:r>
        <w:t xml:space="preserve"> level. The B to C leg was shallow and with the last bar on the chart in a free fall the trader can now attempt to make a case for where this next leg down might end for a reversal.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4048125" cy="4057650"/>
            <wp:effectExtent l="19050" t="0" r="9525" b="0"/>
            <wp:docPr id="13" name="Picture 13" descr="Gartley Patterns ">
              <a:hlinkClick xmlns:a="http://schemas.openxmlformats.org/drawingml/2006/main" r:id="rId28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artley Patterns ">
                      <a:hlinkClick r:id="rId28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r>
        <w:t xml:space="preserve">The first measuring step to try and find out where the C to D leg will reverse from is easy. Simply subtract the length of the A to B leg from the C swing high. </w:t>
      </w:r>
      <w:r>
        <w:br/>
        <w:t>As in all butterfly patterns the trader is looking for the A to B leg to be equal to the C to D leg. This method shows AB=CD above 40.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4076700" cy="4076700"/>
            <wp:effectExtent l="19050" t="0" r="0" b="0"/>
            <wp:docPr id="14" name="Picture 14" descr="Gartley Patterns ">
              <a:hlinkClick xmlns:a="http://schemas.openxmlformats.org/drawingml/2006/main" r:id="rId30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artley Patterns ">
                      <a:hlinkClick r:id="rId30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r>
        <w:t xml:space="preserve">We already have the AB=CD target number around 40. Now what we want to find out is whether that target is at a harmonic number. Most successful butterfly reversals occur at either the 1.272 or 1.618 extensions of the X to A leg. </w:t>
      </w:r>
      <w:r>
        <w:br/>
        <w:t xml:space="preserve">The math is easy. Find the length of X to A [72.38-48.44 =23.94]. Then multiply the </w:t>
      </w:r>
      <w:proofErr w:type="spellStart"/>
      <w:r>
        <w:t>the</w:t>
      </w:r>
      <w:proofErr w:type="spellEnd"/>
      <w:r>
        <w:t xml:space="preserve"> 1st harmonic number [23.94 x 1.272 = 30.45]. Now subtract from the point A swing high [72.38 – 30.45 = 41.93]. So the 1.272 extension of X to A targets </w:t>
      </w:r>
      <w:proofErr w:type="gramStart"/>
      <w:r>
        <w:t>under</w:t>
      </w:r>
      <w:proofErr w:type="gramEnd"/>
      <w:r>
        <w:t xml:space="preserve"> 42.  </w:t>
      </w:r>
      <w:r>
        <w:br/>
        <w:t>So the AB=CD target is about a point away from the 1.272 extension of X to A.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4057650" cy="4057650"/>
            <wp:effectExtent l="19050" t="0" r="0" b="0"/>
            <wp:docPr id="15" name="Picture 15" descr="Gartley Patterns ">
              <a:hlinkClick xmlns:a="http://schemas.openxmlformats.org/drawingml/2006/main" r:id="rId32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artley Patterns ">
                      <a:hlinkClick r:id="rId32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r>
        <w:t xml:space="preserve">Prices decline into the buy zone and in the process forms a bullish butterfly bottom. The chart is harmonic at the 1.272 extension of X to A and AB=CD. </w:t>
      </w:r>
      <w:r>
        <w:br/>
        <w:t>For traders who get long from the buy zone the first trading target to take profits at is the .618 retracement of the C to D leg.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4057650" cy="4067175"/>
            <wp:effectExtent l="19050" t="0" r="0" b="0"/>
            <wp:docPr id="16" name="Picture 16" descr="Gartley Patterns ">
              <a:hlinkClick xmlns:a="http://schemas.openxmlformats.org/drawingml/2006/main" r:id="rId34" tooltip="&quot;Gartley Patterns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artley Patterns ">
                      <a:hlinkClick r:id="rId34" tooltip="&quot;Gartley Patterns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pPr>
        <w:pStyle w:val="NormalWeb"/>
        <w:spacing w:line="312" w:lineRule="atLeast"/>
        <w:rPr>
          <w:rFonts w:ascii="Tahoma" w:hAnsi="Tahoma" w:cs="Tahoma"/>
          <w:color w:val="666666"/>
          <w:sz w:val="17"/>
          <w:szCs w:val="17"/>
        </w:rPr>
      </w:pPr>
      <w:proofErr w:type="spellStart"/>
      <w:r>
        <w:rPr>
          <w:rStyle w:val="Strong"/>
          <w:rFonts w:ascii="Tahoma" w:hAnsi="Tahoma" w:cs="Tahoma"/>
          <w:color w:val="666666"/>
          <w:sz w:val="17"/>
          <w:szCs w:val="17"/>
        </w:rPr>
        <w:t>Gartley</w:t>
      </w:r>
      <w:proofErr w:type="spellEnd"/>
      <w:r>
        <w:rPr>
          <w:rStyle w:val="Strong"/>
          <w:rFonts w:ascii="Tahoma" w:hAnsi="Tahoma" w:cs="Tahoma"/>
          <w:color w:val="666666"/>
          <w:sz w:val="17"/>
          <w:szCs w:val="17"/>
        </w:rPr>
        <w:t xml:space="preserve"> Patterns indicator ZUP_v76_5-0_mod 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drawing>
          <wp:inline distT="0" distB="0" distL="0" distR="0">
            <wp:extent cx="4610100" cy="3105150"/>
            <wp:effectExtent l="19050" t="0" r="0" b="0"/>
            <wp:docPr id="17" name="Picture 17" descr="Gartley Patterns indicator ZUP_v76_5-0_mod ">
              <a:hlinkClick xmlns:a="http://schemas.openxmlformats.org/drawingml/2006/main" r:id="rId36" tooltip="&quot;Gartley Patterns indicator ZUP_v76_5-0_mod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artley Patterns indicator ZUP_v76_5-0_mod ">
                      <a:hlinkClick r:id="rId36" tooltip="&quot;Gartley Patterns indicator ZUP_v76_5-0_mod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71" w:rsidRDefault="004F6C71" w:rsidP="004F6C71">
      <w:pPr>
        <w:pStyle w:val="NormalWeb"/>
        <w:spacing w:line="312" w:lineRule="atLeast"/>
        <w:rPr>
          <w:rFonts w:ascii="Tahoma" w:hAnsi="Tahoma" w:cs="Tahoma"/>
          <w:color w:val="666666"/>
          <w:sz w:val="17"/>
          <w:szCs w:val="17"/>
        </w:rPr>
      </w:pPr>
      <w:proofErr w:type="spellStart"/>
      <w:r>
        <w:rPr>
          <w:rStyle w:val="Strong"/>
          <w:rFonts w:ascii="Tahoma" w:hAnsi="Tahoma" w:cs="Tahoma"/>
          <w:color w:val="666666"/>
          <w:sz w:val="17"/>
          <w:szCs w:val="17"/>
        </w:rPr>
        <w:t>Gartley</w:t>
      </w:r>
      <w:proofErr w:type="spellEnd"/>
      <w:r>
        <w:rPr>
          <w:rStyle w:val="Strong"/>
          <w:rFonts w:ascii="Tahoma" w:hAnsi="Tahoma" w:cs="Tahoma"/>
          <w:color w:val="666666"/>
          <w:sz w:val="17"/>
          <w:szCs w:val="17"/>
        </w:rPr>
        <w:t xml:space="preserve"> Patterns indicator Search_patterns_v6</w:t>
      </w:r>
    </w:p>
    <w:p w:rsidR="004F6C71" w:rsidRDefault="004F6C71" w:rsidP="004F6C71">
      <w:pPr>
        <w:pStyle w:val="NormalWeb"/>
        <w:spacing w:line="312" w:lineRule="atLeast"/>
        <w:jc w:val="center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noProof/>
          <w:color w:val="276698"/>
          <w:sz w:val="17"/>
          <w:szCs w:val="17"/>
        </w:rPr>
        <w:lastRenderedPageBreak/>
        <w:drawing>
          <wp:inline distT="0" distB="0" distL="0" distR="0">
            <wp:extent cx="4762500" cy="3333750"/>
            <wp:effectExtent l="19050" t="0" r="0" b="0"/>
            <wp:docPr id="18" name="Picture 18" descr="Gartley Patterns indicator Search_patterns_v6">
              <a:hlinkClick xmlns:a="http://schemas.openxmlformats.org/drawingml/2006/main" r:id="rId38" tooltip="&quot;Gartley Patterns indicator Search_patterns_v6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artley Patterns indicator Search_patterns_v6">
                      <a:hlinkClick r:id="rId38" tooltip="&quot;Gartley Patterns indicator Search_patterns_v6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199" w:rsidRDefault="00CE5199"/>
    <w:sectPr w:rsidR="00CE5199" w:rsidSect="00CE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C71"/>
    <w:rsid w:val="00014546"/>
    <w:rsid w:val="00182F5B"/>
    <w:rsid w:val="001D0C3F"/>
    <w:rsid w:val="00311055"/>
    <w:rsid w:val="003E1FE9"/>
    <w:rsid w:val="003F595F"/>
    <w:rsid w:val="004A20C7"/>
    <w:rsid w:val="004F6C71"/>
    <w:rsid w:val="009654E5"/>
    <w:rsid w:val="00977EF9"/>
    <w:rsid w:val="009B36CA"/>
    <w:rsid w:val="00A16D7E"/>
    <w:rsid w:val="00A933FD"/>
    <w:rsid w:val="00AB24B5"/>
    <w:rsid w:val="00CE5199"/>
    <w:rsid w:val="00E54F82"/>
    <w:rsid w:val="00EC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C71"/>
    <w:pPr>
      <w:spacing w:after="75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6C71"/>
    <w:rPr>
      <w:b/>
      <w:bCs/>
    </w:rPr>
  </w:style>
  <w:style w:type="character" w:styleId="Emphasis">
    <w:name w:val="Emphasis"/>
    <w:basedOn w:val="DefaultParagraphFont"/>
    <w:uiPriority w:val="20"/>
    <w:qFormat/>
    <w:rsid w:val="004F6C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C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orex-indicators.com/plugins/content/jumultithumb/Li4vLi4vLi4vaW1hZ2VzL3N0b3JpZXMvRGlnaXRhbGluZGljYXRvcnMvUGF0dGVybmluZGljYXRvcnMvZ2FydGxleXBhdHRlcm4vZ2FydGx5ZXBhdHRlcm4yLmpwZyZhbXA7dz04MDAmYW1wO2g9NTAwJmFtcDtxPTEwMA==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iforex-indicators.com/plugins/content/jumultithumb/Li4vLi4vLi4vaW1hZ2VzL3N0b3JpZXMvRGlnaXRhbGluZGljYXRvcnMvUGF0dGVybmluZGljYXRvcnMvZ2FydGxleXBhdHRlcm4vZ2FydGx5ZXBhdHRlcm43LmpwZyZhbXA7dz04MDAmYW1wO2g9NTAwJmFtcDtxPTEwMA==.jpg" TargetMode="External"/><Relationship Id="rId26" Type="http://schemas.openxmlformats.org/officeDocument/2006/relationships/hyperlink" Target="http://www.iforex-indicators.com/plugins/content/jumultithumb/Li4vLi4vLi4vaW1hZ2VzL3N0b3JpZXMvRGlnaXRhbGluZGljYXRvcnMvUGF0dGVybmluZGljYXRvcnMvZ2FydGxleXBhdHRlcm4vZ2FydGx5ZXBhdHRlcm4xMS5qcGcmYW1wO3c9ODAwJmFtcDtoPTUwMCZhbXA7cT0xMDA=.jpg" TargetMode="External"/><Relationship Id="rId39" Type="http://schemas.openxmlformats.org/officeDocument/2006/relationships/image" Target="media/image18.jpe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34" Type="http://schemas.openxmlformats.org/officeDocument/2006/relationships/hyperlink" Target="http://www.iforex-indicators.com/plugins/content/jumultithumb/Li4vLi4vLi4vaW1hZ2VzL3N0b3JpZXMvRGlnaXRhbGluZGljYXRvcnMvUGF0dGVybmluZGljYXRvcnMvZ2FydGxleXBhdHRlcm4vZ2FydGx5ZXBhdHRlcm4xNS5qcGcmYW1wO3c9ODAwJmFtcDtoPTUwMCZhbXA7cT0xMDA=.jp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iforex-indicators.com/plugins/content/jumultithumb/Li4vLi4vLi4vaW1hZ2VzL3N0b3JpZXMvRGlnaXRhbGluZGljYXRvcnMvUGF0dGVybmluZGljYXRvcnMvZ2FydGxleXBhdHRlcm4vZ2FydGx5ZXBhdHRlcm40LmpwZyZhbXA7dz04MDAmYW1wO2g9NTAwJmFtcDtxPTEwMA==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hyperlink" Target="http://www.iforex-indicators.com/plugins/content/jumultithumb/Li4vLi4vLi4vaW1hZ2VzL3N0b3JpZXMvRGlnaXRhbGluZGljYXRvcnMvUGF0dGVybmluZGljYXRvcnMvZ2FydGxleXBhdHRlcm4vU2VhcmNoX3BhdHRlcm5zX3Y2LmpwZyZhbXA7dz04MDAmYW1wO2g9NTAwJmFtcDtxPTEwMA==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forex-indicators.com/plugins/content/jumultithumb/Li4vLi4vLi4vaW1hZ2VzL3N0b3JpZXMvRGlnaXRhbGluZGljYXRvcnMvUGF0dGVybmluZGljYXRvcnMvZ2FydGxleXBhdHRlcm4vZ2FydGx5ZXBhdHRlcm42LmpwZyZhbXA7dz04MDAmYW1wO2g9NTAwJmFtcDtxPTEwMA==.jpg" TargetMode="External"/><Relationship Id="rId20" Type="http://schemas.openxmlformats.org/officeDocument/2006/relationships/hyperlink" Target="http://www.iforex-indicators.com/plugins/content/jumultithumb/Li4vLi4vLi4vaW1hZ2VzL3N0b3JpZXMvRGlnaXRhbGluZGljYXRvcnMvUGF0dGVybmluZGljYXRvcnMvZ2FydGxleXBhdHRlcm4vZ2FydGx5ZXBhdHRlcm44LmpwZyZhbXA7dz04MDAmYW1wO2g9NTAwJmFtcDtxPTEwMA==.jpg" TargetMode="External"/><Relationship Id="rId29" Type="http://schemas.openxmlformats.org/officeDocument/2006/relationships/image" Target="media/image13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forex-indicators.com/plugins/content/jumultithumb/Li4vLi4vLi4vaW1hZ2VzL3N0b3JpZXMvRGlnaXRhbGluZGljYXRvcnMvUGF0dGVybmluZGljYXRvcnMvZ2FydGxleXBhdHRlcm4vZ2FydGx5ZXBhdHRlcm4xLmpwZyZhbXA7dz04MDAmYW1wO2g9NTAwJmFtcDtxPTEwMA==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www.iforex-indicators.com/plugins/content/jumultithumb/Li4vLi4vLi4vaW1hZ2VzL3N0b3JpZXMvRGlnaXRhbGluZGljYXRvcnMvUGF0dGVybmluZGljYXRvcnMvZ2FydGxleXBhdHRlcm4vZ2FydGx5ZXBhdHRlcm4xMC5qcGcmYW1wO3c9ODAwJmFtcDtoPTUwMCZhbXA7cT0xMDA=.jpg" TargetMode="External"/><Relationship Id="rId32" Type="http://schemas.openxmlformats.org/officeDocument/2006/relationships/hyperlink" Target="http://www.iforex-indicators.com/plugins/content/jumultithumb/Li4vLi4vLi4vaW1hZ2VzL3N0b3JpZXMvRGlnaXRhbGluZGljYXRvcnMvUGF0dGVybmluZGljYXRvcnMvZ2FydGxleXBhdHRlcm4vZ2FydGx5ZXBhdHRlcm4xNC5qcGcmYW1wO3c9ODAwJmFtcDtoPTUwMCZhbXA7cT0xMDA=.jpg" TargetMode="External"/><Relationship Id="rId37" Type="http://schemas.openxmlformats.org/officeDocument/2006/relationships/image" Target="media/image17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://www.iforex-indicators.com/plugins/content/jumultithumb/Li4vLi4vLi4vaW1hZ2VzL3N0b3JpZXMvRGlnaXRhbGluZGljYXRvcnMvUGF0dGVybmluZGljYXRvcnMvZ2FydGxleXBhdHRlcm4vZ2FydGx5ZXBhdHRlcm4xMi5qcGcmYW1wO3c9ODAwJmFtcDtoPTUwMCZhbXA7cT0xMDA=.jpg" TargetMode="External"/><Relationship Id="rId36" Type="http://schemas.openxmlformats.org/officeDocument/2006/relationships/hyperlink" Target="http://www.iforex-indicators.com/plugins/content/jumultithumb/Li4vLi4vLi4vaW1hZ2VzL3N0b3JpZXMvRGlnaXRhbGluZGljYXRvcnMvUGF0dGVybmluZGljYXRvcnMvZ2FydGxleXBhdHRlcm4vWlVQX3Y3Nl81LTAuanBnJmFtcDt3PTgwMCZhbXA7aD01MDAmYW1wO3E9MTAw.jpg" TargetMode="External"/><Relationship Id="rId10" Type="http://schemas.openxmlformats.org/officeDocument/2006/relationships/hyperlink" Target="http://www.iforex-indicators.com/plugins/content/jumultithumb/Li4vLi4vLi4vaW1hZ2VzL3N0b3JpZXMvRGlnaXRhbGluZGljYXRvcnMvUGF0dGVybmluZGljYXRvcnMvZ2FydGxleXBhdHRlcm4vZ2FydGx5ZXBhdHRlcm4zLmpwZyZhbXA7dz04MDAmYW1wO2g9NTAwJmFtcDtxPTEwMA==.jpg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" Type="http://schemas.openxmlformats.org/officeDocument/2006/relationships/hyperlink" Target="http://www.iforex-indicators.com/plugins/content/jumultithumb/Li4vLi4vLi4vaW1hZ2VzL3N0b3JpZXMvRGlnaXRhbGluZGljYXRvcnMvUGF0dGVybmluZGljYXRvcnMvZ2FydGxleXBhdHRlcm4vYnVsbF9iZWFyX2dhcnRsZXkuanBnJmFtcDt3PTgwMCZhbXA7aD01MDAmYW1wO3E9MTAw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iforex-indicators.com/plugins/content/jumultithumb/Li4vLi4vLi4vaW1hZ2VzL3N0b3JpZXMvRGlnaXRhbGluZGljYXRvcnMvUGF0dGVybmluZGljYXRvcnMvZ2FydGxleXBhdHRlcm4vZ2FydGx5ZXBhdHRlcm41LmpwZyZhbXA7dz04MDAmYW1wO2g9NTAwJmFtcDtxPTEwMA==.jpg" TargetMode="External"/><Relationship Id="rId22" Type="http://schemas.openxmlformats.org/officeDocument/2006/relationships/hyperlink" Target="http://www.iforex-indicators.com/plugins/content/jumultithumb/Li4vLi4vLi4vaW1hZ2VzL3N0b3JpZXMvRGlnaXRhbGluZGljYXRvcnMvUGF0dGVybmluZGljYXRvcnMvZ2FydGxleXBhdHRlcm4vZ2FydGx5ZXBhdHRlcm45LmpwZyZhbXA7dz04MDAmYW1wO2g9NTAwJmFtcDtxPTEwMA==.jpg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://www.iforex-indicators.com/plugins/content/jumultithumb/Li4vLi4vLi4vaW1hZ2VzL3N0b3JpZXMvRGlnaXRhbGluZGljYXRvcnMvUGF0dGVybmluZGljYXRvcnMvZ2FydGxleXBhdHRlcm4vZ2FydGx5ZXBhdHRlcm4xMy5qcGcmYW1wO3c9ODAwJmFtcDtoPTUwMCZhbXA7cT0xMDA=.jpg" TargetMode="External"/><Relationship Id="rId35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PAE Lockheed Martin</Company>
  <LinksUpToDate>false</LinksUpToDate>
  <CharactersWithSpaces>8593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rreulecke</dc:creator>
  <cp:keywords/>
  <dc:description/>
  <cp:lastModifiedBy>rreulecke</cp:lastModifiedBy>
  <cp:revision>3</cp:revision>
  <cp:lastPrinted>2011-10-20T04:51:00Z</cp:lastPrinted>
  <dcterms:created xsi:type="dcterms:W3CDTF">2011-10-20T04:47:00Z</dcterms:created>
  <dcterms:modified xsi:type="dcterms:W3CDTF">2012-11-02T13:56:00Z</dcterms:modified>
</cp:coreProperties>
</file>