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2BCD1" w14:textId="77777777" w:rsidR="00DA2DD7" w:rsidRPr="00DA2DD7" w:rsidRDefault="00DA2DD7" w:rsidP="00DA2DD7">
      <w:pPr>
        <w:shd w:val="clear" w:color="auto" w:fill="FFFFFF"/>
        <w:spacing w:before="100" w:beforeAutospacing="1" w:after="100" w:afterAutospacing="1"/>
        <w:outlineLvl w:val="0"/>
        <w:rPr>
          <w:rFonts w:ascii="News Cycle" w:eastAsia="Times New Roman" w:hAnsi="News Cycle" w:cs="Times New Roman"/>
          <w:b/>
          <w:bCs/>
          <w:color w:val="040E13"/>
          <w:kern w:val="36"/>
          <w:sz w:val="48"/>
          <w:szCs w:val="48"/>
          <w14:ligatures w14:val="none"/>
        </w:rPr>
      </w:pPr>
      <w:r w:rsidRPr="00DA2DD7">
        <w:rPr>
          <w:rFonts w:ascii="News Cycle" w:eastAsia="Times New Roman" w:hAnsi="News Cycle" w:cs="Times New Roman"/>
          <w:b/>
          <w:bCs/>
          <w:color w:val="040E13"/>
          <w:kern w:val="36"/>
          <w:sz w:val="48"/>
          <w:szCs w:val="48"/>
          <w14:ligatures w14:val="none"/>
        </w:rPr>
        <w:t xml:space="preserve">Using Screen Reader Software </w:t>
      </w:r>
      <w:proofErr w:type="gramStart"/>
      <w:r w:rsidRPr="00DA2DD7">
        <w:rPr>
          <w:rFonts w:ascii="News Cycle" w:eastAsia="Times New Roman" w:hAnsi="News Cycle" w:cs="Times New Roman"/>
          <w:b/>
          <w:bCs/>
          <w:color w:val="040E13"/>
          <w:kern w:val="36"/>
          <w:sz w:val="48"/>
          <w:szCs w:val="48"/>
          <w14:ligatures w14:val="none"/>
        </w:rPr>
        <w:t>With</w:t>
      </w:r>
      <w:proofErr w:type="gramEnd"/>
      <w:r w:rsidRPr="00DA2DD7">
        <w:rPr>
          <w:rFonts w:ascii="News Cycle" w:eastAsia="Times New Roman" w:hAnsi="News Cycle" w:cs="Times New Roman"/>
          <w:b/>
          <w:bCs/>
          <w:color w:val="040E13"/>
          <w:kern w:val="36"/>
          <w:sz w:val="48"/>
          <w:szCs w:val="48"/>
          <w14:ligatures w14:val="none"/>
        </w:rPr>
        <w:t xml:space="preserve"> the Online FAFSA</w:t>
      </w:r>
      <w:r w:rsidRPr="00DA2DD7">
        <w:rPr>
          <w:rFonts w:ascii="News Cycle" w:eastAsia="Times New Roman" w:hAnsi="News Cycle" w:cs="Times New Roman"/>
          <w:b/>
          <w:bCs/>
          <w:color w:val="040E13"/>
          <w:kern w:val="36"/>
          <w:sz w:val="34"/>
          <w:szCs w:val="34"/>
          <w:vertAlign w:val="superscript"/>
          <w14:ligatures w14:val="none"/>
        </w:rPr>
        <w:t>®</w:t>
      </w:r>
      <w:r w:rsidRPr="00DA2DD7">
        <w:rPr>
          <w:rFonts w:ascii="News Cycle" w:eastAsia="Times New Roman" w:hAnsi="News Cycle" w:cs="Times New Roman"/>
          <w:b/>
          <w:bCs/>
          <w:color w:val="040E13"/>
          <w:kern w:val="36"/>
          <w:sz w:val="48"/>
          <w:szCs w:val="48"/>
          <w14:ligatures w14:val="none"/>
        </w:rPr>
        <w:t> Form</w:t>
      </w:r>
    </w:p>
    <w:p w14:paraId="5C328D0B" w14:textId="77777777" w:rsidR="00DA2DD7" w:rsidRPr="00DA2DD7" w:rsidRDefault="00DA2DD7" w:rsidP="00DA2DD7">
      <w:pPr>
        <w:shd w:val="clear" w:color="auto" w:fill="FFFFFF"/>
        <w:spacing w:before="100" w:beforeAutospacing="1" w:after="100" w:afterAutospacing="1"/>
        <w:rPr>
          <w:rFonts w:ascii="Noto Serif" w:eastAsia="Times New Roman" w:hAnsi="Noto Serif" w:cs="Noto Serif"/>
          <w:color w:val="212529"/>
          <w:kern w:val="0"/>
          <w14:ligatures w14:val="none"/>
        </w:rPr>
      </w:pPr>
      <w:r w:rsidRPr="00DA2DD7">
        <w:rPr>
          <w:rFonts w:ascii="Noto Serif" w:eastAsia="Times New Roman" w:hAnsi="Noto Serif" w:cs="Noto Serif"/>
          <w:color w:val="212529"/>
          <w:kern w:val="0"/>
          <w14:ligatures w14:val="none"/>
        </w:rPr>
        <w:t>The </w:t>
      </w:r>
      <w:r w:rsidRPr="00DA2DD7">
        <w:rPr>
          <w:rFonts w:ascii="Noto Serif" w:eastAsia="Times New Roman" w:hAnsi="Noto Serif" w:cs="Noto Serif"/>
          <w:i/>
          <w:iCs/>
          <w:color w:val="212529"/>
          <w:kern w:val="0"/>
          <w14:ligatures w14:val="none"/>
        </w:rPr>
        <w:t>Free Application for Federal Student Aid</w:t>
      </w:r>
      <w:r w:rsidRPr="00DA2DD7">
        <w:rPr>
          <w:rFonts w:ascii="Noto Serif" w:eastAsia="Times New Roman" w:hAnsi="Noto Serif" w:cs="Noto Serif"/>
          <w:color w:val="212529"/>
          <w:kern w:val="0"/>
          <w14:ligatures w14:val="none"/>
        </w:rPr>
        <w:t> (FAFSA</w:t>
      </w:r>
      <w:r w:rsidRPr="00DA2DD7">
        <w:rPr>
          <w:rFonts w:ascii="Noto Serif" w:eastAsia="Times New Roman" w:hAnsi="Noto Serif" w:cs="Noto Serif"/>
          <w:color w:val="212529"/>
          <w:kern w:val="0"/>
          <w:sz w:val="18"/>
          <w:szCs w:val="18"/>
          <w:vertAlign w:val="superscript"/>
          <w14:ligatures w14:val="none"/>
        </w:rPr>
        <w:t>®</w:t>
      </w:r>
      <w:r w:rsidRPr="00DA2DD7">
        <w:rPr>
          <w:rFonts w:ascii="Noto Serif" w:eastAsia="Times New Roman" w:hAnsi="Noto Serif" w:cs="Noto Serif"/>
          <w:color w:val="212529"/>
          <w:kern w:val="0"/>
          <w14:ligatures w14:val="none"/>
        </w:rPr>
        <w:t xml:space="preserve">) site allows </w:t>
      </w:r>
      <w:proofErr w:type="gramStart"/>
      <w:r w:rsidRPr="00DA2DD7">
        <w:rPr>
          <w:rFonts w:ascii="Noto Serif" w:eastAsia="Times New Roman" w:hAnsi="Noto Serif" w:cs="Noto Serif"/>
          <w:color w:val="212529"/>
          <w:kern w:val="0"/>
          <w14:ligatures w14:val="none"/>
        </w:rPr>
        <w:t>visually-impaired</w:t>
      </w:r>
      <w:proofErr w:type="gramEnd"/>
      <w:r w:rsidRPr="00DA2DD7">
        <w:rPr>
          <w:rFonts w:ascii="Noto Serif" w:eastAsia="Times New Roman" w:hAnsi="Noto Serif" w:cs="Noto Serif"/>
          <w:color w:val="212529"/>
          <w:kern w:val="0"/>
          <w14:ligatures w14:val="none"/>
        </w:rPr>
        <w:t xml:space="preserve"> users to complete the FAFSA form using a browser and screen reader software.</w:t>
      </w:r>
    </w:p>
    <w:p w14:paraId="4BF32EB6" w14:textId="646F4E9E" w:rsidR="00DA2DD7" w:rsidRPr="00DA2DD7" w:rsidRDefault="00DA2DD7" w:rsidP="00DA2DD7">
      <w:pPr>
        <w:shd w:val="clear" w:color="auto" w:fill="FFFFFF"/>
        <w:spacing w:before="100" w:beforeAutospacing="1" w:after="100" w:afterAutospacing="1"/>
        <w:rPr>
          <w:rFonts w:ascii="Noto Serif" w:eastAsia="Times New Roman" w:hAnsi="Noto Serif" w:cs="Noto Serif"/>
          <w:color w:val="212529"/>
          <w:kern w:val="0"/>
          <w14:ligatures w14:val="none"/>
        </w:rPr>
      </w:pPr>
      <w:r>
        <w:rPr>
          <w:rFonts w:ascii="Noto Serif" w:eastAsia="Times New Roman" w:hAnsi="Noto Serif" w:cs="Noto Serif"/>
          <w:color w:val="212529"/>
          <w:kern w:val="0"/>
          <w14:ligatures w14:val="none"/>
        </w:rPr>
        <w:t>There will be</w:t>
      </w:r>
      <w:r w:rsidRPr="00DA2DD7">
        <w:rPr>
          <w:rFonts w:ascii="Noto Serif" w:eastAsia="Times New Roman" w:hAnsi="Noto Serif" w:cs="Noto Serif"/>
          <w:color w:val="212529"/>
          <w:kern w:val="0"/>
          <w14:ligatures w14:val="none"/>
        </w:rPr>
        <w:t xml:space="preserve"> a banner at the top of the screen with your name, a save button, and the FAFSA menu. The FAFSA menu contain different options depending on where you are in the process, but it always contains options for “Help” and “View Status.”</w:t>
      </w:r>
    </w:p>
    <w:p w14:paraId="4B53E1C2" w14:textId="77777777" w:rsidR="00DA2DD7" w:rsidRPr="00DA2DD7" w:rsidRDefault="00DA2DD7" w:rsidP="00DA2DD7">
      <w:pPr>
        <w:shd w:val="clear" w:color="auto" w:fill="FFFFFF"/>
        <w:spacing w:before="100" w:beforeAutospacing="1" w:after="100" w:afterAutospacing="1"/>
        <w:rPr>
          <w:rFonts w:ascii="Noto Serif" w:eastAsia="Times New Roman" w:hAnsi="Noto Serif" w:cs="Noto Serif"/>
          <w:color w:val="212529"/>
          <w:kern w:val="0"/>
          <w14:ligatures w14:val="none"/>
        </w:rPr>
      </w:pPr>
      <w:r w:rsidRPr="00DA2DD7">
        <w:rPr>
          <w:rFonts w:ascii="Noto Serif" w:eastAsia="Times New Roman" w:hAnsi="Noto Serif" w:cs="Noto Serif"/>
          <w:color w:val="212529"/>
          <w:kern w:val="0"/>
          <w14:ligatures w14:val="none"/>
        </w:rPr>
        <w:t>Note: If you are on a mobile device, the save button will be under the FAFSA menu.</w:t>
      </w:r>
    </w:p>
    <w:p w14:paraId="6C08A558" w14:textId="77777777" w:rsidR="00DA2DD7" w:rsidRPr="00DA2DD7" w:rsidRDefault="00DA2DD7" w:rsidP="00DA2DD7">
      <w:pPr>
        <w:shd w:val="clear" w:color="auto" w:fill="FFFFFF"/>
        <w:spacing w:before="100" w:beforeAutospacing="1" w:after="100" w:afterAutospacing="1"/>
        <w:rPr>
          <w:rFonts w:ascii="Noto Serif" w:eastAsia="Times New Roman" w:hAnsi="Noto Serif" w:cs="Noto Serif"/>
          <w:color w:val="212529"/>
          <w:kern w:val="0"/>
          <w14:ligatures w14:val="none"/>
        </w:rPr>
      </w:pPr>
      <w:r w:rsidRPr="00DA2DD7">
        <w:rPr>
          <w:rFonts w:ascii="Noto Serif" w:eastAsia="Times New Roman" w:hAnsi="Noto Serif" w:cs="Noto Serif"/>
          <w:color w:val="212529"/>
          <w:kern w:val="0"/>
          <w14:ligatures w14:val="none"/>
        </w:rPr>
        <w:t>Below the banner is a progress indicator that may list up to five sections. The progress indicator will include different sections depending on your role on the FAFSA form. The progress indicator may include the following:</w:t>
      </w:r>
    </w:p>
    <w:p w14:paraId="22BC00F4" w14:textId="77777777" w:rsidR="00DA2DD7" w:rsidRPr="00DA2DD7" w:rsidRDefault="00DA2DD7" w:rsidP="00DA2DD7">
      <w:pPr>
        <w:numPr>
          <w:ilvl w:val="0"/>
          <w:numId w:val="1"/>
        </w:numPr>
        <w:shd w:val="clear" w:color="auto" w:fill="FFFFFF"/>
        <w:spacing w:before="100" w:beforeAutospacing="1" w:after="100" w:afterAutospacing="1"/>
        <w:rPr>
          <w:rFonts w:ascii="Noto Serif" w:eastAsia="Times New Roman" w:hAnsi="Noto Serif" w:cs="Noto Serif"/>
          <w:color w:val="212529"/>
          <w:kern w:val="0"/>
          <w14:ligatures w14:val="none"/>
        </w:rPr>
      </w:pPr>
      <w:r w:rsidRPr="00DA2DD7">
        <w:rPr>
          <w:rFonts w:ascii="Noto Serif" w:eastAsia="Times New Roman" w:hAnsi="Noto Serif" w:cs="Noto Serif"/>
          <w:color w:val="212529"/>
          <w:kern w:val="0"/>
          <w14:ligatures w14:val="none"/>
        </w:rPr>
        <w:t>Personal Circumstances</w:t>
      </w:r>
    </w:p>
    <w:p w14:paraId="217D5E58" w14:textId="77777777" w:rsidR="00DA2DD7" w:rsidRPr="00DA2DD7" w:rsidRDefault="00DA2DD7" w:rsidP="00DA2DD7">
      <w:pPr>
        <w:numPr>
          <w:ilvl w:val="0"/>
          <w:numId w:val="1"/>
        </w:numPr>
        <w:shd w:val="clear" w:color="auto" w:fill="FFFFFF"/>
        <w:spacing w:before="100" w:beforeAutospacing="1" w:after="100" w:afterAutospacing="1"/>
        <w:rPr>
          <w:rFonts w:ascii="Noto Serif" w:eastAsia="Times New Roman" w:hAnsi="Noto Serif" w:cs="Noto Serif"/>
          <w:color w:val="212529"/>
          <w:kern w:val="0"/>
          <w14:ligatures w14:val="none"/>
        </w:rPr>
      </w:pPr>
      <w:r w:rsidRPr="00DA2DD7">
        <w:rPr>
          <w:rFonts w:ascii="Noto Serif" w:eastAsia="Times New Roman" w:hAnsi="Noto Serif" w:cs="Noto Serif"/>
          <w:color w:val="212529"/>
          <w:kern w:val="0"/>
          <w14:ligatures w14:val="none"/>
        </w:rPr>
        <w:t>Demographics</w:t>
      </w:r>
    </w:p>
    <w:p w14:paraId="6199174E" w14:textId="77777777" w:rsidR="00DA2DD7" w:rsidRPr="00DA2DD7" w:rsidRDefault="00DA2DD7" w:rsidP="00DA2DD7">
      <w:pPr>
        <w:numPr>
          <w:ilvl w:val="0"/>
          <w:numId w:val="1"/>
        </w:numPr>
        <w:shd w:val="clear" w:color="auto" w:fill="FFFFFF"/>
        <w:spacing w:before="100" w:beforeAutospacing="1" w:after="100" w:afterAutospacing="1"/>
        <w:rPr>
          <w:rFonts w:ascii="Noto Serif" w:eastAsia="Times New Roman" w:hAnsi="Noto Serif" w:cs="Noto Serif"/>
          <w:color w:val="212529"/>
          <w:kern w:val="0"/>
          <w14:ligatures w14:val="none"/>
        </w:rPr>
      </w:pPr>
      <w:r w:rsidRPr="00DA2DD7">
        <w:rPr>
          <w:rFonts w:ascii="Noto Serif" w:eastAsia="Times New Roman" w:hAnsi="Noto Serif" w:cs="Noto Serif"/>
          <w:color w:val="212529"/>
          <w:kern w:val="0"/>
          <w14:ligatures w14:val="none"/>
        </w:rPr>
        <w:t>Financials</w:t>
      </w:r>
    </w:p>
    <w:p w14:paraId="491FF429" w14:textId="77777777" w:rsidR="00DA2DD7" w:rsidRPr="00DA2DD7" w:rsidRDefault="00DA2DD7" w:rsidP="00DA2DD7">
      <w:pPr>
        <w:numPr>
          <w:ilvl w:val="0"/>
          <w:numId w:val="1"/>
        </w:numPr>
        <w:shd w:val="clear" w:color="auto" w:fill="FFFFFF"/>
        <w:spacing w:before="100" w:beforeAutospacing="1" w:after="100" w:afterAutospacing="1"/>
        <w:rPr>
          <w:rFonts w:ascii="Noto Serif" w:eastAsia="Times New Roman" w:hAnsi="Noto Serif" w:cs="Noto Serif"/>
          <w:color w:val="212529"/>
          <w:kern w:val="0"/>
          <w14:ligatures w14:val="none"/>
        </w:rPr>
      </w:pPr>
      <w:r w:rsidRPr="00DA2DD7">
        <w:rPr>
          <w:rFonts w:ascii="Noto Serif" w:eastAsia="Times New Roman" w:hAnsi="Noto Serif" w:cs="Noto Serif"/>
          <w:color w:val="212529"/>
          <w:kern w:val="0"/>
          <w14:ligatures w14:val="none"/>
        </w:rPr>
        <w:t>Colleges</w:t>
      </w:r>
    </w:p>
    <w:p w14:paraId="69E6A727" w14:textId="77777777" w:rsidR="00DA2DD7" w:rsidRPr="00DA2DD7" w:rsidRDefault="00DA2DD7" w:rsidP="00DA2DD7">
      <w:pPr>
        <w:numPr>
          <w:ilvl w:val="0"/>
          <w:numId w:val="1"/>
        </w:numPr>
        <w:shd w:val="clear" w:color="auto" w:fill="FFFFFF"/>
        <w:spacing w:before="100" w:beforeAutospacing="1" w:after="100" w:afterAutospacing="1"/>
        <w:rPr>
          <w:rFonts w:ascii="Noto Serif" w:eastAsia="Times New Roman" w:hAnsi="Noto Serif" w:cs="Noto Serif"/>
          <w:color w:val="212529"/>
          <w:kern w:val="0"/>
          <w14:ligatures w14:val="none"/>
        </w:rPr>
      </w:pPr>
      <w:r w:rsidRPr="00DA2DD7">
        <w:rPr>
          <w:rFonts w:ascii="Noto Serif" w:eastAsia="Times New Roman" w:hAnsi="Noto Serif" w:cs="Noto Serif"/>
          <w:color w:val="212529"/>
          <w:kern w:val="0"/>
          <w14:ligatures w14:val="none"/>
        </w:rPr>
        <w:t>Signatures</w:t>
      </w:r>
    </w:p>
    <w:p w14:paraId="6BD98980" w14:textId="77777777" w:rsidR="00DA2DD7" w:rsidRDefault="00DA2DD7" w:rsidP="00DA2DD7">
      <w:pPr>
        <w:pStyle w:val="Heading2"/>
        <w:shd w:val="clear" w:color="auto" w:fill="FFFFFF"/>
        <w:spacing w:after="120" w:afterAutospacing="0"/>
        <w:rPr>
          <w:rFonts w:ascii="News Cycle" w:hAnsi="News Cycle"/>
          <w:color w:val="040E13"/>
        </w:rPr>
      </w:pPr>
      <w:r>
        <w:rPr>
          <w:rFonts w:ascii="News Cycle" w:hAnsi="News Cycle"/>
          <w:color w:val="040E13"/>
        </w:rPr>
        <w:t>Answering FAFSA</w:t>
      </w:r>
      <w:r>
        <w:rPr>
          <w:rFonts w:ascii="News Cycle" w:hAnsi="News Cycle"/>
          <w:color w:val="040E13"/>
          <w:sz w:val="29"/>
          <w:szCs w:val="29"/>
          <w:vertAlign w:val="superscript"/>
        </w:rPr>
        <w:t>®</w:t>
      </w:r>
      <w:r>
        <w:rPr>
          <w:rFonts w:ascii="News Cycle" w:hAnsi="News Cycle"/>
          <w:color w:val="040E13"/>
        </w:rPr>
        <w:t xml:space="preserve"> Questions </w:t>
      </w:r>
      <w:proofErr w:type="gramStart"/>
      <w:r>
        <w:rPr>
          <w:rFonts w:ascii="News Cycle" w:hAnsi="News Cycle"/>
          <w:color w:val="040E13"/>
        </w:rPr>
        <w:t>With</w:t>
      </w:r>
      <w:proofErr w:type="gramEnd"/>
      <w:r>
        <w:rPr>
          <w:rFonts w:ascii="News Cycle" w:hAnsi="News Cycle"/>
          <w:color w:val="040E13"/>
        </w:rPr>
        <w:t xml:space="preserve"> a Screen Reader</w:t>
      </w:r>
    </w:p>
    <w:p w14:paraId="3A2B42BF" w14:textId="77777777" w:rsidR="00DA2DD7" w:rsidRDefault="00DA2DD7" w:rsidP="00DA2DD7">
      <w:pPr>
        <w:pStyle w:val="paragraph"/>
        <w:shd w:val="clear" w:color="auto" w:fill="FFFFFF"/>
        <w:rPr>
          <w:rFonts w:ascii="Noto Serif" w:hAnsi="Noto Serif" w:cs="Noto Serif"/>
          <w:color w:val="212529"/>
        </w:rPr>
      </w:pPr>
      <w:r>
        <w:rPr>
          <w:rFonts w:ascii="Noto Serif" w:hAnsi="Noto Serif" w:cs="Noto Serif"/>
          <w:color w:val="212529"/>
        </w:rPr>
        <w:t xml:space="preserve">Each page is designed to adapt to your browser and screen size. You may need to use the scroll bars to access </w:t>
      </w:r>
      <w:proofErr w:type="gramStart"/>
      <w:r>
        <w:rPr>
          <w:rFonts w:ascii="Noto Serif" w:hAnsi="Noto Serif" w:cs="Noto Serif"/>
          <w:color w:val="212529"/>
        </w:rPr>
        <w:t>all of</w:t>
      </w:r>
      <w:proofErr w:type="gramEnd"/>
      <w:r>
        <w:rPr>
          <w:rFonts w:ascii="Noto Serif" w:hAnsi="Noto Serif" w:cs="Noto Serif"/>
          <w:color w:val="212529"/>
        </w:rPr>
        <w:t xml:space="preserve"> the screen on smaller displays.</w:t>
      </w:r>
    </w:p>
    <w:p w14:paraId="28AC6D4F" w14:textId="77777777" w:rsidR="00DA2DD7" w:rsidRDefault="00DA2DD7" w:rsidP="00DA2DD7">
      <w:pPr>
        <w:pStyle w:val="paragraph"/>
        <w:shd w:val="clear" w:color="auto" w:fill="FFFFFF"/>
        <w:rPr>
          <w:rFonts w:ascii="Noto Serif" w:hAnsi="Noto Serif" w:cs="Noto Serif"/>
          <w:color w:val="212529"/>
        </w:rPr>
      </w:pPr>
      <w:r>
        <w:rPr>
          <w:rFonts w:ascii="Noto Serif" w:hAnsi="Noto Serif" w:cs="Noto Serif"/>
          <w:color w:val="212529"/>
        </w:rPr>
        <w:t>After the questions and response options, there are “Continue” and “Previous” buttons.</w:t>
      </w:r>
    </w:p>
    <w:p w14:paraId="79EA33F5" w14:textId="77777777" w:rsidR="00DA2DD7" w:rsidRDefault="00DA2DD7" w:rsidP="00DA2DD7">
      <w:pPr>
        <w:pStyle w:val="paragraph"/>
        <w:shd w:val="clear" w:color="auto" w:fill="FFFFFF"/>
        <w:rPr>
          <w:rFonts w:ascii="Noto Serif" w:hAnsi="Noto Serif" w:cs="Noto Serif"/>
          <w:color w:val="212529"/>
        </w:rPr>
      </w:pPr>
      <w:r>
        <w:rPr>
          <w:rFonts w:ascii="Noto Serif" w:hAnsi="Noto Serif" w:cs="Noto Serif"/>
          <w:color w:val="212529"/>
        </w:rPr>
        <w:t>When you are ready to go to the next or previous page, use the “Continue” or “Previous” buttons. Questions on the online FAFSA form will vary depending on your answers to earlier questions. The “Continue” and “Previous” buttons will guide you to the correct page.</w:t>
      </w:r>
    </w:p>
    <w:p w14:paraId="28D82A0D" w14:textId="77777777" w:rsidR="00DA2DD7" w:rsidRDefault="00DA2DD7" w:rsidP="00DA2DD7">
      <w:pPr>
        <w:pStyle w:val="paragraph"/>
        <w:shd w:val="clear" w:color="auto" w:fill="FFFFFF"/>
        <w:rPr>
          <w:rFonts w:ascii="Noto Serif" w:hAnsi="Noto Serif" w:cs="Noto Serif"/>
          <w:color w:val="212529"/>
        </w:rPr>
      </w:pPr>
      <w:r>
        <w:rPr>
          <w:rFonts w:ascii="Noto Serif" w:hAnsi="Noto Serif" w:cs="Noto Serif"/>
          <w:color w:val="212529"/>
        </w:rPr>
        <w:lastRenderedPageBreak/>
        <w:t>The online FAFSA form uses four types of responses for questions: radio buttons, text boxes, list boxes, and checkboxes.</w:t>
      </w:r>
    </w:p>
    <w:p w14:paraId="07D20BB8" w14:textId="77777777" w:rsidR="00DA2DD7" w:rsidRDefault="00DA2DD7" w:rsidP="00DA2DD7">
      <w:pPr>
        <w:pStyle w:val="paragraph"/>
        <w:shd w:val="clear" w:color="auto" w:fill="FFFFFF"/>
        <w:rPr>
          <w:rFonts w:ascii="Noto Serif" w:hAnsi="Noto Serif" w:cs="Noto Serif"/>
          <w:color w:val="212529"/>
        </w:rPr>
      </w:pPr>
      <w:r>
        <w:rPr>
          <w:rFonts w:ascii="Noto Serif" w:hAnsi="Noto Serif" w:cs="Noto Serif"/>
          <w:color w:val="212529"/>
        </w:rPr>
        <w:t>Radio buttons are used to select one or more predefined responses.</w:t>
      </w:r>
    </w:p>
    <w:p w14:paraId="201840E7" w14:textId="77777777" w:rsidR="00DA2DD7" w:rsidRDefault="00DA2DD7" w:rsidP="00DA2DD7">
      <w:pPr>
        <w:pStyle w:val="paragraph"/>
        <w:shd w:val="clear" w:color="auto" w:fill="FFFFFF"/>
        <w:rPr>
          <w:rFonts w:ascii="Noto Serif" w:hAnsi="Noto Serif" w:cs="Noto Serif"/>
          <w:color w:val="212529"/>
        </w:rPr>
      </w:pPr>
      <w:r>
        <w:rPr>
          <w:rFonts w:ascii="Noto Serif" w:hAnsi="Noto Serif" w:cs="Noto Serif"/>
          <w:color w:val="212529"/>
        </w:rPr>
        <w:t>Text boxes are used for questions that don’t have predefined responses, such as name, address, and income earned.</w:t>
      </w:r>
    </w:p>
    <w:p w14:paraId="5D7E9417" w14:textId="77777777" w:rsidR="00DA2DD7" w:rsidRDefault="00DA2DD7" w:rsidP="00DA2DD7">
      <w:pPr>
        <w:pStyle w:val="paragraph"/>
        <w:shd w:val="clear" w:color="auto" w:fill="FFFFFF"/>
        <w:rPr>
          <w:rFonts w:ascii="Noto Serif" w:hAnsi="Noto Serif" w:cs="Noto Serif"/>
          <w:color w:val="212529"/>
        </w:rPr>
      </w:pPr>
      <w:r>
        <w:rPr>
          <w:rFonts w:ascii="Noto Serif" w:hAnsi="Noto Serif" w:cs="Noto Serif"/>
          <w:color w:val="212529"/>
        </w:rPr>
        <w:t>While these questions allow for free-form entry, only certain values are valid responses.</w:t>
      </w:r>
    </w:p>
    <w:p w14:paraId="5C041CB5" w14:textId="77777777" w:rsidR="00DA2DD7" w:rsidRDefault="00DA2DD7" w:rsidP="00DA2DD7">
      <w:pPr>
        <w:pStyle w:val="paragraph"/>
        <w:shd w:val="clear" w:color="auto" w:fill="FFFFFF"/>
        <w:rPr>
          <w:rFonts w:ascii="Noto Serif" w:hAnsi="Noto Serif" w:cs="Noto Serif"/>
          <w:color w:val="212529"/>
        </w:rPr>
      </w:pPr>
      <w:r>
        <w:rPr>
          <w:rFonts w:ascii="Noto Serif" w:hAnsi="Noto Serif" w:cs="Noto Serif"/>
          <w:color w:val="212529"/>
        </w:rPr>
        <w:t>For example, only numbers are acceptable for the zip code question. If an invalid value is entered in a text answer box, an error message displays, and you’ll be taken back to the same page to fix the error. The screen focus will also be set to the question.</w:t>
      </w:r>
    </w:p>
    <w:p w14:paraId="24CE2A3E" w14:textId="77777777" w:rsidR="00DA2DD7" w:rsidRDefault="00DA2DD7" w:rsidP="00DA2DD7">
      <w:pPr>
        <w:pStyle w:val="paragraph"/>
        <w:shd w:val="clear" w:color="auto" w:fill="FFFFFF"/>
        <w:rPr>
          <w:rFonts w:ascii="Noto Serif" w:hAnsi="Noto Serif" w:cs="Noto Serif"/>
          <w:color w:val="212529"/>
        </w:rPr>
      </w:pPr>
      <w:r>
        <w:rPr>
          <w:rFonts w:ascii="Noto Serif" w:hAnsi="Noto Serif" w:cs="Noto Serif"/>
          <w:color w:val="212529"/>
        </w:rPr>
        <w:t>List boxes are used for questions where you must choose from a list of options.</w:t>
      </w:r>
    </w:p>
    <w:p w14:paraId="143741E0" w14:textId="77777777" w:rsidR="00DA2DD7" w:rsidRDefault="00DA2DD7" w:rsidP="00DA2DD7">
      <w:pPr>
        <w:pStyle w:val="paragraph"/>
        <w:shd w:val="clear" w:color="auto" w:fill="FFFFFF"/>
        <w:rPr>
          <w:rFonts w:ascii="Noto Serif" w:hAnsi="Noto Serif" w:cs="Noto Serif"/>
          <w:color w:val="212529"/>
        </w:rPr>
      </w:pPr>
      <w:r>
        <w:rPr>
          <w:rFonts w:ascii="Noto Serif" w:hAnsi="Noto Serif" w:cs="Noto Serif"/>
          <w:color w:val="212529"/>
        </w:rPr>
        <w:t>These questions don’t allow for free-form entry. Only the values in the list may be selected.</w:t>
      </w:r>
    </w:p>
    <w:p w14:paraId="26E6EE71" w14:textId="77777777" w:rsidR="00DA2DD7" w:rsidRDefault="00DA2DD7" w:rsidP="00DA2DD7">
      <w:pPr>
        <w:pStyle w:val="paragraph"/>
        <w:shd w:val="clear" w:color="auto" w:fill="FFFFFF"/>
        <w:rPr>
          <w:rFonts w:ascii="Noto Serif" w:hAnsi="Noto Serif" w:cs="Noto Serif"/>
          <w:color w:val="212529"/>
        </w:rPr>
      </w:pPr>
      <w:r>
        <w:rPr>
          <w:rFonts w:ascii="Noto Serif" w:hAnsi="Noto Serif" w:cs="Noto Serif"/>
          <w:color w:val="212529"/>
        </w:rPr>
        <w:t>For example, only valid states will be available for answers to the “State” question.</w:t>
      </w:r>
    </w:p>
    <w:p w14:paraId="04562425" w14:textId="77777777" w:rsidR="00DA2DD7" w:rsidRDefault="00DA2DD7" w:rsidP="00DA2DD7">
      <w:pPr>
        <w:pStyle w:val="paragraph"/>
        <w:shd w:val="clear" w:color="auto" w:fill="FFFFFF"/>
        <w:rPr>
          <w:rFonts w:ascii="Noto Serif" w:hAnsi="Noto Serif" w:cs="Noto Serif"/>
          <w:color w:val="212529"/>
        </w:rPr>
      </w:pPr>
      <w:r>
        <w:rPr>
          <w:rFonts w:ascii="Noto Serif" w:hAnsi="Noto Serif" w:cs="Noto Serif"/>
          <w:color w:val="212529"/>
        </w:rPr>
        <w:t>Checkboxes are used to select one or more predefined responses.</w:t>
      </w:r>
    </w:p>
    <w:p w14:paraId="77B550AB" w14:textId="77777777" w:rsidR="00DA2DD7" w:rsidRDefault="00DA2DD7" w:rsidP="00DA2DD7">
      <w:pPr>
        <w:pStyle w:val="paragraph"/>
        <w:shd w:val="clear" w:color="auto" w:fill="FFFFFF"/>
        <w:rPr>
          <w:rFonts w:ascii="Noto Serif" w:hAnsi="Noto Serif" w:cs="Noto Serif"/>
          <w:color w:val="212529"/>
        </w:rPr>
      </w:pPr>
      <w:r>
        <w:rPr>
          <w:rFonts w:ascii="Noto Serif" w:hAnsi="Noto Serif" w:cs="Noto Serif"/>
          <w:color w:val="212529"/>
        </w:rPr>
        <w:t>Help topics are accessed by selecting “Help Center” at the top of the screen or the question mark icon next to each question that display on pop-up windows. When you finish reading the help topic, close the pop-up window (Alt-F4), and the screen focus will return to the main browser window.</w:t>
      </w:r>
    </w:p>
    <w:p w14:paraId="2985263E" w14:textId="77777777" w:rsidR="00F55C71" w:rsidRDefault="00F55C71" w:rsidP="00F55C71">
      <w:pPr>
        <w:pStyle w:val="Heading1"/>
        <w:shd w:val="clear" w:color="auto" w:fill="FFFFFF"/>
        <w:rPr>
          <w:rFonts w:ascii="News Cycle" w:hAnsi="News Cycle"/>
          <w:color w:val="040E13"/>
        </w:rPr>
      </w:pPr>
      <w:r>
        <w:rPr>
          <w:rFonts w:ascii="News Cycle" w:hAnsi="News Cycle"/>
          <w:color w:val="040E13"/>
        </w:rPr>
        <w:t>Date of Legal Residency</w:t>
      </w:r>
    </w:p>
    <w:p w14:paraId="7418D42A"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Enter the month and year when you became a legal resident in the state you reported as your state of legal residence. If you were born in this state, enter the month and year you were born.</w:t>
      </w:r>
    </w:p>
    <w:p w14:paraId="77903F92"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Enter or select the month in the “Month” field. Use the “mm” format if typing. For example, August should be entered as “08.”</w:t>
      </w:r>
    </w:p>
    <w:p w14:paraId="73E3CF07"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lastRenderedPageBreak/>
        <w:t>Enter the year in the “Year” field in “</w:t>
      </w:r>
      <w:proofErr w:type="spellStart"/>
      <w:r>
        <w:rPr>
          <w:rFonts w:ascii="Noto Serif" w:hAnsi="Noto Serif" w:cs="Noto Serif"/>
          <w:color w:val="212529"/>
        </w:rPr>
        <w:t>yyyy</w:t>
      </w:r>
      <w:proofErr w:type="spellEnd"/>
      <w:r>
        <w:rPr>
          <w:rFonts w:ascii="Noto Serif" w:hAnsi="Noto Serif" w:cs="Noto Serif"/>
          <w:color w:val="212529"/>
        </w:rPr>
        <w:t>” format. For example, enter “2015” instead of “15.”</w:t>
      </w:r>
    </w:p>
    <w:p w14:paraId="058A3DA7"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Your state of legal residence will use this information to determine if you meet its criteria for state financial aid.</w:t>
      </w:r>
    </w:p>
    <w:p w14:paraId="476006F6" w14:textId="77777777" w:rsidR="00F55C71" w:rsidRDefault="00F55C71" w:rsidP="00F55C71">
      <w:pPr>
        <w:pStyle w:val="Heading1"/>
        <w:shd w:val="clear" w:color="auto" w:fill="FFFFFF"/>
        <w:rPr>
          <w:rFonts w:ascii="News Cycle" w:hAnsi="News Cycle"/>
          <w:color w:val="040E13"/>
        </w:rPr>
      </w:pPr>
      <w:r>
        <w:rPr>
          <w:rFonts w:ascii="News Cycle" w:hAnsi="News Cycle"/>
          <w:color w:val="040E13"/>
        </w:rPr>
        <w:t>How do I check the status of my FAFSA</w:t>
      </w:r>
      <w:r>
        <w:rPr>
          <w:rFonts w:ascii="News Cycle" w:hAnsi="News Cycle"/>
          <w:color w:val="040E13"/>
          <w:sz w:val="34"/>
          <w:szCs w:val="34"/>
          <w:vertAlign w:val="superscript"/>
        </w:rPr>
        <w:t>®</w:t>
      </w:r>
      <w:r>
        <w:rPr>
          <w:rFonts w:ascii="News Cycle" w:hAnsi="News Cycle"/>
          <w:color w:val="040E13"/>
        </w:rPr>
        <w:t> form?</w:t>
      </w:r>
    </w:p>
    <w:p w14:paraId="49F7DB3E" w14:textId="77777777" w:rsidR="00F55C71" w:rsidRDefault="00F55C71" w:rsidP="00F55C71">
      <w:pPr>
        <w:pStyle w:val="Heading2"/>
        <w:shd w:val="clear" w:color="auto" w:fill="FFFFFF"/>
        <w:spacing w:after="120" w:afterAutospacing="0"/>
        <w:rPr>
          <w:rFonts w:ascii="News Cycle" w:hAnsi="News Cycle"/>
          <w:color w:val="040E13"/>
        </w:rPr>
      </w:pPr>
      <w:r>
        <w:rPr>
          <w:rFonts w:ascii="News Cycle" w:hAnsi="News Cycle"/>
          <w:color w:val="040E13"/>
        </w:rPr>
        <w:t>2024–25 FAFSA</w:t>
      </w:r>
      <w:r>
        <w:rPr>
          <w:rFonts w:ascii="News Cycle" w:hAnsi="News Cycle"/>
          <w:color w:val="040E13"/>
          <w:sz w:val="29"/>
          <w:szCs w:val="29"/>
          <w:vertAlign w:val="superscript"/>
        </w:rPr>
        <w:t>®</w:t>
      </w:r>
      <w:r>
        <w:rPr>
          <w:rFonts w:ascii="News Cycle" w:hAnsi="News Cycle"/>
          <w:color w:val="040E13"/>
        </w:rPr>
        <w:t> Form</w:t>
      </w:r>
    </w:p>
    <w:p w14:paraId="44A2A520"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You can check the status of your 2024–25 </w:t>
      </w:r>
      <w:r>
        <w:rPr>
          <w:rStyle w:val="Emphasis"/>
          <w:rFonts w:ascii="Noto Serif" w:hAnsi="Noto Serif" w:cs="Noto Serif"/>
          <w:color w:val="212529"/>
        </w:rPr>
        <w:t>Free Application for Federal Student Aid</w:t>
      </w:r>
      <w:r>
        <w:rPr>
          <w:rFonts w:ascii="Noto Serif" w:hAnsi="Noto Serif" w:cs="Noto Serif"/>
          <w:color w:val="212529"/>
        </w:rPr>
        <w:t> (FAFSA</w:t>
      </w:r>
      <w:r>
        <w:rPr>
          <w:rFonts w:ascii="Noto Serif" w:hAnsi="Noto Serif" w:cs="Noto Serif"/>
          <w:color w:val="212529"/>
          <w:sz w:val="18"/>
          <w:szCs w:val="18"/>
          <w:vertAlign w:val="superscript"/>
        </w:rPr>
        <w:t>®</w:t>
      </w:r>
      <w:r>
        <w:rPr>
          <w:rFonts w:ascii="Noto Serif" w:hAnsi="Noto Serif" w:cs="Noto Serif"/>
          <w:color w:val="212529"/>
        </w:rPr>
        <w:t>) form by</w:t>
      </w:r>
    </w:p>
    <w:p w14:paraId="2EA5A108" w14:textId="77777777" w:rsidR="00F55C71" w:rsidRDefault="00F55C71" w:rsidP="00F55C71">
      <w:pPr>
        <w:pStyle w:val="paragraph"/>
        <w:numPr>
          <w:ilvl w:val="0"/>
          <w:numId w:val="2"/>
        </w:numPr>
        <w:shd w:val="clear" w:color="auto" w:fill="FFFFFF"/>
        <w:rPr>
          <w:rFonts w:ascii="Noto Serif" w:hAnsi="Noto Serif" w:cs="Noto Serif"/>
          <w:color w:val="212529"/>
        </w:rPr>
      </w:pPr>
      <w:hyperlink r:id="rId5" w:history="1">
        <w:r>
          <w:rPr>
            <w:rStyle w:val="Hyperlink"/>
            <w:rFonts w:ascii="Noto Serif" w:hAnsi="Noto Serif" w:cs="Noto Serif"/>
            <w:color w:val="1A729F"/>
          </w:rPr>
          <w:t>logging in</w:t>
        </w:r>
      </w:hyperlink>
      <w:r>
        <w:rPr>
          <w:rFonts w:ascii="Noto Serif" w:hAnsi="Noto Serif" w:cs="Noto Serif"/>
          <w:color w:val="212529"/>
        </w:rPr>
        <w:t> and</w:t>
      </w:r>
    </w:p>
    <w:p w14:paraId="231F72AB" w14:textId="77777777" w:rsidR="00F55C71" w:rsidRDefault="00F55C71" w:rsidP="00F55C71">
      <w:pPr>
        <w:pStyle w:val="paragraph"/>
        <w:numPr>
          <w:ilvl w:val="0"/>
          <w:numId w:val="2"/>
        </w:numPr>
        <w:shd w:val="clear" w:color="auto" w:fill="FFFFFF"/>
        <w:rPr>
          <w:rFonts w:ascii="Noto Serif" w:hAnsi="Noto Serif" w:cs="Noto Serif"/>
          <w:color w:val="212529"/>
        </w:rPr>
      </w:pPr>
      <w:r>
        <w:rPr>
          <w:rFonts w:ascii="Noto Serif" w:hAnsi="Noto Serif" w:cs="Noto Serif"/>
          <w:color w:val="212529"/>
        </w:rPr>
        <w:t>finding your application status in the Status Center under “My Activity,” which displays after you log in if you have already started or completed a FAFSA form.</w:t>
      </w:r>
    </w:p>
    <w:p w14:paraId="087EDDE5"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The status of your FAFSA form will be one of the following:</w:t>
      </w:r>
    </w:p>
    <w:p w14:paraId="06135085" w14:textId="77777777" w:rsidR="00F55C71" w:rsidRDefault="00F55C71" w:rsidP="00F55C71">
      <w:pPr>
        <w:pStyle w:val="paragraph"/>
        <w:numPr>
          <w:ilvl w:val="0"/>
          <w:numId w:val="3"/>
        </w:numPr>
        <w:shd w:val="clear" w:color="auto" w:fill="FFFFFF"/>
        <w:rPr>
          <w:rFonts w:ascii="Noto Serif" w:hAnsi="Noto Serif" w:cs="Noto Serif"/>
          <w:color w:val="212529"/>
        </w:rPr>
      </w:pPr>
      <w:r>
        <w:rPr>
          <w:rStyle w:val="Strong"/>
          <w:rFonts w:ascii="Noto Serif" w:hAnsi="Noto Serif" w:cs="Noto Serif"/>
          <w:color w:val="212529"/>
        </w:rPr>
        <w:t>Draft</w:t>
      </w:r>
      <w:r>
        <w:rPr>
          <w:rFonts w:ascii="Noto Serif" w:hAnsi="Noto Serif" w:cs="Noto Serif"/>
          <w:color w:val="212529"/>
        </w:rPr>
        <w:t>: Your section of the FAFSA form is incomplete.</w:t>
      </w:r>
    </w:p>
    <w:p w14:paraId="2E04A5E1" w14:textId="77777777" w:rsidR="00F55C71" w:rsidRDefault="00F55C71" w:rsidP="00F55C71">
      <w:pPr>
        <w:pStyle w:val="paragraph"/>
        <w:numPr>
          <w:ilvl w:val="0"/>
          <w:numId w:val="3"/>
        </w:numPr>
        <w:shd w:val="clear" w:color="auto" w:fill="FFFFFF"/>
        <w:rPr>
          <w:rFonts w:ascii="Noto Serif" w:hAnsi="Noto Serif" w:cs="Noto Serif"/>
          <w:color w:val="212529"/>
        </w:rPr>
      </w:pPr>
      <w:r>
        <w:rPr>
          <w:rStyle w:val="Strong"/>
          <w:rFonts w:ascii="Noto Serif" w:hAnsi="Noto Serif" w:cs="Noto Serif"/>
          <w:color w:val="212529"/>
        </w:rPr>
        <w:t>In Progress</w:t>
      </w:r>
      <w:r>
        <w:rPr>
          <w:rFonts w:ascii="Noto Serif" w:hAnsi="Noto Serif" w:cs="Noto Serif"/>
          <w:color w:val="212529"/>
        </w:rPr>
        <w:t>: You provided your consent, approval, and signature to your section of the FAFSA form, but the FAFSA form has not been submitted yet.</w:t>
      </w:r>
    </w:p>
    <w:p w14:paraId="035C7EFC" w14:textId="77777777" w:rsidR="00F55C71" w:rsidRDefault="00F55C71" w:rsidP="00F55C71">
      <w:pPr>
        <w:pStyle w:val="paragraph"/>
        <w:numPr>
          <w:ilvl w:val="0"/>
          <w:numId w:val="3"/>
        </w:numPr>
        <w:shd w:val="clear" w:color="auto" w:fill="FFFFFF"/>
        <w:rPr>
          <w:rFonts w:ascii="Noto Serif" w:hAnsi="Noto Serif" w:cs="Noto Serif"/>
          <w:color w:val="212529"/>
        </w:rPr>
      </w:pPr>
      <w:r>
        <w:rPr>
          <w:rStyle w:val="Strong"/>
          <w:rFonts w:ascii="Noto Serif" w:hAnsi="Noto Serif" w:cs="Noto Serif"/>
          <w:color w:val="212529"/>
        </w:rPr>
        <w:t>In Review</w:t>
      </w:r>
      <w:r>
        <w:rPr>
          <w:rFonts w:ascii="Noto Serif" w:hAnsi="Noto Serif" w:cs="Noto Serif"/>
          <w:color w:val="212529"/>
        </w:rPr>
        <w:t>: Your FAFSA form was submitted but hasn’t been processed yet.</w:t>
      </w:r>
    </w:p>
    <w:p w14:paraId="0E803FA6" w14:textId="77777777" w:rsidR="00F55C71" w:rsidRDefault="00F55C71" w:rsidP="00F55C71">
      <w:pPr>
        <w:pStyle w:val="paragraph"/>
        <w:numPr>
          <w:ilvl w:val="0"/>
          <w:numId w:val="3"/>
        </w:numPr>
        <w:shd w:val="clear" w:color="auto" w:fill="FFFFFF"/>
        <w:rPr>
          <w:rFonts w:ascii="Noto Serif" w:hAnsi="Noto Serif" w:cs="Noto Serif"/>
          <w:color w:val="212529"/>
        </w:rPr>
      </w:pPr>
      <w:r>
        <w:rPr>
          <w:rStyle w:val="Strong"/>
          <w:rFonts w:ascii="Noto Serif" w:hAnsi="Noto Serif" w:cs="Noto Serif"/>
          <w:color w:val="212529"/>
        </w:rPr>
        <w:t>Action Required</w:t>
      </w:r>
      <w:r>
        <w:rPr>
          <w:rFonts w:ascii="Noto Serif" w:hAnsi="Noto Serif" w:cs="Noto Serif"/>
          <w:color w:val="212529"/>
        </w:rPr>
        <w:t>: You are missing your consent and approval or signature or the FAFSA form was processed, but a correction is required.</w:t>
      </w:r>
    </w:p>
    <w:p w14:paraId="69167C53" w14:textId="77777777" w:rsidR="00F55C71" w:rsidRDefault="00F55C71" w:rsidP="00F55C71">
      <w:pPr>
        <w:pStyle w:val="paragraph"/>
        <w:numPr>
          <w:ilvl w:val="0"/>
          <w:numId w:val="3"/>
        </w:numPr>
        <w:shd w:val="clear" w:color="auto" w:fill="FFFFFF"/>
        <w:rPr>
          <w:rFonts w:ascii="Noto Serif" w:hAnsi="Noto Serif" w:cs="Noto Serif"/>
          <w:color w:val="212529"/>
        </w:rPr>
      </w:pPr>
      <w:r>
        <w:rPr>
          <w:rStyle w:val="Strong"/>
          <w:rFonts w:ascii="Noto Serif" w:hAnsi="Noto Serif" w:cs="Noto Serif"/>
          <w:color w:val="212529"/>
        </w:rPr>
        <w:t>Processed</w:t>
      </w:r>
      <w:r>
        <w:rPr>
          <w:rFonts w:ascii="Noto Serif" w:hAnsi="Noto Serif" w:cs="Noto Serif"/>
          <w:color w:val="212529"/>
        </w:rPr>
        <w:t>: Your application was processed successfully. No further action is needed.</w:t>
      </w:r>
    </w:p>
    <w:p w14:paraId="1EAC5EC3" w14:textId="77777777" w:rsidR="00F55C71" w:rsidRDefault="00F55C71" w:rsidP="00F55C71">
      <w:pPr>
        <w:pStyle w:val="paragraph"/>
        <w:numPr>
          <w:ilvl w:val="0"/>
          <w:numId w:val="3"/>
        </w:numPr>
        <w:shd w:val="clear" w:color="auto" w:fill="FFFFFF"/>
        <w:rPr>
          <w:rFonts w:ascii="Noto Serif" w:hAnsi="Noto Serif" w:cs="Noto Serif"/>
          <w:color w:val="212529"/>
        </w:rPr>
      </w:pPr>
      <w:r>
        <w:rPr>
          <w:rStyle w:val="Strong"/>
          <w:rFonts w:ascii="Noto Serif" w:hAnsi="Noto Serif" w:cs="Noto Serif"/>
          <w:color w:val="212529"/>
        </w:rPr>
        <w:t>Closed</w:t>
      </w:r>
      <w:r>
        <w:rPr>
          <w:rFonts w:ascii="Noto Serif" w:hAnsi="Noto Serif" w:cs="Noto Serif"/>
          <w:color w:val="212529"/>
        </w:rPr>
        <w:t>: Your FAFSA form was never submitted and can no longer be submitted because the federal FAFSA deadline passed.</w:t>
      </w:r>
    </w:p>
    <w:p w14:paraId="55BC13D0" w14:textId="77777777" w:rsidR="00F55C71" w:rsidRDefault="00F55C71" w:rsidP="00F55C71">
      <w:pPr>
        <w:pStyle w:val="paragraph"/>
        <w:shd w:val="clear" w:color="auto" w:fill="FFFFFF"/>
        <w:rPr>
          <w:rFonts w:ascii="Noto Serif" w:hAnsi="Noto Serif" w:cs="Noto Serif"/>
          <w:color w:val="212529"/>
        </w:rPr>
      </w:pPr>
      <w:r>
        <w:rPr>
          <w:rStyle w:val="Strong"/>
          <w:rFonts w:ascii="Noto Serif" w:hAnsi="Noto Serif" w:cs="Noto Serif"/>
          <w:color w:val="212529"/>
        </w:rPr>
        <w:t>Note</w:t>
      </w:r>
      <w:r>
        <w:rPr>
          <w:rFonts w:ascii="Noto Serif" w:hAnsi="Noto Serif" w:cs="Noto Serif"/>
          <w:color w:val="212529"/>
        </w:rPr>
        <w:t xml:space="preserve">: If you submitted a paper 2024–25 FAFSA form, you </w:t>
      </w:r>
      <w:proofErr w:type="gramStart"/>
      <w:r>
        <w:rPr>
          <w:rFonts w:ascii="Noto Serif" w:hAnsi="Noto Serif" w:cs="Noto Serif"/>
          <w:color w:val="212529"/>
        </w:rPr>
        <w:t>can</w:t>
      </w:r>
      <w:proofErr w:type="gramEnd"/>
      <w:r>
        <w:rPr>
          <w:rFonts w:ascii="Noto Serif" w:hAnsi="Noto Serif" w:cs="Noto Serif"/>
          <w:color w:val="212529"/>
        </w:rPr>
        <w:t xml:space="preserve"> check the status of your form once we process it. We’ll begin processing paper 2024–25 forms in July.</w:t>
      </w:r>
    </w:p>
    <w:p w14:paraId="2B50FC83"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To check the disbursement status of your federal student aid, contact your college’s or career school’s financial aid office.</w:t>
      </w:r>
    </w:p>
    <w:p w14:paraId="6C998B1F" w14:textId="77777777" w:rsidR="00F33A9B" w:rsidRDefault="00F33A9B"/>
    <w:p w14:paraId="55712145" w14:textId="77777777" w:rsidR="00F55C71" w:rsidRDefault="00F55C71" w:rsidP="00F55C71">
      <w:pPr>
        <w:pStyle w:val="Heading1"/>
        <w:shd w:val="clear" w:color="auto" w:fill="FFFFFF"/>
        <w:rPr>
          <w:rFonts w:ascii="News Cycle" w:hAnsi="News Cycle"/>
          <w:color w:val="040E13"/>
        </w:rPr>
      </w:pPr>
      <w:r>
        <w:rPr>
          <w:rFonts w:ascii="News Cycle" w:hAnsi="News Cycle"/>
          <w:color w:val="040E13"/>
        </w:rPr>
        <w:lastRenderedPageBreak/>
        <w:t>What is the FAFSA</w:t>
      </w:r>
      <w:r>
        <w:rPr>
          <w:rFonts w:ascii="News Cycle" w:hAnsi="News Cycle"/>
          <w:color w:val="040E13"/>
          <w:sz w:val="34"/>
          <w:szCs w:val="34"/>
          <w:vertAlign w:val="superscript"/>
        </w:rPr>
        <w:t>®</w:t>
      </w:r>
      <w:r>
        <w:rPr>
          <w:rFonts w:ascii="News Cycle" w:hAnsi="News Cycle"/>
          <w:color w:val="040E13"/>
        </w:rPr>
        <w:t> form and why should I fill it out?</w:t>
      </w:r>
    </w:p>
    <w:p w14:paraId="519B48BF"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The </w:t>
      </w:r>
      <w:r>
        <w:rPr>
          <w:rStyle w:val="Emphasis"/>
          <w:rFonts w:ascii="Noto Serif" w:hAnsi="Noto Serif" w:cs="Noto Serif"/>
          <w:color w:val="212529"/>
        </w:rPr>
        <w:t>Free Application for Federal Student Aid</w:t>
      </w:r>
      <w:r>
        <w:rPr>
          <w:rFonts w:ascii="Noto Serif" w:hAnsi="Noto Serif" w:cs="Noto Serif"/>
          <w:color w:val="212529"/>
        </w:rPr>
        <w:t> (FAFSA</w:t>
      </w:r>
      <w:r>
        <w:rPr>
          <w:rFonts w:ascii="Noto Serif" w:hAnsi="Noto Serif" w:cs="Noto Serif"/>
          <w:color w:val="212529"/>
          <w:sz w:val="18"/>
          <w:szCs w:val="18"/>
          <w:vertAlign w:val="superscript"/>
        </w:rPr>
        <w:t>®</w:t>
      </w:r>
      <w:r>
        <w:rPr>
          <w:rFonts w:ascii="Noto Serif" w:hAnsi="Noto Serif" w:cs="Noto Serif"/>
          <w:color w:val="212529"/>
        </w:rPr>
        <w:t>) form is an application for federal student aid. You need to complete the FAFSA form to apply for federal student aid such as federal grants, work-study funds, and loans. Completing and submitting the FAFSA form is free and easier than ever, and it gives you access to federal student aid—the largest source of aid— to help you pay for college or career/trade school.</w:t>
      </w:r>
    </w:p>
    <w:p w14:paraId="4D42A0A0"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In addition, many states and colleges use your FAFSA information to determine your eligibility for state and school aid. Some private aid providers may use your FAFSA information to determine whether you qualify for their aid.</w:t>
      </w:r>
    </w:p>
    <w:p w14:paraId="0B87AAFD" w14:textId="77777777" w:rsidR="00F55C71" w:rsidRDefault="00F55C71" w:rsidP="00F55C71">
      <w:pPr>
        <w:pStyle w:val="Heading1"/>
        <w:shd w:val="clear" w:color="auto" w:fill="FFFFFF"/>
        <w:rPr>
          <w:rFonts w:ascii="News Cycle" w:hAnsi="News Cycle"/>
          <w:color w:val="040E13"/>
        </w:rPr>
      </w:pPr>
      <w:r>
        <w:rPr>
          <w:rFonts w:ascii="News Cycle" w:hAnsi="News Cycle"/>
          <w:color w:val="040E13"/>
        </w:rPr>
        <w:t>What information will I need to fill out a FAFSA</w:t>
      </w:r>
      <w:r>
        <w:rPr>
          <w:rFonts w:ascii="News Cycle" w:hAnsi="News Cycle"/>
          <w:color w:val="040E13"/>
          <w:sz w:val="34"/>
          <w:szCs w:val="34"/>
          <w:vertAlign w:val="superscript"/>
        </w:rPr>
        <w:t>®</w:t>
      </w:r>
      <w:r>
        <w:rPr>
          <w:rFonts w:ascii="News Cycle" w:hAnsi="News Cycle"/>
          <w:color w:val="040E13"/>
        </w:rPr>
        <w:t> form?</w:t>
      </w:r>
    </w:p>
    <w:p w14:paraId="6EB76F58"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You’ll need the following to complete a </w:t>
      </w:r>
      <w:r>
        <w:rPr>
          <w:rStyle w:val="Emphasis"/>
          <w:rFonts w:ascii="Noto Serif" w:hAnsi="Noto Serif" w:cs="Noto Serif"/>
          <w:color w:val="212529"/>
        </w:rPr>
        <w:t>Free Application for Federal Student Aid</w:t>
      </w:r>
      <w:r>
        <w:rPr>
          <w:rFonts w:ascii="Noto Serif" w:hAnsi="Noto Serif" w:cs="Noto Serif"/>
          <w:color w:val="212529"/>
        </w:rPr>
        <w:t> (FAFSA</w:t>
      </w:r>
      <w:r>
        <w:rPr>
          <w:rFonts w:ascii="Noto Serif" w:hAnsi="Noto Serif" w:cs="Noto Serif"/>
          <w:color w:val="212529"/>
          <w:sz w:val="18"/>
          <w:szCs w:val="18"/>
          <w:vertAlign w:val="superscript"/>
        </w:rPr>
        <w:t>®</w:t>
      </w:r>
      <w:r>
        <w:rPr>
          <w:rFonts w:ascii="Noto Serif" w:hAnsi="Noto Serif" w:cs="Noto Serif"/>
          <w:color w:val="212529"/>
        </w:rPr>
        <w:t>) form:</w:t>
      </w:r>
    </w:p>
    <w:p w14:paraId="0E376F18" w14:textId="77777777" w:rsidR="00F55C71" w:rsidRDefault="00F55C71" w:rsidP="00F55C71">
      <w:pPr>
        <w:pStyle w:val="paragraph"/>
        <w:shd w:val="clear" w:color="auto" w:fill="FFFFFF"/>
        <w:rPr>
          <w:rFonts w:ascii="Noto Serif" w:hAnsi="Noto Serif" w:cs="Noto Serif"/>
          <w:color w:val="212529"/>
        </w:rPr>
      </w:pPr>
      <w:r>
        <w:rPr>
          <w:rStyle w:val="Strong"/>
          <w:rFonts w:ascii="Noto Serif" w:hAnsi="Noto Serif" w:cs="Noto Serif"/>
          <w:color w:val="212529"/>
        </w:rPr>
        <w:t>For those completing a 2024–25 FAFSA form, you need the following information:</w:t>
      </w:r>
    </w:p>
    <w:p w14:paraId="7FADA363" w14:textId="77777777" w:rsidR="00F55C71" w:rsidRDefault="00F55C71" w:rsidP="00F55C71">
      <w:pPr>
        <w:pStyle w:val="paragraph"/>
        <w:numPr>
          <w:ilvl w:val="0"/>
          <w:numId w:val="4"/>
        </w:numPr>
        <w:shd w:val="clear" w:color="auto" w:fill="FFFFFF"/>
        <w:rPr>
          <w:rFonts w:ascii="Noto Serif" w:hAnsi="Noto Serif" w:cs="Noto Serif"/>
          <w:color w:val="212529"/>
        </w:rPr>
      </w:pPr>
      <w:r>
        <w:rPr>
          <w:rFonts w:ascii="Noto Serif" w:hAnsi="Noto Serif" w:cs="Noto Serif"/>
          <w:color w:val="212529"/>
        </w:rPr>
        <w:t>Your Social Security Number</w:t>
      </w:r>
    </w:p>
    <w:p w14:paraId="43620B98" w14:textId="77777777" w:rsidR="00F55C71" w:rsidRDefault="00F55C71" w:rsidP="00F55C71">
      <w:pPr>
        <w:pStyle w:val="paragraph"/>
        <w:numPr>
          <w:ilvl w:val="0"/>
          <w:numId w:val="4"/>
        </w:numPr>
        <w:shd w:val="clear" w:color="auto" w:fill="FFFFFF"/>
        <w:rPr>
          <w:rFonts w:ascii="Noto Serif" w:hAnsi="Noto Serif" w:cs="Noto Serif"/>
          <w:color w:val="212529"/>
        </w:rPr>
      </w:pPr>
      <w:r>
        <w:rPr>
          <w:rFonts w:ascii="Noto Serif" w:hAnsi="Noto Serif" w:cs="Noto Serif"/>
          <w:color w:val="212529"/>
        </w:rPr>
        <w:t>Your A-Number (if you're not a U.S. citizen)</w:t>
      </w:r>
    </w:p>
    <w:p w14:paraId="23639F03" w14:textId="77777777" w:rsidR="00F55C71" w:rsidRDefault="00F55C71" w:rsidP="00F55C71">
      <w:pPr>
        <w:pStyle w:val="paragraph"/>
        <w:numPr>
          <w:ilvl w:val="0"/>
          <w:numId w:val="4"/>
        </w:numPr>
        <w:shd w:val="clear" w:color="auto" w:fill="FFFFFF"/>
        <w:rPr>
          <w:rFonts w:ascii="Noto Serif" w:hAnsi="Noto Serif" w:cs="Noto Serif"/>
          <w:color w:val="212529"/>
        </w:rPr>
      </w:pPr>
      <w:r>
        <w:rPr>
          <w:rFonts w:ascii="Noto Serif" w:hAnsi="Noto Serif" w:cs="Noto Serif"/>
          <w:color w:val="212529"/>
        </w:rPr>
        <w:t>Federal income tax returns, records of child support received; and your current balance of cash, savings, and checking accounts (</w:t>
      </w:r>
      <w:r>
        <w:rPr>
          <w:rStyle w:val="Strong"/>
          <w:rFonts w:ascii="Noto Serif" w:hAnsi="Noto Serif" w:cs="Noto Serif"/>
          <w:color w:val="212529"/>
        </w:rPr>
        <w:t>Note:</w:t>
      </w:r>
      <w:r>
        <w:rPr>
          <w:rFonts w:ascii="Noto Serif" w:hAnsi="Noto Serif" w:cs="Noto Serif"/>
          <w:color w:val="212529"/>
        </w:rPr>
        <w:t> You must provide consent and approval to disclose your federal tax information to be eligible for federal student aid.)</w:t>
      </w:r>
    </w:p>
    <w:p w14:paraId="3FD7F2EF" w14:textId="77777777" w:rsidR="00F55C71" w:rsidRDefault="00F55C71" w:rsidP="00F55C71">
      <w:pPr>
        <w:pStyle w:val="paragraph"/>
        <w:numPr>
          <w:ilvl w:val="0"/>
          <w:numId w:val="4"/>
        </w:numPr>
        <w:shd w:val="clear" w:color="auto" w:fill="FFFFFF"/>
        <w:rPr>
          <w:rFonts w:ascii="Noto Serif" w:hAnsi="Noto Serif" w:cs="Noto Serif"/>
          <w:color w:val="212529"/>
        </w:rPr>
      </w:pPr>
      <w:r>
        <w:rPr>
          <w:rFonts w:ascii="Noto Serif" w:hAnsi="Noto Serif" w:cs="Noto Serif"/>
          <w:color w:val="212529"/>
        </w:rPr>
        <w:t>Bank statements and records of investments (if applicable), net worth of investments, businesses, and farms</w:t>
      </w:r>
    </w:p>
    <w:p w14:paraId="5A8F812E" w14:textId="77777777" w:rsidR="00F55C71" w:rsidRDefault="00F55C71" w:rsidP="00F55C71">
      <w:pPr>
        <w:pStyle w:val="paragraph"/>
        <w:numPr>
          <w:ilvl w:val="0"/>
          <w:numId w:val="4"/>
        </w:numPr>
        <w:shd w:val="clear" w:color="auto" w:fill="FFFFFF"/>
        <w:rPr>
          <w:rFonts w:ascii="Noto Serif" w:hAnsi="Noto Serif" w:cs="Noto Serif"/>
          <w:color w:val="212529"/>
        </w:rPr>
      </w:pPr>
      <w:r>
        <w:rPr>
          <w:rFonts w:ascii="Noto Serif" w:hAnsi="Noto Serif" w:cs="Noto Serif"/>
          <w:color w:val="212529"/>
        </w:rPr>
        <w:t>Records of untaxed income (if applicable)</w:t>
      </w:r>
    </w:p>
    <w:p w14:paraId="4E5BB10E" w14:textId="77777777" w:rsidR="00F55C71" w:rsidRDefault="00F55C71" w:rsidP="00F55C71">
      <w:pPr>
        <w:pStyle w:val="paragraph"/>
        <w:numPr>
          <w:ilvl w:val="0"/>
          <w:numId w:val="4"/>
        </w:numPr>
        <w:shd w:val="clear" w:color="auto" w:fill="FFFFFF"/>
        <w:rPr>
          <w:rFonts w:ascii="Noto Serif" w:hAnsi="Noto Serif" w:cs="Noto Serif"/>
          <w:color w:val="212529"/>
        </w:rPr>
      </w:pPr>
      <w:r>
        <w:rPr>
          <w:rFonts w:ascii="Noto Serif" w:hAnsi="Noto Serif" w:cs="Noto Serif"/>
          <w:color w:val="212529"/>
        </w:rPr>
        <w:t>An </w:t>
      </w:r>
      <w:hyperlink r:id="rId6" w:history="1">
        <w:r>
          <w:rPr>
            <w:rStyle w:val="Hyperlink"/>
            <w:rFonts w:ascii="Noto Serif" w:hAnsi="Noto Serif" w:cs="Noto Serif"/>
            <w:color w:val="1A729F"/>
          </w:rPr>
          <w:t>FSA ID</w:t>
        </w:r>
      </w:hyperlink>
      <w:r>
        <w:rPr>
          <w:rFonts w:ascii="Noto Serif" w:hAnsi="Noto Serif" w:cs="Noto Serif"/>
          <w:color w:val="212529"/>
        </w:rPr>
        <w:t xml:space="preserve"> (account username and password) to log in to StudentAid.gov and start the FAFSA form </w:t>
      </w:r>
      <w:proofErr w:type="gramStart"/>
      <w:r>
        <w:rPr>
          <w:rFonts w:ascii="Noto Serif" w:hAnsi="Noto Serif" w:cs="Noto Serif"/>
          <w:color w:val="212529"/>
        </w:rPr>
        <w:t>electronically</w:t>
      </w:r>
      <w:proofErr w:type="gramEnd"/>
    </w:p>
    <w:p w14:paraId="70268703" w14:textId="77777777" w:rsidR="00F55C71" w:rsidRDefault="00F55C71" w:rsidP="00F55C71">
      <w:pPr>
        <w:pStyle w:val="Heading1"/>
        <w:shd w:val="clear" w:color="auto" w:fill="FFFFFF"/>
        <w:rPr>
          <w:rFonts w:ascii="News Cycle" w:hAnsi="News Cycle"/>
          <w:color w:val="040E13"/>
        </w:rPr>
      </w:pPr>
      <w:r>
        <w:rPr>
          <w:rFonts w:ascii="News Cycle" w:hAnsi="News Cycle"/>
          <w:color w:val="040E13"/>
        </w:rPr>
        <w:lastRenderedPageBreak/>
        <w:t>How long will it take to fill out the FAFSA</w:t>
      </w:r>
      <w:r>
        <w:rPr>
          <w:rFonts w:ascii="News Cycle" w:hAnsi="News Cycle"/>
          <w:color w:val="040E13"/>
          <w:sz w:val="34"/>
          <w:szCs w:val="34"/>
          <w:vertAlign w:val="superscript"/>
        </w:rPr>
        <w:t>®</w:t>
      </w:r>
      <w:r>
        <w:rPr>
          <w:rFonts w:ascii="News Cycle" w:hAnsi="News Cycle"/>
          <w:color w:val="040E13"/>
        </w:rPr>
        <w:t> form?</w:t>
      </w:r>
    </w:p>
    <w:p w14:paraId="111680B1"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Most people take less than an hour to complete and submit a new </w:t>
      </w:r>
      <w:r>
        <w:rPr>
          <w:rStyle w:val="Emphasis"/>
          <w:rFonts w:ascii="Noto Serif" w:hAnsi="Noto Serif" w:cs="Noto Serif"/>
          <w:color w:val="212529"/>
        </w:rPr>
        <w:t>Free Application for Federal Student Aid</w:t>
      </w:r>
      <w:r>
        <w:rPr>
          <w:rFonts w:ascii="Noto Serif" w:hAnsi="Noto Serif" w:cs="Noto Serif"/>
          <w:color w:val="212529"/>
        </w:rPr>
        <w:t> (FAFSA</w:t>
      </w:r>
      <w:r>
        <w:rPr>
          <w:rFonts w:ascii="Noto Serif" w:hAnsi="Noto Serif" w:cs="Noto Serif"/>
          <w:color w:val="212529"/>
          <w:sz w:val="18"/>
          <w:szCs w:val="18"/>
          <w:vertAlign w:val="superscript"/>
        </w:rPr>
        <w:t>®</w:t>
      </w:r>
      <w:r>
        <w:rPr>
          <w:rFonts w:ascii="Noto Serif" w:hAnsi="Noto Serif" w:cs="Noto Serif"/>
          <w:color w:val="212529"/>
        </w:rPr>
        <w:t>) form. This includes </w:t>
      </w:r>
      <w:hyperlink r:id="rId7" w:anchor="gathering-the-documents-needed-to-apply" w:history="1">
        <w:r>
          <w:rPr>
            <w:rStyle w:val="Hyperlink"/>
            <w:rFonts w:ascii="Noto Serif" w:hAnsi="Noto Serif" w:cs="Noto Serif"/>
            <w:color w:val="1A729F"/>
          </w:rPr>
          <w:t>gathering any needed documents</w:t>
        </w:r>
      </w:hyperlink>
      <w:r>
        <w:rPr>
          <w:rFonts w:ascii="Noto Serif" w:hAnsi="Noto Serif" w:cs="Noto Serif"/>
          <w:color w:val="212529"/>
        </w:rPr>
        <w:t> or data, completing and reviewing the application, and reading the important information on the "Confirmation" page. The student will receive the “Confirmation” page after they sign and submit their FAFSA form.</w:t>
      </w:r>
    </w:p>
    <w:p w14:paraId="021AEA50" w14:textId="77777777" w:rsidR="00F55C71" w:rsidRDefault="00F55C71" w:rsidP="00F55C71">
      <w:pPr>
        <w:pStyle w:val="Heading1"/>
        <w:shd w:val="clear" w:color="auto" w:fill="FFFFFF"/>
        <w:rPr>
          <w:rFonts w:ascii="News Cycle" w:hAnsi="News Cycle"/>
          <w:color w:val="040E13"/>
        </w:rPr>
      </w:pPr>
      <w:r>
        <w:rPr>
          <w:rFonts w:ascii="News Cycle" w:hAnsi="News Cycle"/>
          <w:color w:val="040E13"/>
        </w:rPr>
        <w:t>Will I need my parents’ information? (2024–25)</w:t>
      </w:r>
    </w:p>
    <w:p w14:paraId="5D9BC305"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If </w:t>
      </w:r>
      <w:r>
        <w:rPr>
          <w:rStyle w:val="Strong"/>
          <w:rFonts w:ascii="Noto Serif" w:hAnsi="Noto Serif" w:cs="Noto Serif"/>
          <w:color w:val="212529"/>
        </w:rPr>
        <w:t>any</w:t>
      </w:r>
      <w:r>
        <w:rPr>
          <w:rFonts w:ascii="Noto Serif" w:hAnsi="Noto Serif" w:cs="Noto Serif"/>
          <w:color w:val="212529"/>
        </w:rPr>
        <w:t> of the following conditions apply to you (the student), then you are considered an independent student on the 2024–25 </w:t>
      </w:r>
      <w:r>
        <w:rPr>
          <w:rStyle w:val="Emphasis"/>
          <w:rFonts w:ascii="Noto Serif" w:hAnsi="Noto Serif" w:cs="Noto Serif"/>
          <w:color w:val="212529"/>
        </w:rPr>
        <w:t>Free Application for Federal Student Aid</w:t>
      </w:r>
      <w:r>
        <w:rPr>
          <w:rFonts w:ascii="Noto Serif" w:hAnsi="Noto Serif" w:cs="Noto Serif"/>
          <w:color w:val="212529"/>
        </w:rPr>
        <w:t> (FAFSA</w:t>
      </w:r>
      <w:r>
        <w:rPr>
          <w:rFonts w:ascii="Noto Serif" w:hAnsi="Noto Serif" w:cs="Noto Serif"/>
          <w:color w:val="212529"/>
          <w:sz w:val="18"/>
          <w:szCs w:val="18"/>
          <w:vertAlign w:val="superscript"/>
        </w:rPr>
        <w:t>®</w:t>
      </w:r>
      <w:r>
        <w:rPr>
          <w:rFonts w:ascii="Noto Serif" w:hAnsi="Noto Serif" w:cs="Noto Serif"/>
          <w:color w:val="212529"/>
        </w:rPr>
        <w:t>) form, and your parent(s) won’t need to provide their information:</w:t>
      </w:r>
    </w:p>
    <w:p w14:paraId="3B958D5B" w14:textId="77777777" w:rsidR="00F55C71" w:rsidRDefault="00F55C71" w:rsidP="00F55C71">
      <w:pPr>
        <w:pStyle w:val="paragraph"/>
        <w:numPr>
          <w:ilvl w:val="0"/>
          <w:numId w:val="5"/>
        </w:numPr>
        <w:shd w:val="clear" w:color="auto" w:fill="FFFFFF"/>
        <w:rPr>
          <w:rFonts w:ascii="Noto Serif" w:hAnsi="Noto Serif" w:cs="Noto Serif"/>
          <w:color w:val="212529"/>
        </w:rPr>
      </w:pPr>
      <w:r>
        <w:rPr>
          <w:rFonts w:ascii="Noto Serif" w:hAnsi="Noto Serif" w:cs="Noto Serif"/>
          <w:color w:val="212529"/>
        </w:rPr>
        <w:t xml:space="preserve">You were born prior to the year </w:t>
      </w:r>
      <w:proofErr w:type="gramStart"/>
      <w:r>
        <w:rPr>
          <w:rFonts w:ascii="Noto Serif" w:hAnsi="Noto Serif" w:cs="Noto Serif"/>
          <w:color w:val="212529"/>
        </w:rPr>
        <w:t>2001</w:t>
      </w:r>
      <w:proofErr w:type="gramEnd"/>
    </w:p>
    <w:p w14:paraId="735CB42C" w14:textId="77777777" w:rsidR="00F55C71" w:rsidRDefault="00F55C71" w:rsidP="00F55C71">
      <w:pPr>
        <w:pStyle w:val="paragraph"/>
        <w:numPr>
          <w:ilvl w:val="0"/>
          <w:numId w:val="5"/>
        </w:numPr>
        <w:shd w:val="clear" w:color="auto" w:fill="FFFFFF"/>
        <w:rPr>
          <w:rFonts w:ascii="Noto Serif" w:hAnsi="Noto Serif" w:cs="Noto Serif"/>
          <w:color w:val="212529"/>
        </w:rPr>
      </w:pPr>
      <w:r>
        <w:rPr>
          <w:rFonts w:ascii="Noto Serif" w:hAnsi="Noto Serif" w:cs="Noto Serif"/>
          <w:color w:val="212529"/>
        </w:rPr>
        <w:t xml:space="preserve">Your current marital status is married (not separated) or </w:t>
      </w:r>
      <w:proofErr w:type="gramStart"/>
      <w:r>
        <w:rPr>
          <w:rFonts w:ascii="Noto Serif" w:hAnsi="Noto Serif" w:cs="Noto Serif"/>
          <w:color w:val="212529"/>
        </w:rPr>
        <w:t>remarried</w:t>
      </w:r>
      <w:proofErr w:type="gramEnd"/>
    </w:p>
    <w:p w14:paraId="4678ED33" w14:textId="77777777" w:rsidR="00F55C71" w:rsidRDefault="00F55C71" w:rsidP="00F55C71">
      <w:pPr>
        <w:pStyle w:val="paragraph"/>
        <w:numPr>
          <w:ilvl w:val="0"/>
          <w:numId w:val="5"/>
        </w:numPr>
        <w:shd w:val="clear" w:color="auto" w:fill="FFFFFF"/>
        <w:rPr>
          <w:rFonts w:ascii="Noto Serif" w:hAnsi="Noto Serif" w:cs="Noto Serif"/>
          <w:color w:val="212529"/>
        </w:rPr>
      </w:pPr>
      <w:r>
        <w:rPr>
          <w:rFonts w:ascii="Noto Serif" w:hAnsi="Noto Serif" w:cs="Noto Serif"/>
          <w:color w:val="212529"/>
        </w:rPr>
        <w:t xml:space="preserve">When you begin the 2024–25 school year, your college grade level will be </w:t>
      </w:r>
      <w:proofErr w:type="gramStart"/>
      <w:r>
        <w:rPr>
          <w:rFonts w:ascii="Noto Serif" w:hAnsi="Noto Serif" w:cs="Noto Serif"/>
          <w:color w:val="212529"/>
        </w:rPr>
        <w:t>Master's</w:t>
      </w:r>
      <w:proofErr w:type="gramEnd"/>
      <w:r>
        <w:rPr>
          <w:rFonts w:ascii="Noto Serif" w:hAnsi="Noto Serif" w:cs="Noto Serif"/>
          <w:color w:val="212529"/>
        </w:rPr>
        <w:t xml:space="preserve"> or doctorate program (such as M.A., MBA, M.D., J.D., Ph.D., Ed.D., etc.)</w:t>
      </w:r>
    </w:p>
    <w:p w14:paraId="2830A90D" w14:textId="77777777" w:rsidR="00F55C71" w:rsidRDefault="00F55C71" w:rsidP="00F55C71">
      <w:pPr>
        <w:pStyle w:val="paragraph"/>
        <w:numPr>
          <w:ilvl w:val="0"/>
          <w:numId w:val="5"/>
        </w:numPr>
        <w:shd w:val="clear" w:color="auto" w:fill="FFFFFF"/>
        <w:rPr>
          <w:rFonts w:ascii="Noto Serif" w:hAnsi="Noto Serif" w:cs="Noto Serif"/>
          <w:color w:val="212529"/>
        </w:rPr>
      </w:pPr>
      <w:r>
        <w:rPr>
          <w:rFonts w:ascii="Noto Serif" w:hAnsi="Noto Serif" w:cs="Noto Serif"/>
          <w:color w:val="212529"/>
        </w:rPr>
        <w:t xml:space="preserve">You’re currently serving on active duty in the U.S. armed forces for purposes other than </w:t>
      </w:r>
      <w:proofErr w:type="gramStart"/>
      <w:r>
        <w:rPr>
          <w:rFonts w:ascii="Noto Serif" w:hAnsi="Noto Serif" w:cs="Noto Serif"/>
          <w:color w:val="212529"/>
        </w:rPr>
        <w:t>training</w:t>
      </w:r>
      <w:proofErr w:type="gramEnd"/>
    </w:p>
    <w:p w14:paraId="6DD2244C" w14:textId="77777777" w:rsidR="00F55C71" w:rsidRDefault="00F55C71" w:rsidP="00F55C71">
      <w:pPr>
        <w:pStyle w:val="paragraph"/>
        <w:numPr>
          <w:ilvl w:val="0"/>
          <w:numId w:val="5"/>
        </w:numPr>
        <w:shd w:val="clear" w:color="auto" w:fill="FFFFFF"/>
        <w:rPr>
          <w:rFonts w:ascii="Noto Serif" w:hAnsi="Noto Serif" w:cs="Noto Serif"/>
          <w:color w:val="212529"/>
        </w:rPr>
      </w:pPr>
      <w:r>
        <w:rPr>
          <w:rFonts w:ascii="Noto Serif" w:hAnsi="Noto Serif" w:cs="Noto Serif"/>
          <w:color w:val="212529"/>
        </w:rPr>
        <w:t xml:space="preserve">You’re a veteran of the U.S. armed </w:t>
      </w:r>
      <w:proofErr w:type="gramStart"/>
      <w:r>
        <w:rPr>
          <w:rFonts w:ascii="Noto Serif" w:hAnsi="Noto Serif" w:cs="Noto Serif"/>
          <w:color w:val="212529"/>
        </w:rPr>
        <w:t>forces</w:t>
      </w:r>
      <w:proofErr w:type="gramEnd"/>
    </w:p>
    <w:p w14:paraId="31C769E0" w14:textId="77777777" w:rsidR="00F55C71" w:rsidRDefault="00F55C71" w:rsidP="00F55C71">
      <w:pPr>
        <w:pStyle w:val="paragraph"/>
        <w:numPr>
          <w:ilvl w:val="0"/>
          <w:numId w:val="5"/>
        </w:numPr>
        <w:shd w:val="clear" w:color="auto" w:fill="FFFFFF"/>
        <w:rPr>
          <w:rFonts w:ascii="Noto Serif" w:hAnsi="Noto Serif" w:cs="Noto Serif"/>
          <w:color w:val="212529"/>
        </w:rPr>
      </w:pPr>
      <w:r>
        <w:rPr>
          <w:rFonts w:ascii="Noto Serif" w:hAnsi="Noto Serif" w:cs="Noto Serif"/>
          <w:color w:val="212529"/>
        </w:rPr>
        <w:t>You have children or other people (excluding their spouse) who live with you and receive more than half of their support from you now and between July 1, 2024, and June 30, 2025</w:t>
      </w:r>
    </w:p>
    <w:p w14:paraId="4A35905D" w14:textId="77777777" w:rsidR="00F55C71" w:rsidRDefault="00F55C71" w:rsidP="00F55C71">
      <w:pPr>
        <w:pStyle w:val="paragraph"/>
        <w:numPr>
          <w:ilvl w:val="0"/>
          <w:numId w:val="5"/>
        </w:numPr>
        <w:shd w:val="clear" w:color="auto" w:fill="FFFFFF"/>
        <w:rPr>
          <w:rFonts w:ascii="Noto Serif" w:hAnsi="Noto Serif" w:cs="Noto Serif"/>
          <w:color w:val="212529"/>
        </w:rPr>
      </w:pPr>
      <w:r>
        <w:rPr>
          <w:rFonts w:ascii="Noto Serif" w:hAnsi="Noto Serif" w:cs="Noto Serif"/>
          <w:color w:val="212529"/>
        </w:rPr>
        <w:t>At any time since you turned 13, you were an orphan (no living biological or adoptive parent)</w:t>
      </w:r>
    </w:p>
    <w:p w14:paraId="03F01F66" w14:textId="77777777" w:rsidR="00F55C71" w:rsidRDefault="00F55C71" w:rsidP="00F55C71">
      <w:pPr>
        <w:pStyle w:val="paragraph"/>
        <w:numPr>
          <w:ilvl w:val="0"/>
          <w:numId w:val="5"/>
        </w:numPr>
        <w:shd w:val="clear" w:color="auto" w:fill="FFFFFF"/>
        <w:rPr>
          <w:rFonts w:ascii="Noto Serif" w:hAnsi="Noto Serif" w:cs="Noto Serif"/>
          <w:color w:val="212529"/>
        </w:rPr>
      </w:pPr>
      <w:r>
        <w:rPr>
          <w:rFonts w:ascii="Noto Serif" w:hAnsi="Noto Serif" w:cs="Noto Serif"/>
          <w:color w:val="212529"/>
        </w:rPr>
        <w:t xml:space="preserve">At any time since you turned 13, you were a ward of the </w:t>
      </w:r>
      <w:proofErr w:type="gramStart"/>
      <w:r>
        <w:rPr>
          <w:rFonts w:ascii="Noto Serif" w:hAnsi="Noto Serif" w:cs="Noto Serif"/>
          <w:color w:val="212529"/>
        </w:rPr>
        <w:t>court</w:t>
      </w:r>
      <w:proofErr w:type="gramEnd"/>
    </w:p>
    <w:p w14:paraId="2DF136D7" w14:textId="77777777" w:rsidR="00F55C71" w:rsidRDefault="00F55C71" w:rsidP="00F55C71">
      <w:pPr>
        <w:pStyle w:val="paragraph"/>
        <w:numPr>
          <w:ilvl w:val="0"/>
          <w:numId w:val="5"/>
        </w:numPr>
        <w:shd w:val="clear" w:color="auto" w:fill="FFFFFF"/>
        <w:rPr>
          <w:rFonts w:ascii="Noto Serif" w:hAnsi="Noto Serif" w:cs="Noto Serif"/>
          <w:color w:val="212529"/>
        </w:rPr>
      </w:pPr>
      <w:r>
        <w:rPr>
          <w:rFonts w:ascii="Noto Serif" w:hAnsi="Noto Serif" w:cs="Noto Serif"/>
          <w:color w:val="212529"/>
        </w:rPr>
        <w:t xml:space="preserve">At any time since you turned 13, you were in foster </w:t>
      </w:r>
      <w:proofErr w:type="gramStart"/>
      <w:r>
        <w:rPr>
          <w:rFonts w:ascii="Noto Serif" w:hAnsi="Noto Serif" w:cs="Noto Serif"/>
          <w:color w:val="212529"/>
        </w:rPr>
        <w:t>care</w:t>
      </w:r>
      <w:proofErr w:type="gramEnd"/>
    </w:p>
    <w:p w14:paraId="19D1A515" w14:textId="77777777" w:rsidR="00F55C71" w:rsidRDefault="00F55C71" w:rsidP="00F55C71">
      <w:pPr>
        <w:pStyle w:val="paragraph"/>
        <w:numPr>
          <w:ilvl w:val="0"/>
          <w:numId w:val="5"/>
        </w:numPr>
        <w:shd w:val="clear" w:color="auto" w:fill="FFFFFF"/>
        <w:rPr>
          <w:rFonts w:ascii="Noto Serif" w:hAnsi="Noto Serif" w:cs="Noto Serif"/>
          <w:color w:val="212529"/>
        </w:rPr>
      </w:pPr>
      <w:r>
        <w:rPr>
          <w:rFonts w:ascii="Noto Serif" w:hAnsi="Noto Serif" w:cs="Noto Serif"/>
          <w:color w:val="212529"/>
        </w:rPr>
        <w:t xml:space="preserve">You are or were a legally emancipated minor, as determined by a court in your state of </w:t>
      </w:r>
      <w:proofErr w:type="gramStart"/>
      <w:r>
        <w:rPr>
          <w:rFonts w:ascii="Noto Serif" w:hAnsi="Noto Serif" w:cs="Noto Serif"/>
          <w:color w:val="212529"/>
        </w:rPr>
        <w:t>residence</w:t>
      </w:r>
      <w:proofErr w:type="gramEnd"/>
    </w:p>
    <w:p w14:paraId="1AB6DB57" w14:textId="77777777" w:rsidR="00F55C71" w:rsidRDefault="00F55C71" w:rsidP="00F55C71">
      <w:pPr>
        <w:pStyle w:val="paragraph"/>
        <w:numPr>
          <w:ilvl w:val="0"/>
          <w:numId w:val="5"/>
        </w:numPr>
        <w:shd w:val="clear" w:color="auto" w:fill="FFFFFF"/>
        <w:rPr>
          <w:rFonts w:ascii="Noto Serif" w:hAnsi="Noto Serif" w:cs="Noto Serif"/>
          <w:color w:val="212529"/>
        </w:rPr>
      </w:pPr>
      <w:r>
        <w:rPr>
          <w:rFonts w:ascii="Noto Serif" w:hAnsi="Noto Serif" w:cs="Noto Serif"/>
          <w:color w:val="212529"/>
        </w:rPr>
        <w:t xml:space="preserve">You are or were in a legal guardianship with someone other than your parent or stepparent, as determined by a court in your state of </w:t>
      </w:r>
      <w:proofErr w:type="gramStart"/>
      <w:r>
        <w:rPr>
          <w:rFonts w:ascii="Noto Serif" w:hAnsi="Noto Serif" w:cs="Noto Serif"/>
          <w:color w:val="212529"/>
        </w:rPr>
        <w:t>residence</w:t>
      </w:r>
      <w:proofErr w:type="gramEnd"/>
    </w:p>
    <w:p w14:paraId="740961BC" w14:textId="77777777" w:rsidR="00F55C71" w:rsidRDefault="00F55C71" w:rsidP="00F55C71">
      <w:pPr>
        <w:pStyle w:val="paragraph"/>
        <w:numPr>
          <w:ilvl w:val="0"/>
          <w:numId w:val="5"/>
        </w:numPr>
        <w:shd w:val="clear" w:color="auto" w:fill="FFFFFF"/>
        <w:rPr>
          <w:rFonts w:ascii="Noto Serif" w:hAnsi="Noto Serif" w:cs="Noto Serif"/>
          <w:color w:val="212529"/>
        </w:rPr>
      </w:pPr>
      <w:r>
        <w:rPr>
          <w:rFonts w:ascii="Noto Serif" w:hAnsi="Noto Serif" w:cs="Noto Serif"/>
          <w:color w:val="212529"/>
        </w:rPr>
        <w:lastRenderedPageBreak/>
        <w:t>At any time on or after July 1, 2023, you were unaccompanied and either (1) homeless or (2) self-supporting and at risk of being homeless as determined by one of the following authorities.</w:t>
      </w:r>
    </w:p>
    <w:p w14:paraId="26F74DED" w14:textId="77777777" w:rsidR="00F55C71" w:rsidRDefault="00F55C71" w:rsidP="00F55C71">
      <w:pPr>
        <w:pStyle w:val="paragraph"/>
        <w:shd w:val="clear" w:color="auto" w:fill="FFFFFF"/>
        <w:rPr>
          <w:rFonts w:ascii="Noto Serif" w:hAnsi="Noto Serif" w:cs="Noto Serif"/>
          <w:color w:val="212529"/>
        </w:rPr>
      </w:pPr>
      <w:r>
        <w:rPr>
          <w:rStyle w:val="Strong"/>
          <w:rFonts w:ascii="Noto Serif" w:hAnsi="Noto Serif" w:cs="Noto Serif"/>
          <w:color w:val="212529"/>
        </w:rPr>
        <w:t>Authorities that can determine you were unaccompanied and either (1) homeless or (2) self-supporting and at risk of being homeless include the following:</w:t>
      </w:r>
    </w:p>
    <w:p w14:paraId="787554D6" w14:textId="77777777" w:rsidR="00F55C71" w:rsidRDefault="00F55C71" w:rsidP="00F55C71">
      <w:pPr>
        <w:pStyle w:val="paragraph"/>
        <w:numPr>
          <w:ilvl w:val="0"/>
          <w:numId w:val="6"/>
        </w:numPr>
        <w:shd w:val="clear" w:color="auto" w:fill="FFFFFF"/>
        <w:rPr>
          <w:rFonts w:ascii="Noto Serif" w:hAnsi="Noto Serif" w:cs="Noto Serif"/>
          <w:color w:val="212529"/>
        </w:rPr>
      </w:pPr>
      <w:r>
        <w:rPr>
          <w:rFonts w:ascii="Noto Serif" w:hAnsi="Noto Serif" w:cs="Noto Serif"/>
          <w:color w:val="212529"/>
        </w:rPr>
        <w:t xml:space="preserve">Director or designee of an emergency or transitional shelter, street outreach program, homeless youth drop-in center, or </w:t>
      </w:r>
      <w:proofErr w:type="gramStart"/>
      <w:r>
        <w:rPr>
          <w:rFonts w:ascii="Noto Serif" w:hAnsi="Noto Serif" w:cs="Noto Serif"/>
          <w:color w:val="212529"/>
        </w:rPr>
        <w:t>other</w:t>
      </w:r>
      <w:proofErr w:type="gramEnd"/>
      <w:r>
        <w:rPr>
          <w:rFonts w:ascii="Noto Serif" w:hAnsi="Noto Serif" w:cs="Noto Serif"/>
          <w:color w:val="212529"/>
        </w:rPr>
        <w:t xml:space="preserve"> program serving those experiencing homelessness</w:t>
      </w:r>
    </w:p>
    <w:p w14:paraId="48448A7B" w14:textId="77777777" w:rsidR="00F55C71" w:rsidRDefault="00F55C71" w:rsidP="00F55C71">
      <w:pPr>
        <w:pStyle w:val="paragraph"/>
        <w:numPr>
          <w:ilvl w:val="0"/>
          <w:numId w:val="6"/>
        </w:numPr>
        <w:shd w:val="clear" w:color="auto" w:fill="FFFFFF"/>
        <w:rPr>
          <w:rFonts w:ascii="Noto Serif" w:hAnsi="Noto Serif" w:cs="Noto Serif"/>
          <w:color w:val="212529"/>
        </w:rPr>
      </w:pPr>
      <w:r>
        <w:rPr>
          <w:rFonts w:ascii="Noto Serif" w:hAnsi="Noto Serif" w:cs="Noto Serif"/>
          <w:color w:val="212529"/>
        </w:rPr>
        <w:t>The student’s high school or school district homeless liaison or designee</w:t>
      </w:r>
    </w:p>
    <w:p w14:paraId="08816A60" w14:textId="77777777" w:rsidR="00F55C71" w:rsidRDefault="00F55C71" w:rsidP="00F55C71">
      <w:pPr>
        <w:pStyle w:val="paragraph"/>
        <w:numPr>
          <w:ilvl w:val="0"/>
          <w:numId w:val="6"/>
        </w:numPr>
        <w:shd w:val="clear" w:color="auto" w:fill="FFFFFF"/>
        <w:rPr>
          <w:rFonts w:ascii="Noto Serif" w:hAnsi="Noto Serif" w:cs="Noto Serif"/>
          <w:color w:val="212529"/>
        </w:rPr>
      </w:pPr>
      <w:r>
        <w:rPr>
          <w:rFonts w:ascii="Noto Serif" w:hAnsi="Noto Serif" w:cs="Noto Serif"/>
          <w:color w:val="212529"/>
        </w:rPr>
        <w:t xml:space="preserve">Director or designee of a project supported by a federal TRIO or GEAR UP program </w:t>
      </w:r>
      <w:proofErr w:type="gramStart"/>
      <w:r>
        <w:rPr>
          <w:rFonts w:ascii="Noto Serif" w:hAnsi="Noto Serif" w:cs="Noto Serif"/>
          <w:color w:val="212529"/>
        </w:rPr>
        <w:t>grant</w:t>
      </w:r>
      <w:proofErr w:type="gramEnd"/>
    </w:p>
    <w:p w14:paraId="67DAA89C" w14:textId="77777777" w:rsidR="00F55C71" w:rsidRDefault="00F55C71" w:rsidP="00F55C71">
      <w:pPr>
        <w:pStyle w:val="paragraph"/>
        <w:numPr>
          <w:ilvl w:val="0"/>
          <w:numId w:val="6"/>
        </w:numPr>
        <w:shd w:val="clear" w:color="auto" w:fill="FFFFFF"/>
        <w:rPr>
          <w:rFonts w:ascii="Noto Serif" w:hAnsi="Noto Serif" w:cs="Noto Serif"/>
          <w:color w:val="212529"/>
        </w:rPr>
      </w:pPr>
      <w:r>
        <w:rPr>
          <w:rFonts w:ascii="Noto Serif" w:hAnsi="Noto Serif" w:cs="Noto Serif"/>
          <w:color w:val="212529"/>
        </w:rPr>
        <w:t>Financial aid administrator</w:t>
      </w:r>
    </w:p>
    <w:p w14:paraId="4A834A4E"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If </w:t>
      </w:r>
      <w:r>
        <w:rPr>
          <w:rStyle w:val="Strong"/>
          <w:rFonts w:ascii="Noto Serif" w:hAnsi="Noto Serif" w:cs="Noto Serif"/>
          <w:color w:val="212529"/>
        </w:rPr>
        <w:t>none</w:t>
      </w:r>
      <w:r>
        <w:rPr>
          <w:rFonts w:ascii="Noto Serif" w:hAnsi="Noto Serif" w:cs="Noto Serif"/>
          <w:color w:val="212529"/>
        </w:rPr>
        <w:t> of the above conditions apply, then you are considered a dependent student and generally </w:t>
      </w:r>
      <w:r>
        <w:rPr>
          <w:rStyle w:val="Strong"/>
          <w:rFonts w:ascii="Noto Serif" w:hAnsi="Noto Serif" w:cs="Noto Serif"/>
          <w:color w:val="212529"/>
        </w:rPr>
        <w:t>must</w:t>
      </w:r>
      <w:r>
        <w:rPr>
          <w:rFonts w:ascii="Noto Serif" w:hAnsi="Noto Serif" w:cs="Noto Serif"/>
          <w:color w:val="212529"/>
        </w:rPr>
        <w:t> provide your </w:t>
      </w:r>
      <w:hyperlink r:id="rId8" w:history="1">
        <w:r>
          <w:rPr>
            <w:rStyle w:val="Hyperlink"/>
            <w:rFonts w:ascii="Noto Serif" w:hAnsi="Noto Serif" w:cs="Noto Serif"/>
            <w:color w:val="1A729F"/>
          </w:rPr>
          <w:t>parents’</w:t>
        </w:r>
      </w:hyperlink>
      <w:r>
        <w:rPr>
          <w:rFonts w:ascii="Noto Serif" w:hAnsi="Noto Serif" w:cs="Noto Serif"/>
          <w:color w:val="212529"/>
        </w:rPr>
        <w:t> information on your FAFSA form.</w:t>
      </w:r>
    </w:p>
    <w:p w14:paraId="29C65FD0" w14:textId="77777777" w:rsidR="00F55C71" w:rsidRDefault="00F55C71" w:rsidP="00F55C71">
      <w:pPr>
        <w:pStyle w:val="Heading2"/>
        <w:shd w:val="clear" w:color="auto" w:fill="FFFFFF"/>
        <w:spacing w:after="120" w:afterAutospacing="0"/>
        <w:rPr>
          <w:rFonts w:ascii="News Cycle" w:hAnsi="News Cycle"/>
          <w:color w:val="040E13"/>
        </w:rPr>
      </w:pPr>
      <w:r>
        <w:rPr>
          <w:rFonts w:ascii="News Cycle" w:hAnsi="News Cycle"/>
          <w:color w:val="040E13"/>
        </w:rPr>
        <w:t>If You’re Not Officially Designated Homeless or At-Risk of Being Homeless</w:t>
      </w:r>
    </w:p>
    <w:p w14:paraId="3A56815C"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If you do not have an official determination from an authority stating that you are unaccompanied and </w:t>
      </w:r>
      <w:hyperlink r:id="rId9" w:history="1">
        <w:r>
          <w:rPr>
            <w:rStyle w:val="Hyperlink"/>
            <w:rFonts w:ascii="Noto Serif" w:hAnsi="Noto Serif" w:cs="Noto Serif"/>
            <w:color w:val="1A729F"/>
          </w:rPr>
          <w:t>homeless or at-risk of being homeless</w:t>
        </w:r>
      </w:hyperlink>
      <w:r>
        <w:rPr>
          <w:rFonts w:ascii="Noto Serif" w:hAnsi="Noto Serif" w:cs="Noto Serif"/>
          <w:color w:val="212529"/>
        </w:rPr>
        <w:t>, but feel you qualify, speak with a financial aid administrator (FAA) at your chosen college or career school. An FAA can review your circumstances to determine if you qualify.</w:t>
      </w:r>
    </w:p>
    <w:p w14:paraId="23AD7540" w14:textId="77777777" w:rsidR="00F55C71" w:rsidRDefault="00F55C71" w:rsidP="00F55C71">
      <w:pPr>
        <w:pStyle w:val="Heading2"/>
        <w:shd w:val="clear" w:color="auto" w:fill="FFFFFF"/>
        <w:spacing w:after="120" w:afterAutospacing="0"/>
        <w:rPr>
          <w:rFonts w:ascii="News Cycle" w:hAnsi="News Cycle"/>
          <w:color w:val="040E13"/>
        </w:rPr>
      </w:pPr>
      <w:r>
        <w:rPr>
          <w:rFonts w:ascii="News Cycle" w:hAnsi="News Cycle"/>
          <w:color w:val="040E13"/>
        </w:rPr>
        <w:t>Unusual Circumstances</w:t>
      </w:r>
    </w:p>
    <w:p w14:paraId="5077CF06"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If you have an </w:t>
      </w:r>
      <w:hyperlink r:id="rId10" w:history="1">
        <w:r>
          <w:rPr>
            <w:rStyle w:val="Hyperlink"/>
            <w:rFonts w:ascii="Noto Serif" w:hAnsi="Noto Serif" w:cs="Noto Serif"/>
            <w:color w:val="1A729F"/>
          </w:rPr>
          <w:t>unusual circumstance</w:t>
        </w:r>
      </w:hyperlink>
      <w:r>
        <w:rPr>
          <w:rFonts w:ascii="Noto Serif" w:hAnsi="Noto Serif" w:cs="Noto Serif"/>
          <w:color w:val="212529"/>
        </w:rPr>
        <w:t> that prevents you from providing parental information, you may still be able to submit your FAFSA form.</w:t>
      </w:r>
    </w:p>
    <w:p w14:paraId="1F4DEA8E"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 xml:space="preserve">You may be experiencing unusual circumstances if </w:t>
      </w:r>
      <w:proofErr w:type="gramStart"/>
      <w:r>
        <w:rPr>
          <w:rFonts w:ascii="Noto Serif" w:hAnsi="Noto Serif" w:cs="Noto Serif"/>
          <w:color w:val="212529"/>
        </w:rPr>
        <w:t>you</w:t>
      </w:r>
      <w:proofErr w:type="gramEnd"/>
    </w:p>
    <w:p w14:paraId="0B2C071B" w14:textId="77777777" w:rsidR="00F55C71" w:rsidRDefault="00F55C71" w:rsidP="00F55C71">
      <w:pPr>
        <w:pStyle w:val="paragraph"/>
        <w:numPr>
          <w:ilvl w:val="0"/>
          <w:numId w:val="7"/>
        </w:numPr>
        <w:shd w:val="clear" w:color="auto" w:fill="FFFFFF"/>
        <w:rPr>
          <w:rFonts w:ascii="Noto Serif" w:hAnsi="Noto Serif" w:cs="Noto Serif"/>
          <w:color w:val="212529"/>
        </w:rPr>
      </w:pPr>
      <w:r>
        <w:rPr>
          <w:rFonts w:ascii="Noto Serif" w:hAnsi="Noto Serif" w:cs="Noto Serif"/>
          <w:color w:val="212529"/>
        </w:rPr>
        <w:t xml:space="preserve">left home due to an abusive or threatening </w:t>
      </w:r>
      <w:proofErr w:type="gramStart"/>
      <w:r>
        <w:rPr>
          <w:rFonts w:ascii="Noto Serif" w:hAnsi="Noto Serif" w:cs="Noto Serif"/>
          <w:color w:val="212529"/>
        </w:rPr>
        <w:t>environment;</w:t>
      </w:r>
      <w:proofErr w:type="gramEnd"/>
    </w:p>
    <w:p w14:paraId="33194F28" w14:textId="77777777" w:rsidR="00F55C71" w:rsidRDefault="00F55C71" w:rsidP="00F55C71">
      <w:pPr>
        <w:pStyle w:val="paragraph"/>
        <w:numPr>
          <w:ilvl w:val="0"/>
          <w:numId w:val="7"/>
        </w:numPr>
        <w:shd w:val="clear" w:color="auto" w:fill="FFFFFF"/>
        <w:rPr>
          <w:rFonts w:ascii="Noto Serif" w:hAnsi="Noto Serif" w:cs="Noto Serif"/>
          <w:color w:val="212529"/>
        </w:rPr>
      </w:pPr>
      <w:r>
        <w:rPr>
          <w:rFonts w:ascii="Noto Serif" w:hAnsi="Noto Serif" w:cs="Noto Serif"/>
          <w:color w:val="212529"/>
        </w:rPr>
        <w:t xml:space="preserve">are abandoned by or estranged from their parents, and have not been </w:t>
      </w:r>
      <w:proofErr w:type="gramStart"/>
      <w:r>
        <w:rPr>
          <w:rFonts w:ascii="Noto Serif" w:hAnsi="Noto Serif" w:cs="Noto Serif"/>
          <w:color w:val="212529"/>
        </w:rPr>
        <w:t>adopted;</w:t>
      </w:r>
      <w:proofErr w:type="gramEnd"/>
    </w:p>
    <w:p w14:paraId="6CFE7BC8" w14:textId="77777777" w:rsidR="00F55C71" w:rsidRDefault="00F55C71" w:rsidP="00F55C71">
      <w:pPr>
        <w:pStyle w:val="paragraph"/>
        <w:numPr>
          <w:ilvl w:val="0"/>
          <w:numId w:val="7"/>
        </w:numPr>
        <w:shd w:val="clear" w:color="auto" w:fill="FFFFFF"/>
        <w:rPr>
          <w:rFonts w:ascii="Noto Serif" w:hAnsi="Noto Serif" w:cs="Noto Serif"/>
          <w:color w:val="212529"/>
        </w:rPr>
      </w:pPr>
      <w:r>
        <w:rPr>
          <w:rFonts w:ascii="Noto Serif" w:hAnsi="Noto Serif" w:cs="Noto Serif"/>
          <w:color w:val="212529"/>
        </w:rPr>
        <w:t xml:space="preserve">have refugee or asylee status and are separated from their parents, or their parents are displaced in a foreign </w:t>
      </w:r>
      <w:proofErr w:type="gramStart"/>
      <w:r>
        <w:rPr>
          <w:rFonts w:ascii="Noto Serif" w:hAnsi="Noto Serif" w:cs="Noto Serif"/>
          <w:color w:val="212529"/>
        </w:rPr>
        <w:t>country;</w:t>
      </w:r>
      <w:proofErr w:type="gramEnd"/>
    </w:p>
    <w:p w14:paraId="79DFA815" w14:textId="77777777" w:rsidR="00F55C71" w:rsidRDefault="00F55C71" w:rsidP="00F55C71">
      <w:pPr>
        <w:pStyle w:val="paragraph"/>
        <w:numPr>
          <w:ilvl w:val="0"/>
          <w:numId w:val="7"/>
        </w:numPr>
        <w:shd w:val="clear" w:color="auto" w:fill="FFFFFF"/>
        <w:rPr>
          <w:rFonts w:ascii="Noto Serif" w:hAnsi="Noto Serif" w:cs="Noto Serif"/>
          <w:color w:val="212529"/>
        </w:rPr>
      </w:pPr>
      <w:r>
        <w:rPr>
          <w:rFonts w:ascii="Noto Serif" w:hAnsi="Noto Serif" w:cs="Noto Serif"/>
          <w:color w:val="212529"/>
        </w:rPr>
        <w:lastRenderedPageBreak/>
        <w:t xml:space="preserve">are a victim of human </w:t>
      </w:r>
      <w:proofErr w:type="gramStart"/>
      <w:r>
        <w:rPr>
          <w:rFonts w:ascii="Noto Serif" w:hAnsi="Noto Serif" w:cs="Noto Serif"/>
          <w:color w:val="212529"/>
        </w:rPr>
        <w:t>trafficking;</w:t>
      </w:r>
      <w:proofErr w:type="gramEnd"/>
    </w:p>
    <w:p w14:paraId="14401435" w14:textId="77777777" w:rsidR="00F55C71" w:rsidRDefault="00F55C71" w:rsidP="00F55C71">
      <w:pPr>
        <w:pStyle w:val="paragraph"/>
        <w:numPr>
          <w:ilvl w:val="0"/>
          <w:numId w:val="7"/>
        </w:numPr>
        <w:shd w:val="clear" w:color="auto" w:fill="FFFFFF"/>
        <w:rPr>
          <w:rFonts w:ascii="Noto Serif" w:hAnsi="Noto Serif" w:cs="Noto Serif"/>
          <w:color w:val="212529"/>
        </w:rPr>
      </w:pPr>
      <w:r>
        <w:rPr>
          <w:rFonts w:ascii="Noto Serif" w:hAnsi="Noto Serif" w:cs="Noto Serif"/>
          <w:color w:val="212529"/>
        </w:rPr>
        <w:t>are incarcerated, or their parents are incarcerated and contact with the parents would pose a risk to the student; or</w:t>
      </w:r>
    </w:p>
    <w:p w14:paraId="7954025A" w14:textId="77777777" w:rsidR="00F55C71" w:rsidRDefault="00F55C71" w:rsidP="00F55C71">
      <w:pPr>
        <w:pStyle w:val="paragraph"/>
        <w:numPr>
          <w:ilvl w:val="0"/>
          <w:numId w:val="7"/>
        </w:numPr>
        <w:shd w:val="clear" w:color="auto" w:fill="FFFFFF"/>
        <w:rPr>
          <w:rFonts w:ascii="Noto Serif" w:hAnsi="Noto Serif" w:cs="Noto Serif"/>
          <w:color w:val="212529"/>
        </w:rPr>
      </w:pPr>
      <w:r>
        <w:rPr>
          <w:rFonts w:ascii="Noto Serif" w:hAnsi="Noto Serif" w:cs="Noto Serif"/>
          <w:color w:val="212529"/>
        </w:rPr>
        <w:t xml:space="preserve">are otherwise unable to contact or locate their </w:t>
      </w:r>
      <w:proofErr w:type="gramStart"/>
      <w:r>
        <w:rPr>
          <w:rFonts w:ascii="Noto Serif" w:hAnsi="Noto Serif" w:cs="Noto Serif"/>
          <w:color w:val="212529"/>
        </w:rPr>
        <w:t>parents, and</w:t>
      </w:r>
      <w:proofErr w:type="gramEnd"/>
      <w:r>
        <w:rPr>
          <w:rFonts w:ascii="Noto Serif" w:hAnsi="Noto Serif" w:cs="Noto Serif"/>
          <w:color w:val="212529"/>
        </w:rPr>
        <w:t xml:space="preserve"> have not been adopted.</w:t>
      </w:r>
    </w:p>
    <w:p w14:paraId="26EB3361"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If your circumstances resulted in not having a safe, stable place to live, you may be considered a homeless youth.</w:t>
      </w:r>
    </w:p>
    <w:p w14:paraId="281ECD4E" w14:textId="77777777" w:rsidR="00F55C71" w:rsidRDefault="00F55C71" w:rsidP="00F55C71">
      <w:pPr>
        <w:pStyle w:val="paragraph"/>
        <w:shd w:val="clear" w:color="auto" w:fill="FFFFFF"/>
        <w:rPr>
          <w:rFonts w:ascii="Noto Serif" w:hAnsi="Noto Serif" w:cs="Noto Serif"/>
          <w:color w:val="212529"/>
        </w:rPr>
      </w:pPr>
      <w:r>
        <w:rPr>
          <w:rFonts w:ascii="Noto Serif" w:hAnsi="Noto Serif" w:cs="Noto Serif"/>
          <w:color w:val="212529"/>
        </w:rPr>
        <w:t>Learn about </w:t>
      </w:r>
      <w:hyperlink r:id="rId11" w:history="1">
        <w:r>
          <w:rPr>
            <w:rStyle w:val="Hyperlink"/>
            <w:rFonts w:ascii="Noto Serif" w:hAnsi="Noto Serif" w:cs="Noto Serif"/>
            <w:color w:val="1A729F"/>
          </w:rPr>
          <w:t>how to apply for a Direct Unsubsidized Loan</w:t>
        </w:r>
      </w:hyperlink>
      <w:r>
        <w:rPr>
          <w:rFonts w:ascii="Noto Serif" w:hAnsi="Noto Serif" w:cs="Noto Serif"/>
          <w:color w:val="212529"/>
        </w:rPr>
        <w:t> if your parents are unwilling to provide their information, but you don’t have an unusual circumstance that prevents you from contacting or obtaining the parents’ information.</w:t>
      </w:r>
    </w:p>
    <w:p w14:paraId="71B407F7" w14:textId="77777777" w:rsidR="00F55C71" w:rsidRDefault="00F55C71"/>
    <w:sectPr w:rsidR="00F55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News Cycle">
    <w:altName w:val="Cambria"/>
    <w:panose1 w:val="020B0604020202020204"/>
    <w:charset w:val="00"/>
    <w:family w:val="roman"/>
    <w:pitch w:val="default"/>
  </w:font>
  <w:font w:name="Noto Serif">
    <w:panose1 w:val="02020600060500020200"/>
    <w:charset w:val="00"/>
    <w:family w:val="roman"/>
    <w:pitch w:val="variable"/>
    <w:sig w:usb0="E00002FF" w:usb1="500078FF" w:usb2="0000002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1D2C"/>
    <w:multiLevelType w:val="multilevel"/>
    <w:tmpl w:val="D228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745D2"/>
    <w:multiLevelType w:val="multilevel"/>
    <w:tmpl w:val="799E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E07A6"/>
    <w:multiLevelType w:val="multilevel"/>
    <w:tmpl w:val="29BC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0763C"/>
    <w:multiLevelType w:val="multilevel"/>
    <w:tmpl w:val="4738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23C40"/>
    <w:multiLevelType w:val="multilevel"/>
    <w:tmpl w:val="5C6C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053AA"/>
    <w:multiLevelType w:val="multilevel"/>
    <w:tmpl w:val="B494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85653"/>
    <w:multiLevelType w:val="multilevel"/>
    <w:tmpl w:val="11CA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073293">
    <w:abstractNumId w:val="0"/>
  </w:num>
  <w:num w:numId="2" w16cid:durableId="1665358721">
    <w:abstractNumId w:val="3"/>
  </w:num>
  <w:num w:numId="3" w16cid:durableId="480578137">
    <w:abstractNumId w:val="1"/>
  </w:num>
  <w:num w:numId="4" w16cid:durableId="338042052">
    <w:abstractNumId w:val="6"/>
  </w:num>
  <w:num w:numId="5" w16cid:durableId="2135319911">
    <w:abstractNumId w:val="4"/>
  </w:num>
  <w:num w:numId="6" w16cid:durableId="1705906781">
    <w:abstractNumId w:val="5"/>
  </w:num>
  <w:num w:numId="7" w16cid:durableId="805394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D7"/>
    <w:rsid w:val="00DA2DD7"/>
    <w:rsid w:val="00F33A9B"/>
    <w:rsid w:val="00F55C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2279283"/>
  <w15:chartTrackingRefBased/>
  <w15:docId w15:val="{552A52B9-F25F-A54D-8183-E9137E9B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2DD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A2DD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DD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A2DD7"/>
    <w:rPr>
      <w:rFonts w:ascii="Times New Roman" w:eastAsia="Times New Roman" w:hAnsi="Times New Roman" w:cs="Times New Roman"/>
      <w:b/>
      <w:bCs/>
      <w:kern w:val="0"/>
      <w:sz w:val="36"/>
      <w:szCs w:val="36"/>
      <w14:ligatures w14:val="none"/>
    </w:rPr>
  </w:style>
  <w:style w:type="paragraph" w:customStyle="1" w:styleId="paragraph">
    <w:name w:val="paragraph"/>
    <w:basedOn w:val="Normal"/>
    <w:rsid w:val="00DA2DD7"/>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A2DD7"/>
    <w:rPr>
      <w:i/>
      <w:iCs/>
    </w:rPr>
  </w:style>
  <w:style w:type="character" w:styleId="Strong">
    <w:name w:val="Strong"/>
    <w:basedOn w:val="DefaultParagraphFont"/>
    <w:uiPriority w:val="22"/>
    <w:qFormat/>
    <w:rsid w:val="00DA2DD7"/>
    <w:rPr>
      <w:b/>
      <w:bCs/>
    </w:rPr>
  </w:style>
  <w:style w:type="character" w:styleId="Hyperlink">
    <w:name w:val="Hyperlink"/>
    <w:basedOn w:val="DefaultParagraphFont"/>
    <w:uiPriority w:val="99"/>
    <w:semiHidden/>
    <w:unhideWhenUsed/>
    <w:rsid w:val="00F55C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4242">
      <w:bodyDiv w:val="1"/>
      <w:marLeft w:val="0"/>
      <w:marRight w:val="0"/>
      <w:marTop w:val="0"/>
      <w:marBottom w:val="0"/>
      <w:divBdr>
        <w:top w:val="none" w:sz="0" w:space="0" w:color="auto"/>
        <w:left w:val="none" w:sz="0" w:space="0" w:color="auto"/>
        <w:bottom w:val="none" w:sz="0" w:space="0" w:color="auto"/>
        <w:right w:val="none" w:sz="0" w:space="0" w:color="auto"/>
      </w:divBdr>
      <w:divsChild>
        <w:div w:id="1777797361">
          <w:marLeft w:val="0"/>
          <w:marRight w:val="0"/>
          <w:marTop w:val="0"/>
          <w:marBottom w:val="0"/>
          <w:divBdr>
            <w:top w:val="none" w:sz="0" w:space="0" w:color="auto"/>
            <w:left w:val="none" w:sz="0" w:space="0" w:color="auto"/>
            <w:bottom w:val="none" w:sz="0" w:space="0" w:color="auto"/>
            <w:right w:val="none" w:sz="0" w:space="0" w:color="auto"/>
          </w:divBdr>
          <w:divsChild>
            <w:div w:id="70127563">
              <w:marLeft w:val="0"/>
              <w:marRight w:val="0"/>
              <w:marTop w:val="0"/>
              <w:marBottom w:val="0"/>
              <w:divBdr>
                <w:top w:val="none" w:sz="0" w:space="0" w:color="auto"/>
                <w:left w:val="none" w:sz="0" w:space="0" w:color="auto"/>
                <w:bottom w:val="none" w:sz="0" w:space="0" w:color="auto"/>
                <w:right w:val="none" w:sz="0" w:space="0" w:color="auto"/>
              </w:divBdr>
            </w:div>
            <w:div w:id="1802306482">
              <w:marLeft w:val="0"/>
              <w:marRight w:val="0"/>
              <w:marTop w:val="0"/>
              <w:marBottom w:val="0"/>
              <w:divBdr>
                <w:top w:val="none" w:sz="0" w:space="0" w:color="auto"/>
                <w:left w:val="none" w:sz="0" w:space="0" w:color="auto"/>
                <w:bottom w:val="none" w:sz="0" w:space="0" w:color="auto"/>
                <w:right w:val="none" w:sz="0" w:space="0" w:color="auto"/>
              </w:divBdr>
            </w:div>
            <w:div w:id="1607231888">
              <w:marLeft w:val="0"/>
              <w:marRight w:val="0"/>
              <w:marTop w:val="0"/>
              <w:marBottom w:val="0"/>
              <w:divBdr>
                <w:top w:val="none" w:sz="0" w:space="0" w:color="auto"/>
                <w:left w:val="none" w:sz="0" w:space="0" w:color="auto"/>
                <w:bottom w:val="none" w:sz="0" w:space="0" w:color="auto"/>
                <w:right w:val="none" w:sz="0" w:space="0" w:color="auto"/>
              </w:divBdr>
            </w:div>
            <w:div w:id="1691761193">
              <w:marLeft w:val="0"/>
              <w:marRight w:val="0"/>
              <w:marTop w:val="0"/>
              <w:marBottom w:val="0"/>
              <w:divBdr>
                <w:top w:val="none" w:sz="0" w:space="0" w:color="auto"/>
                <w:left w:val="none" w:sz="0" w:space="0" w:color="auto"/>
                <w:bottom w:val="none" w:sz="0" w:space="0" w:color="auto"/>
                <w:right w:val="none" w:sz="0" w:space="0" w:color="auto"/>
              </w:divBdr>
            </w:div>
            <w:div w:id="1220091941">
              <w:marLeft w:val="0"/>
              <w:marRight w:val="0"/>
              <w:marTop w:val="0"/>
              <w:marBottom w:val="0"/>
              <w:divBdr>
                <w:top w:val="none" w:sz="0" w:space="0" w:color="auto"/>
                <w:left w:val="none" w:sz="0" w:space="0" w:color="auto"/>
                <w:bottom w:val="none" w:sz="0" w:space="0" w:color="auto"/>
                <w:right w:val="none" w:sz="0" w:space="0" w:color="auto"/>
              </w:divBdr>
            </w:div>
            <w:div w:id="12297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1238">
      <w:bodyDiv w:val="1"/>
      <w:marLeft w:val="0"/>
      <w:marRight w:val="0"/>
      <w:marTop w:val="0"/>
      <w:marBottom w:val="0"/>
      <w:divBdr>
        <w:top w:val="none" w:sz="0" w:space="0" w:color="auto"/>
        <w:left w:val="none" w:sz="0" w:space="0" w:color="auto"/>
        <w:bottom w:val="none" w:sz="0" w:space="0" w:color="auto"/>
        <w:right w:val="none" w:sz="0" w:space="0" w:color="auto"/>
      </w:divBdr>
    </w:div>
    <w:div w:id="439491800">
      <w:bodyDiv w:val="1"/>
      <w:marLeft w:val="0"/>
      <w:marRight w:val="0"/>
      <w:marTop w:val="0"/>
      <w:marBottom w:val="0"/>
      <w:divBdr>
        <w:top w:val="none" w:sz="0" w:space="0" w:color="auto"/>
        <w:left w:val="none" w:sz="0" w:space="0" w:color="auto"/>
        <w:bottom w:val="none" w:sz="0" w:space="0" w:color="auto"/>
        <w:right w:val="none" w:sz="0" w:space="0" w:color="auto"/>
      </w:divBdr>
      <w:divsChild>
        <w:div w:id="1896813940">
          <w:marLeft w:val="0"/>
          <w:marRight w:val="0"/>
          <w:marTop w:val="0"/>
          <w:marBottom w:val="0"/>
          <w:divBdr>
            <w:top w:val="none" w:sz="0" w:space="0" w:color="auto"/>
            <w:left w:val="none" w:sz="0" w:space="0" w:color="auto"/>
            <w:bottom w:val="none" w:sz="0" w:space="0" w:color="auto"/>
            <w:right w:val="none" w:sz="0" w:space="0" w:color="auto"/>
          </w:divBdr>
          <w:divsChild>
            <w:div w:id="88932923">
              <w:marLeft w:val="0"/>
              <w:marRight w:val="0"/>
              <w:marTop w:val="0"/>
              <w:marBottom w:val="0"/>
              <w:divBdr>
                <w:top w:val="none" w:sz="0" w:space="0" w:color="auto"/>
                <w:left w:val="none" w:sz="0" w:space="0" w:color="auto"/>
                <w:bottom w:val="none" w:sz="0" w:space="0" w:color="auto"/>
                <w:right w:val="none" w:sz="0" w:space="0" w:color="auto"/>
              </w:divBdr>
            </w:div>
            <w:div w:id="522979408">
              <w:marLeft w:val="0"/>
              <w:marRight w:val="0"/>
              <w:marTop w:val="0"/>
              <w:marBottom w:val="0"/>
              <w:divBdr>
                <w:top w:val="none" w:sz="0" w:space="0" w:color="auto"/>
                <w:left w:val="none" w:sz="0" w:space="0" w:color="auto"/>
                <w:bottom w:val="none" w:sz="0" w:space="0" w:color="auto"/>
                <w:right w:val="none" w:sz="0" w:space="0" w:color="auto"/>
              </w:divBdr>
            </w:div>
          </w:divsChild>
        </w:div>
        <w:div w:id="1160736399">
          <w:marLeft w:val="0"/>
          <w:marRight w:val="0"/>
          <w:marTop w:val="0"/>
          <w:marBottom w:val="0"/>
          <w:divBdr>
            <w:top w:val="none" w:sz="0" w:space="0" w:color="auto"/>
            <w:left w:val="none" w:sz="0" w:space="0" w:color="auto"/>
            <w:bottom w:val="none" w:sz="0" w:space="0" w:color="auto"/>
            <w:right w:val="none" w:sz="0" w:space="0" w:color="auto"/>
          </w:divBdr>
          <w:divsChild>
            <w:div w:id="85462465">
              <w:marLeft w:val="0"/>
              <w:marRight w:val="0"/>
              <w:marTop w:val="0"/>
              <w:marBottom w:val="0"/>
              <w:divBdr>
                <w:top w:val="none" w:sz="0" w:space="0" w:color="auto"/>
                <w:left w:val="none" w:sz="0" w:space="0" w:color="auto"/>
                <w:bottom w:val="none" w:sz="0" w:space="0" w:color="auto"/>
                <w:right w:val="none" w:sz="0" w:space="0" w:color="auto"/>
              </w:divBdr>
            </w:div>
            <w:div w:id="901600949">
              <w:marLeft w:val="0"/>
              <w:marRight w:val="0"/>
              <w:marTop w:val="0"/>
              <w:marBottom w:val="0"/>
              <w:divBdr>
                <w:top w:val="none" w:sz="0" w:space="0" w:color="auto"/>
                <w:left w:val="none" w:sz="0" w:space="0" w:color="auto"/>
                <w:bottom w:val="none" w:sz="0" w:space="0" w:color="auto"/>
                <w:right w:val="none" w:sz="0" w:space="0" w:color="auto"/>
              </w:divBdr>
            </w:div>
            <w:div w:id="1942957834">
              <w:marLeft w:val="0"/>
              <w:marRight w:val="0"/>
              <w:marTop w:val="0"/>
              <w:marBottom w:val="0"/>
              <w:divBdr>
                <w:top w:val="none" w:sz="0" w:space="0" w:color="auto"/>
                <w:left w:val="none" w:sz="0" w:space="0" w:color="auto"/>
                <w:bottom w:val="none" w:sz="0" w:space="0" w:color="auto"/>
                <w:right w:val="none" w:sz="0" w:space="0" w:color="auto"/>
              </w:divBdr>
            </w:div>
            <w:div w:id="802499000">
              <w:marLeft w:val="0"/>
              <w:marRight w:val="0"/>
              <w:marTop w:val="0"/>
              <w:marBottom w:val="0"/>
              <w:divBdr>
                <w:top w:val="none" w:sz="0" w:space="0" w:color="auto"/>
                <w:left w:val="none" w:sz="0" w:space="0" w:color="auto"/>
                <w:bottom w:val="none" w:sz="0" w:space="0" w:color="auto"/>
                <w:right w:val="none" w:sz="0" w:space="0" w:color="auto"/>
              </w:divBdr>
            </w:div>
            <w:div w:id="2034919847">
              <w:marLeft w:val="0"/>
              <w:marRight w:val="0"/>
              <w:marTop w:val="0"/>
              <w:marBottom w:val="0"/>
              <w:divBdr>
                <w:top w:val="none" w:sz="0" w:space="0" w:color="auto"/>
                <w:left w:val="none" w:sz="0" w:space="0" w:color="auto"/>
                <w:bottom w:val="none" w:sz="0" w:space="0" w:color="auto"/>
                <w:right w:val="none" w:sz="0" w:space="0" w:color="auto"/>
              </w:divBdr>
            </w:div>
            <w:div w:id="1193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3197">
      <w:bodyDiv w:val="1"/>
      <w:marLeft w:val="0"/>
      <w:marRight w:val="0"/>
      <w:marTop w:val="0"/>
      <w:marBottom w:val="0"/>
      <w:divBdr>
        <w:top w:val="none" w:sz="0" w:space="0" w:color="auto"/>
        <w:left w:val="none" w:sz="0" w:space="0" w:color="auto"/>
        <w:bottom w:val="none" w:sz="0" w:space="0" w:color="auto"/>
        <w:right w:val="none" w:sz="0" w:space="0" w:color="auto"/>
      </w:divBdr>
    </w:div>
    <w:div w:id="1655719685">
      <w:bodyDiv w:val="1"/>
      <w:marLeft w:val="0"/>
      <w:marRight w:val="0"/>
      <w:marTop w:val="0"/>
      <w:marBottom w:val="0"/>
      <w:divBdr>
        <w:top w:val="none" w:sz="0" w:space="0" w:color="auto"/>
        <w:left w:val="none" w:sz="0" w:space="0" w:color="auto"/>
        <w:bottom w:val="none" w:sz="0" w:space="0" w:color="auto"/>
        <w:right w:val="none" w:sz="0" w:space="0" w:color="auto"/>
      </w:divBdr>
    </w:div>
    <w:div w:id="1680044406">
      <w:bodyDiv w:val="1"/>
      <w:marLeft w:val="0"/>
      <w:marRight w:val="0"/>
      <w:marTop w:val="0"/>
      <w:marBottom w:val="0"/>
      <w:divBdr>
        <w:top w:val="none" w:sz="0" w:space="0" w:color="auto"/>
        <w:left w:val="none" w:sz="0" w:space="0" w:color="auto"/>
        <w:bottom w:val="none" w:sz="0" w:space="0" w:color="auto"/>
        <w:right w:val="none" w:sz="0" w:space="0" w:color="auto"/>
      </w:divBdr>
      <w:divsChild>
        <w:div w:id="887690794">
          <w:marLeft w:val="0"/>
          <w:marRight w:val="0"/>
          <w:marTop w:val="0"/>
          <w:marBottom w:val="0"/>
          <w:divBdr>
            <w:top w:val="none" w:sz="0" w:space="0" w:color="auto"/>
            <w:left w:val="none" w:sz="0" w:space="0" w:color="auto"/>
            <w:bottom w:val="none" w:sz="0" w:space="0" w:color="auto"/>
            <w:right w:val="none" w:sz="0" w:space="0" w:color="auto"/>
          </w:divBdr>
          <w:divsChild>
            <w:div w:id="46531176">
              <w:marLeft w:val="0"/>
              <w:marRight w:val="0"/>
              <w:marTop w:val="0"/>
              <w:marBottom w:val="0"/>
              <w:divBdr>
                <w:top w:val="none" w:sz="0" w:space="0" w:color="auto"/>
                <w:left w:val="none" w:sz="0" w:space="0" w:color="auto"/>
                <w:bottom w:val="none" w:sz="0" w:space="0" w:color="auto"/>
                <w:right w:val="none" w:sz="0" w:space="0" w:color="auto"/>
              </w:divBdr>
            </w:div>
            <w:div w:id="1565021174">
              <w:marLeft w:val="0"/>
              <w:marRight w:val="0"/>
              <w:marTop w:val="0"/>
              <w:marBottom w:val="0"/>
              <w:divBdr>
                <w:top w:val="none" w:sz="0" w:space="0" w:color="auto"/>
                <w:left w:val="none" w:sz="0" w:space="0" w:color="auto"/>
                <w:bottom w:val="none" w:sz="0" w:space="0" w:color="auto"/>
                <w:right w:val="none" w:sz="0" w:space="0" w:color="auto"/>
              </w:divBdr>
            </w:div>
            <w:div w:id="434986195">
              <w:marLeft w:val="0"/>
              <w:marRight w:val="0"/>
              <w:marTop w:val="0"/>
              <w:marBottom w:val="0"/>
              <w:divBdr>
                <w:top w:val="none" w:sz="0" w:space="0" w:color="auto"/>
                <w:left w:val="none" w:sz="0" w:space="0" w:color="auto"/>
                <w:bottom w:val="none" w:sz="0" w:space="0" w:color="auto"/>
                <w:right w:val="none" w:sz="0" w:space="0" w:color="auto"/>
              </w:divBdr>
            </w:div>
            <w:div w:id="975061065">
              <w:marLeft w:val="0"/>
              <w:marRight w:val="0"/>
              <w:marTop w:val="0"/>
              <w:marBottom w:val="0"/>
              <w:divBdr>
                <w:top w:val="none" w:sz="0" w:space="0" w:color="auto"/>
                <w:left w:val="none" w:sz="0" w:space="0" w:color="auto"/>
                <w:bottom w:val="none" w:sz="0" w:space="0" w:color="auto"/>
                <w:right w:val="none" w:sz="0" w:space="0" w:color="auto"/>
              </w:divBdr>
            </w:div>
            <w:div w:id="15229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4159">
      <w:bodyDiv w:val="1"/>
      <w:marLeft w:val="0"/>
      <w:marRight w:val="0"/>
      <w:marTop w:val="0"/>
      <w:marBottom w:val="0"/>
      <w:divBdr>
        <w:top w:val="none" w:sz="0" w:space="0" w:color="auto"/>
        <w:left w:val="none" w:sz="0" w:space="0" w:color="auto"/>
        <w:bottom w:val="none" w:sz="0" w:space="0" w:color="auto"/>
        <w:right w:val="none" w:sz="0" w:space="0" w:color="auto"/>
      </w:divBdr>
    </w:div>
    <w:div w:id="1886596753">
      <w:bodyDiv w:val="1"/>
      <w:marLeft w:val="0"/>
      <w:marRight w:val="0"/>
      <w:marTop w:val="0"/>
      <w:marBottom w:val="0"/>
      <w:divBdr>
        <w:top w:val="none" w:sz="0" w:space="0" w:color="auto"/>
        <w:left w:val="none" w:sz="0" w:space="0" w:color="auto"/>
        <w:bottom w:val="none" w:sz="0" w:space="0" w:color="auto"/>
        <w:right w:val="none" w:sz="0" w:space="0" w:color="auto"/>
      </w:divBdr>
    </w:div>
    <w:div w:id="1935701151">
      <w:bodyDiv w:val="1"/>
      <w:marLeft w:val="0"/>
      <w:marRight w:val="0"/>
      <w:marTop w:val="0"/>
      <w:marBottom w:val="0"/>
      <w:divBdr>
        <w:top w:val="none" w:sz="0" w:space="0" w:color="auto"/>
        <w:left w:val="none" w:sz="0" w:space="0" w:color="auto"/>
        <w:bottom w:val="none" w:sz="0" w:space="0" w:color="auto"/>
        <w:right w:val="none" w:sz="0" w:space="0" w:color="auto"/>
      </w:divBdr>
      <w:divsChild>
        <w:div w:id="1369179576">
          <w:marLeft w:val="0"/>
          <w:marRight w:val="0"/>
          <w:marTop w:val="0"/>
          <w:marBottom w:val="0"/>
          <w:divBdr>
            <w:top w:val="none" w:sz="0" w:space="0" w:color="auto"/>
            <w:left w:val="none" w:sz="0" w:space="0" w:color="auto"/>
            <w:bottom w:val="none" w:sz="0" w:space="0" w:color="auto"/>
            <w:right w:val="none" w:sz="0" w:space="0" w:color="auto"/>
          </w:divBdr>
          <w:divsChild>
            <w:div w:id="1433085286">
              <w:marLeft w:val="0"/>
              <w:marRight w:val="0"/>
              <w:marTop w:val="0"/>
              <w:marBottom w:val="0"/>
              <w:divBdr>
                <w:top w:val="none" w:sz="0" w:space="0" w:color="auto"/>
                <w:left w:val="none" w:sz="0" w:space="0" w:color="auto"/>
                <w:bottom w:val="none" w:sz="0" w:space="0" w:color="auto"/>
                <w:right w:val="none" w:sz="0" w:space="0" w:color="auto"/>
              </w:divBdr>
            </w:div>
            <w:div w:id="1506239244">
              <w:marLeft w:val="0"/>
              <w:marRight w:val="0"/>
              <w:marTop w:val="0"/>
              <w:marBottom w:val="0"/>
              <w:divBdr>
                <w:top w:val="none" w:sz="0" w:space="0" w:color="auto"/>
                <w:left w:val="none" w:sz="0" w:space="0" w:color="auto"/>
                <w:bottom w:val="none" w:sz="0" w:space="0" w:color="auto"/>
                <w:right w:val="none" w:sz="0" w:space="0" w:color="auto"/>
              </w:divBdr>
            </w:div>
            <w:div w:id="1809855896">
              <w:marLeft w:val="0"/>
              <w:marRight w:val="0"/>
              <w:marTop w:val="0"/>
              <w:marBottom w:val="0"/>
              <w:divBdr>
                <w:top w:val="none" w:sz="0" w:space="0" w:color="auto"/>
                <w:left w:val="none" w:sz="0" w:space="0" w:color="auto"/>
                <w:bottom w:val="none" w:sz="0" w:space="0" w:color="auto"/>
                <w:right w:val="none" w:sz="0" w:space="0" w:color="auto"/>
              </w:divBdr>
            </w:div>
            <w:div w:id="244145614">
              <w:marLeft w:val="0"/>
              <w:marRight w:val="0"/>
              <w:marTop w:val="0"/>
              <w:marBottom w:val="0"/>
              <w:divBdr>
                <w:top w:val="none" w:sz="0" w:space="0" w:color="auto"/>
                <w:left w:val="none" w:sz="0" w:space="0" w:color="auto"/>
                <w:bottom w:val="none" w:sz="0" w:space="0" w:color="auto"/>
                <w:right w:val="none" w:sz="0" w:space="0" w:color="auto"/>
              </w:divBdr>
            </w:div>
            <w:div w:id="976253267">
              <w:marLeft w:val="0"/>
              <w:marRight w:val="0"/>
              <w:marTop w:val="0"/>
              <w:marBottom w:val="0"/>
              <w:divBdr>
                <w:top w:val="none" w:sz="0" w:space="0" w:color="auto"/>
                <w:left w:val="none" w:sz="0" w:space="0" w:color="auto"/>
                <w:bottom w:val="none" w:sz="0" w:space="0" w:color="auto"/>
                <w:right w:val="none" w:sz="0" w:space="0" w:color="auto"/>
              </w:divBdr>
            </w:div>
            <w:div w:id="603612174">
              <w:marLeft w:val="0"/>
              <w:marRight w:val="0"/>
              <w:marTop w:val="0"/>
              <w:marBottom w:val="0"/>
              <w:divBdr>
                <w:top w:val="none" w:sz="0" w:space="0" w:color="auto"/>
                <w:left w:val="none" w:sz="0" w:space="0" w:color="auto"/>
                <w:bottom w:val="none" w:sz="0" w:space="0" w:color="auto"/>
                <w:right w:val="none" w:sz="0" w:space="0" w:color="auto"/>
              </w:divBdr>
            </w:div>
            <w:div w:id="612832665">
              <w:marLeft w:val="0"/>
              <w:marRight w:val="0"/>
              <w:marTop w:val="0"/>
              <w:marBottom w:val="0"/>
              <w:divBdr>
                <w:top w:val="none" w:sz="0" w:space="0" w:color="auto"/>
                <w:left w:val="none" w:sz="0" w:space="0" w:color="auto"/>
                <w:bottom w:val="none" w:sz="0" w:space="0" w:color="auto"/>
                <w:right w:val="none" w:sz="0" w:space="0" w:color="auto"/>
              </w:divBdr>
            </w:div>
            <w:div w:id="535461383">
              <w:marLeft w:val="0"/>
              <w:marRight w:val="0"/>
              <w:marTop w:val="0"/>
              <w:marBottom w:val="0"/>
              <w:divBdr>
                <w:top w:val="none" w:sz="0" w:space="0" w:color="auto"/>
                <w:left w:val="none" w:sz="0" w:space="0" w:color="auto"/>
                <w:bottom w:val="none" w:sz="0" w:space="0" w:color="auto"/>
                <w:right w:val="none" w:sz="0" w:space="0" w:color="auto"/>
              </w:divBdr>
            </w:div>
            <w:div w:id="71389109">
              <w:marLeft w:val="0"/>
              <w:marRight w:val="0"/>
              <w:marTop w:val="0"/>
              <w:marBottom w:val="0"/>
              <w:divBdr>
                <w:top w:val="none" w:sz="0" w:space="0" w:color="auto"/>
                <w:left w:val="none" w:sz="0" w:space="0" w:color="auto"/>
                <w:bottom w:val="none" w:sz="0" w:space="0" w:color="auto"/>
                <w:right w:val="none" w:sz="0" w:space="0" w:color="auto"/>
              </w:divBdr>
            </w:div>
            <w:div w:id="1907910268">
              <w:marLeft w:val="0"/>
              <w:marRight w:val="0"/>
              <w:marTop w:val="0"/>
              <w:marBottom w:val="0"/>
              <w:divBdr>
                <w:top w:val="none" w:sz="0" w:space="0" w:color="auto"/>
                <w:left w:val="none" w:sz="0" w:space="0" w:color="auto"/>
                <w:bottom w:val="none" w:sz="0" w:space="0" w:color="auto"/>
                <w:right w:val="none" w:sz="0" w:space="0" w:color="auto"/>
              </w:divBdr>
            </w:div>
            <w:div w:id="1092896541">
              <w:marLeft w:val="0"/>
              <w:marRight w:val="0"/>
              <w:marTop w:val="0"/>
              <w:marBottom w:val="0"/>
              <w:divBdr>
                <w:top w:val="none" w:sz="0" w:space="0" w:color="auto"/>
                <w:left w:val="none" w:sz="0" w:space="0" w:color="auto"/>
                <w:bottom w:val="none" w:sz="0" w:space="0" w:color="auto"/>
                <w:right w:val="none" w:sz="0" w:space="0" w:color="auto"/>
              </w:divBdr>
            </w:div>
            <w:div w:id="839933150">
              <w:marLeft w:val="0"/>
              <w:marRight w:val="0"/>
              <w:marTop w:val="0"/>
              <w:marBottom w:val="0"/>
              <w:divBdr>
                <w:top w:val="none" w:sz="0" w:space="0" w:color="auto"/>
                <w:left w:val="none" w:sz="0" w:space="0" w:color="auto"/>
                <w:bottom w:val="none" w:sz="0" w:space="0" w:color="auto"/>
                <w:right w:val="none" w:sz="0" w:space="0" w:color="auto"/>
              </w:divBdr>
            </w:div>
          </w:divsChild>
        </w:div>
        <w:div w:id="1858107708">
          <w:marLeft w:val="0"/>
          <w:marRight w:val="0"/>
          <w:marTop w:val="0"/>
          <w:marBottom w:val="0"/>
          <w:divBdr>
            <w:top w:val="none" w:sz="0" w:space="0" w:color="auto"/>
            <w:left w:val="none" w:sz="0" w:space="0" w:color="auto"/>
            <w:bottom w:val="none" w:sz="0" w:space="0" w:color="auto"/>
            <w:right w:val="none" w:sz="0" w:space="0" w:color="auto"/>
          </w:divBdr>
          <w:divsChild>
            <w:div w:id="1625892312">
              <w:marLeft w:val="0"/>
              <w:marRight w:val="0"/>
              <w:marTop w:val="0"/>
              <w:marBottom w:val="0"/>
              <w:divBdr>
                <w:top w:val="none" w:sz="0" w:space="0" w:color="auto"/>
                <w:left w:val="none" w:sz="0" w:space="0" w:color="auto"/>
                <w:bottom w:val="none" w:sz="0" w:space="0" w:color="auto"/>
                <w:right w:val="none" w:sz="0" w:space="0" w:color="auto"/>
              </w:divBdr>
            </w:div>
            <w:div w:id="1474130518">
              <w:marLeft w:val="0"/>
              <w:marRight w:val="0"/>
              <w:marTop w:val="0"/>
              <w:marBottom w:val="0"/>
              <w:divBdr>
                <w:top w:val="none" w:sz="0" w:space="0" w:color="auto"/>
                <w:left w:val="none" w:sz="0" w:space="0" w:color="auto"/>
                <w:bottom w:val="none" w:sz="0" w:space="0" w:color="auto"/>
                <w:right w:val="none" w:sz="0" w:space="0" w:color="auto"/>
              </w:divBdr>
            </w:div>
            <w:div w:id="1985699262">
              <w:marLeft w:val="0"/>
              <w:marRight w:val="0"/>
              <w:marTop w:val="0"/>
              <w:marBottom w:val="0"/>
              <w:divBdr>
                <w:top w:val="none" w:sz="0" w:space="0" w:color="auto"/>
                <w:left w:val="none" w:sz="0" w:space="0" w:color="auto"/>
                <w:bottom w:val="none" w:sz="0" w:space="0" w:color="auto"/>
                <w:right w:val="none" w:sz="0" w:space="0" w:color="auto"/>
              </w:divBdr>
            </w:div>
            <w:div w:id="1932855987">
              <w:marLeft w:val="0"/>
              <w:marRight w:val="0"/>
              <w:marTop w:val="0"/>
              <w:marBottom w:val="0"/>
              <w:divBdr>
                <w:top w:val="none" w:sz="0" w:space="0" w:color="auto"/>
                <w:left w:val="none" w:sz="0" w:space="0" w:color="auto"/>
                <w:bottom w:val="none" w:sz="0" w:space="0" w:color="auto"/>
                <w:right w:val="none" w:sz="0" w:space="0" w:color="auto"/>
              </w:divBdr>
            </w:div>
          </w:divsChild>
        </w:div>
        <w:div w:id="1335111202">
          <w:marLeft w:val="0"/>
          <w:marRight w:val="0"/>
          <w:marTop w:val="0"/>
          <w:marBottom w:val="0"/>
          <w:divBdr>
            <w:top w:val="none" w:sz="0" w:space="0" w:color="auto"/>
            <w:left w:val="none" w:sz="0" w:space="0" w:color="auto"/>
            <w:bottom w:val="none" w:sz="0" w:space="0" w:color="auto"/>
            <w:right w:val="none" w:sz="0" w:space="0" w:color="auto"/>
          </w:divBdr>
          <w:divsChild>
            <w:div w:id="298147065">
              <w:marLeft w:val="0"/>
              <w:marRight w:val="0"/>
              <w:marTop w:val="0"/>
              <w:marBottom w:val="0"/>
              <w:divBdr>
                <w:top w:val="none" w:sz="0" w:space="0" w:color="auto"/>
                <w:left w:val="none" w:sz="0" w:space="0" w:color="auto"/>
                <w:bottom w:val="none" w:sz="0" w:space="0" w:color="auto"/>
                <w:right w:val="none" w:sz="0" w:space="0" w:color="auto"/>
              </w:divBdr>
            </w:div>
            <w:div w:id="1351445122">
              <w:marLeft w:val="0"/>
              <w:marRight w:val="0"/>
              <w:marTop w:val="0"/>
              <w:marBottom w:val="0"/>
              <w:divBdr>
                <w:top w:val="none" w:sz="0" w:space="0" w:color="auto"/>
                <w:left w:val="none" w:sz="0" w:space="0" w:color="auto"/>
                <w:bottom w:val="none" w:sz="0" w:space="0" w:color="auto"/>
                <w:right w:val="none" w:sz="0" w:space="0" w:color="auto"/>
              </w:divBdr>
            </w:div>
            <w:div w:id="809635552">
              <w:marLeft w:val="0"/>
              <w:marRight w:val="0"/>
              <w:marTop w:val="0"/>
              <w:marBottom w:val="0"/>
              <w:divBdr>
                <w:top w:val="none" w:sz="0" w:space="0" w:color="auto"/>
                <w:left w:val="none" w:sz="0" w:space="0" w:color="auto"/>
                <w:bottom w:val="none" w:sz="0" w:space="0" w:color="auto"/>
                <w:right w:val="none" w:sz="0" w:space="0" w:color="auto"/>
              </w:divBdr>
            </w:div>
            <w:div w:id="741025868">
              <w:marLeft w:val="0"/>
              <w:marRight w:val="0"/>
              <w:marTop w:val="0"/>
              <w:marBottom w:val="0"/>
              <w:divBdr>
                <w:top w:val="none" w:sz="0" w:space="0" w:color="auto"/>
                <w:left w:val="none" w:sz="0" w:space="0" w:color="auto"/>
                <w:bottom w:val="none" w:sz="0" w:space="0" w:color="auto"/>
                <w:right w:val="none" w:sz="0" w:space="0" w:color="auto"/>
              </w:divBdr>
            </w:div>
            <w:div w:id="2121679537">
              <w:marLeft w:val="0"/>
              <w:marRight w:val="0"/>
              <w:marTop w:val="0"/>
              <w:marBottom w:val="0"/>
              <w:divBdr>
                <w:top w:val="none" w:sz="0" w:space="0" w:color="auto"/>
                <w:left w:val="none" w:sz="0" w:space="0" w:color="auto"/>
                <w:bottom w:val="none" w:sz="0" w:space="0" w:color="auto"/>
                <w:right w:val="none" w:sz="0" w:space="0" w:color="auto"/>
              </w:divBdr>
            </w:div>
            <w:div w:id="3415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aid.gov/help/who-is-par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udentaid.gov/apply-for-aid/fafsa/filling-o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aid.gov/fsa-id/create-account/launch" TargetMode="External"/><Relationship Id="rId11" Type="http://schemas.openxmlformats.org/officeDocument/2006/relationships/hyperlink" Target="https://studentaid.gov/2425/help/parent-unwilling-provide-information" TargetMode="External"/><Relationship Id="rId5" Type="http://schemas.openxmlformats.org/officeDocument/2006/relationships/hyperlink" Target="https://studentaid.gov/fsa-id/sign-in/landing" TargetMode="External"/><Relationship Id="rId10" Type="http://schemas.openxmlformats.org/officeDocument/2006/relationships/hyperlink" Target="https://studentaid.gov/help/unusual-circumstances" TargetMode="External"/><Relationship Id="rId4" Type="http://schemas.openxmlformats.org/officeDocument/2006/relationships/webSettings" Target="webSettings.xml"/><Relationship Id="rId9" Type="http://schemas.openxmlformats.org/officeDocument/2006/relationships/hyperlink" Target="https://studentaid.gov/2425/help/unaccompanied-home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Lemon-Strauss, Aaron</dc:creator>
  <cp:keywords/>
  <dc:description/>
  <cp:lastModifiedBy>Lemon-Strauss, Aaron</cp:lastModifiedBy>
  <cp:revision>1</cp:revision>
  <dcterms:created xsi:type="dcterms:W3CDTF">2024-07-25T15:58:00Z</dcterms:created>
  <dcterms:modified xsi:type="dcterms:W3CDTF">2024-07-25T16:12:00Z</dcterms:modified>
</cp:coreProperties>
</file>