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77777777" w:rsidR="009E5B24" w:rsidRDefault="009E5B24" w:rsidP="009E5B24">
      <w:pPr>
        <w:pStyle w:val="ListParagraph"/>
        <w:numPr>
          <w:ilvl w:val="0"/>
          <w:numId w:val="1"/>
        </w:numPr>
      </w:pPr>
      <w:r>
        <w:t>“&lt;</w:t>
      </w:r>
      <w:proofErr w:type="gramStart"/>
      <w:r>
        <w:t>table1</w:t>
      </w:r>
      <w:proofErr w:type="gramEnd"/>
      <w:r>
        <w:t>&gt;.&lt;field&gt;/&lt;table2&gt;.&lt;field&gt;”: “field” is a primary key in table1 and a foreign key in table2.</w:t>
      </w:r>
    </w:p>
    <w:p w14:paraId="513E22F3" w14:textId="77777777" w:rsidR="009E5B24" w:rsidRDefault="009E5B24" w:rsidP="009E5B24">
      <w:pPr>
        <w:pStyle w:val="ListParagraph"/>
        <w:numPr>
          <w:ilvl w:val="0"/>
          <w:numId w:val="1"/>
        </w:numPr>
      </w:pPr>
      <w:r>
        <w:t>Multiple column names:</w:t>
      </w:r>
      <w:r w:rsidR="00355AF4">
        <w:t xml:space="preserve"> the information contained in the field was split apart in the CFS Analytics database across multiple columns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call.call</w:t>
            </w:r>
            <w:proofErr w:type="gramEnd"/>
            <w:r>
              <w:t>_time</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_dow</w:t>
            </w:r>
            <w:proofErr w:type="spellEnd"/>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call.case</w:t>
            </w:r>
            <w:proofErr w:type="gramEnd"/>
            <w:r>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_source</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call.primary</w:t>
            </w:r>
            <w:proofErr w:type="gramEnd"/>
            <w:r>
              <w:t>_unit</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_dispatched</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call.street</w:t>
            </w:r>
            <w:proofErr w:type="gramEnd"/>
            <w:r>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call.street</w:t>
            </w:r>
            <w:proofErr w:type="gramEnd"/>
            <w:r>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city</w:t>
            </w:r>
            <w:proofErr w:type="gramEnd"/>
            <w:r w:rsidR="00554F92">
              <w:t>_desc</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gramStart"/>
            <w:r>
              <w:t>call.crossroad1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call.geox</w:t>
            </w:r>
            <w:proofErr w:type="spellEnd"/>
            <w:proofErr w:type="gramEnd"/>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call.geoy</w:t>
            </w:r>
            <w:proofErr w:type="spellEnd"/>
            <w:proofErr w:type="gramEnd"/>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call.service</w:t>
            </w:r>
            <w:proofErr w:type="spellEnd"/>
            <w:proofErr w:type="gramEnd"/>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lastRenderedPageBreak/>
              <w:t>agency</w:t>
            </w:r>
            <w:proofErr w:type="gramEnd"/>
            <w:r w:rsidRPr="00EA468D">
              <w:rPr>
                <w:rFonts w:asciiTheme="minorHAnsi" w:hAnsiTheme="minorHAnsi"/>
                <w:b w:val="0"/>
                <w:sz w:val="24"/>
                <w:szCs w:val="24"/>
              </w:rPr>
              <w:t xml:space="preserve">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call.agency</w:t>
            </w:r>
            <w:proofErr w:type="spellEnd"/>
            <w:proofErr w:type="gramEnd"/>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call.nature</w:t>
            </w:r>
            <w:proofErr w:type="gramEnd"/>
            <w:r>
              <w:t>_code</w:t>
            </w:r>
            <w:proofErr w:type="spellEnd"/>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.nature</w:t>
            </w:r>
            <w:proofErr w:type="gramEnd"/>
            <w:r w:rsidR="009E5B24">
              <w:t>_desc</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call.report</w:t>
            </w:r>
            <w:proofErr w:type="gramEnd"/>
            <w:r>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note.text</w:t>
            </w:r>
            <w:proofErr w:type="spellEnd"/>
            <w:proofErr w:type="gramEnd"/>
            <w:r>
              <w:t xml:space="preserve">, </w:t>
            </w:r>
            <w:proofErr w:type="spellStart"/>
            <w:r>
              <w:t>note.timestamp</w:t>
            </w:r>
            <w:proofErr w:type="spellEnd"/>
            <w:r>
              <w:t xml:space="preserve">, </w:t>
            </w:r>
            <w:proofErr w:type="spellStart"/>
            <w:r>
              <w:t>note.author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_enroute</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call.first</w:t>
            </w:r>
            <w:proofErr w:type="gramEnd"/>
            <w:r>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call.last</w:t>
            </w:r>
            <w:proofErr w:type="gramEnd"/>
            <w:r>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call.time</w:t>
            </w:r>
            <w:proofErr w:type="gramEnd"/>
            <w:r>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call.reporting</w:t>
            </w:r>
            <w:proofErr w:type="gramEnd"/>
            <w:r>
              <w:t>_unit</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call.close</w:t>
            </w:r>
            <w:proofErr w:type="gramEnd"/>
            <w:r>
              <w:t>_code</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call.close</w:t>
            </w:r>
            <w:proofErr w:type="gramEnd"/>
            <w:r>
              <w:t>_comm</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_log.transaction_code</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251F6B">
              <w:t>.transaction_desc</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_log.timestamp</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_log.unit_code</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_log.radio_or_event</w:t>
            </w:r>
            <w:proofErr w:type="spellEnd"/>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_log.unitper_id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incident.incident</w:t>
            </w:r>
            <w:proofErr w:type="gramEnd"/>
            <w:r>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incident.call</w:t>
            </w:r>
            <w:proofErr w:type="gramEnd"/>
            <w:r>
              <w:t>_id</w:t>
            </w:r>
            <w:proofErr w:type="spellEnd"/>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t>_filed</w:t>
            </w:r>
            <w:proofErr w:type="spellEnd"/>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incident.time</w:t>
            </w:r>
            <w:proofErr w:type="gramEnd"/>
            <w:r>
              <w:t>_filed</w:t>
            </w:r>
            <w:proofErr w:type="spellEnd"/>
            <w:r w:rsidR="00E73B74">
              <w:t xml:space="preserve"> (contributes time)</w:t>
            </w:r>
          </w:p>
        </w:tc>
        <w:bookmarkStart w:id="0" w:name="_GoBack"/>
        <w:bookmarkEnd w:id="0"/>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incident.street</w:t>
            </w:r>
            <w:proofErr w:type="gramEnd"/>
            <w:r>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incident.street</w:t>
            </w:r>
            <w:proofErr w:type="gramEnd"/>
            <w:r>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incident.city</w:t>
            </w:r>
            <w:proofErr w:type="spellEnd"/>
            <w:proofErr w:type="gram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gramStart"/>
            <w:r>
              <w:t>incident.zip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incident.geox</w:t>
            </w:r>
            <w:proofErr w:type="spellEnd"/>
            <w:proofErr w:type="gramEnd"/>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incident.geoy</w:t>
            </w:r>
            <w:proofErr w:type="spellEnd"/>
            <w:proofErr w:type="gramEnd"/>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proofErr w:type="spellStart"/>
            <w:proofErr w:type="gramStart"/>
            <w:r>
              <w:t>premise.premise</w:t>
            </w:r>
            <w:proofErr w:type="gramEnd"/>
            <w:r>
              <w:t>_code</w:t>
            </w:r>
            <w:proofErr w:type="spellEnd"/>
            <w:r>
              <w:t>/</w:t>
            </w:r>
            <w:proofErr w:type="spellStart"/>
            <w:r>
              <w:t>incident.premise_code</w:t>
            </w:r>
            <w:proofErr w:type="spellEnd"/>
            <w:r>
              <w:t xml:space="preserve"> (translation: </w:t>
            </w:r>
            <w:proofErr w:type="spellStart"/>
            <w:r>
              <w:t>premise.premise_desc</w:t>
            </w:r>
            <w:proofErr w:type="spellEnd"/>
            <w:r>
              <w:t xml:space="preserve">, </w:t>
            </w:r>
            <w:proofErr w:type="spellStart"/>
            <w:r>
              <w:t>premise_group.premise_group</w:t>
            </w:r>
            <w:proofErr w:type="spellEnd"/>
            <w:r>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proofErr w:type="spellStart"/>
            <w:proofErr w:type="gramStart"/>
            <w:r>
              <w:t>weapon.weapon</w:t>
            </w:r>
            <w:proofErr w:type="gramEnd"/>
            <w:r>
              <w:t>_code</w:t>
            </w:r>
            <w:proofErr w:type="spellEnd"/>
            <w:r>
              <w:t>/</w:t>
            </w:r>
            <w:proofErr w:type="spellStart"/>
            <w:r>
              <w:t>incident.weapon_code</w:t>
            </w:r>
            <w:proofErr w:type="spellEnd"/>
            <w:r>
              <w:t xml:space="preserve"> (translation: </w:t>
            </w:r>
            <w:proofErr w:type="spellStart"/>
            <w:r>
              <w:t>weapon.weapon_desc</w:t>
            </w:r>
            <w:proofErr w:type="spellEnd"/>
            <w:r>
              <w:t xml:space="preserve">, </w:t>
            </w:r>
            <w:proofErr w:type="spellStart"/>
            <w:r>
              <w:t>weapon_group.weapon_group</w:t>
            </w:r>
            <w:proofErr w:type="spellEnd"/>
            <w:r>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incident.gang</w:t>
            </w:r>
            <w:proofErr w:type="gramEnd"/>
            <w:r>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bureau.bureau</w:t>
            </w:r>
            <w:proofErr w:type="gramEnd"/>
            <w:r>
              <w:t>_code</w:t>
            </w:r>
            <w:proofErr w:type="spellEnd"/>
            <w:r>
              <w:t>/</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incident.emp</w:t>
            </w:r>
            <w:proofErr w:type="gramEnd"/>
            <w:r>
              <w:t>_bureau_code</w:t>
            </w:r>
            <w:proofErr w:type="spellEnd"/>
            <w:r>
              <w:t xml:space="preserve"> (translation: </w:t>
            </w:r>
            <w:proofErr w:type="spellStart"/>
            <w:r>
              <w:t>bureau.bureau_desc</w:t>
            </w:r>
            <w:proofErr w:type="spellEnd"/>
            <w:r>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proofErr w:type="spellStart"/>
            <w:proofErr w:type="gramStart"/>
            <w:r>
              <w:t>division.division</w:t>
            </w:r>
            <w:proofErr w:type="gramEnd"/>
            <w:r>
              <w:t>_code</w:t>
            </w:r>
            <w:proofErr w:type="spellEnd"/>
            <w:r>
              <w:t>/</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incident.emp</w:t>
            </w:r>
            <w:proofErr w:type="gramEnd"/>
            <w:r>
              <w:t>_division_code</w:t>
            </w:r>
            <w:proofErr w:type="spellEnd"/>
            <w:r>
              <w:t xml:space="preserve"> (translation: </w:t>
            </w:r>
            <w:proofErr w:type="spellStart"/>
            <w:r>
              <w:t>division.division_desc</w:t>
            </w:r>
            <w:proofErr w:type="spellEnd"/>
            <w:r>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incident.emp_unit_code</w:t>
            </w:r>
            <w:proofErr w:type="spellEnd"/>
            <w:r>
              <w:t xml:space="preserve"> (translation: </w:t>
            </w:r>
            <w:proofErr w:type="spellStart"/>
            <w:r>
              <w:t>unit.unit_desc</w:t>
            </w:r>
            <w:proofErr w:type="spellEnd"/>
            <w:r>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incident.num</w:t>
            </w:r>
            <w:proofErr w:type="gramEnd"/>
            <w:r>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investigation</w:t>
            </w:r>
            <w:proofErr w:type="gramEnd"/>
            <w:r>
              <w:t>_status.investigation_status_code</w:t>
            </w:r>
            <w:proofErr w:type="spellEnd"/>
            <w:r>
              <w:t>/</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incident.investigation</w:t>
            </w:r>
            <w:proofErr w:type="gramEnd"/>
            <w:r>
              <w:t>_status_code</w:t>
            </w:r>
            <w:proofErr w:type="spellEnd"/>
            <w:r>
              <w:t xml:space="preserve"> (translation: </w:t>
            </w:r>
            <w:proofErr w:type="spellStart"/>
            <w:r>
              <w:t>investigation_status.investigation_status_desc</w:t>
            </w:r>
            <w:proofErr w:type="spellEnd"/>
            <w:r>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incident.investigator_unit_code</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case</w:t>
            </w:r>
            <w:proofErr w:type="gramEnd"/>
            <w:r>
              <w:t>_status.case_status_code</w:t>
            </w:r>
            <w:proofErr w:type="spellEnd"/>
            <w:r>
              <w:t>/</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incident.case</w:t>
            </w:r>
            <w:proofErr w:type="gramEnd"/>
            <w:r>
              <w:t>_status_code</w:t>
            </w:r>
            <w:proofErr w:type="spellEnd"/>
            <w:r>
              <w:t xml:space="preserve"> (translation: </w:t>
            </w:r>
            <w:proofErr w:type="spellStart"/>
            <w:r>
              <w:t>case_status.case_status_desc</w:t>
            </w:r>
            <w:proofErr w:type="spellEnd"/>
            <w:r>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incident.lwchrgid</w:t>
            </w:r>
            <w:proofErr w:type="spellEnd"/>
            <w:proofErr w:type="gramEnd"/>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incident.charge</w:t>
            </w:r>
            <w:proofErr w:type="gramEnd"/>
            <w:r>
              <w:t>_seq</w:t>
            </w:r>
            <w:proofErr w:type="spellEnd"/>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incident.ucr</w:t>
            </w:r>
            <w:proofErr w:type="gramEnd"/>
            <w:r>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ucr</w:t>
            </w:r>
            <w:proofErr w:type="gramEnd"/>
            <w:r>
              <w:t>_desc.ucr_short_desc</w:t>
            </w:r>
            <w:proofErr w:type="spellEnd"/>
            <w:r>
              <w:t>/</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incident.ucr</w:t>
            </w:r>
            <w:proofErr w:type="gramEnd"/>
            <w:r>
              <w:t>_short_desc</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proofErr w:type="gramEnd"/>
            <w:r>
              <w:t>_desc.ucr_long_desc</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incident.attempted</w:t>
            </w:r>
            <w:proofErr w:type="gramEnd"/>
            <w:r>
              <w:t>_or_committed</w:t>
            </w:r>
            <w:proofErr w:type="spellEnd"/>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62884137"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_group.mo_group_code</w:t>
            </w:r>
            <w:proofErr w:type="spellEnd"/>
            <w:r>
              <w:t>/</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_operandi.mo_group_code</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_group.mo_group_desc</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_item.mo_item_code</w:t>
            </w:r>
            <w:proofErr w:type="spellEnd"/>
            <w:r>
              <w:t>/</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_operandi.mo_item_code</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_item.mo_item_desc</w:t>
            </w:r>
            <w:proofErr w:type="spellEnd"/>
          </w:p>
        </w:tc>
      </w:tr>
    </w:tbl>
    <w:p w14:paraId="39DD045E" w14:textId="77777777" w:rsidR="0082196C" w:rsidRDefault="0082196C"/>
    <w:p w14:paraId="6EFD6FF0" w14:textId="77777777" w:rsidR="006F7FF5" w:rsidRPr="00EA468D" w:rsidRDefault="006F7FF5" w:rsidP="00EA468D">
      <w:pPr>
        <w:pStyle w:val="Heading2"/>
        <w:rPr>
          <w:sz w:val="40"/>
          <w:szCs w:val="40"/>
        </w:rPr>
      </w:pPr>
      <w:r w:rsidRPr="00EA468D">
        <w:rPr>
          <w:sz w:val="40"/>
          <w:szCs w:val="40"/>
        </w:rPr>
        <w:t>Other data inputs:</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case_status.case_status_code</w:t>
      </w:r>
      <w:proofErr w:type="spellEnd"/>
    </w:p>
    <w:p w14:paraId="41F404D4"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case_status.case_status_desc</w:t>
      </w:r>
      <w:proofErr w:type="spellEnd"/>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division.division_code</w:t>
      </w:r>
      <w:proofErr w:type="spellEnd"/>
    </w:p>
    <w:p w14:paraId="6BE31178"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division.division_desc</w:t>
      </w:r>
      <w:proofErr w:type="spellEnd"/>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unit.unit_code</w:t>
      </w:r>
      <w:proofErr w:type="spellEnd"/>
    </w:p>
    <w:p w14:paraId="60212F32"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unit.unit_desc</w:t>
      </w:r>
      <w:proofErr w:type="spellEnd"/>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bureau.bureau_code</w:t>
      </w:r>
      <w:proofErr w:type="spellEnd"/>
    </w:p>
    <w:p w14:paraId="537D845E"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bureau.bureau_desc</w:t>
      </w:r>
      <w:proofErr w:type="spellEnd"/>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proofErr w:type="spellStart"/>
      <w:proofErr w:type="gramStart"/>
      <w:r>
        <w:t>code</w:t>
      </w:r>
      <w:proofErr w:type="gramEnd"/>
      <w:r>
        <w:t>_agcy</w:t>
      </w:r>
      <w:proofErr w:type="spellEnd"/>
      <w:r>
        <w:t xml:space="preserve"> -&gt; </w:t>
      </w:r>
      <w:proofErr w:type="spellStart"/>
      <w:r>
        <w:t>investigation_status.investigation_status_code</w:t>
      </w:r>
      <w:proofErr w:type="spellEnd"/>
    </w:p>
    <w:p w14:paraId="1F22F834" w14:textId="508ED817" w:rsidR="00E30B08" w:rsidRDefault="00E30B08" w:rsidP="00E30B08">
      <w:pPr>
        <w:pStyle w:val="ListParagraph"/>
        <w:numPr>
          <w:ilvl w:val="0"/>
          <w:numId w:val="1"/>
        </w:numPr>
      </w:pPr>
      <w:proofErr w:type="spellStart"/>
      <w:proofErr w:type="gramStart"/>
      <w:r>
        <w:t>descriptn</w:t>
      </w:r>
      <w:proofErr w:type="spellEnd"/>
      <w:proofErr w:type="gramEnd"/>
      <w:r>
        <w:t xml:space="preserve"> -&gt; </w:t>
      </w:r>
      <w:proofErr w:type="spellStart"/>
      <w:r>
        <w:t>investigation_status.investigation_status_desc</w:t>
      </w:r>
      <w:proofErr w:type="spellEnd"/>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premise.premise_code</w:t>
      </w:r>
      <w:proofErr w:type="spellEnd"/>
    </w:p>
    <w:p w14:paraId="5369E53C" w14:textId="40058B53"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premise_group.premise_group</w:t>
      </w:r>
      <w:proofErr w:type="spellEnd"/>
    </w:p>
    <w:p w14:paraId="7EF960DA" w14:textId="42F2A3D0"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premise_group.premise_desc</w:t>
      </w:r>
      <w:proofErr w:type="spellEnd"/>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weapon.weapon_code</w:t>
      </w:r>
      <w:proofErr w:type="spellEnd"/>
    </w:p>
    <w:p w14:paraId="535F4BC9" w14:textId="4BB464A0"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weapon_group.weapon_group</w:t>
      </w:r>
      <w:proofErr w:type="spellEnd"/>
    </w:p>
    <w:p w14:paraId="358F0B61" w14:textId="6285268A"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weapon_group.weapon_desc</w:t>
      </w:r>
      <w:proofErr w:type="spellEnd"/>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251F6B"/>
    <w:rsid w:val="00355AF4"/>
    <w:rsid w:val="003A1A3B"/>
    <w:rsid w:val="00554F92"/>
    <w:rsid w:val="006F7FF5"/>
    <w:rsid w:val="007271AA"/>
    <w:rsid w:val="00751188"/>
    <w:rsid w:val="00785F54"/>
    <w:rsid w:val="0082196C"/>
    <w:rsid w:val="009E5B24"/>
    <w:rsid w:val="00B82081"/>
    <w:rsid w:val="00D21309"/>
    <w:rsid w:val="00E30B08"/>
    <w:rsid w:val="00E73B74"/>
    <w:rsid w:val="00EA468D"/>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1544</Words>
  <Characters>8806</Characters>
  <Application>Microsoft Macintosh Word</Application>
  <DocSecurity>0</DocSecurity>
  <Lines>73</Lines>
  <Paragraphs>20</Paragraphs>
  <ScaleCrop>false</ScaleCrop>
  <Company>RTI</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9</cp:revision>
  <dcterms:created xsi:type="dcterms:W3CDTF">2015-06-11T18:26:00Z</dcterms:created>
  <dcterms:modified xsi:type="dcterms:W3CDTF">2015-06-17T19:26:00Z</dcterms:modified>
</cp:coreProperties>
</file>