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Analysis Case Study: Inventory &amp; Order Tracking</w:t>
      </w:r>
    </w:p>
    <w:p>
      <w:r>
        <w:t>Author: AlpMagrali | Practice sample for portfolio use. The company, products and numbers are hypothetical and were created for this exercise; they are not employer data and this is not work experience.</w:t>
      </w:r>
    </w:p>
    <w:p>
      <w:pPr>
        <w:pStyle w:val="Heading1"/>
      </w:pPr>
      <w:r>
        <w:t>1. Business problem</w:t>
      </w:r>
    </w:p>
    <w:p>
      <w:r>
        <w:t>A small wholesale supplier tracks stock and customer orders in spreadsheets. Staff learn about low stock only after an order cannot be filled, orders from some regions ship slowly, and managers cannot see which products and customers drive margin. Goal: define requirements for a simple inventory and order-tracking system and show the reporting it should support.</w:t>
      </w:r>
    </w:p>
    <w:p>
      <w:pPr>
        <w:pStyle w:val="Heading1"/>
      </w:pPr>
      <w:r>
        <w:t>2. Stakeholders</w:t>
      </w:r>
    </w:p>
    <w:tbl>
      <w:tblPr>
        <w:tblStyle w:val="LightGrid-Accent1"/>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Interest</w:t>
            </w:r>
          </w:p>
        </w:tc>
      </w:tr>
      <w:tr>
        <w:tc>
          <w:tcPr>
            <w:tcW w:type="dxa" w:w="4320"/>
          </w:tcPr>
          <w:p>
            <w:r>
              <w:t>Operations manager</w:t>
            </w:r>
          </w:p>
        </w:tc>
        <w:tc>
          <w:tcPr>
            <w:tcW w:type="dxa" w:w="4320"/>
          </w:tcPr>
          <w:p>
            <w:r>
              <w:t>Fewer stock-outs, faster shipping</w:t>
            </w:r>
          </w:p>
        </w:tc>
      </w:tr>
      <w:tr>
        <w:tc>
          <w:tcPr>
            <w:tcW w:type="dxa" w:w="4320"/>
          </w:tcPr>
          <w:p>
            <w:r>
              <w:t>Warehouse staff</w:t>
            </w:r>
          </w:p>
        </w:tc>
        <w:tc>
          <w:tcPr>
            <w:tcW w:type="dxa" w:w="4320"/>
          </w:tcPr>
          <w:p>
            <w:r>
              <w:t>Clear pick/ship queue, accurate counts</w:t>
            </w:r>
          </w:p>
        </w:tc>
      </w:tr>
      <w:tr>
        <w:tc>
          <w:tcPr>
            <w:tcW w:type="dxa" w:w="4320"/>
          </w:tcPr>
          <w:p>
            <w:r>
              <w:t>Purchasing</w:t>
            </w:r>
          </w:p>
        </w:tc>
        <w:tc>
          <w:tcPr>
            <w:tcW w:type="dxa" w:w="4320"/>
          </w:tcPr>
          <w:p>
            <w:r>
              <w:t>Timely reorder list with supplier lead times</w:t>
            </w:r>
          </w:p>
        </w:tc>
      </w:tr>
      <w:tr>
        <w:tc>
          <w:tcPr>
            <w:tcW w:type="dxa" w:w="4320"/>
          </w:tcPr>
          <w:p>
            <w:r>
              <w:t>Finance</w:t>
            </w:r>
          </w:p>
        </w:tc>
        <w:tc>
          <w:tcPr>
            <w:tcW w:type="dxa" w:w="4320"/>
          </w:tcPr>
          <w:p>
            <w:r>
              <w:t>Revenue and margin by category and customer</w:t>
            </w:r>
          </w:p>
        </w:tc>
      </w:tr>
      <w:tr>
        <w:tc>
          <w:tcPr>
            <w:tcW w:type="dxa" w:w="4320"/>
          </w:tcPr>
          <w:p>
            <w:r>
              <w:t>Customers</w:t>
            </w:r>
          </w:p>
        </w:tc>
        <w:tc>
          <w:tcPr>
            <w:tcW w:type="dxa" w:w="4320"/>
          </w:tcPr>
          <w:p>
            <w:r>
              <w:t>Accurate order status and on-time delivery</w:t>
            </w:r>
          </w:p>
        </w:tc>
      </w:tr>
    </w:tbl>
    <w:p>
      <w:pPr>
        <w:pStyle w:val="Heading1"/>
      </w:pPr>
      <w:r>
        <w:t>3. Process: current vs proposed</w:t>
      </w:r>
    </w:p>
    <w:p>
      <w:r>
        <w:t>Current (AS-IS): order arrives by email -&gt; staff check stock in a spreadsheet -&gt; manual pick list -&gt; ship -&gt; manual status update (often late) -&gt; stock counts adjusted at week end.</w:t>
      </w:r>
    </w:p>
    <w:p>
      <w:r>
        <w:t>Proposed (TO-BE): order entered once -&gt; system checks stock and flags shortfalls -&gt; pick list generated -&gt; status moves Placed &gt; Picked &gt; Shipped &gt; Delivered with timestamps -&gt; stock decremented on pick -&gt; reorder list refreshed daily.</w:t>
      </w:r>
    </w:p>
    <w:p>
      <w:pPr>
        <w:pStyle w:val="Heading1"/>
      </w:pPr>
      <w:r>
        <w:t>4. Requirements</w:t>
      </w:r>
    </w:p>
    <w:p>
      <w:pPr>
        <w:pStyle w:val="ListBullet"/>
      </w:pPr>
      <w:r>
        <w:t>FR1 The system shall record orders with customer, date, status and line items.</w:t>
      </w:r>
    </w:p>
    <w:p>
      <w:pPr>
        <w:pStyle w:val="ListBullet"/>
      </w:pPr>
      <w:r>
        <w:t>FR2 The system shall reduce on-hand quantity when an order is picked and prevent negative stock.</w:t>
      </w:r>
    </w:p>
    <w:p>
      <w:pPr>
        <w:pStyle w:val="ListBullet"/>
      </w:pPr>
      <w:r>
        <w:t>FR3 The system shall list products at or below their reorder point with supplier and lead time.</w:t>
      </w:r>
    </w:p>
    <w:p>
      <w:pPr>
        <w:pStyle w:val="ListBullet"/>
      </w:pPr>
      <w:r>
        <w:t>FR4 The system shall report revenue and margin by category and customer, excluding cancelled orders.</w:t>
      </w:r>
    </w:p>
    <w:p>
      <w:pPr>
        <w:pStyle w:val="ListBullet"/>
      </w:pPr>
      <w:r>
        <w:t>FR5 The system shall report average days from order to shipment by region.</w:t>
      </w:r>
    </w:p>
    <w:p>
      <w:pPr>
        <w:pStyle w:val="ListBullet"/>
      </w:pPr>
      <w:r>
        <w:t>NFR1 Reports shall refresh daily and run in under 5 seconds for 10,000 orders.</w:t>
      </w:r>
    </w:p>
    <w:p>
      <w:pPr>
        <w:pStyle w:val="ListBullet"/>
      </w:pPr>
      <w:r>
        <w:t>NFR2 Only authorized staff may change stock counts; changes are logged.</w:t>
      </w:r>
    </w:p>
    <w:p>
      <w:pPr>
        <w:pStyle w:val="Heading1"/>
      </w:pPr>
      <w:r>
        <w:t>5. User stories and acceptance criteria</w:t>
      </w:r>
    </w:p>
    <w:tbl>
      <w:tblPr>
        <w:tblStyle w:val="LightGrid-Accent1"/>
        <w:tblW w:type="auto" w:w="0"/>
        <w:tblLook w:firstColumn="1" w:firstRow="1" w:lastColumn="0" w:lastRow="0" w:noHBand="0" w:noVBand="1" w:val="04A0"/>
      </w:tblPr>
      <w:tblGrid>
        <w:gridCol w:w="4320"/>
        <w:gridCol w:w="4320"/>
      </w:tblGrid>
      <w:tr>
        <w:tc>
          <w:tcPr>
            <w:tcW w:type="dxa" w:w="4320"/>
          </w:tcPr>
          <w:p>
            <w:r>
              <w:t>Story</w:t>
            </w:r>
          </w:p>
        </w:tc>
        <w:tc>
          <w:tcPr>
            <w:tcW w:type="dxa" w:w="4320"/>
          </w:tcPr>
          <w:p>
            <w:r>
              <w:t>Acceptance criteria</w:t>
            </w:r>
          </w:p>
        </w:tc>
      </w:tr>
      <w:tr>
        <w:tc>
          <w:tcPr>
            <w:tcW w:type="dxa" w:w="4320"/>
          </w:tcPr>
          <w:p>
            <w:r>
              <w:t>As purchasing, I want a daily reorder list so I can order before stock runs out.</w:t>
            </w:r>
          </w:p>
        </w:tc>
        <w:tc>
          <w:tcPr>
            <w:tcW w:type="dxa" w:w="4320"/>
          </w:tcPr>
          <w:p>
            <w:r>
              <w:t>Given on_hand &lt;= reorder_point, the product appears with supplier and lead time; sorted by largest shortfall.</w:t>
            </w:r>
          </w:p>
        </w:tc>
      </w:tr>
      <w:tr>
        <w:tc>
          <w:tcPr>
            <w:tcW w:type="dxa" w:w="4320"/>
          </w:tcPr>
          <w:p>
            <w:r>
              <w:t>As a warehouse picker, I want stock to decrease when I mark an order Picked so counts stay accurate.</w:t>
            </w:r>
          </w:p>
        </w:tc>
        <w:tc>
          <w:tcPr>
            <w:tcW w:type="dxa" w:w="4320"/>
          </w:tcPr>
          <w:p>
            <w:r>
              <w:t>On Picked, on_hand reduces by order qty; if qty &gt; on_hand the system blocks the pick and shows the shortfall.</w:t>
            </w:r>
          </w:p>
        </w:tc>
      </w:tr>
      <w:tr>
        <w:tc>
          <w:tcPr>
            <w:tcW w:type="dxa" w:w="4320"/>
          </w:tcPr>
          <w:p>
            <w:r>
              <w:t>As finance, I want margin by category so I can see what drives profit.</w:t>
            </w:r>
          </w:p>
        </w:tc>
        <w:tc>
          <w:tcPr>
            <w:tcW w:type="dxa" w:w="4320"/>
          </w:tcPr>
          <w:p>
            <w:r>
              <w:t>Report excludes Cancelled orders; margin % = (price - cost) / price, rounded to 0.1.</w:t>
            </w:r>
          </w:p>
        </w:tc>
      </w:tr>
      <w:tr>
        <w:tc>
          <w:tcPr>
            <w:tcW w:type="dxa" w:w="4320"/>
          </w:tcPr>
          <w:p>
            <w:r>
              <w:t>As the operations manager, I want shipping time by region so I can find slow lanes.</w:t>
            </w:r>
          </w:p>
        </w:tc>
        <w:tc>
          <w:tcPr>
            <w:tcW w:type="dxa" w:w="4320"/>
          </w:tcPr>
          <w:p>
            <w:r>
              <w:t>Report uses only shipped/delivered orders and shows order count and average days.</w:t>
            </w:r>
          </w:p>
        </w:tc>
      </w:tr>
    </w:tbl>
    <w:p>
      <w:pPr>
        <w:pStyle w:val="Heading1"/>
      </w:pPr>
      <w:r>
        <w:t>6. Data model</w:t>
      </w:r>
    </w:p>
    <w:p>
      <w:r>
        <w:t>Tables: suppliers, products, inventory, customers, orders, order_items (see schema.sql). Keys and CHECK constraints enforce no negative stock, valid statuses and positive quantities.</w:t>
      </w:r>
    </w:p>
    <w:p>
      <w:pPr>
        <w:pStyle w:val="Heading1"/>
      </w:pPr>
      <w:r>
        <w:t>7. Analysis findings (SQL run on the sample database)</w:t>
      </w:r>
    </w:p>
    <w:p>
      <w:pPr>
        <w:pStyle w:val="Heading3"/>
      </w:pPr>
      <w:r>
        <w:t>Reorder list (products at or below reorder point)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sku</w:t>
            </w:r>
          </w:p>
        </w:tc>
        <w:tc>
          <w:tcPr>
            <w:tcW w:type="dxa" w:w="1440"/>
          </w:tcPr>
          <w:p>
            <w:r>
              <w:t>name</w:t>
            </w:r>
          </w:p>
        </w:tc>
        <w:tc>
          <w:tcPr>
            <w:tcW w:type="dxa" w:w="1440"/>
          </w:tcPr>
          <w:p>
            <w:r>
              <w:t>on_hand</w:t>
            </w:r>
          </w:p>
        </w:tc>
        <w:tc>
          <w:tcPr>
            <w:tcW w:type="dxa" w:w="1440"/>
          </w:tcPr>
          <w:p>
            <w:r>
              <w:t>reorder_point</w:t>
            </w:r>
          </w:p>
        </w:tc>
        <w:tc>
          <w:tcPr>
            <w:tcW w:type="dxa" w:w="1440"/>
          </w:tcPr>
          <w:p>
            <w:r>
              <w:t>supplier</w:t>
            </w:r>
          </w:p>
        </w:tc>
        <w:tc>
          <w:tcPr>
            <w:tcW w:type="dxa" w:w="1440"/>
          </w:tcPr>
          <w:p>
            <w:r>
              <w:t>lead_time_days</w:t>
            </w:r>
          </w:p>
        </w:tc>
      </w:tr>
      <w:tr>
        <w:tc>
          <w:tcPr>
            <w:tcW w:type="dxa" w:w="1440"/>
          </w:tcPr>
          <w:p>
            <w:r>
              <w:t>CUP-12</w:t>
            </w:r>
          </w:p>
        </w:tc>
        <w:tc>
          <w:tcPr>
            <w:tcW w:type="dxa" w:w="1440"/>
          </w:tcPr>
          <w:p>
            <w:r>
              <w:t>Paper Cup 12oz</w:t>
            </w:r>
          </w:p>
        </w:tc>
        <w:tc>
          <w:tcPr>
            <w:tcW w:type="dxa" w:w="1440"/>
          </w:tcPr>
          <w:p>
            <w:r>
              <w:t>420</w:t>
            </w:r>
          </w:p>
        </w:tc>
        <w:tc>
          <w:tcPr>
            <w:tcW w:type="dxa" w:w="1440"/>
          </w:tcPr>
          <w:p>
            <w:r>
              <w:t>500</w:t>
            </w:r>
          </w:p>
        </w:tc>
        <w:tc>
          <w:tcPr>
            <w:tcW w:type="dxa" w:w="1440"/>
          </w:tcPr>
          <w:p>
            <w:r>
              <w:t>Northside Supply</w:t>
            </w:r>
          </w:p>
        </w:tc>
        <w:tc>
          <w:tcPr>
            <w:tcW w:type="dxa" w:w="1440"/>
          </w:tcPr>
          <w:p>
            <w:r>
              <w:t>3</w:t>
            </w:r>
          </w:p>
        </w:tc>
      </w:tr>
      <w:tr>
        <w:tc>
          <w:tcPr>
            <w:tcW w:type="dxa" w:w="1440"/>
          </w:tcPr>
          <w:p>
            <w:r>
              <w:t>NAP-100</w:t>
            </w:r>
          </w:p>
        </w:tc>
        <w:tc>
          <w:tcPr>
            <w:tcW w:type="dxa" w:w="1440"/>
          </w:tcPr>
          <w:p>
            <w:r>
              <w:t>Napkins 100ct</w:t>
            </w:r>
          </w:p>
        </w:tc>
        <w:tc>
          <w:tcPr>
            <w:tcW w:type="dxa" w:w="1440"/>
          </w:tcPr>
          <w:p>
            <w:r>
              <w:t>25</w:t>
            </w:r>
          </w:p>
        </w:tc>
        <w:tc>
          <w:tcPr>
            <w:tcW w:type="dxa" w:w="1440"/>
          </w:tcPr>
          <w:p>
            <w:r>
              <w:t>60</w:t>
            </w:r>
          </w:p>
        </w:tc>
        <w:tc>
          <w:tcPr>
            <w:tcW w:type="dxa" w:w="1440"/>
          </w:tcPr>
          <w:p>
            <w:r>
              <w:t>Prairie Goods</w:t>
            </w:r>
          </w:p>
        </w:tc>
        <w:tc>
          <w:tcPr>
            <w:tcW w:type="dxa" w:w="1440"/>
          </w:tcPr>
          <w:p>
            <w:r>
              <w:t>5</w:t>
            </w:r>
          </w:p>
        </w:tc>
      </w:tr>
      <w:tr>
        <w:tc>
          <w:tcPr>
            <w:tcW w:type="dxa" w:w="1440"/>
          </w:tcPr>
          <w:p>
            <w:r>
              <w:t>MUG-C</w:t>
            </w:r>
          </w:p>
        </w:tc>
        <w:tc>
          <w:tcPr>
            <w:tcW w:type="dxa" w:w="1440"/>
          </w:tcPr>
          <w:p>
            <w:r>
              <w:t>Ceramic Mug</w:t>
            </w:r>
          </w:p>
        </w:tc>
        <w:tc>
          <w:tcPr>
            <w:tcW w:type="dxa" w:w="1440"/>
          </w:tcPr>
          <w:p>
            <w:r>
              <w:t>12</w:t>
            </w:r>
          </w:p>
        </w:tc>
        <w:tc>
          <w:tcPr>
            <w:tcW w:type="dxa" w:w="1440"/>
          </w:tcPr>
          <w:p>
            <w:r>
              <w:t>20</w:t>
            </w:r>
          </w:p>
        </w:tc>
        <w:tc>
          <w:tcPr>
            <w:tcW w:type="dxa" w:w="1440"/>
          </w:tcPr>
          <w:p>
            <w:r>
              <w:t>Prairie Goods</w:t>
            </w:r>
          </w:p>
        </w:tc>
        <w:tc>
          <w:tcPr>
            <w:tcW w:type="dxa" w:w="1440"/>
          </w:tcPr>
          <w:p>
            <w:r>
              <w:t>5</w:t>
            </w:r>
          </w:p>
        </w:tc>
      </w:tr>
      <w:tr>
        <w:tc>
          <w:tcPr>
            <w:tcW w:type="dxa" w:w="1440"/>
          </w:tcPr>
          <w:p>
            <w:r>
              <w:t>BEAN-1</w:t>
            </w:r>
          </w:p>
        </w:tc>
        <w:tc>
          <w:tcPr>
            <w:tcW w:type="dxa" w:w="1440"/>
          </w:tcPr>
          <w:p>
            <w:r>
              <w:t>Coffee Beans 1lb</w:t>
            </w:r>
          </w:p>
        </w:tc>
        <w:tc>
          <w:tcPr>
            <w:tcW w:type="dxa" w:w="1440"/>
          </w:tcPr>
          <w:p>
            <w:r>
              <w:t>35</w:t>
            </w:r>
          </w:p>
        </w:tc>
        <w:tc>
          <w:tcPr>
            <w:tcW w:type="dxa" w:w="1440"/>
          </w:tcPr>
          <w:p>
            <w:r>
              <w:t>40</w:t>
            </w:r>
          </w:p>
        </w:tc>
        <w:tc>
          <w:tcPr>
            <w:tcW w:type="dxa" w:w="1440"/>
          </w:tcPr>
          <w:p>
            <w:r>
              <w:t>Lakeview Wholesale</w:t>
            </w:r>
          </w:p>
        </w:tc>
        <w:tc>
          <w:tcPr>
            <w:tcW w:type="dxa" w:w="1440"/>
          </w:tcPr>
          <w:p>
            <w:r>
              <w:t>7</w:t>
            </w:r>
          </w:p>
        </w:tc>
      </w:tr>
    </w:tbl>
    <w:p>
      <w:pPr>
        <w:pStyle w:val="Heading3"/>
      </w:pPr>
      <w:r>
        <w:t>Revenue and margin by 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revenue</w:t>
            </w:r>
          </w:p>
        </w:tc>
        <w:tc>
          <w:tcPr>
            <w:tcW w:type="dxa" w:w="2880"/>
          </w:tcPr>
          <w:p>
            <w:r>
              <w:t>margin_pct</w:t>
            </w:r>
          </w:p>
        </w:tc>
      </w:tr>
      <w:tr>
        <w:tc>
          <w:tcPr>
            <w:tcW w:type="dxa" w:w="2880"/>
          </w:tcPr>
          <w:p>
            <w:r>
              <w:t>Beverage</w:t>
            </w:r>
          </w:p>
        </w:tc>
        <w:tc>
          <w:tcPr>
            <w:tcW w:type="dxa" w:w="2880"/>
          </w:tcPr>
          <w:p>
            <w:r>
              <w:t>900.0</w:t>
            </w:r>
          </w:p>
        </w:tc>
        <w:tc>
          <w:tcPr>
            <w:tcW w:type="dxa" w:w="2880"/>
          </w:tcPr>
          <w:p>
            <w:r>
              <w:t>50.4</w:t>
            </w:r>
          </w:p>
        </w:tc>
      </w:tr>
      <w:tr>
        <w:tc>
          <w:tcPr>
            <w:tcW w:type="dxa" w:w="2880"/>
          </w:tcPr>
          <w:p>
            <w:r>
              <w:t>Merchandise</w:t>
            </w:r>
          </w:p>
        </w:tc>
        <w:tc>
          <w:tcPr>
            <w:tcW w:type="dxa" w:w="2880"/>
          </w:tcPr>
          <w:p>
            <w:r>
              <w:t>662.61</w:t>
            </w:r>
          </w:p>
        </w:tc>
        <w:tc>
          <w:tcPr>
            <w:tcW w:type="dxa" w:w="2880"/>
          </w:tcPr>
          <w:p>
            <w:r>
              <w:t>65.1</w:t>
            </w:r>
          </w:p>
        </w:tc>
      </w:tr>
      <w:tr>
        <w:tc>
          <w:tcPr>
            <w:tcW w:type="dxa" w:w="2880"/>
          </w:tcPr>
          <w:p>
            <w:r>
              <w:t>Supplies</w:t>
            </w:r>
          </w:p>
        </w:tc>
        <w:tc>
          <w:tcPr>
            <w:tcW w:type="dxa" w:w="2880"/>
          </w:tcPr>
          <w:p>
            <w:r>
              <w:t>383.6</w:t>
            </w:r>
          </w:p>
        </w:tc>
        <w:tc>
          <w:tcPr>
            <w:tcW w:type="dxa" w:w="2880"/>
          </w:tcPr>
          <w:p>
            <w:r>
              <w:t>61.7</w:t>
            </w:r>
          </w:p>
        </w:tc>
      </w:tr>
      <w:tr>
        <w:tc>
          <w:tcPr>
            <w:tcW w:type="dxa" w:w="2880"/>
          </w:tcPr>
          <w:p>
            <w:r>
              <w:t>Packaging</w:t>
            </w:r>
          </w:p>
        </w:tc>
        <w:tc>
          <w:tcPr>
            <w:tcW w:type="dxa" w:w="2880"/>
          </w:tcPr>
          <w:p>
            <w:r>
              <w:t>192.5</w:t>
            </w:r>
          </w:p>
        </w:tc>
        <w:tc>
          <w:tcPr>
            <w:tcW w:type="dxa" w:w="2880"/>
          </w:tcPr>
          <w:p>
            <w:r>
              <w:t>62.3</w:t>
            </w:r>
          </w:p>
        </w:tc>
      </w:tr>
    </w:tbl>
    <w:p>
      <w:pPr>
        <w:pStyle w:val="Heading3"/>
      </w:pPr>
      <w:r>
        <w:t>Average days to ship by region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orders</w:t>
            </w:r>
          </w:p>
        </w:tc>
        <w:tc>
          <w:tcPr>
            <w:tcW w:type="dxa" w:w="2880"/>
          </w:tcPr>
          <w:p>
            <w:r>
              <w:t>avg_days_to_ship</w:t>
            </w:r>
          </w:p>
        </w:tc>
      </w:tr>
      <w:tr>
        <w:tc>
          <w:tcPr>
            <w:tcW w:type="dxa" w:w="2880"/>
          </w:tcPr>
          <w:p>
            <w:r>
              <w:t>South</w:t>
            </w:r>
          </w:p>
        </w:tc>
        <w:tc>
          <w:tcPr>
            <w:tcW w:type="dxa" w:w="2880"/>
          </w:tcPr>
          <w:p>
            <w:r>
              <w:t>1</w:t>
            </w:r>
          </w:p>
        </w:tc>
        <w:tc>
          <w:tcPr>
            <w:tcW w:type="dxa" w:w="2880"/>
          </w:tcPr>
          <w:p>
            <w:r>
              <w:t>6.0</w:t>
            </w:r>
          </w:p>
        </w:tc>
      </w:tr>
      <w:tr>
        <w:tc>
          <w:tcPr>
            <w:tcW w:type="dxa" w:w="2880"/>
          </w:tcPr>
          <w:p>
            <w:r>
              <w:t>West</w:t>
            </w:r>
          </w:p>
        </w:tc>
        <w:tc>
          <w:tcPr>
            <w:tcW w:type="dxa" w:w="2880"/>
          </w:tcPr>
          <w:p>
            <w:r>
              <w:t>2</w:t>
            </w:r>
          </w:p>
        </w:tc>
        <w:tc>
          <w:tcPr>
            <w:tcW w:type="dxa" w:w="2880"/>
          </w:tcPr>
          <w:p>
            <w:r>
              <w:t>3.0</w:t>
            </w:r>
          </w:p>
        </w:tc>
      </w:tr>
      <w:tr>
        <w:tc>
          <w:tcPr>
            <w:tcW w:type="dxa" w:w="2880"/>
          </w:tcPr>
          <w:p>
            <w:r>
              <w:t>North</w:t>
            </w:r>
          </w:p>
        </w:tc>
        <w:tc>
          <w:tcPr>
            <w:tcW w:type="dxa" w:w="2880"/>
          </w:tcPr>
          <w:p>
            <w:r>
              <w:t>3</w:t>
            </w:r>
          </w:p>
        </w:tc>
        <w:tc>
          <w:tcPr>
            <w:tcW w:type="dxa" w:w="2880"/>
          </w:tcPr>
          <w:p>
            <w:r>
              <w:t>1.0</w:t>
            </w:r>
          </w:p>
        </w:tc>
      </w:tr>
    </w:tbl>
    <w:p>
      <w:pPr>
        <w:pStyle w:val="Heading3"/>
      </w:pPr>
      <w:r>
        <w:t>Customers by revenue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revenue</w:t>
            </w:r>
          </w:p>
        </w:tc>
        <w:tc>
          <w:tcPr>
            <w:tcW w:type="dxa" w:w="2880"/>
          </w:tcPr>
          <w:p>
            <w:r>
              <w:t>pct_of_total</w:t>
            </w:r>
          </w:p>
        </w:tc>
      </w:tr>
      <w:tr>
        <w:tc>
          <w:tcPr>
            <w:tcW w:type="dxa" w:w="2880"/>
          </w:tcPr>
          <w:p>
            <w:r>
              <w:t>Cedar Events</w:t>
            </w:r>
          </w:p>
        </w:tc>
        <w:tc>
          <w:tcPr>
            <w:tcW w:type="dxa" w:w="2880"/>
          </w:tcPr>
          <w:p>
            <w:r>
              <w:t>590.67</w:t>
            </w:r>
          </w:p>
        </w:tc>
        <w:tc>
          <w:tcPr>
            <w:tcW w:type="dxa" w:w="2880"/>
          </w:tcPr>
          <w:p>
            <w:r>
              <w:t>27.6</w:t>
            </w:r>
          </w:p>
        </w:tc>
      </w:tr>
      <w:tr>
        <w:tc>
          <w:tcPr>
            <w:tcW w:type="dxa" w:w="2880"/>
          </w:tcPr>
          <w:p>
            <w:r>
              <w:t>Maple Cafe</w:t>
            </w:r>
          </w:p>
        </w:tc>
        <w:tc>
          <w:tcPr>
            <w:tcW w:type="dxa" w:w="2880"/>
          </w:tcPr>
          <w:p>
            <w:r>
              <w:t>552.5</w:t>
            </w:r>
          </w:p>
        </w:tc>
        <w:tc>
          <w:tcPr>
            <w:tcW w:type="dxa" w:w="2880"/>
          </w:tcPr>
          <w:p>
            <w:r>
              <w:t>25.8</w:t>
            </w:r>
          </w:p>
        </w:tc>
      </w:tr>
      <w:tr>
        <w:tc>
          <w:tcPr>
            <w:tcW w:type="dxa" w:w="2880"/>
          </w:tcPr>
          <w:p>
            <w:r>
              <w:t>Oak Office Park</w:t>
            </w:r>
          </w:p>
        </w:tc>
        <w:tc>
          <w:tcPr>
            <w:tcW w:type="dxa" w:w="2880"/>
          </w:tcPr>
          <w:p>
            <w:r>
              <w:t>516.14</w:t>
            </w:r>
          </w:p>
        </w:tc>
        <w:tc>
          <w:tcPr>
            <w:tcW w:type="dxa" w:w="2880"/>
          </w:tcPr>
          <w:p>
            <w:r>
              <w:t>24.1</w:t>
            </w:r>
          </w:p>
        </w:tc>
      </w:tr>
      <w:tr>
        <w:tc>
          <w:tcPr>
            <w:tcW w:type="dxa" w:w="2880"/>
          </w:tcPr>
          <w:p>
            <w:r>
              <w:t>Birch Catering</w:t>
            </w:r>
          </w:p>
        </w:tc>
        <w:tc>
          <w:tcPr>
            <w:tcW w:type="dxa" w:w="2880"/>
          </w:tcPr>
          <w:p>
            <w:r>
              <w:t>315.0</w:t>
            </w:r>
          </w:p>
        </w:tc>
        <w:tc>
          <w:tcPr>
            <w:tcW w:type="dxa" w:w="2880"/>
          </w:tcPr>
          <w:p>
            <w:r>
              <w:t>14.7</w:t>
            </w:r>
          </w:p>
        </w:tc>
      </w:tr>
      <w:tr>
        <w:tc>
          <w:tcPr>
            <w:tcW w:type="dxa" w:w="2880"/>
          </w:tcPr>
          <w:p>
            <w:r>
              <w:t>Elm Bakery</w:t>
            </w:r>
          </w:p>
        </w:tc>
        <w:tc>
          <w:tcPr>
            <w:tcW w:type="dxa" w:w="2880"/>
          </w:tcPr>
          <w:p>
            <w:r>
              <w:t>164.4</w:t>
            </w:r>
          </w:p>
        </w:tc>
        <w:tc>
          <w:tcPr>
            <w:tcW w:type="dxa" w:w="2880"/>
          </w:tcPr>
          <w:p>
            <w:r>
              <w:t>7.7</w:t>
            </w:r>
          </w:p>
        </w:tc>
      </w:tr>
    </w:tbl>
    <w:p>
      <w:r>
        <w:t>Q4 (open orders exceeding current stock) returned no rows: all open orders can currently be filled.</w:t>
      </w:r>
    </w:p>
    <w:p>
      <w:pPr>
        <w:pStyle w:val="Heading1"/>
      </w:pPr>
      <w:r>
        <w:t>8. Observations and recommendations</w:t>
      </w:r>
    </w:p>
    <w:p>
      <w:pPr>
        <w:pStyle w:val="ListBullet"/>
      </w:pPr>
      <w:r>
        <w:t>Four products are at or below reorder point. Coffee Beans (35 on hand vs 40) come from the supplier with the longest lead time (7 days), so they should be reordered first.</w:t>
      </w:r>
    </w:p>
    <w:p>
      <w:pPr>
        <w:pStyle w:val="ListBullet"/>
      </w:pPr>
      <w:r>
        <w:t>Beverage is the largest category by revenue (900.00) but has the lowest margin (50.4%); merchandise earns the highest margin (65.1%). Review beverage pricing or cost.</w:t>
      </w:r>
    </w:p>
    <w:p>
      <w:pPr>
        <w:pStyle w:val="ListBullet"/>
      </w:pPr>
      <w:r>
        <w:t>South-region orders took 6.0 days to ship vs 1.0 in the North. The sample is small (1 order in the South), so confirm with more data before acting.</w:t>
      </w:r>
    </w:p>
    <w:p>
      <w:pPr>
        <w:pStyle w:val="ListBullet"/>
      </w:pPr>
      <w:r>
        <w:t>Revenue is spread across customers; the largest (Cedar Events) is 27.6% of total, so concentration risk is moderate.</w:t>
      </w:r>
    </w:p>
    <w:p>
      <w:pPr>
        <w:pStyle w:val="Heading1"/>
      </w:pPr>
      <w:r>
        <w:t>9. UAT test cases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Scenario</w:t>
            </w:r>
          </w:p>
        </w:tc>
        <w:tc>
          <w:tcPr>
            <w:tcW w:type="dxa" w:w="2880"/>
          </w:tcPr>
          <w:p>
            <w:r>
              <w:t>Expected result</w:t>
            </w:r>
          </w:p>
        </w:tc>
      </w:tr>
      <w:tr>
        <w:tc>
          <w:tcPr>
            <w:tcW w:type="dxa" w:w="2880"/>
          </w:tcPr>
          <w:p>
            <w:r>
              <w:t>UAT1</w:t>
            </w:r>
          </w:p>
        </w:tc>
        <w:tc>
          <w:tcPr>
            <w:tcW w:type="dxa" w:w="2880"/>
          </w:tcPr>
          <w:p>
            <w:r>
              <w:t>Pick an order with qty greater than on_hand</w:t>
            </w:r>
          </w:p>
        </w:tc>
        <w:tc>
          <w:tcPr>
            <w:tcW w:type="dxa" w:w="2880"/>
          </w:tcPr>
          <w:p>
            <w:r>
              <w:t>Pick blocked; shortfall message shown</w:t>
            </w:r>
          </w:p>
        </w:tc>
      </w:tr>
      <w:tr>
        <w:tc>
          <w:tcPr>
            <w:tcW w:type="dxa" w:w="2880"/>
          </w:tcPr>
          <w:p>
            <w:r>
              <w:t>UAT2</w:t>
            </w:r>
          </w:p>
        </w:tc>
        <w:tc>
          <w:tcPr>
            <w:tcW w:type="dxa" w:w="2880"/>
          </w:tcPr>
          <w:p>
            <w:r>
              <w:t>Cancel an order</w:t>
            </w:r>
          </w:p>
        </w:tc>
        <w:tc>
          <w:tcPr>
            <w:tcW w:type="dxa" w:w="2880"/>
          </w:tcPr>
          <w:p>
            <w:r>
              <w:t>Excluded from revenue and margin reports</w:t>
            </w:r>
          </w:p>
        </w:tc>
      </w:tr>
      <w:tr>
        <w:tc>
          <w:tcPr>
            <w:tcW w:type="dxa" w:w="2880"/>
          </w:tcPr>
          <w:p>
            <w:r>
              <w:t>UAT3</w:t>
            </w:r>
          </w:p>
        </w:tc>
        <w:tc>
          <w:tcPr>
            <w:tcW w:type="dxa" w:w="2880"/>
          </w:tcPr>
          <w:p>
            <w:r>
              <w:t>Product drops to reorder point after a pick</w:t>
            </w:r>
          </w:p>
        </w:tc>
        <w:tc>
          <w:tcPr>
            <w:tcW w:type="dxa" w:w="2880"/>
          </w:tcPr>
          <w:p>
            <w:r>
              <w:t>Appears on the reorder list the next run</w:t>
            </w:r>
          </w:p>
        </w:tc>
      </w:tr>
      <w:tr>
        <w:tc>
          <w:tcPr>
            <w:tcW w:type="dxa" w:w="2880"/>
          </w:tcPr>
          <w:p>
            <w:r>
              <w:t>UAT4</w:t>
            </w:r>
          </w:p>
        </w:tc>
        <w:tc>
          <w:tcPr>
            <w:tcW w:type="dxa" w:w="2880"/>
          </w:tcPr>
          <w:p>
            <w:r>
              <w:t>Insert order_item with qty = 0</w:t>
            </w:r>
          </w:p>
        </w:tc>
        <w:tc>
          <w:tcPr>
            <w:tcW w:type="dxa" w:w="2880"/>
          </w:tcPr>
          <w:p>
            <w:r>
              <w:t>Rejected by validation (qty must be &gt; 0)</w:t>
            </w:r>
          </w:p>
        </w:tc>
      </w:tr>
      <w:tr>
        <w:tc>
          <w:tcPr>
            <w:tcW w:type="dxa" w:w="2880"/>
          </w:tcPr>
          <w:p>
            <w:r>
              <w:t>UAT5</w:t>
            </w:r>
          </w:p>
        </w:tc>
        <w:tc>
          <w:tcPr>
            <w:tcW w:type="dxa" w:w="2880"/>
          </w:tcPr>
          <w:p>
            <w:r>
              <w:t>Order shipped without shipped_date</w:t>
            </w:r>
          </w:p>
        </w:tc>
        <w:tc>
          <w:tcPr>
            <w:tcW w:type="dxa" w:w="2880"/>
          </w:tcPr>
          <w:p>
            <w:r>
              <w:t>Excluded from days-to-ship report and flagged for data cleanup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Case Study: Inventory &amp; Order Tracking</dc:title>
  <dc:subject/>
  <dc:creator>AlpMagrali</dc:creator>
  <cp:keywords/>
  <dc:description>generated by python-docx</dc:description>
  <cp:lastModifiedBy>AlpMagrali</cp:lastModifiedBy>
  <cp:revision>1</cp:revision>
  <dcterms:created xsi:type="dcterms:W3CDTF">2013-12-23T23:15:00Z</dcterms:created>
  <dcterms:modified xsi:type="dcterms:W3CDTF">2013-12-23T23:15:00Z</dcterms:modified>
  <cp:category/>
</cp:coreProperties>
</file>